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Verdana" w:eastAsia="Times New Roman" w:hAnsi="Verdana" w:cs="Arial"/>
          <w:b/>
          <w:bCs/>
          <w:color w:val="000000"/>
          <w:sz w:val="20"/>
          <w:szCs w:val="20"/>
          <w:lang w:val="es-ES" w:eastAsia="es-ES"/>
        </w:rPr>
        <w:br/>
        <w:t>AMOR POST MORTEM</w:t>
      </w:r>
      <w:r w:rsidRPr="00D51932">
        <w:rPr>
          <w:rFonts w:ascii="Verdana" w:eastAsia="Times New Roman" w:hAnsi="Verdana" w:cs="Arial"/>
          <w:b/>
          <w:bCs/>
          <w:i/>
          <w:iCs/>
          <w:color w:val="000000"/>
          <w:sz w:val="20"/>
          <w:szCs w:val="20"/>
          <w:lang w:val="es-ES" w:eastAsia="es-ES"/>
        </w:rPr>
        <w:t> (</w:t>
      </w:r>
      <w:r w:rsidRPr="00D51932">
        <w:rPr>
          <w:rFonts w:ascii="Times New Roman" w:eastAsia="Times New Roman" w:hAnsi="Times New Roman" w:cs="Times New Roman"/>
          <w:b/>
          <w:bCs/>
          <w:i/>
          <w:iCs/>
          <w:color w:val="000000"/>
          <w:sz w:val="20"/>
          <w:szCs w:val="20"/>
          <w:lang w:val="es-ES" w:eastAsia="es-ES"/>
        </w:rPr>
        <w:t>Amor más allá de la muerte</w:t>
      </w:r>
      <w:r w:rsidRPr="00D51932">
        <w:rPr>
          <w:rFonts w:ascii="Verdana" w:eastAsia="Times New Roman" w:hAnsi="Verdana" w:cs="Arial"/>
          <w:b/>
          <w:bCs/>
          <w:i/>
          <w:iCs/>
          <w:color w:val="000000"/>
          <w:sz w:val="20"/>
          <w:szCs w:val="20"/>
          <w:lang w:val="es-ES" w:eastAsia="es-ES"/>
        </w:rPr>
        <w:t>):</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eterno del amor, sentimiento que perdura después de la muerte física.</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AMOR BONUS </w:t>
      </w:r>
      <w:r w:rsidRPr="00D51932">
        <w:rPr>
          <w:rFonts w:ascii="Times New Roman" w:eastAsia="Times New Roman" w:hAnsi="Times New Roman" w:cs="Times New Roman"/>
          <w:b/>
          <w:bCs/>
          <w:i/>
          <w:iCs/>
          <w:color w:val="000000"/>
          <w:sz w:val="20"/>
          <w:szCs w:val="20"/>
          <w:lang w:val="es-ES" w:eastAsia="es-ES"/>
        </w:rPr>
        <w:t>(Amor bueno)</w:t>
      </w:r>
      <w:r w:rsidRPr="00D51932">
        <w:rPr>
          <w:rFonts w:ascii="Times New Roman" w:eastAsia="Times New Roman" w:hAnsi="Times New Roman" w:cs="Times New Roman"/>
          <w:b/>
          <w:bCs/>
          <w:color w:val="000000"/>
          <w:sz w:val="20"/>
          <w:szCs w:val="20"/>
          <w:lang w:val="es-ES" w:eastAsia="es-ES"/>
        </w:rPr>
        <w:t>:</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positivo del amor espiritual.</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AMOR FERUS </w:t>
      </w:r>
      <w:r w:rsidRPr="00D51932">
        <w:rPr>
          <w:rFonts w:ascii="Times New Roman" w:eastAsia="Times New Roman" w:hAnsi="Times New Roman" w:cs="Times New Roman"/>
          <w:b/>
          <w:bCs/>
          <w:i/>
          <w:iCs/>
          <w:color w:val="000000"/>
          <w:sz w:val="20"/>
          <w:szCs w:val="20"/>
          <w:lang w:val="es-ES" w:eastAsia="es-ES"/>
        </w:rPr>
        <w:t>(Amor salvaje):</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negativo del amor físico, de la pasión sexual.</w:t>
      </w:r>
    </w:p>
    <w:p w:rsidR="00736047"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 </w:t>
      </w:r>
    </w:p>
    <w:p w:rsidR="00736047" w:rsidRPr="00736047" w:rsidRDefault="00736047" w:rsidP="00D51932">
      <w:pPr>
        <w:spacing w:after="0" w:line="240" w:lineRule="auto"/>
        <w:rPr>
          <w:rFonts w:ascii="Times New Roman" w:eastAsia="Times New Roman" w:hAnsi="Times New Roman" w:cs="Times New Roman"/>
          <w:b/>
          <w:bCs/>
          <w:i/>
          <w:iCs/>
          <w:color w:val="000000"/>
          <w:sz w:val="20"/>
          <w:szCs w:val="20"/>
          <w:lang w:val="es-ES" w:eastAsia="es-ES"/>
        </w:rPr>
      </w:pPr>
      <w:r w:rsidRPr="00736047">
        <w:rPr>
          <w:rFonts w:ascii="Times New Roman" w:eastAsia="Times New Roman" w:hAnsi="Times New Roman" w:cs="Times New Roman"/>
          <w:b/>
          <w:bCs/>
          <w:color w:val="000000"/>
          <w:sz w:val="20"/>
          <w:szCs w:val="20"/>
          <w:lang w:val="es-ES" w:eastAsia="es-ES"/>
        </w:rPr>
        <w:t>AUREA MEDIOCRITAS</w:t>
      </w:r>
      <w:r>
        <w:rPr>
          <w:rFonts w:ascii="Times New Roman" w:eastAsia="Times New Roman" w:hAnsi="Times New Roman" w:cs="Times New Roman"/>
          <w:b/>
          <w:bCs/>
          <w:color w:val="000000"/>
          <w:sz w:val="24"/>
          <w:szCs w:val="24"/>
          <w:lang w:val="es-ES" w:eastAsia="es-ES"/>
        </w:rPr>
        <w:t xml:space="preserve">  </w:t>
      </w:r>
      <w:r w:rsidRPr="00736047">
        <w:rPr>
          <w:rFonts w:ascii="Times New Roman" w:eastAsia="Times New Roman" w:hAnsi="Times New Roman" w:cs="Times New Roman"/>
          <w:b/>
          <w:bCs/>
          <w:i/>
          <w:iCs/>
          <w:color w:val="000000"/>
          <w:sz w:val="20"/>
          <w:szCs w:val="20"/>
          <w:lang w:val="es-ES" w:eastAsia="es-ES"/>
        </w:rPr>
        <w:t>(Dorada mediocridad)</w:t>
      </w:r>
    </w:p>
    <w:p w:rsidR="00D51932" w:rsidRDefault="00736047" w:rsidP="00D51932">
      <w:pPr>
        <w:spacing w:after="0" w:line="240" w:lineRule="auto"/>
        <w:rPr>
          <w:rFonts w:ascii="Times New Roman" w:eastAsia="Times New Roman" w:hAnsi="Times New Roman" w:cs="Times New Roman"/>
          <w:b/>
          <w:bCs/>
          <w:color w:val="000000"/>
          <w:sz w:val="24"/>
          <w:szCs w:val="24"/>
          <w:lang w:val="es-ES" w:eastAsia="es-ES"/>
        </w:rPr>
      </w:pPr>
      <w:r w:rsidRPr="00736047">
        <w:rPr>
          <w:rFonts w:ascii="Times New Roman" w:eastAsia="Times New Roman" w:hAnsi="Times New Roman" w:cs="Times New Roman"/>
          <w:b/>
          <w:bCs/>
          <w:color w:val="000000"/>
          <w:sz w:val="24"/>
          <w:szCs w:val="24"/>
          <w:lang w:val="es-ES" w:eastAsia="es-ES"/>
        </w:rPr>
        <w:t>("dorada mediocridad", en el sentido de</w:t>
      </w:r>
      <w:r w:rsidRPr="00736047">
        <w:rPr>
          <w:rFonts w:ascii="Times New Roman" w:eastAsia="Times New Roman" w:hAnsi="Times New Roman" w:cs="Times New Roman"/>
          <w:b/>
          <w:bCs/>
          <w:color w:val="000000"/>
          <w:sz w:val="24"/>
          <w:szCs w:val="24"/>
          <w:lang w:val="es-ES" w:eastAsia="es-ES"/>
        </w:rPr>
        <w:t> </w:t>
      </w:r>
      <w:hyperlink r:id="rId5" w:tooltip="Término medio" w:history="1">
        <w:r w:rsidRPr="00736047">
          <w:rPr>
            <w:rFonts w:ascii="Times New Roman" w:eastAsia="Times New Roman" w:hAnsi="Times New Roman" w:cs="Times New Roman"/>
            <w:b/>
            <w:bCs/>
            <w:color w:val="000000"/>
            <w:sz w:val="24"/>
            <w:szCs w:val="24"/>
            <w:lang w:val="es-ES" w:eastAsia="es-ES"/>
          </w:rPr>
          <w:t>término medio</w:t>
        </w:r>
      </w:hyperlink>
      <w:r w:rsidRPr="00736047">
        <w:rPr>
          <w:rFonts w:ascii="Times New Roman" w:eastAsia="Times New Roman" w:hAnsi="Times New Roman" w:cs="Times New Roman"/>
          <w:b/>
          <w:bCs/>
          <w:color w:val="000000"/>
          <w:sz w:val="24"/>
          <w:szCs w:val="24"/>
          <w:lang w:val="es-ES" w:eastAsia="es-ES"/>
        </w:rPr>
        <w:t> </w:t>
      </w:r>
      <w:r w:rsidRPr="00736047">
        <w:rPr>
          <w:rFonts w:ascii="Times New Roman" w:eastAsia="Times New Roman" w:hAnsi="Times New Roman" w:cs="Times New Roman"/>
          <w:b/>
          <w:bCs/>
          <w:color w:val="000000"/>
          <w:sz w:val="24"/>
          <w:szCs w:val="24"/>
          <w:lang w:val="es-ES" w:eastAsia="es-ES"/>
        </w:rPr>
        <w:t>o</w:t>
      </w:r>
      <w:r w:rsidRPr="00736047">
        <w:rPr>
          <w:rFonts w:ascii="Times New Roman" w:eastAsia="Times New Roman" w:hAnsi="Times New Roman" w:cs="Times New Roman"/>
          <w:b/>
          <w:bCs/>
          <w:color w:val="000000"/>
          <w:sz w:val="24"/>
          <w:szCs w:val="24"/>
          <w:lang w:val="es-ES" w:eastAsia="es-ES"/>
        </w:rPr>
        <w:t> </w:t>
      </w:r>
      <w:hyperlink r:id="rId6" w:tooltip="Moderación" w:history="1">
        <w:r w:rsidRPr="00736047">
          <w:rPr>
            <w:rFonts w:ascii="Times New Roman" w:eastAsia="Times New Roman" w:hAnsi="Times New Roman" w:cs="Times New Roman"/>
            <w:b/>
            <w:bCs/>
            <w:color w:val="000000"/>
            <w:sz w:val="24"/>
            <w:szCs w:val="24"/>
            <w:lang w:val="es-ES" w:eastAsia="es-ES"/>
          </w:rPr>
          <w:t>moderación</w:t>
        </w:r>
      </w:hyperlink>
      <w:r w:rsidRPr="00736047">
        <w:rPr>
          <w:rFonts w:ascii="Times New Roman" w:eastAsia="Times New Roman" w:hAnsi="Times New Roman" w:cs="Times New Roman"/>
          <w:b/>
          <w:bCs/>
          <w:color w:val="000000"/>
          <w:sz w:val="24"/>
          <w:szCs w:val="24"/>
          <w:lang w:val="es-ES" w:eastAsia="es-ES"/>
        </w:rPr>
        <w:t>-). Las cosas más insignificantes pueden ser disfrutadas y valoradas. Deben evitarse los excesos y la</w:t>
      </w:r>
      <w:r w:rsidRPr="00736047">
        <w:rPr>
          <w:rFonts w:ascii="Times New Roman" w:eastAsia="Times New Roman" w:hAnsi="Times New Roman" w:cs="Times New Roman"/>
          <w:b/>
          <w:bCs/>
          <w:color w:val="000000"/>
          <w:sz w:val="24"/>
          <w:szCs w:val="24"/>
          <w:lang w:val="es-ES" w:eastAsia="es-ES"/>
        </w:rPr>
        <w:t> </w:t>
      </w:r>
      <w:hyperlink r:id="rId7" w:tooltip="Soberbia" w:history="1">
        <w:r w:rsidRPr="00736047">
          <w:rPr>
            <w:rFonts w:ascii="Times New Roman" w:eastAsia="Times New Roman" w:hAnsi="Times New Roman" w:cs="Times New Roman"/>
            <w:b/>
            <w:bCs/>
            <w:color w:val="000000"/>
            <w:sz w:val="24"/>
            <w:szCs w:val="24"/>
            <w:lang w:val="es-ES" w:eastAsia="es-ES"/>
          </w:rPr>
          <w:t>soberbia</w:t>
        </w:r>
      </w:hyperlink>
      <w:r w:rsidRPr="00736047">
        <w:rPr>
          <w:rFonts w:ascii="Times New Roman" w:eastAsia="Times New Roman" w:hAnsi="Times New Roman" w:cs="Times New Roman"/>
          <w:b/>
          <w:bCs/>
          <w:color w:val="000000"/>
          <w:sz w:val="24"/>
          <w:szCs w:val="24"/>
          <w:lang w:val="es-ES" w:eastAsia="es-ES"/>
        </w:rPr>
        <w:t> </w:t>
      </w:r>
      <w:r w:rsidRPr="00736047">
        <w:rPr>
          <w:rFonts w:ascii="Times New Roman" w:eastAsia="Times New Roman" w:hAnsi="Times New Roman" w:cs="Times New Roman"/>
          <w:b/>
          <w:bCs/>
          <w:color w:val="000000"/>
          <w:sz w:val="24"/>
          <w:szCs w:val="24"/>
          <w:lang w:val="es-ES" w:eastAsia="es-ES"/>
        </w:rPr>
        <w:t>(</w:t>
      </w:r>
      <w:proofErr w:type="spellStart"/>
      <w:r w:rsidRPr="00736047">
        <w:rPr>
          <w:rFonts w:ascii="Times New Roman" w:eastAsia="Times New Roman" w:hAnsi="Times New Roman" w:cs="Times New Roman"/>
          <w:b/>
          <w:bCs/>
          <w:color w:val="000000"/>
          <w:sz w:val="24"/>
          <w:szCs w:val="24"/>
          <w:lang w:val="es-ES" w:eastAsia="es-ES"/>
        </w:rPr>
        <w:fldChar w:fldCharType="begin"/>
      </w:r>
      <w:r w:rsidRPr="00736047">
        <w:rPr>
          <w:rFonts w:ascii="Times New Roman" w:eastAsia="Times New Roman" w:hAnsi="Times New Roman" w:cs="Times New Roman"/>
          <w:b/>
          <w:bCs/>
          <w:color w:val="000000"/>
          <w:sz w:val="24"/>
          <w:szCs w:val="24"/>
          <w:lang w:val="es-ES" w:eastAsia="es-ES"/>
        </w:rPr>
        <w:instrText xml:space="preserve"> HYPERLINK "https://es.wikipedia.org/wiki/Hybris" \o "Hybris" </w:instrText>
      </w:r>
      <w:r w:rsidRPr="00736047">
        <w:rPr>
          <w:rFonts w:ascii="Times New Roman" w:eastAsia="Times New Roman" w:hAnsi="Times New Roman" w:cs="Times New Roman"/>
          <w:b/>
          <w:bCs/>
          <w:color w:val="000000"/>
          <w:sz w:val="24"/>
          <w:szCs w:val="24"/>
          <w:lang w:val="es-ES" w:eastAsia="es-ES"/>
        </w:rPr>
        <w:fldChar w:fldCharType="separate"/>
      </w:r>
      <w:r w:rsidRPr="00736047">
        <w:rPr>
          <w:rFonts w:ascii="Times New Roman" w:eastAsia="Times New Roman" w:hAnsi="Times New Roman" w:cs="Times New Roman"/>
          <w:b/>
          <w:bCs/>
          <w:color w:val="000000"/>
          <w:sz w:val="24"/>
          <w:szCs w:val="24"/>
          <w:lang w:val="es-ES" w:eastAsia="es-ES"/>
        </w:rPr>
        <w:t>hybris</w:t>
      </w:r>
      <w:proofErr w:type="spellEnd"/>
      <w:r w:rsidRPr="00736047">
        <w:rPr>
          <w:rFonts w:ascii="Times New Roman" w:eastAsia="Times New Roman" w:hAnsi="Times New Roman" w:cs="Times New Roman"/>
          <w:b/>
          <w:bCs/>
          <w:color w:val="000000"/>
          <w:sz w:val="24"/>
          <w:szCs w:val="24"/>
          <w:lang w:val="es-ES" w:eastAsia="es-ES"/>
        </w:rPr>
        <w:fldChar w:fldCharType="end"/>
      </w:r>
      <w:r w:rsidRPr="00736047">
        <w:rPr>
          <w:rFonts w:ascii="Times New Roman" w:eastAsia="Times New Roman" w:hAnsi="Times New Roman" w:cs="Times New Roman"/>
          <w:b/>
          <w:bCs/>
          <w:color w:val="000000"/>
          <w:sz w:val="24"/>
          <w:szCs w:val="24"/>
          <w:lang w:val="es-ES" w:eastAsia="es-ES"/>
        </w:rPr>
        <w:t> </w:t>
      </w:r>
      <w:r w:rsidRPr="00736047">
        <w:rPr>
          <w:rFonts w:ascii="Times New Roman" w:eastAsia="Times New Roman" w:hAnsi="Times New Roman" w:cs="Times New Roman"/>
          <w:b/>
          <w:bCs/>
          <w:color w:val="000000"/>
          <w:sz w:val="24"/>
          <w:szCs w:val="24"/>
          <w:lang w:val="es-ES" w:eastAsia="es-ES"/>
        </w:rPr>
        <w:t xml:space="preserve">griega). </w:t>
      </w:r>
      <w:r w:rsidRPr="00736047">
        <w:rPr>
          <w:rFonts w:ascii="Times New Roman" w:eastAsia="Times New Roman" w:hAnsi="Times New Roman" w:cs="Times New Roman"/>
          <w:b/>
          <w:bCs/>
          <w:color w:val="000000"/>
          <w:sz w:val="24"/>
          <w:szCs w:val="24"/>
          <w:lang w:val="es-ES" w:eastAsia="es-ES"/>
        </w:rPr>
        <w:t>Ideal</w:t>
      </w:r>
      <w:r w:rsidRPr="00736047">
        <w:rPr>
          <w:rFonts w:ascii="Times New Roman" w:eastAsia="Times New Roman" w:hAnsi="Times New Roman" w:cs="Times New Roman"/>
          <w:b/>
          <w:bCs/>
          <w:color w:val="000000"/>
          <w:sz w:val="24"/>
          <w:szCs w:val="24"/>
          <w:lang w:val="es-ES" w:eastAsia="es-ES"/>
        </w:rPr>
        <w:t xml:space="preserve"> de vida en que no se prefiere lo mucho ni lo poco, sino tener estrictamente lo necesario, porque así no hay preocupación por las pasiones de guardar lo que se tiene de más o del deseo de obtener lo que falta.</w:t>
      </w:r>
    </w:p>
    <w:p w:rsidR="00736047" w:rsidRPr="00D51932" w:rsidRDefault="00736047" w:rsidP="00D51932">
      <w:pPr>
        <w:spacing w:after="0" w:line="240" w:lineRule="auto"/>
        <w:rPr>
          <w:rFonts w:ascii="Times New Roman" w:eastAsia="Times New Roman" w:hAnsi="Times New Roman" w:cs="Times New Roman"/>
          <w:b/>
          <w:bCs/>
          <w:color w:val="000000"/>
          <w:sz w:val="24"/>
          <w:szCs w:val="24"/>
          <w:lang w:val="es-ES" w:eastAsia="es-ES"/>
        </w:rPr>
      </w:pP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BEATUS ILLE </w:t>
      </w:r>
      <w:r w:rsidRPr="00D51932">
        <w:rPr>
          <w:rFonts w:ascii="Times New Roman" w:eastAsia="Times New Roman" w:hAnsi="Times New Roman" w:cs="Times New Roman"/>
          <w:b/>
          <w:bCs/>
          <w:i/>
          <w:iCs/>
          <w:color w:val="000000"/>
          <w:sz w:val="20"/>
          <w:szCs w:val="20"/>
          <w:lang w:val="es-ES" w:eastAsia="es-ES"/>
        </w:rPr>
        <w:t>(Dichoso aquel):</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Elogio de la vida campesina, rural, frente al ajetreo urbano y cortesano.</w:t>
      </w:r>
      <w:r w:rsidR="00736047">
        <w:rPr>
          <w:rFonts w:ascii="Times New Roman" w:eastAsia="Times New Roman" w:hAnsi="Times New Roman" w:cs="Times New Roman"/>
          <w:b/>
          <w:bCs/>
          <w:color w:val="000000"/>
          <w:sz w:val="24"/>
          <w:szCs w:val="24"/>
          <w:lang w:val="es-ES" w:eastAsia="es-ES"/>
        </w:rPr>
        <w:t xml:space="preserve"> </w:t>
      </w:r>
      <w:r w:rsidR="00736047" w:rsidRPr="00736047">
        <w:rPr>
          <w:rFonts w:ascii="Times New Roman" w:eastAsia="Times New Roman" w:hAnsi="Times New Roman" w:cs="Times New Roman"/>
          <w:b/>
          <w:bCs/>
          <w:color w:val="000000"/>
          <w:sz w:val="24"/>
          <w:szCs w:val="24"/>
          <w:lang w:val="es-ES" w:eastAsia="es-ES"/>
        </w:rPr>
        <w:t xml:space="preserve">Ensalza la vida sencilla y retirada, por lo general en contacto con la naturaleza. A veces se confunde con el "menosprecio de corte y alabanza de aldea". Recoge las palabras iniciales del </w:t>
      </w:r>
      <w:proofErr w:type="spellStart"/>
      <w:r w:rsidR="00736047" w:rsidRPr="00736047">
        <w:rPr>
          <w:rFonts w:ascii="Times New Roman" w:eastAsia="Times New Roman" w:hAnsi="Times New Roman" w:cs="Times New Roman"/>
          <w:b/>
          <w:bCs/>
          <w:color w:val="000000"/>
          <w:sz w:val="24"/>
          <w:szCs w:val="24"/>
          <w:lang w:val="es-ES" w:eastAsia="es-ES"/>
        </w:rPr>
        <w:t>Épodo</w:t>
      </w:r>
      <w:proofErr w:type="spellEnd"/>
      <w:r w:rsidR="00736047" w:rsidRPr="00736047">
        <w:rPr>
          <w:rFonts w:ascii="Times New Roman" w:eastAsia="Times New Roman" w:hAnsi="Times New Roman" w:cs="Times New Roman"/>
          <w:b/>
          <w:bCs/>
          <w:color w:val="000000"/>
          <w:sz w:val="24"/>
          <w:szCs w:val="24"/>
          <w:lang w:val="es-ES" w:eastAsia="es-ES"/>
        </w:rPr>
        <w:t xml:space="preserve"> II de Horacio y es Fray Luis de León quien le dio mayor fuerza en su "Oda a la vida retirada". Consiste en enumerar el ideal de felicidad basado en la ausencia de pasiones -vanidad, avaricia, cargos...- y en vivir de acuerdo con la propia conciencia, retirado.</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CARPE DIEM </w:t>
      </w:r>
      <w:r w:rsidRPr="00D51932">
        <w:rPr>
          <w:rFonts w:ascii="Times New Roman" w:eastAsia="Times New Roman" w:hAnsi="Times New Roman" w:cs="Times New Roman"/>
          <w:b/>
          <w:bCs/>
          <w:i/>
          <w:iCs/>
          <w:color w:val="000000"/>
          <w:sz w:val="20"/>
          <w:szCs w:val="20"/>
          <w:lang w:val="es-ES" w:eastAsia="es-ES"/>
        </w:rPr>
        <w:t>(Goza de este día):</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Invitación al goce de los años de juventud (= día) y al aprovechamiento del momento, antes de que el inevitable paso del tiempo nos conduzca a la vejez y a la muerte.</w:t>
      </w:r>
      <w:r w:rsidR="00333670">
        <w:rPr>
          <w:rFonts w:ascii="Times New Roman" w:eastAsia="Times New Roman" w:hAnsi="Times New Roman" w:cs="Times New Roman"/>
          <w:b/>
          <w:bCs/>
          <w:color w:val="000000"/>
          <w:sz w:val="24"/>
          <w:szCs w:val="24"/>
          <w:lang w:val="es-ES" w:eastAsia="es-ES"/>
        </w:rPr>
        <w:t xml:space="preserve"> </w:t>
      </w:r>
      <w:r w:rsidR="00333670" w:rsidRPr="00333670">
        <w:rPr>
          <w:rFonts w:ascii="Times New Roman" w:eastAsia="Times New Roman" w:hAnsi="Times New Roman" w:cs="Times New Roman"/>
          <w:b/>
          <w:bCs/>
          <w:color w:val="000000"/>
          <w:sz w:val="24"/>
          <w:szCs w:val="24"/>
          <w:lang w:val="es-ES" w:eastAsia="es-ES"/>
        </w:rPr>
        <w:t>Hay que disfrutar del tiempo en que se dispone de belleza, entusiasmo y salud, es decir, la juventud, porque el paso del tiempo lo arruinará (</w:t>
      </w:r>
      <w:proofErr w:type="spellStart"/>
      <w:r w:rsidR="00333670" w:rsidRPr="00333670">
        <w:rPr>
          <w:rFonts w:ascii="Times New Roman" w:eastAsia="Times New Roman" w:hAnsi="Times New Roman" w:cs="Times New Roman"/>
          <w:b/>
          <w:bCs/>
          <w:color w:val="000000"/>
          <w:sz w:val="24"/>
          <w:szCs w:val="24"/>
          <w:lang w:val="es-ES" w:eastAsia="es-ES"/>
        </w:rPr>
        <w:t>ubi</w:t>
      </w:r>
      <w:proofErr w:type="spellEnd"/>
      <w:r w:rsidR="00333670" w:rsidRPr="00333670">
        <w:rPr>
          <w:rFonts w:ascii="Times New Roman" w:eastAsia="Times New Roman" w:hAnsi="Times New Roman" w:cs="Times New Roman"/>
          <w:b/>
          <w:bCs/>
          <w:color w:val="000000"/>
          <w:sz w:val="24"/>
          <w:szCs w:val="24"/>
          <w:lang w:val="es-ES" w:eastAsia="es-ES"/>
        </w:rPr>
        <w:t xml:space="preserve"> </w:t>
      </w:r>
      <w:proofErr w:type="spellStart"/>
      <w:r w:rsidR="00333670" w:rsidRPr="00333670">
        <w:rPr>
          <w:rFonts w:ascii="Times New Roman" w:eastAsia="Times New Roman" w:hAnsi="Times New Roman" w:cs="Times New Roman"/>
          <w:b/>
          <w:bCs/>
          <w:color w:val="000000"/>
          <w:sz w:val="24"/>
          <w:szCs w:val="24"/>
          <w:lang w:val="es-ES" w:eastAsia="es-ES"/>
        </w:rPr>
        <w:t>sunt</w:t>
      </w:r>
      <w:proofErr w:type="spellEnd"/>
      <w:r w:rsidR="00333670" w:rsidRPr="00333670">
        <w:rPr>
          <w:rFonts w:ascii="Times New Roman" w:eastAsia="Times New Roman" w:hAnsi="Times New Roman" w:cs="Times New Roman"/>
          <w:b/>
          <w:bCs/>
          <w:color w:val="000000"/>
          <w:sz w:val="24"/>
          <w:szCs w:val="24"/>
          <w:lang w:val="es-ES" w:eastAsia="es-ES"/>
        </w:rPr>
        <w:t>?). Procede del poeta latino Horacio y lo podemos observar en poetas como, Garcilaso de la Vega, especialmente en el Soneto XXIII.</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Vid. </w:t>
      </w:r>
      <w:proofErr w:type="spellStart"/>
      <w:r w:rsidRPr="00D51932">
        <w:rPr>
          <w:rFonts w:ascii="Times New Roman" w:eastAsia="Times New Roman" w:hAnsi="Times New Roman" w:cs="Times New Roman"/>
          <w:b/>
          <w:bCs/>
          <w:i/>
          <w:iCs/>
          <w:color w:val="000000"/>
          <w:sz w:val="20"/>
          <w:szCs w:val="20"/>
          <w:lang w:val="es-ES" w:eastAsia="es-ES"/>
        </w:rPr>
        <w:t>Collige</w:t>
      </w:r>
      <w:proofErr w:type="spellEnd"/>
      <w:r w:rsidRPr="00D51932">
        <w:rPr>
          <w:rFonts w:ascii="Times New Roman" w:eastAsia="Times New Roman" w:hAnsi="Times New Roman" w:cs="Times New Roman"/>
          <w:b/>
          <w:bCs/>
          <w:i/>
          <w:iCs/>
          <w:color w:val="000000"/>
          <w:sz w:val="20"/>
          <w:szCs w:val="20"/>
          <w:lang w:val="es-ES" w:eastAsia="es-ES"/>
        </w:rPr>
        <w:t>, virgo rosas</w:t>
      </w:r>
      <w:r w:rsidRPr="00D51932">
        <w:rPr>
          <w:rFonts w:ascii="Times New Roman" w:eastAsia="Times New Roman" w:hAnsi="Times New Roman" w:cs="Times New Roman"/>
          <w:b/>
          <w:bCs/>
          <w:color w:val="000000"/>
          <w:sz w:val="20"/>
          <w:szCs w:val="20"/>
          <w:lang w:val="es-ES" w:eastAsia="es-ES"/>
        </w:rPr>
        <w:t> y </w:t>
      </w:r>
      <w:proofErr w:type="spellStart"/>
      <w:r w:rsidRPr="00D51932">
        <w:rPr>
          <w:rFonts w:ascii="Times New Roman" w:eastAsia="Times New Roman" w:hAnsi="Times New Roman" w:cs="Times New Roman"/>
          <w:b/>
          <w:bCs/>
          <w:i/>
          <w:iCs/>
          <w:color w:val="000000"/>
          <w:sz w:val="20"/>
          <w:szCs w:val="20"/>
          <w:lang w:val="es-ES" w:eastAsia="es-ES"/>
        </w:rPr>
        <w:t>Fugit</w:t>
      </w:r>
      <w:proofErr w:type="spellEnd"/>
      <w:r w:rsidRPr="00D51932">
        <w:rPr>
          <w:rFonts w:ascii="Times New Roman" w:eastAsia="Times New Roman" w:hAnsi="Times New Roman" w:cs="Times New Roman"/>
          <w:b/>
          <w:bCs/>
          <w:i/>
          <w:iCs/>
          <w:color w:val="000000"/>
          <w:sz w:val="20"/>
          <w:szCs w:val="20"/>
          <w:lang w:val="es-ES" w:eastAsia="es-ES"/>
        </w:rPr>
        <w:t xml:space="preserve"> </w:t>
      </w:r>
      <w:proofErr w:type="spellStart"/>
      <w:r w:rsidRPr="00D51932">
        <w:rPr>
          <w:rFonts w:ascii="Times New Roman" w:eastAsia="Times New Roman" w:hAnsi="Times New Roman" w:cs="Times New Roman"/>
          <w:b/>
          <w:bCs/>
          <w:i/>
          <w:iCs/>
          <w:color w:val="000000"/>
          <w:sz w:val="20"/>
          <w:szCs w:val="20"/>
          <w:lang w:val="es-ES" w:eastAsia="es-ES"/>
        </w:rPr>
        <w:t>irreparabile</w:t>
      </w:r>
      <w:proofErr w:type="spellEnd"/>
      <w:r w:rsidRPr="00D51932">
        <w:rPr>
          <w:rFonts w:ascii="Times New Roman" w:eastAsia="Times New Roman" w:hAnsi="Times New Roman" w:cs="Times New Roman"/>
          <w:b/>
          <w:bCs/>
          <w:i/>
          <w:iCs/>
          <w:color w:val="000000"/>
          <w:sz w:val="20"/>
          <w:szCs w:val="20"/>
          <w:lang w:val="es-ES" w:eastAsia="es-ES"/>
        </w:rPr>
        <w:t xml:space="preserve"> </w:t>
      </w:r>
      <w:proofErr w:type="spellStart"/>
      <w:r w:rsidRPr="00D51932">
        <w:rPr>
          <w:rFonts w:ascii="Times New Roman" w:eastAsia="Times New Roman" w:hAnsi="Times New Roman" w:cs="Times New Roman"/>
          <w:b/>
          <w:bCs/>
          <w:i/>
          <w:iCs/>
          <w:color w:val="000000"/>
          <w:sz w:val="20"/>
          <w:szCs w:val="20"/>
          <w:lang w:val="es-ES" w:eastAsia="es-ES"/>
        </w:rPr>
        <w:t>tempus</w:t>
      </w:r>
      <w:proofErr w:type="spellEnd"/>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i/>
          <w:iCs/>
          <w:color w:val="000000"/>
          <w:sz w:val="20"/>
          <w:szCs w:val="20"/>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COLLIGE, VIRGO, ROSAS</w:t>
      </w:r>
      <w:r w:rsidRPr="00D51932">
        <w:rPr>
          <w:rFonts w:ascii="Times New Roman" w:eastAsia="Times New Roman" w:hAnsi="Times New Roman" w:cs="Times New Roman"/>
          <w:b/>
          <w:bCs/>
          <w:i/>
          <w:iCs/>
          <w:color w:val="000000"/>
          <w:sz w:val="20"/>
          <w:szCs w:val="20"/>
          <w:lang w:val="es-ES" w:eastAsia="es-ES"/>
        </w:rPr>
        <w:t xml:space="preserve"> (Coge, virgen, las </w:t>
      </w:r>
      <w:proofErr w:type="gramStart"/>
      <w:r w:rsidRPr="00D51932">
        <w:rPr>
          <w:rFonts w:ascii="Times New Roman" w:eastAsia="Times New Roman" w:hAnsi="Times New Roman" w:cs="Times New Roman"/>
          <w:b/>
          <w:bCs/>
          <w:i/>
          <w:iCs/>
          <w:color w:val="000000"/>
          <w:sz w:val="20"/>
          <w:szCs w:val="20"/>
          <w:lang w:val="es-ES" w:eastAsia="es-ES"/>
        </w:rPr>
        <w:t>rosas ...</w:t>
      </w:r>
      <w:proofErr w:type="gramEnd"/>
      <w:r w:rsidRPr="00D51932">
        <w:rPr>
          <w:rFonts w:ascii="Times New Roman" w:eastAsia="Times New Roman" w:hAnsi="Times New Roman" w:cs="Times New Roman"/>
          <w:b/>
          <w:bCs/>
          <w:i/>
          <w:iCs/>
          <w:color w:val="000000"/>
          <w:sz w:val="20"/>
          <w:szCs w:val="20"/>
          <w:lang w:val="es-ES" w:eastAsia="es-ES"/>
        </w:rPr>
        <w:t>):</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irrecuperable de la juventud y la belleza: invitación a gozar del amor (simbolizado en la rosa) antes de que el tiempo robe nuestros mejores años.</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Vid. </w:t>
      </w:r>
      <w:r w:rsidRPr="00D51932">
        <w:rPr>
          <w:rFonts w:ascii="Times New Roman" w:eastAsia="Times New Roman" w:hAnsi="Times New Roman" w:cs="Times New Roman"/>
          <w:b/>
          <w:bCs/>
          <w:i/>
          <w:iCs/>
          <w:color w:val="000000"/>
          <w:sz w:val="20"/>
          <w:szCs w:val="20"/>
          <w:lang w:val="es-ES" w:eastAsia="es-ES"/>
        </w:rPr>
        <w:t>Carpe Diem</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CONTEMPTUS MUNDI </w:t>
      </w:r>
      <w:r w:rsidRPr="00D51932">
        <w:rPr>
          <w:rFonts w:ascii="Times New Roman" w:eastAsia="Times New Roman" w:hAnsi="Times New Roman" w:cs="Times New Roman"/>
          <w:b/>
          <w:bCs/>
          <w:i/>
          <w:iCs/>
          <w:color w:val="000000"/>
          <w:sz w:val="20"/>
          <w:szCs w:val="20"/>
          <w:lang w:val="es-ES" w:eastAsia="es-ES"/>
        </w:rPr>
        <w:t>(Desprecio del mundo):</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Menosprecio del mundo y de la vida terrena que no son otra cosa que un valle de lágrimas y de dolor.</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DESCRIPTIO PUELLAE </w:t>
      </w:r>
      <w:r w:rsidRPr="00D51932">
        <w:rPr>
          <w:rFonts w:ascii="Times New Roman" w:eastAsia="Times New Roman" w:hAnsi="Times New Roman" w:cs="Times New Roman"/>
          <w:b/>
          <w:bCs/>
          <w:i/>
          <w:iCs/>
          <w:color w:val="000000"/>
          <w:sz w:val="20"/>
          <w:szCs w:val="20"/>
          <w:lang w:val="es-ES" w:eastAsia="es-ES"/>
        </w:rPr>
        <w:t>(Descripción de la joven):</w:t>
      </w:r>
    </w:p>
    <w:p w:rsidR="00736047" w:rsidRPr="00736047" w:rsidRDefault="00736047" w:rsidP="00D51932">
      <w:pPr>
        <w:spacing w:after="0" w:line="240" w:lineRule="auto"/>
        <w:rPr>
          <w:rFonts w:ascii="Times New Roman" w:eastAsia="Times New Roman" w:hAnsi="Times New Roman" w:cs="Times New Roman"/>
          <w:b/>
          <w:bCs/>
          <w:color w:val="000000"/>
          <w:sz w:val="24"/>
          <w:szCs w:val="24"/>
          <w:lang w:val="es-ES" w:eastAsia="es-ES"/>
        </w:rPr>
      </w:pPr>
      <w:r w:rsidRPr="00736047">
        <w:rPr>
          <w:rFonts w:ascii="Times New Roman" w:eastAsia="Times New Roman" w:hAnsi="Times New Roman" w:cs="Times New Roman"/>
          <w:b/>
          <w:bCs/>
          <w:color w:val="000000"/>
          <w:sz w:val="24"/>
          <w:szCs w:val="24"/>
          <w:lang w:val="es-ES" w:eastAsia="es-ES"/>
        </w:rPr>
        <w:t>La</w:t>
      </w:r>
      <w:r w:rsidRPr="00736047">
        <w:rPr>
          <w:rFonts w:ascii="Times New Roman" w:eastAsia="Times New Roman" w:hAnsi="Times New Roman" w:cs="Times New Roman"/>
          <w:b/>
          <w:bCs/>
          <w:color w:val="000000"/>
          <w:sz w:val="24"/>
          <w:szCs w:val="24"/>
          <w:lang w:val="es-ES" w:eastAsia="es-ES"/>
        </w:rPr>
        <w:t xml:space="preserve"> descripción de la amada como si fuera un objeto o cosa preciosa compuesto de materias hermosas o lujosas. Su cabello es oro, sus mejillas ruborizadas son rosas, cristal su frente, coral sus encías, perlas sus dientes, etc...</w:t>
      </w:r>
      <w:r w:rsidRPr="00736047">
        <w:rPr>
          <w:rFonts w:ascii="Times New Roman" w:eastAsia="Times New Roman" w:hAnsi="Times New Roman" w:cs="Times New Roman"/>
          <w:b/>
          <w:bCs/>
          <w:color w:val="000000"/>
          <w:sz w:val="24"/>
          <w:szCs w:val="24"/>
          <w:lang w:val="es-ES" w:eastAsia="es-ES"/>
        </w:rPr>
        <w:t> </w:t>
      </w:r>
      <w:r w:rsidRPr="00736047">
        <w:rPr>
          <w:rFonts w:ascii="Times New Roman" w:eastAsia="Times New Roman" w:hAnsi="Times New Roman" w:cs="Times New Roman"/>
          <w:b/>
          <w:bCs/>
          <w:color w:val="000000"/>
          <w:sz w:val="24"/>
          <w:szCs w:val="24"/>
          <w:lang w:val="es-ES" w:eastAsia="es-ES"/>
        </w:rPr>
        <w:t xml:space="preserve">Responde a una fórmula muy conocida de la poesía de la Edad de Oro. El rostro es el centro de esta belleza, se habla de su cabello -rubio-, de </w:t>
      </w:r>
      <w:r>
        <w:rPr>
          <w:rFonts w:ascii="Times New Roman" w:eastAsia="Times New Roman" w:hAnsi="Times New Roman" w:cs="Times New Roman"/>
          <w:b/>
          <w:bCs/>
          <w:color w:val="000000"/>
          <w:sz w:val="24"/>
          <w:szCs w:val="24"/>
          <w:lang w:val="es-ES" w:eastAsia="es-ES"/>
        </w:rPr>
        <w:t>su tez, del color blanco, de su</w:t>
      </w:r>
      <w:r w:rsidRPr="00736047">
        <w:rPr>
          <w:rFonts w:ascii="Times New Roman" w:eastAsia="Times New Roman" w:hAnsi="Times New Roman" w:cs="Times New Roman"/>
          <w:b/>
          <w:bCs/>
          <w:color w:val="000000"/>
          <w:sz w:val="24"/>
          <w:szCs w:val="24"/>
          <w:lang w:val="es-ES" w:eastAsia="es-ES"/>
        </w:rPr>
        <w:t xml:space="preserve"> frente, de sus cejas, de sus ojos, de su boca, de su cuello, de sus dientes...</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i/>
          <w:iCs/>
          <w:color w:val="000000"/>
          <w:sz w:val="24"/>
          <w:szCs w:val="24"/>
          <w:lang w:val="es-ES" w:eastAsia="es-ES"/>
        </w:rPr>
        <w:t> </w:t>
      </w:r>
    </w:p>
    <w:p w:rsidR="00333670" w:rsidRDefault="00333670" w:rsidP="00D51932">
      <w:pPr>
        <w:spacing w:after="0" w:line="240" w:lineRule="auto"/>
        <w:rPr>
          <w:rFonts w:ascii="Times New Roman" w:eastAsia="Times New Roman" w:hAnsi="Times New Roman" w:cs="Times New Roman"/>
          <w:b/>
          <w:bCs/>
          <w:color w:val="000000"/>
          <w:sz w:val="24"/>
          <w:szCs w:val="24"/>
          <w:lang w:val="es-ES" w:eastAsia="es-ES"/>
        </w:rPr>
      </w:pPr>
    </w:p>
    <w:p w:rsidR="00333670" w:rsidRDefault="00333670" w:rsidP="00D51932">
      <w:pPr>
        <w:spacing w:after="0" w:line="240" w:lineRule="auto"/>
        <w:rPr>
          <w:rFonts w:ascii="Arial" w:hAnsi="Arial" w:cs="Arial"/>
          <w:color w:val="222222"/>
          <w:shd w:val="clear" w:color="auto" w:fill="FFF9EE"/>
        </w:rPr>
      </w:pPr>
      <w:r w:rsidRPr="00333670">
        <w:rPr>
          <w:rFonts w:ascii="Times New Roman" w:eastAsia="Times New Roman" w:hAnsi="Times New Roman" w:cs="Times New Roman"/>
          <w:b/>
          <w:bCs/>
          <w:color w:val="000000"/>
          <w:sz w:val="20"/>
          <w:szCs w:val="20"/>
          <w:lang w:val="es-ES" w:eastAsia="es-ES"/>
        </w:rPr>
        <w:t>F</w:t>
      </w:r>
      <w:r w:rsidRPr="00333670">
        <w:rPr>
          <w:rFonts w:ascii="Times New Roman" w:eastAsia="Times New Roman" w:hAnsi="Times New Roman" w:cs="Times New Roman"/>
          <w:b/>
          <w:bCs/>
          <w:color w:val="000000"/>
          <w:sz w:val="20"/>
          <w:szCs w:val="20"/>
          <w:lang w:val="es-ES" w:eastAsia="es-ES"/>
        </w:rPr>
        <w:t>ORTUNA MUTABILE</w:t>
      </w:r>
      <w:r>
        <w:rPr>
          <w:rStyle w:val="apple-converted-space"/>
          <w:rFonts w:ascii="Arial" w:hAnsi="Arial" w:cs="Arial"/>
          <w:color w:val="222222"/>
          <w:shd w:val="clear" w:color="auto" w:fill="FFF9EE"/>
        </w:rPr>
        <w:t> </w:t>
      </w:r>
      <w:r w:rsidRPr="00333670">
        <w:rPr>
          <w:rFonts w:ascii="Times New Roman" w:eastAsia="Times New Roman" w:hAnsi="Times New Roman" w:cs="Times New Roman"/>
          <w:b/>
          <w:bCs/>
          <w:i/>
          <w:iCs/>
          <w:color w:val="000000"/>
          <w:sz w:val="20"/>
          <w:szCs w:val="20"/>
          <w:lang w:val="es-ES" w:eastAsia="es-ES"/>
        </w:rPr>
        <w:t>(o “la fortuna mudable”).</w:t>
      </w:r>
      <w:r>
        <w:rPr>
          <w:rFonts w:ascii="Arial" w:hAnsi="Arial" w:cs="Arial"/>
          <w:color w:val="222222"/>
          <w:shd w:val="clear" w:color="auto" w:fill="FFF9EE"/>
        </w:rPr>
        <w:t xml:space="preserve"> </w:t>
      </w:r>
    </w:p>
    <w:p w:rsidR="00333670" w:rsidRPr="00D51932" w:rsidRDefault="00333670" w:rsidP="00D51932">
      <w:pPr>
        <w:spacing w:after="0" w:line="240" w:lineRule="auto"/>
        <w:rPr>
          <w:rFonts w:ascii="Times New Roman" w:eastAsia="Times New Roman" w:hAnsi="Times New Roman" w:cs="Times New Roman"/>
          <w:b/>
          <w:bCs/>
          <w:color w:val="000000"/>
          <w:sz w:val="24"/>
          <w:szCs w:val="24"/>
          <w:lang w:val="es-ES" w:eastAsia="es-ES"/>
        </w:rPr>
      </w:pPr>
      <w:r w:rsidRPr="00333670">
        <w:rPr>
          <w:rFonts w:ascii="Times New Roman" w:eastAsia="Times New Roman" w:hAnsi="Times New Roman" w:cs="Times New Roman"/>
          <w:b/>
          <w:bCs/>
          <w:color w:val="000000"/>
          <w:sz w:val="24"/>
          <w:szCs w:val="24"/>
          <w:lang w:val="es-ES" w:eastAsia="es-ES"/>
        </w:rPr>
        <w:t>Se refiere a los avatares de la fortuna que, a veces, es favorable y otras no, tanto subes como bajas. Fue muy frecuente en el Renacimiento.</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FUGIT IRREPARABILE TEMPUS </w:t>
      </w:r>
      <w:r w:rsidRPr="00D51932">
        <w:rPr>
          <w:rFonts w:ascii="Times New Roman" w:eastAsia="Times New Roman" w:hAnsi="Times New Roman" w:cs="Times New Roman"/>
          <w:b/>
          <w:bCs/>
          <w:i/>
          <w:iCs/>
          <w:color w:val="000000"/>
          <w:sz w:val="20"/>
          <w:szCs w:val="20"/>
          <w:lang w:val="es-ES" w:eastAsia="es-ES"/>
        </w:rPr>
        <w:t>(El tiempo pasa irremediablemente):</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irrecuperable del tiempo vivido: evocación de la condición fugaz de la vida humana.</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 </w:t>
      </w:r>
      <w:r w:rsidRPr="00D51932">
        <w:rPr>
          <w:rFonts w:ascii="Times New Roman" w:eastAsia="Times New Roman" w:hAnsi="Times New Roman" w:cs="Times New Roman"/>
          <w:b/>
          <w:bCs/>
          <w:i/>
          <w:iCs/>
          <w:color w:val="000000"/>
          <w:sz w:val="24"/>
          <w:szCs w:val="24"/>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HOMO VIATOR (</w:t>
      </w:r>
      <w:r w:rsidRPr="00D51932">
        <w:rPr>
          <w:rFonts w:ascii="Times New Roman" w:eastAsia="Times New Roman" w:hAnsi="Times New Roman" w:cs="Times New Roman"/>
          <w:b/>
          <w:bCs/>
          <w:i/>
          <w:iCs/>
          <w:color w:val="000000"/>
          <w:sz w:val="20"/>
          <w:szCs w:val="20"/>
          <w:lang w:val="es-ES" w:eastAsia="es-ES"/>
        </w:rPr>
        <w:t>El hombre viajero):</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itinerante del vivir humano, considerada la existencia como "camino", viaje o peregrinación.</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Vid. </w:t>
      </w:r>
      <w:proofErr w:type="spellStart"/>
      <w:r w:rsidRPr="00D51932">
        <w:rPr>
          <w:rFonts w:ascii="Times New Roman" w:eastAsia="Times New Roman" w:hAnsi="Times New Roman" w:cs="Times New Roman"/>
          <w:b/>
          <w:bCs/>
          <w:i/>
          <w:iCs/>
          <w:color w:val="000000"/>
          <w:sz w:val="20"/>
          <w:szCs w:val="20"/>
          <w:lang w:val="es-ES" w:eastAsia="es-ES"/>
        </w:rPr>
        <w:t>Peregrinatio</w:t>
      </w:r>
      <w:proofErr w:type="spellEnd"/>
      <w:r w:rsidRPr="00D51932">
        <w:rPr>
          <w:rFonts w:ascii="Times New Roman" w:eastAsia="Times New Roman" w:hAnsi="Times New Roman" w:cs="Times New Roman"/>
          <w:b/>
          <w:bCs/>
          <w:i/>
          <w:iCs/>
          <w:color w:val="000000"/>
          <w:sz w:val="20"/>
          <w:szCs w:val="20"/>
          <w:lang w:val="es-ES" w:eastAsia="es-ES"/>
        </w:rPr>
        <w:t xml:space="preserve"> vitae</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proofErr w:type="gramStart"/>
      <w:r w:rsidRPr="00D51932">
        <w:rPr>
          <w:rFonts w:ascii="Times New Roman" w:eastAsia="Times New Roman" w:hAnsi="Times New Roman" w:cs="Times New Roman"/>
          <w:b/>
          <w:bCs/>
          <w:color w:val="FFFFFF"/>
          <w:sz w:val="24"/>
          <w:szCs w:val="24"/>
          <w:lang w:val="es-ES" w:eastAsia="es-ES"/>
        </w:rPr>
        <w:t>como</w:t>
      </w:r>
      <w:proofErr w:type="gramEnd"/>
      <w:r w:rsidRPr="00D51932">
        <w:rPr>
          <w:rFonts w:ascii="Times New Roman" w:eastAsia="Times New Roman" w:hAnsi="Times New Roman" w:cs="Times New Roman"/>
          <w:b/>
          <w:bCs/>
          <w:color w:val="FFFFFF"/>
          <w:sz w:val="24"/>
          <w:szCs w:val="24"/>
          <w:lang w:val="es-ES" w:eastAsia="es-ES"/>
        </w:rPr>
        <w:t xml:space="preserve"> una locura</w:t>
      </w:r>
      <w:r w:rsidR="00333670">
        <w:rPr>
          <w:rFonts w:ascii="Times New Roman" w:eastAsia="Times New Roman" w:hAnsi="Times New Roman" w:cs="Times New Roman"/>
          <w:b/>
          <w:bCs/>
          <w:color w:val="FFFFFF"/>
          <w:sz w:val="24"/>
          <w:szCs w:val="24"/>
          <w:lang w:val="es-ES" w:eastAsia="es-ES"/>
        </w:rPr>
        <w:t>, com</w:t>
      </w:r>
      <w:r w:rsidRPr="00D51932">
        <w:rPr>
          <w:rFonts w:ascii="Times New Roman" w:eastAsia="Times New Roman" w:hAnsi="Times New Roman" w:cs="Times New Roman"/>
          <w:b/>
          <w:bCs/>
          <w:color w:val="FFFFFF"/>
          <w:sz w:val="24"/>
          <w:szCs w:val="24"/>
          <w:lang w:val="es-ES" w:eastAsia="es-ES"/>
        </w:rPr>
        <w:t>a enfermedad mental que niega todo poder a la razón.</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 LOCUS AMOENUS </w:t>
      </w:r>
      <w:r w:rsidRPr="00D51932">
        <w:rPr>
          <w:rFonts w:ascii="Times New Roman" w:eastAsia="Times New Roman" w:hAnsi="Times New Roman" w:cs="Times New Roman"/>
          <w:b/>
          <w:bCs/>
          <w:i/>
          <w:iCs/>
          <w:color w:val="000000"/>
          <w:sz w:val="20"/>
          <w:szCs w:val="20"/>
          <w:lang w:val="es-ES" w:eastAsia="es-ES"/>
        </w:rPr>
        <w:t>(Lugar agradable):</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mítico del paisaje ideal, descrito bucólicamente a través de sus diversos componentes (prado, arroyo, árbol...) y relacionado, casi siempre, con el sentimiento amoroso.</w:t>
      </w:r>
      <w:r w:rsidR="00333670">
        <w:rPr>
          <w:rFonts w:ascii="Times New Roman" w:eastAsia="Times New Roman" w:hAnsi="Times New Roman" w:cs="Times New Roman"/>
          <w:b/>
          <w:bCs/>
          <w:color w:val="000000"/>
          <w:sz w:val="24"/>
          <w:szCs w:val="24"/>
          <w:lang w:val="es-ES" w:eastAsia="es-ES"/>
        </w:rPr>
        <w:t xml:space="preserve"> </w:t>
      </w:r>
      <w:r w:rsidR="00333670" w:rsidRPr="00333670">
        <w:rPr>
          <w:rFonts w:ascii="Times New Roman" w:eastAsia="Times New Roman" w:hAnsi="Times New Roman" w:cs="Times New Roman"/>
          <w:b/>
          <w:bCs/>
          <w:color w:val="000000"/>
          <w:sz w:val="24"/>
          <w:szCs w:val="24"/>
          <w:lang w:val="es-ES" w:eastAsia="es-ES"/>
        </w:rPr>
        <w:t>Según</w:t>
      </w:r>
      <w:r w:rsidR="00333670" w:rsidRPr="00333670">
        <w:rPr>
          <w:rFonts w:ascii="Times New Roman" w:eastAsia="Times New Roman" w:hAnsi="Times New Roman" w:cs="Times New Roman"/>
          <w:b/>
          <w:bCs/>
          <w:color w:val="000000"/>
          <w:sz w:val="24"/>
          <w:szCs w:val="24"/>
          <w:lang w:val="es-ES" w:eastAsia="es-ES"/>
        </w:rPr>
        <w:t xml:space="preserve"> Ernst Robert </w:t>
      </w:r>
      <w:proofErr w:type="spellStart"/>
      <w:r w:rsidR="00333670" w:rsidRPr="00333670">
        <w:rPr>
          <w:rFonts w:ascii="Times New Roman" w:eastAsia="Times New Roman" w:hAnsi="Times New Roman" w:cs="Times New Roman"/>
          <w:b/>
          <w:bCs/>
          <w:color w:val="000000"/>
          <w:sz w:val="24"/>
          <w:szCs w:val="24"/>
          <w:lang w:val="es-ES" w:eastAsia="es-ES"/>
        </w:rPr>
        <w:t>Curtius</w:t>
      </w:r>
      <w:proofErr w:type="spellEnd"/>
      <w:r w:rsidR="00333670" w:rsidRPr="00333670">
        <w:rPr>
          <w:rFonts w:ascii="Times New Roman" w:eastAsia="Times New Roman" w:hAnsi="Times New Roman" w:cs="Times New Roman"/>
          <w:b/>
          <w:bCs/>
          <w:color w:val="000000"/>
          <w:sz w:val="24"/>
          <w:szCs w:val="24"/>
          <w:lang w:val="es-ES" w:eastAsia="es-ES"/>
        </w:rPr>
        <w:t xml:space="preserve"> es un lugar natural provisto de tres elementos: agua, prado y sombra de árboles, que invita a la conversación o al descanso. Es el escenario de los diálogos ciceronianos y de las conversaciones de la literatura pastoril. Si falta cualquiera de esos tres elementos, no se trata de un lugar delicioso. La descripción del paisaje tiene las mismas características: prados verdes, riachuelos cristalinos, pájaros cantando, árboles con deleitosa sombra.</w:t>
      </w:r>
      <w:r w:rsidR="00333670">
        <w:rPr>
          <w:rFonts w:ascii="Arial" w:hAnsi="Arial" w:cs="Arial"/>
          <w:color w:val="222222"/>
          <w:spacing w:val="-3"/>
          <w:shd w:val="clear" w:color="auto" w:fill="FFF9EE"/>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MEMENTO MORI </w:t>
      </w:r>
      <w:r w:rsidRPr="00D51932">
        <w:rPr>
          <w:rFonts w:ascii="Times New Roman" w:eastAsia="Times New Roman" w:hAnsi="Times New Roman" w:cs="Times New Roman"/>
          <w:b/>
          <w:bCs/>
          <w:i/>
          <w:iCs/>
          <w:color w:val="000000"/>
          <w:sz w:val="20"/>
          <w:szCs w:val="20"/>
          <w:lang w:val="es-ES" w:eastAsia="es-ES"/>
        </w:rPr>
        <w:t>(Recuerda que has de morir):</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cierto de la muerte como fin de la vida: advertencia aleccionadora.</w:t>
      </w:r>
      <w:r w:rsidR="00333670">
        <w:rPr>
          <w:rFonts w:ascii="Times New Roman" w:eastAsia="Times New Roman" w:hAnsi="Times New Roman" w:cs="Times New Roman"/>
          <w:b/>
          <w:bCs/>
          <w:color w:val="000000"/>
          <w:sz w:val="24"/>
          <w:szCs w:val="24"/>
          <w:lang w:val="es-ES" w:eastAsia="es-ES"/>
        </w:rPr>
        <w:t xml:space="preserve"> Es decir, </w:t>
      </w:r>
      <w:r w:rsidR="00333670">
        <w:rPr>
          <w:rFonts w:ascii="Arial" w:hAnsi="Arial" w:cs="Arial"/>
          <w:b/>
          <w:bCs/>
          <w:i/>
          <w:iCs/>
          <w:color w:val="252525"/>
          <w:sz w:val="21"/>
          <w:szCs w:val="21"/>
          <w:shd w:val="clear" w:color="auto" w:fill="FFFFFF"/>
        </w:rPr>
        <w:t xml:space="preserve">Memento </w:t>
      </w:r>
      <w:proofErr w:type="spellStart"/>
      <w:r w:rsidR="00333670">
        <w:rPr>
          <w:rFonts w:ascii="Arial" w:hAnsi="Arial" w:cs="Arial"/>
          <w:b/>
          <w:bCs/>
          <w:i/>
          <w:iCs/>
          <w:color w:val="252525"/>
          <w:sz w:val="21"/>
          <w:szCs w:val="21"/>
          <w:shd w:val="clear" w:color="auto" w:fill="FFFFFF"/>
        </w:rPr>
        <w:t>mori</w:t>
      </w:r>
      <w:proofErr w:type="spellEnd"/>
      <w:r w:rsidR="00333670">
        <w:rPr>
          <w:rStyle w:val="apple-converted-space"/>
          <w:rFonts w:ascii="Arial" w:hAnsi="Arial" w:cs="Arial"/>
          <w:color w:val="252525"/>
          <w:sz w:val="21"/>
          <w:szCs w:val="21"/>
          <w:shd w:val="clear" w:color="auto" w:fill="FFFFFF"/>
        </w:rPr>
        <w:t> </w:t>
      </w:r>
      <w:r w:rsidR="00333670" w:rsidRPr="00333670">
        <w:rPr>
          <w:rFonts w:ascii="Times New Roman" w:eastAsia="Times New Roman" w:hAnsi="Times New Roman" w:cs="Times New Roman"/>
          <w:b/>
          <w:bCs/>
          <w:color w:val="000000"/>
          <w:sz w:val="24"/>
          <w:szCs w:val="24"/>
          <w:lang w:val="es-ES" w:eastAsia="es-ES"/>
        </w:rPr>
        <w:t>es una frase latina que significa 'Recuerda que puedes morir' en el sentido de que debes recordar tu mortalidad como ser humano. Suele usarse para identificar un tema frecuente, o</w:t>
      </w:r>
      <w:r w:rsidR="00333670" w:rsidRPr="00333670">
        <w:rPr>
          <w:rFonts w:ascii="Times New Roman" w:eastAsia="Times New Roman" w:hAnsi="Times New Roman" w:cs="Times New Roman"/>
          <w:b/>
          <w:bCs/>
          <w:color w:val="000000"/>
          <w:sz w:val="24"/>
          <w:szCs w:val="24"/>
          <w:lang w:val="es-ES" w:eastAsia="es-ES"/>
        </w:rPr>
        <w:t> </w:t>
      </w:r>
      <w:hyperlink r:id="rId8" w:tooltip="Tópico literario" w:history="1">
        <w:r w:rsidR="00333670" w:rsidRPr="00333670">
          <w:rPr>
            <w:rFonts w:ascii="Times New Roman" w:eastAsia="Times New Roman" w:hAnsi="Times New Roman" w:cs="Times New Roman"/>
            <w:b/>
            <w:bCs/>
            <w:color w:val="000000"/>
            <w:sz w:val="24"/>
            <w:szCs w:val="24"/>
            <w:lang w:val="es-ES" w:eastAsia="es-ES"/>
          </w:rPr>
          <w:t>tópico</w:t>
        </w:r>
      </w:hyperlink>
      <w:r w:rsidR="00333670" w:rsidRPr="00333670">
        <w:rPr>
          <w:rFonts w:ascii="Times New Roman" w:eastAsia="Times New Roman" w:hAnsi="Times New Roman" w:cs="Times New Roman"/>
          <w:b/>
          <w:bCs/>
          <w:color w:val="000000"/>
          <w:sz w:val="24"/>
          <w:szCs w:val="24"/>
          <w:lang w:val="es-ES" w:eastAsia="es-ES"/>
        </w:rPr>
        <w:t>, en el arte y la literatura que trata de la</w:t>
      </w:r>
      <w:r w:rsidR="00333670" w:rsidRPr="00333670">
        <w:rPr>
          <w:rFonts w:ascii="Times New Roman" w:eastAsia="Times New Roman" w:hAnsi="Times New Roman" w:cs="Times New Roman"/>
          <w:b/>
          <w:bCs/>
          <w:color w:val="000000"/>
          <w:sz w:val="24"/>
          <w:szCs w:val="24"/>
          <w:lang w:val="es-ES" w:eastAsia="es-ES"/>
        </w:rPr>
        <w:t> </w:t>
      </w:r>
      <w:hyperlink r:id="rId9" w:tooltip="Tempus fugit" w:history="1">
        <w:r w:rsidR="00333670" w:rsidRPr="00333670">
          <w:rPr>
            <w:rFonts w:ascii="Times New Roman" w:eastAsia="Times New Roman" w:hAnsi="Times New Roman" w:cs="Times New Roman"/>
            <w:b/>
            <w:bCs/>
            <w:color w:val="000000"/>
            <w:sz w:val="24"/>
            <w:szCs w:val="24"/>
            <w:lang w:val="es-ES" w:eastAsia="es-ES"/>
          </w:rPr>
          <w:t>fugacidad de la vida</w:t>
        </w:r>
      </w:hyperlink>
      <w:r w:rsidR="00333670" w:rsidRPr="00333670">
        <w:rPr>
          <w:rFonts w:ascii="Times New Roman" w:eastAsia="Times New Roman" w:hAnsi="Times New Roman" w:cs="Times New Roman"/>
          <w:b/>
          <w:bCs/>
          <w:color w:val="000000"/>
          <w:sz w:val="24"/>
          <w:szCs w:val="24"/>
          <w:lang w:val="es-ES" w:eastAsia="es-ES"/>
        </w:rPr>
        <w:t>.</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MILITIA EST VITA HOMINIS SUPER TERRA </w:t>
      </w:r>
      <w:r w:rsidRPr="00D51932">
        <w:rPr>
          <w:rFonts w:ascii="Times New Roman" w:eastAsia="Times New Roman" w:hAnsi="Times New Roman" w:cs="Times New Roman"/>
          <w:b/>
          <w:bCs/>
          <w:i/>
          <w:iCs/>
          <w:color w:val="000000"/>
          <w:sz w:val="20"/>
          <w:szCs w:val="20"/>
          <w:lang w:val="es-ES" w:eastAsia="es-ES"/>
        </w:rPr>
        <w:t>(La vida de los hombres sobre la tierra es lucha):</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bélico de la vida humana, entendida como campo de batalla en el que se desarrolla una continua lucha frente a todo: los hombres, la sociedad, el destino...</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MILITIA SPECIES AMOR EST</w:t>
      </w:r>
      <w:r w:rsidRPr="00D51932">
        <w:rPr>
          <w:rFonts w:ascii="Times New Roman" w:eastAsia="Times New Roman" w:hAnsi="Times New Roman" w:cs="Times New Roman"/>
          <w:b/>
          <w:bCs/>
          <w:i/>
          <w:iCs/>
          <w:color w:val="000000"/>
          <w:sz w:val="20"/>
          <w:szCs w:val="20"/>
          <w:lang w:val="es-ES" w:eastAsia="es-ES"/>
        </w:rPr>
        <w:t> (El amor es un tipo de lucha):</w:t>
      </w:r>
    </w:p>
    <w:p w:rsidR="00736047"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bélico del sentimiento amoroso, visto como contienda o enfrentamiento entre dos adversarios: los enamorados.</w:t>
      </w:r>
    </w:p>
    <w:p w:rsidR="00736047" w:rsidRPr="00736047" w:rsidRDefault="00736047" w:rsidP="00736047">
      <w:pPr>
        <w:shd w:val="clear" w:color="auto" w:fill="FFFFFF"/>
        <w:spacing w:before="100" w:beforeAutospacing="1" w:after="24" w:line="240" w:lineRule="auto"/>
        <w:rPr>
          <w:rFonts w:ascii="Arial" w:eastAsia="Times New Roman" w:hAnsi="Arial" w:cs="Arial"/>
          <w:color w:val="252525"/>
          <w:sz w:val="21"/>
          <w:szCs w:val="21"/>
          <w:lang w:val="es-ES" w:eastAsia="es-ES"/>
        </w:rPr>
      </w:pPr>
      <w:r w:rsidRPr="00736047">
        <w:rPr>
          <w:rFonts w:ascii="Times New Roman" w:eastAsia="Times New Roman" w:hAnsi="Times New Roman" w:cs="Times New Roman"/>
          <w:b/>
          <w:bCs/>
          <w:color w:val="000000"/>
          <w:sz w:val="20"/>
          <w:szCs w:val="20"/>
          <w:lang w:val="es-ES" w:eastAsia="es-ES"/>
        </w:rPr>
        <w:t>ODI PROFANUM VULGUS</w:t>
      </w:r>
      <w:r w:rsidRPr="00736047">
        <w:rPr>
          <w:rFonts w:ascii="Arial" w:eastAsia="Times New Roman" w:hAnsi="Arial" w:cs="Arial"/>
          <w:color w:val="252525"/>
          <w:sz w:val="21"/>
          <w:szCs w:val="21"/>
          <w:lang w:val="es-ES" w:eastAsia="es-ES"/>
        </w:rPr>
        <w:t> (</w:t>
      </w:r>
      <w:r w:rsidRPr="00736047">
        <w:rPr>
          <w:rFonts w:ascii="Times New Roman" w:eastAsia="Times New Roman" w:hAnsi="Times New Roman" w:cs="Times New Roman"/>
          <w:b/>
          <w:bCs/>
          <w:i/>
          <w:iCs/>
          <w:color w:val="000000"/>
          <w:sz w:val="20"/>
          <w:szCs w:val="20"/>
          <w:lang w:val="es-ES" w:eastAsia="es-ES"/>
        </w:rPr>
        <w:t xml:space="preserve">"odio al vulgo ignorante"): </w:t>
      </w:r>
      <w:r w:rsidRPr="00736047">
        <w:rPr>
          <w:rFonts w:ascii="Times New Roman" w:eastAsia="Times New Roman" w:hAnsi="Times New Roman" w:cs="Times New Roman"/>
          <w:b/>
          <w:bCs/>
          <w:color w:val="000000"/>
          <w:sz w:val="24"/>
          <w:szCs w:val="24"/>
          <w:lang w:val="es-ES" w:eastAsia="es-ES"/>
        </w:rPr>
        <w:t>Este tópico, original de </w:t>
      </w:r>
      <w:hyperlink r:id="rId10" w:tooltip="Horacio" w:history="1">
        <w:r w:rsidRPr="00736047">
          <w:rPr>
            <w:rFonts w:ascii="Times New Roman" w:eastAsia="Times New Roman" w:hAnsi="Times New Roman" w:cs="Times New Roman"/>
            <w:b/>
            <w:bCs/>
            <w:color w:val="000000"/>
            <w:sz w:val="24"/>
            <w:szCs w:val="24"/>
            <w:lang w:val="es-ES" w:eastAsia="es-ES"/>
          </w:rPr>
          <w:t>Horacio</w:t>
        </w:r>
      </w:hyperlink>
      <w:r w:rsidRPr="00736047">
        <w:rPr>
          <w:rFonts w:ascii="Times New Roman" w:eastAsia="Times New Roman" w:hAnsi="Times New Roman" w:cs="Times New Roman"/>
          <w:b/>
          <w:bCs/>
          <w:color w:val="000000"/>
          <w:sz w:val="24"/>
          <w:szCs w:val="24"/>
          <w:lang w:val="es-ES" w:eastAsia="es-ES"/>
        </w:rPr>
        <w:t>, muestra el desprecio elitista a quien no aprecia la belleza de la poesía. Es equivalente a "no está hecha la miel para la boca del asno".</w:t>
      </w:r>
      <w:r w:rsidRPr="00736047">
        <w:rPr>
          <w:rFonts w:ascii="Arial" w:eastAsia="Times New Roman" w:hAnsi="Arial" w:cs="Arial"/>
          <w:color w:val="252525"/>
          <w:sz w:val="21"/>
          <w:szCs w:val="21"/>
          <w:lang w:val="es-ES" w:eastAsia="es-ES"/>
        </w:rPr>
        <w:t xml:space="preserve"> </w:t>
      </w:r>
    </w:p>
    <w:p w:rsidR="00736047" w:rsidRPr="00D51932" w:rsidRDefault="00736047" w:rsidP="00D51932">
      <w:pPr>
        <w:spacing w:after="0" w:line="240" w:lineRule="auto"/>
        <w:rPr>
          <w:rFonts w:ascii="Times New Roman" w:eastAsia="Times New Roman" w:hAnsi="Times New Roman" w:cs="Times New Roman"/>
          <w:b/>
          <w:bCs/>
          <w:color w:val="000000"/>
          <w:sz w:val="24"/>
          <w:szCs w:val="24"/>
          <w:lang w:val="es-ES" w:eastAsia="es-ES"/>
        </w:rPr>
      </w:pP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OMNIA MORS AEQUAT</w:t>
      </w:r>
      <w:r w:rsidRPr="00D51932">
        <w:rPr>
          <w:rFonts w:ascii="Times New Roman" w:eastAsia="Times New Roman" w:hAnsi="Times New Roman" w:cs="Times New Roman"/>
          <w:b/>
          <w:bCs/>
          <w:i/>
          <w:iCs/>
          <w:color w:val="000000"/>
          <w:sz w:val="20"/>
          <w:szCs w:val="20"/>
          <w:lang w:val="es-ES" w:eastAsia="es-ES"/>
        </w:rPr>
        <w:t> (La muerte iguala a todos):</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igualitario de la muerte que, en su poder, no discrimina a sus víctimas ni respeta jerarquías.</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PEREGRINATIO VITAE </w:t>
      </w:r>
      <w:r w:rsidRPr="00D51932">
        <w:rPr>
          <w:rFonts w:ascii="Times New Roman" w:eastAsia="Times New Roman" w:hAnsi="Times New Roman" w:cs="Times New Roman"/>
          <w:b/>
          <w:bCs/>
          <w:i/>
          <w:iCs/>
          <w:color w:val="000000"/>
          <w:sz w:val="20"/>
          <w:szCs w:val="20"/>
          <w:lang w:val="es-ES" w:eastAsia="es-ES"/>
        </w:rPr>
        <w:t>(El viaje de la vida):</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pasajero de la vida humana, entendida como "camino" que el hombre debe recorrer.</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lastRenderedPageBreak/>
        <w:t>Vid. </w:t>
      </w:r>
      <w:r w:rsidRPr="00D51932">
        <w:rPr>
          <w:rFonts w:ascii="Times New Roman" w:eastAsia="Times New Roman" w:hAnsi="Times New Roman" w:cs="Times New Roman"/>
          <w:b/>
          <w:bCs/>
          <w:i/>
          <w:iCs/>
          <w:color w:val="000000"/>
          <w:sz w:val="20"/>
          <w:szCs w:val="20"/>
          <w:lang w:val="es-ES" w:eastAsia="es-ES"/>
        </w:rPr>
        <w:t xml:space="preserve">Homo </w:t>
      </w:r>
      <w:proofErr w:type="spellStart"/>
      <w:r w:rsidRPr="00D51932">
        <w:rPr>
          <w:rFonts w:ascii="Times New Roman" w:eastAsia="Times New Roman" w:hAnsi="Times New Roman" w:cs="Times New Roman"/>
          <w:b/>
          <w:bCs/>
          <w:i/>
          <w:iCs/>
          <w:color w:val="000000"/>
          <w:sz w:val="20"/>
          <w:szCs w:val="20"/>
          <w:lang w:val="es-ES" w:eastAsia="es-ES"/>
        </w:rPr>
        <w:t>viator</w:t>
      </w:r>
      <w:proofErr w:type="spellEnd"/>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bookmarkStart w:id="0" w:name="_GoBack"/>
      <w:bookmarkEnd w:id="0"/>
      <w:r w:rsidRPr="00D51932">
        <w:rPr>
          <w:rFonts w:ascii="Times New Roman" w:eastAsia="Times New Roman" w:hAnsi="Times New Roman" w:cs="Times New Roman"/>
          <w:b/>
          <w:bCs/>
          <w:color w:val="000000"/>
          <w:sz w:val="24"/>
          <w:szCs w:val="24"/>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QUOTIDIE MORIMUR </w:t>
      </w:r>
      <w:r>
        <w:rPr>
          <w:rFonts w:ascii="Times New Roman" w:eastAsia="Times New Roman" w:hAnsi="Times New Roman" w:cs="Times New Roman"/>
          <w:b/>
          <w:bCs/>
          <w:i/>
          <w:iCs/>
          <w:color w:val="000000"/>
          <w:sz w:val="20"/>
          <w:szCs w:val="20"/>
          <w:lang w:val="es-ES" w:eastAsia="es-ES"/>
        </w:rPr>
        <w:t>(Morimos cad</w:t>
      </w:r>
      <w:r w:rsidRPr="00D51932">
        <w:rPr>
          <w:rFonts w:ascii="Times New Roman" w:eastAsia="Times New Roman" w:hAnsi="Times New Roman" w:cs="Times New Roman"/>
          <w:b/>
          <w:bCs/>
          <w:i/>
          <w:iCs/>
          <w:color w:val="000000"/>
          <w:sz w:val="20"/>
          <w:szCs w:val="20"/>
          <w:lang w:val="es-ES" w:eastAsia="es-ES"/>
        </w:rPr>
        <w:t>a día):</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determinante del tiempo en la vida humana, considerada como "camino" que debe recorrerse hacia su meta: la muerte.</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Según ello, cada momento de nuestra existencia es un paso hacia la muerte.</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RELIGIO AMORIS </w:t>
      </w:r>
      <w:r w:rsidRPr="00D51932">
        <w:rPr>
          <w:rFonts w:ascii="Times New Roman" w:eastAsia="Times New Roman" w:hAnsi="Times New Roman" w:cs="Times New Roman"/>
          <w:b/>
          <w:bCs/>
          <w:i/>
          <w:iCs/>
          <w:color w:val="000000"/>
          <w:sz w:val="20"/>
          <w:szCs w:val="20"/>
          <w:lang w:val="es-ES" w:eastAsia="es-ES"/>
        </w:rPr>
        <w:t>(Culto al amor):</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alienante del sentimiento amoroso, presentado como una enfermedad o servidumbre de la que el hombre debe liberarse.</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RUIT HORA </w:t>
      </w:r>
      <w:r w:rsidRPr="00D51932">
        <w:rPr>
          <w:rFonts w:ascii="Times New Roman" w:eastAsia="Times New Roman" w:hAnsi="Times New Roman" w:cs="Times New Roman"/>
          <w:b/>
          <w:bCs/>
          <w:i/>
          <w:iCs/>
          <w:color w:val="000000"/>
          <w:sz w:val="20"/>
          <w:szCs w:val="20"/>
          <w:lang w:val="es-ES" w:eastAsia="es-ES"/>
        </w:rPr>
        <w:t>(El tiempo corre):</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efímero del tiempo y, por extensión, de la vida, que nos precipita hacia la muerte irremediablemente.</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 SIC TRANSIIT GLORIA MUNDI </w:t>
      </w:r>
      <w:r w:rsidRPr="00D51932">
        <w:rPr>
          <w:rFonts w:ascii="Times New Roman" w:eastAsia="Times New Roman" w:hAnsi="Times New Roman" w:cs="Times New Roman"/>
          <w:b/>
          <w:bCs/>
          <w:i/>
          <w:iCs/>
          <w:color w:val="000000"/>
          <w:sz w:val="20"/>
          <w:szCs w:val="20"/>
          <w:lang w:val="es-ES" w:eastAsia="es-ES"/>
        </w:rPr>
        <w:t>(Así pasa la gloria mundana):</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pasajero de la fortuna o reputación humana, condenada a verse arrastrada por la muerte.</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SOMNIUM, IMAGO MORTIS </w:t>
      </w:r>
      <w:r w:rsidRPr="00D51932">
        <w:rPr>
          <w:rFonts w:ascii="Times New Roman" w:eastAsia="Times New Roman" w:hAnsi="Times New Roman" w:cs="Times New Roman"/>
          <w:b/>
          <w:bCs/>
          <w:i/>
          <w:iCs/>
          <w:color w:val="000000"/>
          <w:sz w:val="20"/>
          <w:szCs w:val="20"/>
          <w:lang w:val="es-ES" w:eastAsia="es-ES"/>
        </w:rPr>
        <w:t>(El sueño, imagen de la muerte):</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de muerte aparente que ofrece el cuerpo humano en actitud de reposo, cuando el hombre duerme.</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THEATRUM MUNDI </w:t>
      </w:r>
      <w:r w:rsidRPr="00D51932">
        <w:rPr>
          <w:rFonts w:ascii="Times New Roman" w:eastAsia="Times New Roman" w:hAnsi="Times New Roman" w:cs="Times New Roman"/>
          <w:b/>
          <w:bCs/>
          <w:i/>
          <w:iCs/>
          <w:color w:val="000000"/>
          <w:sz w:val="20"/>
          <w:szCs w:val="20"/>
          <w:lang w:val="es-ES" w:eastAsia="es-ES"/>
        </w:rPr>
        <w:t>(El teatro del mundo):</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representativo del mundo y de la vida, entendidos como escenarios dramáticos en que diversos actores -los hombres- representan los papeles de una obra ya escrita.</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UBI SUNT</w:t>
      </w:r>
      <w:r w:rsidRPr="00D51932">
        <w:rPr>
          <w:rFonts w:ascii="Times New Roman" w:eastAsia="Times New Roman" w:hAnsi="Times New Roman" w:cs="Times New Roman"/>
          <w:b/>
          <w:bCs/>
          <w:i/>
          <w:iCs/>
          <w:color w:val="000000"/>
          <w:sz w:val="20"/>
          <w:szCs w:val="20"/>
          <w:lang w:val="es-ES" w:eastAsia="es-ES"/>
        </w:rPr>
        <w:t> (¿Dónde están?):</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desconocido del más allá, de la otra orilla de la muerte, materializado en interrogaciones retóricas acerca del destino o paradero de grandes hombres que han muerto.</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VANITAS VANITATIS </w:t>
      </w:r>
      <w:r w:rsidRPr="00D51932">
        <w:rPr>
          <w:rFonts w:ascii="Times New Roman" w:eastAsia="Times New Roman" w:hAnsi="Times New Roman" w:cs="Times New Roman"/>
          <w:b/>
          <w:bCs/>
          <w:i/>
          <w:iCs/>
          <w:color w:val="000000"/>
          <w:sz w:val="20"/>
          <w:szCs w:val="20"/>
          <w:lang w:val="es-ES" w:eastAsia="es-ES"/>
        </w:rPr>
        <w:t>(Vanidad de vanidades):</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engañoso de las apariencias, que exige el rechazo o renuncia de toda ambición humana, por considerarla vana.</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VARIUM ET MUTABILE SEMPER FEMINA </w:t>
      </w:r>
      <w:r w:rsidRPr="00D51932">
        <w:rPr>
          <w:rFonts w:ascii="Times New Roman" w:eastAsia="Times New Roman" w:hAnsi="Times New Roman" w:cs="Times New Roman"/>
          <w:b/>
          <w:bCs/>
          <w:i/>
          <w:iCs/>
          <w:color w:val="000000"/>
          <w:sz w:val="20"/>
          <w:szCs w:val="20"/>
          <w:lang w:val="es-ES" w:eastAsia="es-ES"/>
        </w:rPr>
        <w:t>(Variable y mudable, siempre es la mujer):</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inestable de la mujer, presentada desde una perspectiva misógina como ser cambiante e indeciso.</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VITA-MILITIA </w:t>
      </w:r>
      <w:r w:rsidRPr="00D51932">
        <w:rPr>
          <w:rFonts w:ascii="Times New Roman" w:eastAsia="Times New Roman" w:hAnsi="Times New Roman" w:cs="Times New Roman"/>
          <w:b/>
          <w:bCs/>
          <w:i/>
          <w:iCs/>
          <w:color w:val="000000"/>
          <w:sz w:val="20"/>
          <w:szCs w:val="20"/>
          <w:lang w:val="es-ES" w:eastAsia="es-ES"/>
        </w:rPr>
        <w:t>(La vida como lucha):</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bélico de la existencia humana, entendida como lucha constante frente a las adversidades y asechanzas externas.</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VITA-FLUMEN</w:t>
      </w:r>
      <w:r w:rsidRPr="00D51932">
        <w:rPr>
          <w:rFonts w:ascii="Times New Roman" w:eastAsia="Times New Roman" w:hAnsi="Times New Roman" w:cs="Times New Roman"/>
          <w:b/>
          <w:bCs/>
          <w:i/>
          <w:iCs/>
          <w:color w:val="000000"/>
          <w:sz w:val="20"/>
          <w:szCs w:val="20"/>
          <w:lang w:val="es-ES" w:eastAsia="es-ES"/>
        </w:rPr>
        <w:t> (La vida como río):</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Carácter fluyente de la existencia humana, equiparada a un río que avanza, sin detenerse, hasta fundirse en el mar, su muerte.</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 </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0"/>
          <w:szCs w:val="20"/>
          <w:lang w:val="es-ES" w:eastAsia="es-ES"/>
        </w:rPr>
        <w:t>VITA-SOMNIUM</w:t>
      </w:r>
      <w:r w:rsidRPr="00D51932">
        <w:rPr>
          <w:rFonts w:ascii="Times New Roman" w:eastAsia="Times New Roman" w:hAnsi="Times New Roman" w:cs="Times New Roman"/>
          <w:b/>
          <w:bCs/>
          <w:i/>
          <w:iCs/>
          <w:color w:val="000000"/>
          <w:sz w:val="20"/>
          <w:szCs w:val="20"/>
          <w:lang w:val="es-ES" w:eastAsia="es-ES"/>
        </w:rPr>
        <w:t> (La vida como sueño):</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lastRenderedPageBreak/>
        <w:t>Carácter onírico de la vida humana, entendida como un sueño irreal, una ficción extraña y pasajera.</w:t>
      </w:r>
    </w:p>
    <w:p w:rsidR="00D51932" w:rsidRPr="00D51932" w:rsidRDefault="00D51932" w:rsidP="00D51932">
      <w:pPr>
        <w:spacing w:after="0" w:line="240" w:lineRule="auto"/>
        <w:rPr>
          <w:rFonts w:ascii="Times New Roman" w:eastAsia="Times New Roman" w:hAnsi="Times New Roman" w:cs="Times New Roman"/>
          <w:b/>
          <w:bCs/>
          <w:color w:val="000000"/>
          <w:sz w:val="24"/>
          <w:szCs w:val="24"/>
          <w:lang w:val="es-ES" w:eastAsia="es-ES"/>
        </w:rPr>
      </w:pPr>
      <w:r w:rsidRPr="00D51932">
        <w:rPr>
          <w:rFonts w:ascii="Times New Roman" w:eastAsia="Times New Roman" w:hAnsi="Times New Roman" w:cs="Times New Roman"/>
          <w:b/>
          <w:bCs/>
          <w:color w:val="000000"/>
          <w:sz w:val="24"/>
          <w:szCs w:val="24"/>
          <w:lang w:val="es-ES" w:eastAsia="es-ES"/>
        </w:rPr>
        <w:t> </w:t>
      </w:r>
    </w:p>
    <w:p w:rsidR="009B444D" w:rsidRDefault="00333670" w:rsidP="00D51932"/>
    <w:sectPr w:rsidR="009B44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3399E"/>
    <w:multiLevelType w:val="multilevel"/>
    <w:tmpl w:val="1F7A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32"/>
    <w:rsid w:val="00006CA2"/>
    <w:rsid w:val="00333670"/>
    <w:rsid w:val="0047085E"/>
    <w:rsid w:val="00736047"/>
    <w:rsid w:val="00796B35"/>
    <w:rsid w:val="007A7383"/>
    <w:rsid w:val="007B4AD8"/>
    <w:rsid w:val="00887972"/>
    <w:rsid w:val="00935D68"/>
    <w:rsid w:val="00942C30"/>
    <w:rsid w:val="00D51932"/>
    <w:rsid w:val="00E93278"/>
    <w:rsid w:val="00F93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232F9-3B51-4554-8055-2C10D372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ndar">
    <w:name w:val="estndar"/>
    <w:basedOn w:val="Normal"/>
    <w:rsid w:val="00D5193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51932"/>
    <w:rPr>
      <w:b/>
      <w:bCs/>
    </w:rPr>
  </w:style>
  <w:style w:type="character" w:styleId="nfasis">
    <w:name w:val="Emphasis"/>
    <w:basedOn w:val="Fuentedeprrafopredeter"/>
    <w:uiPriority w:val="20"/>
    <w:qFormat/>
    <w:rsid w:val="00D51932"/>
    <w:rPr>
      <w:i/>
      <w:iCs/>
    </w:rPr>
  </w:style>
  <w:style w:type="character" w:customStyle="1" w:styleId="apple-converted-space">
    <w:name w:val="apple-converted-space"/>
    <w:basedOn w:val="Fuentedeprrafopredeter"/>
    <w:rsid w:val="00D51932"/>
  </w:style>
  <w:style w:type="character" w:customStyle="1" w:styleId="estilo91">
    <w:name w:val="estilo91"/>
    <w:basedOn w:val="Fuentedeprrafopredeter"/>
    <w:rsid w:val="00D51932"/>
  </w:style>
  <w:style w:type="character" w:styleId="Hipervnculo">
    <w:name w:val="Hyperlink"/>
    <w:basedOn w:val="Fuentedeprrafopredeter"/>
    <w:uiPriority w:val="99"/>
    <w:semiHidden/>
    <w:unhideWhenUsed/>
    <w:rsid w:val="007360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657675">
      <w:bodyDiv w:val="1"/>
      <w:marLeft w:val="0"/>
      <w:marRight w:val="0"/>
      <w:marTop w:val="0"/>
      <w:marBottom w:val="0"/>
      <w:divBdr>
        <w:top w:val="none" w:sz="0" w:space="0" w:color="auto"/>
        <w:left w:val="none" w:sz="0" w:space="0" w:color="auto"/>
        <w:bottom w:val="none" w:sz="0" w:space="0" w:color="auto"/>
        <w:right w:val="none" w:sz="0" w:space="0" w:color="auto"/>
      </w:divBdr>
    </w:div>
    <w:div w:id="137411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C3%B3pico_literario" TargetMode="External"/><Relationship Id="rId3" Type="http://schemas.openxmlformats.org/officeDocument/2006/relationships/settings" Target="settings.xml"/><Relationship Id="rId7" Type="http://schemas.openxmlformats.org/officeDocument/2006/relationships/hyperlink" Target="https://es.wikipedia.org/wiki/Soberb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Moderaci%C3%B3n" TargetMode="External"/><Relationship Id="rId11" Type="http://schemas.openxmlformats.org/officeDocument/2006/relationships/fontTable" Target="fontTable.xml"/><Relationship Id="rId5" Type="http://schemas.openxmlformats.org/officeDocument/2006/relationships/hyperlink" Target="https://es.wikipedia.org/wiki/T%C3%A9rmino_medio" TargetMode="External"/><Relationship Id="rId10" Type="http://schemas.openxmlformats.org/officeDocument/2006/relationships/hyperlink" Target="https://es.wikipedia.org/wiki/Horacio" TargetMode="External"/><Relationship Id="rId4" Type="http://schemas.openxmlformats.org/officeDocument/2006/relationships/webSettings" Target="webSettings.xml"/><Relationship Id="rId9" Type="http://schemas.openxmlformats.org/officeDocument/2006/relationships/hyperlink" Target="https://es.wikipedia.org/wiki/Tempus_fugi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1224</Words>
  <Characters>6733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 Valentín Moreno</dc:creator>
  <cp:keywords/>
  <dc:description/>
  <cp:lastModifiedBy>Blas Valentín Moreno</cp:lastModifiedBy>
  <cp:revision>1</cp:revision>
  <dcterms:created xsi:type="dcterms:W3CDTF">2017-02-07T17:19:00Z</dcterms:created>
  <dcterms:modified xsi:type="dcterms:W3CDTF">2017-02-07T17:48:00Z</dcterms:modified>
</cp:coreProperties>
</file>