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A2F" w:rsidRPr="0032146A" w:rsidRDefault="00FF6A2F" w:rsidP="00FF6A2F">
      <w:pPr>
        <w:widowControl w:val="0"/>
        <w:autoSpaceDE w:val="0"/>
        <w:autoSpaceDN w:val="0"/>
        <w:adjustRightInd w:val="0"/>
        <w:spacing w:before="0" w:beforeAutospacing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tbl>
      <w:tblPr>
        <w:tblStyle w:val="TableNormal"/>
        <w:tblW w:w="16250" w:type="dxa"/>
        <w:tblInd w:w="-11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5"/>
        <w:gridCol w:w="4626"/>
        <w:gridCol w:w="4961"/>
        <w:gridCol w:w="4678"/>
      </w:tblGrid>
      <w:tr w:rsidR="000341D1" w:rsidRPr="00C07957" w:rsidTr="000341D1">
        <w:trPr>
          <w:trHeight w:val="218"/>
        </w:trPr>
        <w:tc>
          <w:tcPr>
            <w:tcW w:w="16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1D1" w:rsidRPr="000341D1" w:rsidRDefault="000341D1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  <w:b/>
                <w:bCs/>
                <w:color w:val="FFFFFF" w:themeColor="background1"/>
              </w:rPr>
            </w:pPr>
            <w:r w:rsidRPr="000341D1">
              <w:rPr>
                <w:rStyle w:val="Ninguno"/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CONCRECIÓN CURRICULAR MATEMÁTICAS 3º PRIMARIA</w:t>
            </w:r>
          </w:p>
        </w:tc>
      </w:tr>
      <w:tr w:rsidR="000341D1" w:rsidRPr="00C07957" w:rsidTr="000341D1">
        <w:trPr>
          <w:trHeight w:val="21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1D1" w:rsidRPr="000341D1" w:rsidRDefault="000341D1" w:rsidP="000C2616">
            <w:pPr>
              <w:pStyle w:val="CuerpoA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41D1">
              <w:rPr>
                <w:rStyle w:val="Ninguno"/>
                <w:rFonts w:ascii="Calibri" w:hAnsi="Calibri" w:cs="Calibri"/>
                <w:b/>
                <w:bCs/>
                <w:color w:val="FFFFFF" w:themeColor="background1"/>
              </w:rPr>
              <w:t>DESCRIPTORES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1D1" w:rsidRPr="000341D1" w:rsidRDefault="000341D1" w:rsidP="000C2616">
            <w:pPr>
              <w:pStyle w:val="CuerpoA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41D1">
              <w:rPr>
                <w:rStyle w:val="Ninguno"/>
                <w:rFonts w:ascii="Calibri" w:hAnsi="Calibri" w:cs="Calibri"/>
                <w:b/>
                <w:bCs/>
                <w:color w:val="FFFFFF" w:themeColor="background1"/>
              </w:rPr>
              <w:t>COMPETENCIAS ESPECÍFICAS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1D1" w:rsidRPr="000341D1" w:rsidRDefault="000341D1" w:rsidP="000C2616">
            <w:pPr>
              <w:pStyle w:val="CuerpoA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41D1">
              <w:rPr>
                <w:rStyle w:val="Ninguno"/>
                <w:rFonts w:ascii="Calibri" w:hAnsi="Calibri" w:cs="Calibri"/>
                <w:b/>
                <w:bCs/>
                <w:color w:val="FFFFFF" w:themeColor="background1"/>
              </w:rPr>
              <w:t>CRITERIOS DE EVALUACIÓN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1D1" w:rsidRPr="000341D1" w:rsidRDefault="000341D1" w:rsidP="000C2616">
            <w:pPr>
              <w:pStyle w:val="CuerpoA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41D1">
              <w:rPr>
                <w:rStyle w:val="Ninguno"/>
                <w:rFonts w:ascii="Calibri" w:hAnsi="Calibri" w:cs="Calibri"/>
                <w:b/>
                <w:bCs/>
                <w:color w:val="FFFFFF" w:themeColor="background1"/>
              </w:rPr>
              <w:t>SABERES BÁSICOS</w:t>
            </w:r>
          </w:p>
        </w:tc>
      </w:tr>
      <w:tr w:rsidR="00AB78E6" w:rsidRPr="008C02A0" w:rsidTr="000C2616">
        <w:trPr>
          <w:trHeight w:val="218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0341D1" w:rsidRDefault="00AB78E6" w:rsidP="000C2616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0341D1">
              <w:rPr>
                <w:rStyle w:val="fontstyle01"/>
                <w:rFonts w:cs="Calibri"/>
                <w:sz w:val="20"/>
                <w:szCs w:val="20"/>
                <w:lang w:val="en-US"/>
              </w:rPr>
              <w:t>STEM1, STEM2, STEM4, CD2, CPSAA5</w:t>
            </w:r>
            <w:proofErr w:type="gramStart"/>
            <w:r w:rsidRPr="000341D1">
              <w:rPr>
                <w:rStyle w:val="fontstyle01"/>
                <w:rFonts w:cs="Calibri"/>
                <w:sz w:val="20"/>
                <w:szCs w:val="20"/>
                <w:lang w:val="en-US"/>
              </w:rPr>
              <w:t>,</w:t>
            </w:r>
            <w:proofErr w:type="gramEnd"/>
            <w:r w:rsidRPr="000341D1">
              <w:rPr>
                <w:rFonts w:cs="Calibri"/>
                <w:color w:val="000000"/>
                <w:sz w:val="20"/>
                <w:szCs w:val="20"/>
                <w:lang w:val="en-US"/>
              </w:rPr>
              <w:br/>
            </w:r>
            <w:r w:rsidRPr="000341D1">
              <w:rPr>
                <w:rStyle w:val="fontstyle01"/>
                <w:rFonts w:cs="Calibri"/>
                <w:sz w:val="20"/>
                <w:szCs w:val="20"/>
                <w:lang w:val="en-US"/>
              </w:rPr>
              <w:t>CE1, CE3, CCEC4.</w:t>
            </w:r>
          </w:p>
          <w:p w:rsidR="00AB78E6" w:rsidRPr="00C07957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  <w:b/>
                <w:bCs/>
              </w:rPr>
            </w:pPr>
            <w:r w:rsidRPr="0026632D">
              <w:rPr>
                <w:rFonts w:ascii="Calibri" w:eastAsia="NewsGotT" w:hAnsi="Calibri" w:cs="Calibri"/>
              </w:rPr>
              <w:t>.</w:t>
            </w:r>
          </w:p>
        </w:tc>
        <w:tc>
          <w:tcPr>
            <w:tcW w:w="46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26632D" w:rsidRDefault="00AB78E6" w:rsidP="000C2616">
            <w:pPr>
              <w:jc w:val="center"/>
              <w:rPr>
                <w:rFonts w:cs="Calibri"/>
                <w:sz w:val="20"/>
                <w:szCs w:val="20"/>
              </w:rPr>
            </w:pPr>
            <w:r w:rsidRPr="0026632D">
              <w:rPr>
                <w:rStyle w:val="fontstyle01"/>
                <w:rFonts w:cs="Calibri"/>
                <w:sz w:val="20"/>
                <w:szCs w:val="20"/>
              </w:rPr>
              <w:t>1. Interpretar situaciones de la vida cotidiana proporcionando una representación matemática de las mismas mediante conceptos, herramientas y estrategias para analizar la información más relevante.</w:t>
            </w:r>
          </w:p>
          <w:p w:rsidR="00AB78E6" w:rsidRPr="00C07957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F47479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</w:rPr>
            </w:pPr>
            <w:r w:rsidRPr="00F47479">
              <w:rPr>
                <w:rFonts w:ascii="Calibri" w:hAnsi="Calibri" w:cs="Calibri"/>
                <w:lang w:val="es-ES"/>
              </w:rPr>
              <w:t>1.1.a. Reconocer de forma verbal o gráfica, problemas de la vida cotidiana, comprendiendo las preguntas planteadas a través de diferentes estrategias o herramientas, incluidas las tecnológicas, y comenzar a interpretar mensajes verbales, escritos o visuales.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69449F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  <w:sz w:val="20"/>
                <w:szCs w:val="20"/>
                <w:lang w:val="es-ES"/>
              </w:rPr>
            </w:pPr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 xml:space="preserve">MAT.2.A.2.1. Estrategias y </w:t>
            </w:r>
            <w:proofErr w:type="spellStart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>técnicas</w:t>
            </w:r>
            <w:proofErr w:type="spellEnd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>interpretación</w:t>
            </w:r>
            <w:proofErr w:type="spellEnd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>manipulación</w:t>
            </w:r>
            <w:proofErr w:type="spellEnd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del orden de magnitud de los </w:t>
            </w:r>
            <w:proofErr w:type="spellStart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>números</w:t>
            </w:r>
            <w:proofErr w:type="spellEnd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(decenas, centenas y millares). </w:t>
            </w:r>
          </w:p>
        </w:tc>
      </w:tr>
      <w:tr w:rsidR="00AB78E6" w:rsidRPr="008C02A0" w:rsidTr="009607C8">
        <w:trPr>
          <w:trHeight w:val="218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C07957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  <w:b/>
                <w:bCs/>
              </w:rPr>
            </w:pPr>
          </w:p>
        </w:tc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C07957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F47479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69449F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 xml:space="preserve">MAT.2.A.3.1. Estrategias de </w:t>
            </w:r>
            <w:proofErr w:type="spellStart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>cálculo</w:t>
            </w:r>
            <w:proofErr w:type="spellEnd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mental con </w:t>
            </w:r>
            <w:proofErr w:type="spellStart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>números</w:t>
            </w:r>
            <w:proofErr w:type="spellEnd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naturales y fracciones hasta el 9999.</w:t>
            </w:r>
          </w:p>
        </w:tc>
      </w:tr>
      <w:tr w:rsidR="00AB78E6" w:rsidRPr="008C02A0" w:rsidTr="00027369">
        <w:trPr>
          <w:trHeight w:val="218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C07957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  <w:b/>
                <w:bCs/>
              </w:rPr>
            </w:pPr>
          </w:p>
        </w:tc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C07957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F47479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69449F" w:rsidRDefault="00AB78E6" w:rsidP="0069449F">
            <w:pPr>
              <w:pStyle w:val="CuerpoA"/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>MAT.2.A.5.1.Cálculo y estimación de cantidades y cambios (euros y céntimos de euro) en problemas de la vida cotidiana: ingresos, gastos y ahorro. Decisiones de compra responsable.</w:t>
            </w:r>
          </w:p>
        </w:tc>
      </w:tr>
      <w:tr w:rsidR="00AB78E6" w:rsidRPr="008C02A0" w:rsidTr="000C2616">
        <w:trPr>
          <w:trHeight w:val="218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C07957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  <w:b/>
                <w:bCs/>
              </w:rPr>
            </w:pPr>
          </w:p>
        </w:tc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C07957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  <w:b/>
                <w:bCs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F47479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69449F" w:rsidRDefault="00AB78E6" w:rsidP="0069449F">
            <w:pPr>
              <w:pStyle w:val="CuerpoA"/>
              <w:widowControl w:val="0"/>
              <w:tabs>
                <w:tab w:val="left" w:pos="840"/>
              </w:tabs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>MAT.2.D.2.1. Proceso pautado de modelización, usando representaciones matemáticas (gráficas, tablas, etc.) para facilitar la comprensión y la resolución de problemas de la vida cotidiana.</w:t>
            </w:r>
          </w:p>
        </w:tc>
      </w:tr>
      <w:tr w:rsidR="00045D01" w:rsidRPr="008C02A0" w:rsidTr="00AB78E6">
        <w:trPr>
          <w:trHeight w:val="472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5D01" w:rsidRPr="0026632D" w:rsidRDefault="00045D01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</w:rPr>
            </w:pPr>
          </w:p>
        </w:tc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5D01" w:rsidRPr="0026632D" w:rsidRDefault="00045D01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</w:rPr>
            </w:pP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5D01" w:rsidRPr="00F47479" w:rsidRDefault="00045D01" w:rsidP="000C2616">
            <w:pPr>
              <w:jc w:val="center"/>
              <w:rPr>
                <w:rStyle w:val="Ninguno"/>
                <w:rFonts w:cs="Calibri"/>
                <w:sz w:val="20"/>
                <w:szCs w:val="20"/>
              </w:rPr>
            </w:pPr>
            <w:r w:rsidRPr="00F47479">
              <w:rPr>
                <w:rFonts w:cs="Calibri"/>
                <w:color w:val="000000"/>
                <w:sz w:val="20"/>
                <w:szCs w:val="20"/>
              </w:rPr>
              <w:t>1.2</w:t>
            </w:r>
            <w:proofErr w:type="gramStart"/>
            <w:r w:rsidRPr="00F47479">
              <w:rPr>
                <w:rFonts w:cs="Calibri"/>
                <w:color w:val="000000"/>
                <w:sz w:val="20"/>
                <w:szCs w:val="20"/>
              </w:rPr>
              <w:t>.a</w:t>
            </w:r>
            <w:proofErr w:type="gramEnd"/>
            <w:r w:rsidRPr="00F47479">
              <w:rPr>
                <w:rFonts w:cs="Calibri"/>
                <w:color w:val="000000"/>
                <w:sz w:val="20"/>
                <w:szCs w:val="20"/>
              </w:rPr>
              <w:t>. Comprender y comenzar a producir representaciones matemáticas, con recursos manipulativos y a través de esquemas o diagramas, que ayuden en la resolución de una situación problematizada, individualmente y cooperando entre iguales.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5D01" w:rsidRPr="00F47479" w:rsidRDefault="00045D01" w:rsidP="000C2616">
            <w:pPr>
              <w:pStyle w:val="NormalWeb"/>
              <w:shd w:val="clear" w:color="auto" w:fill="FFFFFF"/>
              <w:jc w:val="center"/>
              <w:rPr>
                <w:rStyle w:val="Ninguno"/>
                <w:rFonts w:asciiTheme="minorHAnsi" w:hAnsiTheme="minorHAnsi" w:cstheme="minorHAnsi"/>
                <w:sz w:val="20"/>
                <w:szCs w:val="20"/>
              </w:rPr>
            </w:pPr>
            <w:r w:rsidRPr="00D77B98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D77B98">
              <w:rPr>
                <w:rFonts w:asciiTheme="minorHAnsi" w:hAnsiTheme="minorHAnsi" w:cstheme="minorHAnsi"/>
                <w:sz w:val="20"/>
                <w:szCs w:val="20"/>
              </w:rPr>
              <w:t>.2.A.3.4. Suma, resta, multiplicación y división de números naturales resueltas con flexibilidad y sentido: utilidad en situaciones contextualizadas, estrategias y herramientas de resolución y propiedades, mediante materiales y recursos lúdicos y motivadores, tales como trucos sencillos de magia educativa, juegos de mesa y materiales manipulativos</w:t>
            </w:r>
          </w:p>
        </w:tc>
      </w:tr>
      <w:tr w:rsidR="00045D01" w:rsidRPr="008C02A0" w:rsidTr="00045D01">
        <w:trPr>
          <w:trHeight w:val="188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5D01" w:rsidRPr="0026632D" w:rsidRDefault="00045D01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</w:rPr>
            </w:pPr>
          </w:p>
        </w:tc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5D01" w:rsidRPr="0026632D" w:rsidRDefault="00045D01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5D01" w:rsidRPr="00F47479" w:rsidRDefault="00045D01" w:rsidP="000C261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5D01" w:rsidRPr="00F47479" w:rsidRDefault="00045D01" w:rsidP="00045D01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479">
              <w:rPr>
                <w:rFonts w:asciiTheme="minorHAnsi" w:hAnsiTheme="minorHAnsi" w:cstheme="minorHAnsi"/>
                <w:sz w:val="20"/>
                <w:szCs w:val="20"/>
              </w:rPr>
              <w:t xml:space="preserve">MAT.2.A.4.2. </w:t>
            </w:r>
            <w:proofErr w:type="spellStart"/>
            <w:r w:rsidRPr="00F47479">
              <w:rPr>
                <w:rFonts w:asciiTheme="minorHAnsi" w:hAnsiTheme="minorHAnsi" w:cstheme="minorHAnsi"/>
                <w:sz w:val="20"/>
                <w:szCs w:val="20"/>
              </w:rPr>
              <w:t>Números</w:t>
            </w:r>
            <w:proofErr w:type="spellEnd"/>
            <w:r w:rsidRPr="00F47479">
              <w:rPr>
                <w:rFonts w:asciiTheme="minorHAnsi" w:hAnsiTheme="minorHAnsi" w:cstheme="minorHAnsi"/>
                <w:sz w:val="20"/>
                <w:szCs w:val="20"/>
              </w:rPr>
              <w:t xml:space="preserve"> naturales y fracciones en contextos de la vida cotidiana: </w:t>
            </w:r>
            <w:proofErr w:type="spellStart"/>
            <w:r w:rsidRPr="00F47479">
              <w:rPr>
                <w:rFonts w:asciiTheme="minorHAnsi" w:hAnsiTheme="minorHAnsi" w:cstheme="minorHAnsi"/>
                <w:sz w:val="20"/>
                <w:szCs w:val="20"/>
              </w:rPr>
              <w:t>comparación</w:t>
            </w:r>
            <w:proofErr w:type="spellEnd"/>
            <w:r w:rsidRPr="00F47479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proofErr w:type="spellStart"/>
            <w:r w:rsidRPr="00F47479">
              <w:rPr>
                <w:rFonts w:asciiTheme="minorHAnsi" w:hAnsiTheme="minorHAnsi" w:cstheme="minorHAnsi"/>
                <w:sz w:val="20"/>
                <w:szCs w:val="20"/>
              </w:rPr>
              <w:t>ordenación</w:t>
            </w:r>
            <w:proofErr w:type="spellEnd"/>
          </w:p>
        </w:tc>
      </w:tr>
      <w:tr w:rsidR="00045D01" w:rsidRPr="008C02A0" w:rsidTr="00045D01">
        <w:trPr>
          <w:trHeight w:val="613"/>
        </w:trPr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5D01" w:rsidRPr="0026632D" w:rsidRDefault="00045D01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</w:rPr>
            </w:pPr>
          </w:p>
        </w:tc>
        <w:tc>
          <w:tcPr>
            <w:tcW w:w="46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5D01" w:rsidRPr="0026632D" w:rsidRDefault="00045D01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5D01" w:rsidRPr="00F47479" w:rsidRDefault="00045D01" w:rsidP="000C261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5D01" w:rsidRPr="00F47479" w:rsidRDefault="00045D01" w:rsidP="000C261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7B98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D77B98">
              <w:rPr>
                <w:rFonts w:asciiTheme="minorHAnsi" w:hAnsiTheme="minorHAnsi" w:cstheme="minorHAnsi"/>
                <w:sz w:val="20"/>
                <w:szCs w:val="20"/>
              </w:rPr>
              <w:t xml:space="preserve">.2.A.4.3. Relaciones entre la suma y la resta; y la multiplicación y la división: aplicación en contextos cotidianos y en la resolución de problemas.    </w:t>
            </w:r>
          </w:p>
        </w:tc>
      </w:tr>
      <w:tr w:rsidR="00727CDA" w:rsidRPr="008C02A0" w:rsidTr="00E918C7">
        <w:trPr>
          <w:trHeight w:val="613"/>
        </w:trPr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7CDA" w:rsidRPr="000341D1" w:rsidRDefault="00727CDA" w:rsidP="000C2616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0341D1">
              <w:rPr>
                <w:rStyle w:val="fontstyle01"/>
                <w:rFonts w:cs="Calibri"/>
                <w:sz w:val="20"/>
                <w:szCs w:val="20"/>
                <w:lang w:val="en-US"/>
              </w:rPr>
              <w:t>STEM1, STEM2, CPSAA4, CPSAA5, CE3.</w:t>
            </w:r>
          </w:p>
          <w:p w:rsidR="00727CDA" w:rsidRPr="00AB78E6" w:rsidRDefault="00727CDA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  <w:lang w:val="en-US"/>
              </w:rPr>
            </w:pPr>
          </w:p>
        </w:tc>
        <w:tc>
          <w:tcPr>
            <w:tcW w:w="46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7CDA" w:rsidRPr="0026632D" w:rsidRDefault="00727CDA" w:rsidP="000C2616">
            <w:pPr>
              <w:jc w:val="center"/>
              <w:rPr>
                <w:rStyle w:val="Ninguno"/>
                <w:rFonts w:cs="Calibri"/>
              </w:rPr>
            </w:pPr>
            <w:r w:rsidRPr="0026632D">
              <w:rPr>
                <w:rStyle w:val="fontstyle01"/>
                <w:rFonts w:cs="Calibri"/>
                <w:sz w:val="20"/>
                <w:szCs w:val="20"/>
              </w:rPr>
              <w:t>2. Resolver situaciones problematizadas, aplicando diferentes técnicas, estrategias y formas de razonamiento, para explorar distintas maneras de proceder, obtener soluciones y asegurar su validez desde un punto de vista formal y en relación con el contexto planteado.</w:t>
            </w: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7CDA" w:rsidRPr="00F47479" w:rsidRDefault="00727CDA" w:rsidP="000C261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D1B56">
              <w:rPr>
                <w:rFonts w:cs="Calibri"/>
                <w:bCs/>
                <w:color w:val="000000"/>
                <w:sz w:val="20"/>
                <w:szCs w:val="20"/>
              </w:rPr>
              <w:t>2.1</w:t>
            </w:r>
            <w:proofErr w:type="gramStart"/>
            <w:r w:rsidRPr="007D1B56">
              <w:rPr>
                <w:rFonts w:cs="Calibri"/>
                <w:bCs/>
                <w:color w:val="000000"/>
                <w:sz w:val="20"/>
                <w:szCs w:val="20"/>
              </w:rPr>
              <w:t>.a</w:t>
            </w:r>
            <w:proofErr w:type="gramEnd"/>
            <w:r w:rsidRPr="007D1B56">
              <w:rPr>
                <w:rFonts w:cs="Calibri"/>
                <w:bCs/>
                <w:color w:val="000000"/>
                <w:sz w:val="20"/>
                <w:szCs w:val="20"/>
              </w:rPr>
              <w:t>. Comenzar a comparar y a emplear diferentes estrategias para resolver un problema de forma pautada, implicándose en la resolución.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7CDA" w:rsidRPr="00D77B98" w:rsidRDefault="00727CDA" w:rsidP="000C261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7B98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D77B98">
              <w:rPr>
                <w:rFonts w:asciiTheme="minorHAnsi" w:hAnsiTheme="minorHAnsi" w:cstheme="minorHAnsi"/>
                <w:sz w:val="20"/>
                <w:szCs w:val="20"/>
              </w:rPr>
              <w:t>.2.A.3.2. Estrategias de reconocimiento de qué operaciones simples (suma, resta, multiplicación, división como reparto y partición) son útiles para resolver situaciones contextualizadas</w:t>
            </w:r>
          </w:p>
        </w:tc>
      </w:tr>
      <w:tr w:rsidR="00727CDA" w:rsidRPr="008C02A0" w:rsidTr="00C83C57">
        <w:trPr>
          <w:trHeight w:val="613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7CDA" w:rsidRPr="005222C5" w:rsidRDefault="00727CDA" w:rsidP="000C2616">
            <w:pPr>
              <w:jc w:val="center"/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7CDA" w:rsidRPr="0026632D" w:rsidRDefault="00727CDA" w:rsidP="000C2616">
            <w:pPr>
              <w:jc w:val="center"/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7CDA" w:rsidRPr="007D1B56" w:rsidRDefault="00727CDA" w:rsidP="000C2616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7CDA" w:rsidRPr="00D77B98" w:rsidRDefault="00727CDA" w:rsidP="000C2616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7E81">
              <w:rPr>
                <w:rFonts w:ascii="Calibri" w:hAnsi="Calibri" w:cs="Calibri"/>
                <w:sz w:val="20"/>
                <w:szCs w:val="20"/>
              </w:rPr>
              <w:t>MA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937E81">
              <w:rPr>
                <w:rFonts w:ascii="Calibri" w:hAnsi="Calibri" w:cs="Calibri"/>
                <w:sz w:val="20"/>
                <w:szCs w:val="20"/>
              </w:rPr>
              <w:t>.2.C.4.1. Estrategias para el cálculo de perímetros de figuras planas y utilización en la resolución de problemas de la vida cotidiana.</w:t>
            </w:r>
          </w:p>
        </w:tc>
      </w:tr>
      <w:tr w:rsidR="00AB78E6" w:rsidRPr="00EB0D9F" w:rsidTr="004A4988">
        <w:trPr>
          <w:trHeight w:val="440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78E6" w:rsidRPr="00727CDA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  <w:lang w:val="es-ES"/>
              </w:rPr>
            </w:pPr>
          </w:p>
        </w:tc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78E6" w:rsidRPr="00727CDA" w:rsidRDefault="00AB78E6" w:rsidP="000C2616">
            <w:pPr>
              <w:jc w:val="center"/>
              <w:rPr>
                <w:rStyle w:val="Ninguno"/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78E6" w:rsidRPr="00F47479" w:rsidRDefault="00AB78E6" w:rsidP="000C2616">
            <w:pPr>
              <w:jc w:val="center"/>
              <w:rPr>
                <w:rStyle w:val="Ninguno"/>
                <w:rFonts w:cs="Calibri"/>
                <w:sz w:val="20"/>
                <w:szCs w:val="20"/>
              </w:rPr>
            </w:pPr>
            <w:r w:rsidRPr="00F47479">
              <w:rPr>
                <w:rFonts w:cs="Calibri"/>
                <w:color w:val="000000"/>
                <w:sz w:val="20"/>
                <w:szCs w:val="20"/>
              </w:rPr>
              <w:t>2.2</w:t>
            </w:r>
            <w:proofErr w:type="gramStart"/>
            <w:r w:rsidRPr="00F47479">
              <w:rPr>
                <w:rFonts w:cs="Calibri"/>
                <w:color w:val="000000"/>
                <w:sz w:val="20"/>
                <w:szCs w:val="20"/>
              </w:rPr>
              <w:t>.a</w:t>
            </w:r>
            <w:proofErr w:type="gramEnd"/>
            <w:r w:rsidRPr="00F47479">
              <w:rPr>
                <w:rFonts w:cs="Calibri"/>
                <w:color w:val="000000"/>
                <w:sz w:val="20"/>
                <w:szCs w:val="20"/>
              </w:rPr>
              <w:t>.  Obtener posibles soluciones de un problema siguiendo alguna estrategia conocida, manipulando y tanteando analogías sencillas.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F47479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Theme="minorHAnsi" w:hAnsiTheme="minorHAnsi" w:cstheme="minorHAnsi"/>
                <w:lang w:val="es-ES"/>
              </w:rPr>
            </w:pPr>
            <w:r w:rsidRPr="00F47479">
              <w:rPr>
                <w:rFonts w:asciiTheme="minorHAnsi" w:hAnsiTheme="minorHAnsi" w:cstheme="minorHAnsi"/>
                <w:lang w:val="es-ES"/>
              </w:rPr>
              <w:t xml:space="preserve">MAT.2.A.1.1. Estrategias variadas de conteo, recuento </w:t>
            </w:r>
            <w:proofErr w:type="spellStart"/>
            <w:r w:rsidRPr="00F47479">
              <w:rPr>
                <w:rFonts w:asciiTheme="minorHAnsi" w:hAnsiTheme="minorHAnsi" w:cstheme="minorHAnsi"/>
                <w:lang w:val="es-ES"/>
              </w:rPr>
              <w:t>sistemático</w:t>
            </w:r>
            <w:proofErr w:type="spellEnd"/>
            <w:r w:rsidRPr="00F47479">
              <w:rPr>
                <w:rFonts w:asciiTheme="minorHAnsi" w:hAnsiTheme="minorHAnsi" w:cstheme="minorHAnsi"/>
                <w:lang w:val="es-ES"/>
              </w:rPr>
              <w:t xml:space="preserve"> y </w:t>
            </w:r>
            <w:proofErr w:type="spellStart"/>
            <w:r w:rsidRPr="00F47479">
              <w:rPr>
                <w:rFonts w:asciiTheme="minorHAnsi" w:hAnsiTheme="minorHAnsi" w:cstheme="minorHAnsi"/>
                <w:lang w:val="es-ES"/>
              </w:rPr>
              <w:t>adaptación</w:t>
            </w:r>
            <w:proofErr w:type="spellEnd"/>
            <w:r w:rsidRPr="00F47479">
              <w:rPr>
                <w:rFonts w:asciiTheme="minorHAnsi" w:hAnsiTheme="minorHAnsi" w:cstheme="minorHAnsi"/>
                <w:lang w:val="es-ES"/>
              </w:rPr>
              <w:t xml:space="preserve"> del conteo al </w:t>
            </w:r>
            <w:proofErr w:type="spellStart"/>
            <w:r w:rsidRPr="00F47479">
              <w:rPr>
                <w:rFonts w:asciiTheme="minorHAnsi" w:hAnsiTheme="minorHAnsi" w:cstheme="minorHAnsi"/>
                <w:lang w:val="es-ES"/>
              </w:rPr>
              <w:t>tamaño</w:t>
            </w:r>
            <w:proofErr w:type="spellEnd"/>
            <w:r w:rsidRPr="00F47479">
              <w:rPr>
                <w:rFonts w:asciiTheme="minorHAnsi" w:hAnsiTheme="minorHAnsi" w:cstheme="minorHAnsi"/>
                <w:lang w:val="es-ES"/>
              </w:rPr>
              <w:t xml:space="preserve"> de los </w:t>
            </w:r>
            <w:proofErr w:type="spellStart"/>
            <w:r w:rsidRPr="00F47479">
              <w:rPr>
                <w:rFonts w:asciiTheme="minorHAnsi" w:hAnsiTheme="minorHAnsi" w:cstheme="minorHAnsi"/>
                <w:lang w:val="es-ES"/>
              </w:rPr>
              <w:t>números</w:t>
            </w:r>
            <w:proofErr w:type="spellEnd"/>
            <w:r w:rsidRPr="00F47479">
              <w:rPr>
                <w:rFonts w:asciiTheme="minorHAnsi" w:hAnsiTheme="minorHAnsi" w:cstheme="minorHAnsi"/>
                <w:lang w:val="es-ES"/>
              </w:rPr>
              <w:t xml:space="preserve"> en situaciones de la vida cotidiana en cantidades hasta el 9999. </w:t>
            </w:r>
          </w:p>
        </w:tc>
      </w:tr>
      <w:tr w:rsidR="00AB78E6" w:rsidRPr="00EB0D9F" w:rsidTr="004A4988">
        <w:trPr>
          <w:trHeight w:val="440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78E6" w:rsidRPr="005222C5" w:rsidRDefault="00AB78E6" w:rsidP="000C2616">
            <w:pPr>
              <w:jc w:val="center"/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78E6" w:rsidRPr="0026632D" w:rsidRDefault="00AB78E6" w:rsidP="000C2616">
            <w:pPr>
              <w:jc w:val="center"/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78E6" w:rsidRPr="00F47479" w:rsidRDefault="00AB78E6" w:rsidP="000C261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F47479" w:rsidRDefault="00AB78E6" w:rsidP="00045D01">
            <w:pPr>
              <w:pStyle w:val="CuerpoA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D77B98">
              <w:rPr>
                <w:rFonts w:asciiTheme="minorHAnsi" w:hAnsiTheme="minorHAnsi" w:cstheme="minorHAnsi"/>
                <w:lang w:val="es-ES"/>
              </w:rPr>
              <w:t>MA</w:t>
            </w:r>
            <w:r>
              <w:rPr>
                <w:rFonts w:asciiTheme="minorHAnsi" w:hAnsiTheme="minorHAnsi" w:cstheme="minorHAnsi"/>
                <w:lang w:val="es-ES"/>
              </w:rPr>
              <w:t>T</w:t>
            </w:r>
            <w:r w:rsidRPr="00D77B98">
              <w:rPr>
                <w:rFonts w:asciiTheme="minorHAnsi" w:hAnsiTheme="minorHAnsi" w:cstheme="minorHAnsi"/>
                <w:lang w:val="es-ES"/>
              </w:rPr>
              <w:t>.2.A.2.2.Estimaciones y aproximaciones razonadas de cantidades en contextos de resolución de problemas.</w:t>
            </w:r>
          </w:p>
        </w:tc>
      </w:tr>
      <w:tr w:rsidR="00AB78E6" w:rsidRPr="00E56131" w:rsidTr="00922432">
        <w:trPr>
          <w:trHeight w:val="513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78E6" w:rsidRPr="0026632D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Fonts w:ascii="Calibri" w:eastAsia="NewsGotT" w:hAnsi="Calibri" w:cs="Calibri"/>
              </w:rPr>
            </w:pPr>
          </w:p>
        </w:tc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78E6" w:rsidRPr="0026632D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Fonts w:ascii="Calibri" w:eastAsia="NewsGotT" w:hAnsi="Calibri" w:cs="Calibri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78E6" w:rsidRPr="00F47479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Fonts w:ascii="Calibri" w:eastAsia="NewsGotT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F47479" w:rsidRDefault="00AB78E6" w:rsidP="000C2616">
            <w:pPr>
              <w:jc w:val="center"/>
              <w:rPr>
                <w:rStyle w:val="Ninguno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MAT.2.A.2.7. Lectura de </w:t>
            </w:r>
            <w:proofErr w:type="spellStart"/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números</w:t>
            </w:r>
            <w:proofErr w:type="spellEnd"/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ordinales (hasta 99o) y </w:t>
            </w:r>
            <w:proofErr w:type="spellStart"/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utilización</w:t>
            </w:r>
            <w:proofErr w:type="spellEnd"/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en contextos reales. </w:t>
            </w:r>
          </w:p>
        </w:tc>
      </w:tr>
      <w:tr w:rsidR="00AB78E6" w:rsidRPr="00E56131" w:rsidTr="00C208D1">
        <w:trPr>
          <w:trHeight w:val="513"/>
        </w:trPr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78E6" w:rsidRPr="0026632D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Fonts w:ascii="Calibri" w:eastAsia="NewsGotT" w:hAnsi="Calibri" w:cs="Calibri"/>
              </w:rPr>
            </w:pPr>
          </w:p>
        </w:tc>
        <w:tc>
          <w:tcPr>
            <w:tcW w:w="46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78E6" w:rsidRPr="0026632D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Fonts w:ascii="Calibri" w:eastAsia="NewsGotT" w:hAnsi="Calibri" w:cs="Calibri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78E6" w:rsidRPr="00F47479" w:rsidRDefault="00AB78E6" w:rsidP="000C2616">
            <w:pPr>
              <w:pStyle w:val="CuerpoA"/>
              <w:widowControl w:val="0"/>
              <w:spacing w:line="240" w:lineRule="auto"/>
              <w:jc w:val="center"/>
              <w:rPr>
                <w:rFonts w:ascii="Calibri" w:eastAsia="NewsGotT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78E6" w:rsidRPr="00F47479" w:rsidRDefault="00AB78E6" w:rsidP="00AB78E6">
            <w:pPr>
              <w:tabs>
                <w:tab w:val="left" w:pos="1000"/>
              </w:tabs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04B0C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E04B0C">
              <w:rPr>
                <w:rFonts w:cs="Calibri"/>
                <w:sz w:val="20"/>
                <w:szCs w:val="20"/>
              </w:rPr>
              <w:t>.2.A.3.7.Desarrollo de estrategias para tantear soluciones antes de realizar operaciones: resolución mental, datos que sobran, posibles soluciones, comparación con las soluciones previas de los compañeros y compañeras.</w:t>
            </w:r>
          </w:p>
        </w:tc>
      </w:tr>
      <w:tr w:rsidR="00C208D1" w:rsidRPr="00E56131" w:rsidTr="00A36B64">
        <w:trPr>
          <w:trHeight w:val="513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08D1" w:rsidRPr="00AB78E6" w:rsidRDefault="00C208D1" w:rsidP="00AB78E6">
            <w:pPr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AB78E6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CCL1, STEM1, STEM2, CD1, CD3, CD5, CE3. </w:t>
            </w:r>
          </w:p>
          <w:p w:rsidR="00C208D1" w:rsidRPr="00C208D1" w:rsidRDefault="00C208D1" w:rsidP="00AB78E6">
            <w:pPr>
              <w:pStyle w:val="CuerpoA"/>
              <w:widowControl w:val="0"/>
              <w:spacing w:line="240" w:lineRule="auto"/>
              <w:jc w:val="center"/>
              <w:rPr>
                <w:rFonts w:ascii="Calibri" w:eastAsia="NewsGotT" w:hAnsi="Calibri" w:cs="Calibri"/>
                <w:lang w:val="en-US"/>
              </w:rPr>
            </w:pPr>
          </w:p>
        </w:tc>
        <w:tc>
          <w:tcPr>
            <w:tcW w:w="46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08D1" w:rsidRPr="0026632D" w:rsidRDefault="00C208D1" w:rsidP="00AB78E6">
            <w:pPr>
              <w:jc w:val="center"/>
              <w:rPr>
                <w:rFonts w:eastAsia="NewsGotT" w:cs="Calibri"/>
              </w:rPr>
            </w:pPr>
            <w:r w:rsidRPr="00CF29CB">
              <w:rPr>
                <w:rFonts w:cs="Calibri"/>
                <w:sz w:val="20"/>
                <w:szCs w:val="20"/>
              </w:rPr>
              <w:lastRenderedPageBreak/>
              <w:t xml:space="preserve">3. Explorar, formular y comprobar conjeturas sencillas o plantear problemas de tipo matemático en situaciones basadas en la vida cotidiana, de forma guiada, reconociendo el valor del razonamiento y la </w:t>
            </w:r>
            <w:r w:rsidRPr="00CF29CB">
              <w:rPr>
                <w:rFonts w:cs="Calibri"/>
                <w:sz w:val="20"/>
                <w:szCs w:val="20"/>
              </w:rPr>
              <w:lastRenderedPageBreak/>
              <w:t>argumentación para contrastar su validez, adquirir e integrar nuevo conocimiento.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08D1" w:rsidRPr="003262F7" w:rsidRDefault="00C208D1" w:rsidP="003262F7">
            <w:pPr>
              <w:pStyle w:val="CuerpoA"/>
              <w:widowControl w:val="0"/>
              <w:spacing w:line="240" w:lineRule="auto"/>
              <w:jc w:val="center"/>
              <w:rPr>
                <w:rFonts w:ascii="Calibri" w:eastAsia="NewsGotT" w:hAnsi="Calibri" w:cs="Calibri"/>
                <w:sz w:val="20"/>
                <w:szCs w:val="20"/>
                <w:lang w:val="es-ES"/>
              </w:rPr>
            </w:pPr>
            <w:r w:rsidRPr="003262F7">
              <w:rPr>
                <w:rFonts w:ascii="Calibri" w:eastAsia="NewsGotT" w:hAnsi="Calibri" w:cs="Calibri"/>
                <w:sz w:val="20"/>
                <w:szCs w:val="20"/>
                <w:lang w:val="es-ES"/>
              </w:rPr>
              <w:lastRenderedPageBreak/>
              <w:t>3.1</w:t>
            </w:r>
            <w:proofErr w:type="gramStart"/>
            <w:r w:rsidRPr="003262F7">
              <w:rPr>
                <w:rFonts w:ascii="Calibri" w:eastAsia="NewsGotT" w:hAnsi="Calibri" w:cs="Calibri"/>
                <w:sz w:val="20"/>
                <w:szCs w:val="20"/>
                <w:lang w:val="es-ES"/>
              </w:rPr>
              <w:t>.a</w:t>
            </w:r>
            <w:proofErr w:type="gramEnd"/>
            <w:r w:rsidRPr="003262F7">
              <w:rPr>
                <w:rFonts w:ascii="Calibri" w:eastAsia="NewsGotT" w:hAnsi="Calibri" w:cs="Calibri"/>
                <w:sz w:val="20"/>
                <w:szCs w:val="20"/>
                <w:lang w:val="es-ES"/>
              </w:rPr>
              <w:t>. Realizar y comenzar a analizar conjeturas</w:t>
            </w:r>
            <w:r>
              <w:rPr>
                <w:rFonts w:ascii="Calibri" w:eastAsia="NewsGotT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262F7">
              <w:rPr>
                <w:rFonts w:ascii="Calibri" w:eastAsia="NewsGotT" w:hAnsi="Calibri" w:cs="Calibri"/>
                <w:sz w:val="20"/>
                <w:szCs w:val="20"/>
                <w:lang w:val="es-ES"/>
              </w:rPr>
              <w:t>matemáticas</w:t>
            </w:r>
            <w:proofErr w:type="spellEnd"/>
            <w:r w:rsidRPr="003262F7">
              <w:rPr>
                <w:rFonts w:ascii="Calibri" w:eastAsia="NewsGotT" w:hAnsi="Calibri" w:cs="Calibri"/>
                <w:sz w:val="20"/>
                <w:szCs w:val="20"/>
                <w:lang w:val="es-ES"/>
              </w:rPr>
              <w:t xml:space="preserve"> sencillas, investigando patrones, propiedades y relaciones de forma pautada, explorando </w:t>
            </w:r>
            <w:proofErr w:type="spellStart"/>
            <w:r w:rsidRPr="003262F7">
              <w:rPr>
                <w:rFonts w:ascii="Calibri" w:eastAsia="NewsGotT" w:hAnsi="Calibri" w:cs="Calibri"/>
                <w:sz w:val="20"/>
                <w:szCs w:val="20"/>
                <w:lang w:val="es-ES"/>
              </w:rPr>
              <w:t>fenómenos</w:t>
            </w:r>
            <w:proofErr w:type="spellEnd"/>
            <w:r w:rsidRPr="003262F7">
              <w:rPr>
                <w:rFonts w:ascii="Calibri" w:eastAsia="NewsGotT" w:hAnsi="Calibri" w:cs="Calibri"/>
                <w:sz w:val="20"/>
                <w:szCs w:val="20"/>
                <w:lang w:val="es-ES"/>
              </w:rPr>
              <w:t xml:space="preserve"> y ordenando ideas con sentido.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08D1" w:rsidRPr="00E04B0C" w:rsidRDefault="00C208D1" w:rsidP="00C208D1">
            <w:pPr>
              <w:tabs>
                <w:tab w:val="left" w:pos="1000"/>
              </w:tabs>
              <w:jc w:val="center"/>
              <w:rPr>
                <w:rFonts w:cs="Calibri"/>
                <w:sz w:val="20"/>
                <w:szCs w:val="20"/>
              </w:rPr>
            </w:pPr>
            <w:r w:rsidRPr="00C208D1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C208D1">
              <w:rPr>
                <w:rFonts w:cs="Calibri"/>
                <w:sz w:val="20"/>
                <w:szCs w:val="20"/>
              </w:rPr>
              <w:t xml:space="preserve">.2.A.3.8. Elaboración de conjeturas y búsqueda </w:t>
            </w:r>
            <w:proofErr w:type="gramStart"/>
            <w:r w:rsidRPr="00C208D1">
              <w:rPr>
                <w:rFonts w:cs="Calibri"/>
                <w:sz w:val="20"/>
                <w:szCs w:val="20"/>
              </w:rPr>
              <w:t>de  argumentos</w:t>
            </w:r>
            <w:proofErr w:type="gramEnd"/>
            <w:r w:rsidRPr="00C208D1">
              <w:rPr>
                <w:rFonts w:cs="Calibri"/>
                <w:sz w:val="20"/>
                <w:szCs w:val="20"/>
              </w:rPr>
              <w:t xml:space="preserve"> que las validen o las refuten, en situaciones problematizadas.</w:t>
            </w:r>
          </w:p>
        </w:tc>
      </w:tr>
      <w:tr w:rsidR="00C208D1" w:rsidRPr="00E56131" w:rsidTr="00102FD1">
        <w:trPr>
          <w:trHeight w:val="513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08D1" w:rsidRPr="00C208D1" w:rsidRDefault="00C208D1" w:rsidP="00AB78E6">
            <w:pPr>
              <w:pStyle w:val="CuerpoA"/>
              <w:widowControl w:val="0"/>
              <w:spacing w:line="240" w:lineRule="auto"/>
              <w:jc w:val="center"/>
              <w:rPr>
                <w:rFonts w:ascii="Calibri" w:eastAsia="NewsGotT" w:hAnsi="Calibri" w:cs="Calibri"/>
                <w:lang w:val="es-ES"/>
              </w:rPr>
            </w:pPr>
          </w:p>
        </w:tc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08D1" w:rsidRPr="00C208D1" w:rsidRDefault="00C208D1" w:rsidP="00AB78E6">
            <w:pPr>
              <w:jc w:val="center"/>
              <w:rPr>
                <w:rFonts w:eastAsia="NewsGotT" w:cs="Calibri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08D1" w:rsidRPr="00F47479" w:rsidRDefault="00C208D1" w:rsidP="00AB78E6">
            <w:pPr>
              <w:jc w:val="center"/>
              <w:rPr>
                <w:rFonts w:eastAsia="NewsGotT" w:cs="Calibri"/>
              </w:rPr>
            </w:pPr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3.2</w:t>
            </w:r>
            <w:proofErr w:type="gramStart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.a</w:t>
            </w:r>
            <w:proofErr w:type="gramEnd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. Ejemplificar problemas sobre situaciones cotidianas que se resuelven matemáticamente, comenzando a plantear preguntas y avanzando posibles conclusiones.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08D1" w:rsidRPr="00E04B0C" w:rsidRDefault="00C208D1" w:rsidP="00AB78E6">
            <w:pPr>
              <w:tabs>
                <w:tab w:val="left" w:pos="1000"/>
              </w:tabs>
              <w:jc w:val="center"/>
              <w:rPr>
                <w:rFonts w:cs="Calibri"/>
                <w:sz w:val="20"/>
                <w:szCs w:val="20"/>
              </w:rPr>
            </w:pPr>
            <w:r w:rsidRPr="00FD534D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FD534D">
              <w:rPr>
                <w:rFonts w:cs="Calibri"/>
                <w:sz w:val="20"/>
                <w:szCs w:val="20"/>
              </w:rPr>
              <w:t>.2.A.3.6.    Resolución de problemas referidos a situaciones abiertas e investigaciones matemáticas sencillas sobre números, cálculos, medidas y geometría.</w:t>
            </w:r>
          </w:p>
        </w:tc>
      </w:tr>
      <w:tr w:rsidR="00C208D1" w:rsidRPr="00E56131" w:rsidTr="00102FD1">
        <w:trPr>
          <w:trHeight w:val="513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08D1" w:rsidRPr="005222C5" w:rsidRDefault="00C208D1" w:rsidP="00AB78E6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  <w:lang w:val="es-ES"/>
              </w:rPr>
            </w:pPr>
          </w:p>
        </w:tc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08D1" w:rsidRPr="005222C5" w:rsidRDefault="00C208D1" w:rsidP="00AB78E6">
            <w:pPr>
              <w:jc w:val="center"/>
              <w:rPr>
                <w:rStyle w:val="Ninguno"/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08D1" w:rsidRPr="005222C5" w:rsidRDefault="00C208D1" w:rsidP="00AB78E6">
            <w:pPr>
              <w:jc w:val="center"/>
              <w:rPr>
                <w:rStyle w:val="Ninguno"/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08D1" w:rsidRPr="00F47479" w:rsidRDefault="00C208D1" w:rsidP="00AD43B1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Theme="minorHAnsi" w:hAnsiTheme="minorHAnsi" w:cstheme="minorHAnsi"/>
                <w:lang w:val="es-ES"/>
              </w:rPr>
            </w:pPr>
            <w:r w:rsidRPr="00CF29CB">
              <w:rPr>
                <w:rFonts w:asciiTheme="minorHAnsi" w:hAnsiTheme="minorHAnsi" w:cstheme="minorHAnsi"/>
                <w:lang w:val="es-ES"/>
              </w:rPr>
              <w:t>MA</w:t>
            </w:r>
            <w:r>
              <w:rPr>
                <w:rFonts w:asciiTheme="minorHAnsi" w:hAnsiTheme="minorHAnsi" w:cstheme="minorHAnsi"/>
                <w:lang w:val="es-ES"/>
              </w:rPr>
              <w:t>T</w:t>
            </w:r>
            <w:r w:rsidRPr="00CF29CB">
              <w:rPr>
                <w:rFonts w:asciiTheme="minorHAnsi" w:hAnsiTheme="minorHAnsi" w:cstheme="minorHAnsi"/>
                <w:lang w:val="es-ES"/>
              </w:rPr>
              <w:t>.2.B.1.1.Atributos mensurables de los objetos (longitud, masa, capacidad, superficie, volumen y amplitud del ángulo).</w:t>
            </w:r>
          </w:p>
        </w:tc>
      </w:tr>
      <w:tr w:rsidR="00C208D1" w:rsidRPr="00E56131" w:rsidTr="00102FD1">
        <w:trPr>
          <w:trHeight w:val="513"/>
        </w:trPr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08D1" w:rsidRPr="005222C5" w:rsidRDefault="00C208D1" w:rsidP="00AB78E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08D1" w:rsidRPr="00CF29CB" w:rsidRDefault="00C208D1" w:rsidP="00AB78E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08D1" w:rsidRPr="00472664" w:rsidRDefault="00C208D1" w:rsidP="00AB78E6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08D1" w:rsidRPr="00CF29CB" w:rsidRDefault="00C208D1" w:rsidP="00AD43B1">
            <w:pPr>
              <w:pStyle w:val="CuerpoA"/>
              <w:widowControl w:val="0"/>
              <w:tabs>
                <w:tab w:val="left" w:pos="1260"/>
              </w:tabs>
              <w:spacing w:line="240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5F45C2">
              <w:rPr>
                <w:rFonts w:ascii="Calibri" w:hAnsi="Calibri" w:cs="Calibri"/>
                <w:sz w:val="20"/>
                <w:szCs w:val="20"/>
                <w:lang w:val="es-ES"/>
              </w:rPr>
              <w:t>MA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T</w:t>
            </w:r>
            <w:r w:rsidRPr="005F45C2">
              <w:rPr>
                <w:rFonts w:ascii="Calibri" w:hAnsi="Calibri" w:cs="Calibri"/>
                <w:sz w:val="20"/>
                <w:szCs w:val="20"/>
                <w:lang w:val="es-ES"/>
              </w:rPr>
              <w:t>.2.D.2.2.Invención de problemas de la vida cotidiana en los que intervengan sumas, restas, multiplicaciones y/o divisiones, distinguiendo la posible pertinencia y aplicabilidad de cada una de ellas.</w:t>
            </w:r>
          </w:p>
        </w:tc>
      </w:tr>
      <w:tr w:rsidR="0069449F" w:rsidRPr="00E56131" w:rsidTr="00327404">
        <w:trPr>
          <w:trHeight w:val="513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AB78E6" w:rsidRDefault="0069449F" w:rsidP="00AB78E6">
            <w:pPr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AB78E6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STEM1, STEM2, STEM3, CD1, CD3, CD5, CE3. </w:t>
            </w:r>
          </w:p>
          <w:p w:rsidR="0069449F" w:rsidRPr="00AB78E6" w:rsidRDefault="0069449F" w:rsidP="00AB78E6">
            <w:pPr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CF29CB" w:rsidRDefault="0069449F" w:rsidP="00AB78E6">
            <w:pPr>
              <w:jc w:val="center"/>
              <w:rPr>
                <w:rFonts w:cs="Calibri"/>
                <w:sz w:val="20"/>
                <w:szCs w:val="20"/>
              </w:rPr>
            </w:pPr>
            <w:r w:rsidRPr="00CF29CB">
              <w:rPr>
                <w:rFonts w:cs="Calibri"/>
                <w:sz w:val="20"/>
                <w:szCs w:val="20"/>
              </w:rPr>
              <w:t>4. Utilizar el pensamiento computacional, organizando datos, descomponiendo en partes, reconociendo patrones, generalizando e interpretando, modificando y creando algoritmos de forma guiada, para modelizar y automatizar situaciones de la vida cotidiana.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472664" w:rsidRDefault="0069449F" w:rsidP="00AB78E6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4.1</w:t>
            </w:r>
            <w:proofErr w:type="gramStart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.a</w:t>
            </w:r>
            <w:proofErr w:type="gramEnd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. Comenzar a automatizar situaciones sencillas de la vida cotidiana que se realicen paso a paso o sigan una rutina, utilizando de forma pautada principios básicos del pensamiento computacional, realizando procesos simples en formato digital.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CF29CB" w:rsidRDefault="0069449F" w:rsidP="00AB78E6">
            <w:pPr>
              <w:pStyle w:val="CuerpoA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CF29CB">
              <w:rPr>
                <w:rFonts w:asciiTheme="minorHAnsi" w:hAnsiTheme="minorHAnsi" w:cstheme="minorHAnsi"/>
                <w:lang w:val="es-ES"/>
              </w:rPr>
              <w:t>MA</w:t>
            </w:r>
            <w:r>
              <w:rPr>
                <w:rFonts w:asciiTheme="minorHAnsi" w:hAnsiTheme="minorHAnsi" w:cstheme="minorHAnsi"/>
                <w:lang w:val="es-ES"/>
              </w:rPr>
              <w:t>T</w:t>
            </w:r>
            <w:r w:rsidRPr="00CF29CB">
              <w:rPr>
                <w:rFonts w:asciiTheme="minorHAnsi" w:hAnsiTheme="minorHAnsi" w:cstheme="minorHAnsi"/>
                <w:lang w:val="es-ES"/>
              </w:rPr>
              <w:t>.2.B.2.2.  Procesos de medición mediante instrumentos convencionales (regla, cinta métrica, balanzas, reloj analógico y digital)</w:t>
            </w:r>
          </w:p>
        </w:tc>
      </w:tr>
      <w:tr w:rsidR="0069449F" w:rsidRPr="00E56131" w:rsidTr="002154B9">
        <w:trPr>
          <w:trHeight w:val="5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F40B39" w:rsidRDefault="0069449F" w:rsidP="00AB78E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CF29CB" w:rsidRDefault="0069449F" w:rsidP="00AB78E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472664" w:rsidRDefault="0069449F" w:rsidP="00AB78E6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CF29CB" w:rsidRDefault="0069449F" w:rsidP="00AB78E6">
            <w:pPr>
              <w:pStyle w:val="CuerpoA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CF29CB">
              <w:rPr>
                <w:rFonts w:asciiTheme="minorHAnsi" w:hAnsiTheme="minorHAnsi" w:cstheme="minorHAnsi"/>
                <w:lang w:val="es-ES"/>
              </w:rPr>
              <w:t>MA</w:t>
            </w:r>
            <w:r>
              <w:rPr>
                <w:rFonts w:asciiTheme="minorHAnsi" w:hAnsiTheme="minorHAnsi" w:cstheme="minorHAnsi"/>
                <w:lang w:val="es-ES"/>
              </w:rPr>
              <w:t>T</w:t>
            </w:r>
            <w:r w:rsidRPr="00CF29CB">
              <w:rPr>
                <w:rFonts w:asciiTheme="minorHAnsi" w:hAnsiTheme="minorHAnsi" w:cstheme="minorHAnsi"/>
                <w:lang w:val="es-ES"/>
              </w:rPr>
              <w:t>.2.C.2.3. Interpretación de itinerarios en planos utilizando soportes físicos y virtuales.</w:t>
            </w:r>
          </w:p>
        </w:tc>
      </w:tr>
      <w:tr w:rsidR="0069449F" w:rsidRPr="00E56131" w:rsidTr="002B684A">
        <w:trPr>
          <w:trHeight w:val="5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F40B39" w:rsidRDefault="0069449F" w:rsidP="00AB78E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CF29CB" w:rsidRDefault="0069449F" w:rsidP="00AB78E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472664" w:rsidRDefault="0069449F" w:rsidP="00AB78E6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CF29CB" w:rsidRDefault="0069449F" w:rsidP="00AB78E6">
            <w:pPr>
              <w:pStyle w:val="CuerpoA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5F45C2">
              <w:rPr>
                <w:rFonts w:ascii="Calibri" w:eastAsia="Times New Roman" w:hAnsi="Calibri" w:cs="Calibri"/>
                <w:bCs/>
                <w:sz w:val="20"/>
                <w:szCs w:val="20"/>
                <w:lang w:val="es-ES"/>
              </w:rPr>
              <w:t>MA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es-ES"/>
              </w:rPr>
              <w:t>T</w:t>
            </w:r>
            <w:r w:rsidRPr="005F45C2">
              <w:rPr>
                <w:rFonts w:ascii="Calibri" w:eastAsia="Times New Roman" w:hAnsi="Calibri" w:cs="Calibri"/>
                <w:bCs/>
                <w:sz w:val="20"/>
                <w:szCs w:val="20"/>
                <w:lang w:val="es-ES"/>
              </w:rPr>
              <w:t>.2.D.4.1.Estrategias para la interpretación y modificación de algoritmos sencillos (reglas de juegos, juegos de magia con cartas sencillos, instrucciones secuenciales, bucles, patrones repetitivos, programación por bloques, robótica educativa, etc.).</w:t>
            </w:r>
          </w:p>
        </w:tc>
      </w:tr>
      <w:tr w:rsidR="0069449F" w:rsidRPr="00E56131" w:rsidTr="00545898">
        <w:trPr>
          <w:trHeight w:val="513"/>
        </w:trPr>
        <w:tc>
          <w:tcPr>
            <w:tcW w:w="198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F40B39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CF29CB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4E6635" w:rsidRDefault="0069449F" w:rsidP="0069449F">
            <w:pPr>
              <w:pStyle w:val="CuerpoA"/>
              <w:widowControl w:val="0"/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4E6635">
              <w:rPr>
                <w:rFonts w:ascii="Calibri" w:eastAsia="Times New Roman" w:hAnsi="Calibri" w:cs="Calibri"/>
                <w:lang w:val="es-ES"/>
              </w:rPr>
              <w:t>4.2</w:t>
            </w:r>
            <w:proofErr w:type="gramStart"/>
            <w:r w:rsidRPr="004E6635">
              <w:rPr>
                <w:rFonts w:ascii="Calibri" w:eastAsia="Times New Roman" w:hAnsi="Calibri" w:cs="Calibri"/>
                <w:lang w:val="es-ES"/>
              </w:rPr>
              <w:t>.a</w:t>
            </w:r>
            <w:proofErr w:type="gramEnd"/>
            <w:r w:rsidRPr="004E6635">
              <w:rPr>
                <w:rFonts w:ascii="Calibri" w:eastAsia="Times New Roman" w:hAnsi="Calibri" w:cs="Calibri"/>
                <w:lang w:val="es-ES"/>
              </w:rPr>
              <w:t>. Iniciarse en el manejo de las herramientas adecuadas en el proceso de resolución de problemas.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5F45C2" w:rsidRDefault="0069449F" w:rsidP="006944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bCs/>
                <w:sz w:val="20"/>
                <w:szCs w:val="20"/>
              </w:rPr>
            </w:pPr>
            <w:r w:rsidRPr="004E6635">
              <w:rPr>
                <w:rFonts w:cs="Calibri"/>
                <w:bCs/>
                <w:sz w:val="20"/>
                <w:szCs w:val="20"/>
              </w:rPr>
              <w:t>MA</w:t>
            </w:r>
            <w:r>
              <w:rPr>
                <w:rFonts w:cs="Calibri"/>
                <w:bCs/>
                <w:sz w:val="20"/>
                <w:szCs w:val="20"/>
              </w:rPr>
              <w:t>T</w:t>
            </w:r>
            <w:r w:rsidRPr="004E6635">
              <w:rPr>
                <w:rFonts w:cs="Calibri"/>
                <w:bCs/>
                <w:sz w:val="20"/>
                <w:szCs w:val="20"/>
              </w:rPr>
              <w:t>.2.A.3.2.Estrategias de reconocimiento de qué operaciones simples (suma, resta, multiplicación, división como reparto y partición) son útiles para resolver situaciones contextualizadas.</w:t>
            </w:r>
          </w:p>
        </w:tc>
      </w:tr>
      <w:tr w:rsidR="0069449F" w:rsidRPr="00E56131" w:rsidTr="00727CDA">
        <w:trPr>
          <w:trHeight w:val="13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AB78E6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AB78E6">
              <w:rPr>
                <w:rFonts w:cs="Calibri"/>
                <w:color w:val="000000"/>
                <w:sz w:val="20"/>
                <w:szCs w:val="20"/>
                <w:lang w:val="en-US"/>
              </w:rPr>
              <w:t>STEM1, STEM3, CD3, CD5, CC4, CCEC1.</w:t>
            </w:r>
          </w:p>
          <w:p w:rsidR="0069449F" w:rsidRPr="00727CDA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727CDA" w:rsidRDefault="0069449F" w:rsidP="0069449F">
            <w:pPr>
              <w:jc w:val="center"/>
              <w:rPr>
                <w:rFonts w:cs="Calibri"/>
                <w:iCs/>
                <w:color w:val="000000"/>
                <w:sz w:val="20"/>
                <w:szCs w:val="20"/>
                <w:lang w:val="en-US"/>
              </w:rPr>
            </w:pPr>
          </w:p>
          <w:p w:rsidR="0069449F" w:rsidRPr="00E9193A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193A">
              <w:rPr>
                <w:rFonts w:cs="Calibri"/>
                <w:color w:val="000000"/>
                <w:sz w:val="20"/>
                <w:szCs w:val="20"/>
              </w:rPr>
              <w:t xml:space="preserve">5. Reconocer y utilizar conexiones entre las diferentes ideas </w:t>
            </w:r>
            <w:proofErr w:type="spellStart"/>
            <w:r w:rsidRPr="00E9193A">
              <w:rPr>
                <w:rFonts w:cs="Calibri"/>
                <w:color w:val="000000"/>
                <w:sz w:val="20"/>
                <w:szCs w:val="20"/>
              </w:rPr>
              <w:t>matemáticas</w:t>
            </w:r>
            <w:proofErr w:type="spellEnd"/>
            <w:r w:rsidRPr="00E9193A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193A">
              <w:rPr>
                <w:rFonts w:cs="Calibri"/>
                <w:color w:val="000000"/>
                <w:sz w:val="20"/>
                <w:szCs w:val="20"/>
              </w:rPr>
              <w:t>asi</w:t>
            </w:r>
            <w:proofErr w:type="spellEnd"/>
            <w:r w:rsidRPr="00E9193A">
              <w:rPr>
                <w:rFonts w:cs="Calibri"/>
                <w:color w:val="000000"/>
                <w:sz w:val="20"/>
                <w:szCs w:val="20"/>
              </w:rPr>
              <w:t xml:space="preserve">́ como identificar las </w:t>
            </w:r>
            <w:proofErr w:type="spellStart"/>
            <w:r w:rsidRPr="00E9193A">
              <w:rPr>
                <w:rFonts w:cs="Calibri"/>
                <w:color w:val="000000"/>
                <w:sz w:val="20"/>
                <w:szCs w:val="20"/>
              </w:rPr>
              <w:t>matemáticas</w:t>
            </w:r>
            <w:proofErr w:type="spellEnd"/>
            <w:r w:rsidRPr="00E9193A">
              <w:rPr>
                <w:rFonts w:cs="Calibri"/>
                <w:color w:val="000000"/>
                <w:sz w:val="20"/>
                <w:szCs w:val="20"/>
              </w:rPr>
              <w:t xml:space="preserve"> implicadas en otras </w:t>
            </w:r>
            <w:proofErr w:type="spellStart"/>
            <w:r w:rsidRPr="00E9193A">
              <w:rPr>
                <w:rFonts w:cs="Calibri"/>
                <w:color w:val="000000"/>
                <w:sz w:val="20"/>
                <w:szCs w:val="20"/>
              </w:rPr>
              <w:t>áreas</w:t>
            </w:r>
            <w:proofErr w:type="spellEnd"/>
            <w:r w:rsidRPr="00E9193A">
              <w:rPr>
                <w:rFonts w:cs="Calibri"/>
                <w:color w:val="000000"/>
                <w:sz w:val="20"/>
                <w:szCs w:val="20"/>
              </w:rPr>
              <w:t xml:space="preserve"> o en la vida cotidiana, interrelacionando conceptos y procedimientos, para interpretar situaciones y contextos diversos. </w:t>
            </w:r>
          </w:p>
          <w:p w:rsidR="0069449F" w:rsidRPr="00D20ABB" w:rsidRDefault="0069449F" w:rsidP="0069449F">
            <w:pPr>
              <w:jc w:val="center"/>
              <w:rPr>
                <w:rFonts w:cs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5F45C2" w:rsidRDefault="0069449F" w:rsidP="0069449F">
            <w:pPr>
              <w:pStyle w:val="CuerpoA"/>
              <w:widowControl w:val="0"/>
              <w:spacing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FD534D">
              <w:rPr>
                <w:rFonts w:ascii="Calibri" w:eastAsia="Times New Roman" w:hAnsi="Calibri" w:cs="Calibri"/>
                <w:bCs/>
              </w:rPr>
              <w:t>5.1</w:t>
            </w:r>
            <w:proofErr w:type="gramStart"/>
            <w:r w:rsidRPr="00FD534D">
              <w:rPr>
                <w:rFonts w:ascii="Calibri" w:eastAsia="Times New Roman" w:hAnsi="Calibri" w:cs="Calibri"/>
                <w:bCs/>
              </w:rPr>
              <w:t>.a</w:t>
            </w:r>
            <w:proofErr w:type="gramEnd"/>
            <w:r w:rsidRPr="00FD534D">
              <w:rPr>
                <w:rFonts w:ascii="Calibri" w:eastAsia="Times New Roman" w:hAnsi="Calibri" w:cs="Calibri"/>
                <w:bCs/>
              </w:rPr>
              <w:t xml:space="preserve">. Comenzar a realizar conexiones entre los </w:t>
            </w:r>
            <w:r w:rsidRPr="00FD534D">
              <w:rPr>
                <w:rFonts w:ascii="Calibri" w:eastAsia="Times New Roman" w:hAnsi="Calibri" w:cs="Calibri"/>
                <w:bCs/>
              </w:rPr>
              <w:lastRenderedPageBreak/>
              <w:t>diferentes elementos matemáticos, aplicando conocimientos y experiencias propias, iniciando la aplicación y gestión matemática en su contexto cotidiano.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292840" w:rsidRDefault="0069449F" w:rsidP="0069449F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292840">
              <w:rPr>
                <w:rFonts w:cs="Calibri"/>
                <w:bCs/>
                <w:sz w:val="20"/>
                <w:szCs w:val="20"/>
              </w:rPr>
              <w:lastRenderedPageBreak/>
              <w:t>MAT.2.C.1.1. Figuras geométricas de dos y tres dimensiones</w:t>
            </w:r>
          </w:p>
        </w:tc>
      </w:tr>
      <w:tr w:rsidR="0069449F" w:rsidRPr="00E56131" w:rsidTr="00CF1B9E">
        <w:trPr>
          <w:trHeight w:val="13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F40B39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CF29CB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472664" w:rsidRDefault="0069449F" w:rsidP="0069449F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292840" w:rsidRDefault="0069449F" w:rsidP="006944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sz w:val="20"/>
                <w:szCs w:val="20"/>
              </w:rPr>
            </w:pPr>
            <w:r w:rsidRPr="00292840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292840">
              <w:rPr>
                <w:rFonts w:cs="Calibri"/>
                <w:sz w:val="20"/>
                <w:szCs w:val="20"/>
              </w:rPr>
              <w:t>.2.C.1.2.Estrategias y técnicas de construcción de figuras geométricas de dos dimensiones por composición y descomposición, mediante materiales manipulables, instrumentos de dibujo (regla y escuadra) y aplicaciones informáticas.</w:t>
            </w:r>
          </w:p>
        </w:tc>
      </w:tr>
      <w:tr w:rsidR="0069449F" w:rsidRPr="00E56131" w:rsidTr="00CF1B9E">
        <w:trPr>
          <w:trHeight w:val="13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F40B39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CF29CB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472664" w:rsidRDefault="0069449F" w:rsidP="0069449F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292840" w:rsidRDefault="0069449F" w:rsidP="006944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sz w:val="20"/>
                <w:szCs w:val="20"/>
              </w:rPr>
            </w:pPr>
            <w:r w:rsidRPr="00292840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292840">
              <w:rPr>
                <w:rFonts w:cs="Calibri"/>
                <w:sz w:val="20"/>
                <w:szCs w:val="20"/>
              </w:rPr>
              <w:t>.2.C.1.3.Vocabulario geométrico: descripción verbal de los elementos y las propiedades de figuras geométricas sencillas.</w:t>
            </w:r>
          </w:p>
        </w:tc>
      </w:tr>
      <w:tr w:rsidR="0069449F" w:rsidRPr="00E56131" w:rsidTr="007539CE">
        <w:trPr>
          <w:trHeight w:val="13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F40B39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CF29CB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472664" w:rsidRDefault="0069449F" w:rsidP="0069449F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292840" w:rsidRDefault="0069449F" w:rsidP="006944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bCs/>
                <w:sz w:val="20"/>
                <w:szCs w:val="20"/>
              </w:rPr>
            </w:pPr>
            <w:r w:rsidRPr="00292840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292840">
              <w:rPr>
                <w:rFonts w:cs="Calibri"/>
                <w:sz w:val="20"/>
                <w:szCs w:val="20"/>
              </w:rPr>
              <w:t>.2.C.4.3.Reconocimiento de relaciones geométricas en campos ajenos a la clase de matemáticas, como el arte, las ciencias y la vida cotidiana.</w:t>
            </w:r>
          </w:p>
        </w:tc>
      </w:tr>
      <w:tr w:rsidR="0069449F" w:rsidRPr="00E56131" w:rsidTr="009761BF">
        <w:trPr>
          <w:trHeight w:val="13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F40B39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CF29CB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472664" w:rsidRDefault="0069449F" w:rsidP="0069449F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5.2</w:t>
            </w:r>
            <w:proofErr w:type="gramStart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.a</w:t>
            </w:r>
            <w:proofErr w:type="gramEnd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 xml:space="preserve">. Comenzar a 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i</w:t>
            </w:r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dentificar situaciones en contextos diversos, reconociendo las conexiones entre las matemáticas y la vida cotidiana, interpretando la información gráfica de diferentes medios.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292840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  <w:r w:rsidRPr="004E6635">
              <w:rPr>
                <w:rFonts w:cs="Calibri"/>
                <w:bCs/>
                <w:sz w:val="20"/>
                <w:szCs w:val="20"/>
              </w:rPr>
              <w:t>MA</w:t>
            </w:r>
            <w:r>
              <w:rPr>
                <w:rFonts w:cs="Calibri"/>
                <w:bCs/>
                <w:sz w:val="20"/>
                <w:szCs w:val="20"/>
              </w:rPr>
              <w:t>T</w:t>
            </w:r>
            <w:r w:rsidRPr="004E6635">
              <w:rPr>
                <w:rFonts w:cs="Calibri"/>
                <w:bCs/>
                <w:sz w:val="20"/>
                <w:szCs w:val="20"/>
              </w:rPr>
              <w:t>.2.B.1.2.Unidades convencionales (km, m, cm, mm; kg, g; l y ml) y no convencionales en situaciones de la vida cotidiana.</w:t>
            </w:r>
          </w:p>
        </w:tc>
      </w:tr>
      <w:tr w:rsidR="0069449F" w:rsidRPr="00E56131" w:rsidTr="009761BF">
        <w:trPr>
          <w:trHeight w:val="13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F40B39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CF29CB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472664" w:rsidRDefault="0069449F" w:rsidP="0069449F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4E6635" w:rsidRDefault="0069449F" w:rsidP="0069449F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ab/>
            </w:r>
            <w:r w:rsidRPr="0048070D">
              <w:rPr>
                <w:rFonts w:cs="Calibri"/>
                <w:bCs/>
                <w:sz w:val="20"/>
                <w:szCs w:val="20"/>
              </w:rPr>
              <w:t>MA</w:t>
            </w:r>
            <w:r>
              <w:rPr>
                <w:rFonts w:cs="Calibri"/>
                <w:bCs/>
                <w:sz w:val="20"/>
                <w:szCs w:val="20"/>
              </w:rPr>
              <w:t>T</w:t>
            </w:r>
            <w:r w:rsidRPr="0048070D">
              <w:rPr>
                <w:rFonts w:cs="Calibri"/>
                <w:bCs/>
                <w:sz w:val="20"/>
                <w:szCs w:val="20"/>
              </w:rPr>
              <w:t>.2.B.1.3. Medida del tiempo (año, mes, semana, día, hora y minutos) y determinación de la duración de periodos de tiempo.</w:t>
            </w:r>
          </w:p>
        </w:tc>
      </w:tr>
      <w:tr w:rsidR="0069449F" w:rsidRPr="00E56131" w:rsidTr="009761BF">
        <w:trPr>
          <w:trHeight w:val="5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69449F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69449F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472664" w:rsidRDefault="0069449F" w:rsidP="0069449F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CF29CB" w:rsidRDefault="0069449F" w:rsidP="0069449F">
            <w:pPr>
              <w:pStyle w:val="CuerpoA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5F1BB9">
              <w:rPr>
                <w:rFonts w:asciiTheme="minorHAnsi" w:hAnsiTheme="minorHAnsi" w:cstheme="minorHAnsi"/>
                <w:lang w:val="es-ES"/>
              </w:rPr>
              <w:t>MA</w:t>
            </w:r>
            <w:r>
              <w:rPr>
                <w:rFonts w:asciiTheme="minorHAnsi" w:hAnsiTheme="minorHAnsi" w:cstheme="minorHAnsi"/>
                <w:lang w:val="es-ES"/>
              </w:rPr>
              <w:t>T</w:t>
            </w:r>
            <w:r w:rsidRPr="005F1BB9">
              <w:rPr>
                <w:rFonts w:asciiTheme="minorHAnsi" w:hAnsiTheme="minorHAnsi" w:cstheme="minorHAnsi"/>
                <w:lang w:val="es-ES"/>
              </w:rPr>
              <w:t>.2.C.2.1.Descripción de la posición relativa de objetos en el espacio o de sus representaciones, utilizando vocabulario geométrico adecuado (paralelo, perpendicular, oblicuo, derecha, izquierda, etc.).</w:t>
            </w:r>
          </w:p>
        </w:tc>
      </w:tr>
      <w:tr w:rsidR="0069449F" w:rsidRPr="00E56131" w:rsidTr="00B377B0">
        <w:trPr>
          <w:trHeight w:val="5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F40B39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CF29CB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472664" w:rsidRDefault="0069449F" w:rsidP="0069449F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CF29CB" w:rsidRDefault="0069449F" w:rsidP="0069449F">
            <w:pPr>
              <w:pStyle w:val="CuerpoA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5F1BB9">
              <w:rPr>
                <w:rFonts w:asciiTheme="minorHAnsi" w:hAnsiTheme="minorHAnsi" w:cstheme="minorHAnsi"/>
                <w:lang w:val="es-ES"/>
              </w:rPr>
              <w:t>MA</w:t>
            </w:r>
            <w:r>
              <w:rPr>
                <w:rFonts w:asciiTheme="minorHAnsi" w:hAnsiTheme="minorHAnsi" w:cstheme="minorHAnsi"/>
                <w:lang w:val="es-ES"/>
              </w:rPr>
              <w:t>T</w:t>
            </w:r>
            <w:r w:rsidRPr="005F1BB9">
              <w:rPr>
                <w:rFonts w:asciiTheme="minorHAnsi" w:hAnsiTheme="minorHAnsi" w:cstheme="minorHAnsi"/>
                <w:lang w:val="es-ES"/>
              </w:rPr>
              <w:t>.2.C.2.2.Descripción verbal e interpretación de movimientos, en relación a uno mismo o a otros puntos de referencia, utilizando vocabulario geométrico adecuado.</w:t>
            </w:r>
          </w:p>
        </w:tc>
      </w:tr>
      <w:tr w:rsidR="0069449F" w:rsidRPr="00E56131" w:rsidTr="00B377B0">
        <w:trPr>
          <w:trHeight w:val="5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F40B39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CF29CB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472664" w:rsidRDefault="0069449F" w:rsidP="0069449F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CF29CB" w:rsidRDefault="0069449F" w:rsidP="0069449F">
            <w:pPr>
              <w:pStyle w:val="CuerpoA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472664">
              <w:rPr>
                <w:rFonts w:asciiTheme="minorHAnsi" w:hAnsiTheme="minorHAnsi" w:cstheme="minorHAnsi"/>
                <w:lang w:val="es-ES"/>
              </w:rPr>
              <w:t>MA</w:t>
            </w:r>
            <w:r>
              <w:rPr>
                <w:rFonts w:asciiTheme="minorHAnsi" w:hAnsiTheme="minorHAnsi" w:cstheme="minorHAnsi"/>
                <w:lang w:val="es-ES"/>
              </w:rPr>
              <w:t>T</w:t>
            </w:r>
            <w:r w:rsidRPr="00472664">
              <w:rPr>
                <w:rFonts w:asciiTheme="minorHAnsi" w:hAnsiTheme="minorHAnsi" w:cstheme="minorHAnsi"/>
                <w:lang w:val="es-ES"/>
              </w:rPr>
              <w:t>.2.C.3.1.Identificación de figuras transformadas mediante traslaciones y simetrías en situaciones de la vida cotidiana.</w:t>
            </w:r>
          </w:p>
        </w:tc>
      </w:tr>
      <w:tr w:rsidR="0069449F" w:rsidRPr="00E56131" w:rsidTr="00B377B0">
        <w:trPr>
          <w:trHeight w:val="513"/>
        </w:trPr>
        <w:tc>
          <w:tcPr>
            <w:tcW w:w="198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F40B39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CF29CB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472664" w:rsidRDefault="0069449F" w:rsidP="0069449F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CF29CB" w:rsidRDefault="0069449F" w:rsidP="0069449F">
            <w:pPr>
              <w:pStyle w:val="CuerpoA"/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472664">
              <w:rPr>
                <w:rFonts w:asciiTheme="minorHAnsi" w:hAnsiTheme="minorHAnsi" w:cstheme="minorHAnsi"/>
                <w:lang w:val="es-ES"/>
              </w:rPr>
              <w:t>MA</w:t>
            </w:r>
            <w:r>
              <w:rPr>
                <w:rFonts w:asciiTheme="minorHAnsi" w:hAnsiTheme="minorHAnsi" w:cstheme="minorHAnsi"/>
                <w:lang w:val="es-ES"/>
              </w:rPr>
              <w:t>T.</w:t>
            </w:r>
            <w:r w:rsidRPr="00472664">
              <w:rPr>
                <w:rFonts w:asciiTheme="minorHAnsi" w:hAnsiTheme="minorHAnsi" w:cstheme="minorHAnsi"/>
                <w:lang w:val="es-ES"/>
              </w:rPr>
              <w:t>2.C.3.2.Generación de figuras transformadas a partir de simetrías y traslaciones de un patrón inicial y predicción del resultado</w:t>
            </w:r>
          </w:p>
        </w:tc>
      </w:tr>
      <w:tr w:rsidR="0069449F" w:rsidRPr="00E56131" w:rsidTr="000C2616">
        <w:trPr>
          <w:trHeight w:val="668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0341D1" w:rsidRDefault="0069449F" w:rsidP="0069449F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0341D1">
              <w:rPr>
                <w:rStyle w:val="fontstyle01"/>
                <w:rFonts w:cs="Calibri"/>
                <w:sz w:val="20"/>
                <w:szCs w:val="20"/>
                <w:lang w:val="en-US"/>
              </w:rPr>
              <w:t>CCL1, CCL3, STEM2, STEM4, CD1, CD5,</w:t>
            </w:r>
            <w:r w:rsidRPr="000341D1">
              <w:rPr>
                <w:rFonts w:cs="Calibri"/>
                <w:color w:val="000000"/>
                <w:sz w:val="20"/>
                <w:szCs w:val="20"/>
                <w:lang w:val="en-US"/>
              </w:rPr>
              <w:br/>
            </w:r>
            <w:r w:rsidRPr="000341D1">
              <w:rPr>
                <w:rStyle w:val="fontstyle01"/>
                <w:rFonts w:cs="Calibri"/>
                <w:sz w:val="20"/>
                <w:szCs w:val="20"/>
                <w:lang w:val="en-US"/>
              </w:rPr>
              <w:t>CE3, CCEC4</w:t>
            </w:r>
          </w:p>
          <w:p w:rsidR="0069449F" w:rsidRPr="0026632D" w:rsidRDefault="0069449F" w:rsidP="0069449F">
            <w:pPr>
              <w:pStyle w:val="CuerpoA"/>
              <w:widowControl w:val="0"/>
              <w:spacing w:line="240" w:lineRule="auto"/>
              <w:jc w:val="center"/>
              <w:rPr>
                <w:rFonts w:ascii="Calibri" w:eastAsia="NewsGotT" w:hAnsi="Calibri" w:cs="Calibri"/>
                <w:lang w:val="en-US"/>
              </w:rPr>
            </w:pPr>
          </w:p>
        </w:tc>
        <w:tc>
          <w:tcPr>
            <w:tcW w:w="46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Style w:val="fontstyle01"/>
                <w:rFonts w:cs="Calibri"/>
                <w:sz w:val="20"/>
                <w:szCs w:val="20"/>
              </w:rPr>
            </w:pPr>
            <w:r w:rsidRPr="0026632D">
              <w:rPr>
                <w:rStyle w:val="fontstyle01"/>
                <w:rFonts w:cs="Calibri"/>
                <w:sz w:val="20"/>
                <w:szCs w:val="20"/>
              </w:rPr>
              <w:t>6. Comunicar y representar, de forma individual y colectiva, conceptos, procedimientos y resultados matemáticos, utilizando el lenguaje oral, escrito, gráfico, multimodal y la terminología matemática apropiada,</w:t>
            </w:r>
            <w:r w:rsidRPr="0026632D">
              <w:rPr>
                <w:rFonts w:cs="Calibri"/>
                <w:color w:val="000000"/>
                <w:sz w:val="20"/>
                <w:szCs w:val="20"/>
              </w:rPr>
              <w:br/>
            </w:r>
            <w:r w:rsidRPr="0026632D">
              <w:rPr>
                <w:rStyle w:val="fontstyle01"/>
                <w:rFonts w:cs="Calibri"/>
                <w:sz w:val="20"/>
                <w:szCs w:val="20"/>
              </w:rPr>
              <w:t>para dar significado y permanencia a las ideas matemáticas.</w:t>
            </w:r>
          </w:p>
          <w:p w:rsidR="0069449F" w:rsidRPr="0026632D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72277B" w:rsidRDefault="0069449F" w:rsidP="0069449F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72277B">
              <w:rPr>
                <w:rFonts w:cs="Calibri"/>
                <w:bCs/>
                <w:color w:val="000000"/>
                <w:sz w:val="20"/>
                <w:szCs w:val="20"/>
              </w:rPr>
              <w:t>6.1</w:t>
            </w:r>
            <w:proofErr w:type="gramStart"/>
            <w:r w:rsidRPr="0072277B">
              <w:rPr>
                <w:rFonts w:cs="Calibri"/>
                <w:bCs/>
                <w:color w:val="000000"/>
                <w:sz w:val="20"/>
                <w:szCs w:val="20"/>
              </w:rPr>
              <w:t>.a</w:t>
            </w:r>
            <w:proofErr w:type="gramEnd"/>
            <w:r w:rsidRPr="0072277B">
              <w:rPr>
                <w:rFonts w:cs="Calibri"/>
                <w:bCs/>
                <w:color w:val="000000"/>
                <w:sz w:val="20"/>
                <w:szCs w:val="20"/>
              </w:rPr>
              <w:t>.  Reconocer el lenguaje matemático sencillo e identificar mensajes presentes en la vida cotidiana en diferentes formatos, adquiriendo vocabulario específico básico, utilizando terminología matemática apropiada de forma oral.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26632D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MAT.2.A.2.7. Lectura de </w:t>
            </w:r>
            <w:proofErr w:type="spellStart"/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números</w:t>
            </w:r>
            <w:proofErr w:type="spellEnd"/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ordinales (hasta 99o) y </w:t>
            </w:r>
            <w:proofErr w:type="spellStart"/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utilización</w:t>
            </w:r>
            <w:proofErr w:type="spellEnd"/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en contextos reales. </w:t>
            </w:r>
          </w:p>
        </w:tc>
      </w:tr>
      <w:tr w:rsidR="0069449F" w:rsidRPr="00E56131" w:rsidTr="000C2616">
        <w:trPr>
          <w:trHeight w:val="6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4F7C24" w:rsidRDefault="0069449F" w:rsidP="0069449F">
            <w:pPr>
              <w:jc w:val="center"/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72277B" w:rsidRDefault="0069449F" w:rsidP="0069449F">
            <w:pPr>
              <w:jc w:val="center"/>
              <w:rPr>
                <w:rStyle w:val="fontstyle01"/>
                <w:rFonts w:cs="Calibri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26632D" w:rsidRDefault="0069449F" w:rsidP="0069449F">
            <w:pPr>
              <w:jc w:val="center"/>
              <w:rPr>
                <w:rStyle w:val="fontstyle01"/>
                <w:rFonts w:cs="Calibri"/>
                <w:sz w:val="20"/>
                <w:szCs w:val="20"/>
              </w:rPr>
            </w:pPr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MAT.2.D.3.3. </w:t>
            </w:r>
            <w:proofErr w:type="spellStart"/>
            <w:r w:rsidRPr="000C1598">
              <w:rPr>
                <w:rFonts w:cs="Calibri"/>
                <w:color w:val="000000"/>
                <w:sz w:val="20"/>
                <w:szCs w:val="20"/>
              </w:rPr>
              <w:t>Representación</w:t>
            </w:r>
            <w:proofErr w:type="spellEnd"/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0C1598">
              <w:rPr>
                <w:rFonts w:cs="Calibri"/>
                <w:color w:val="000000"/>
                <w:sz w:val="20"/>
                <w:szCs w:val="20"/>
              </w:rPr>
              <w:t>relación</w:t>
            </w:r>
            <w:proofErr w:type="spellEnd"/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 «mayor que» y «menor que», y uso de los signos &lt; y &gt; </w:t>
            </w:r>
          </w:p>
        </w:tc>
      </w:tr>
      <w:tr w:rsidR="0069449F" w:rsidRPr="00E56131" w:rsidTr="000C2616">
        <w:trPr>
          <w:trHeight w:val="98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72277B" w:rsidRDefault="0069449F" w:rsidP="0069449F">
            <w:pPr>
              <w:jc w:val="center"/>
              <w:rPr>
                <w:rStyle w:val="fontstyle01"/>
                <w:rFonts w:cs="Calibri"/>
                <w:bCs/>
                <w:sz w:val="20"/>
                <w:szCs w:val="20"/>
              </w:rPr>
            </w:pPr>
            <w:r w:rsidRPr="0072277B">
              <w:rPr>
                <w:rFonts w:cs="Calibri"/>
                <w:bCs/>
                <w:color w:val="000000"/>
                <w:sz w:val="20"/>
                <w:szCs w:val="20"/>
              </w:rPr>
              <w:t>6.2.a. Comenzar a analizar y explicar, de forma verbal o gráfica, ideas y procesos matemáticos sencillos, los pasos seguidos en la resolución de un problema o los resultados matemáticos, empleando el lenguaje verbal a través de medios tradicionales o digitales.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26632D" w:rsidRDefault="0069449F" w:rsidP="0069449F">
            <w:pPr>
              <w:jc w:val="center"/>
              <w:rPr>
                <w:rStyle w:val="fontstyle01"/>
                <w:rFonts w:cs="Calibri"/>
                <w:sz w:val="20"/>
                <w:szCs w:val="20"/>
              </w:rPr>
            </w:pPr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MAT.2.A.2.3. Lectura, </w:t>
            </w:r>
            <w:proofErr w:type="spellStart"/>
            <w:r w:rsidRPr="000C1598">
              <w:rPr>
                <w:rFonts w:cs="Calibri"/>
                <w:color w:val="000000"/>
                <w:sz w:val="20"/>
                <w:szCs w:val="20"/>
              </w:rPr>
              <w:t>representación</w:t>
            </w:r>
            <w:proofErr w:type="spellEnd"/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 (incluida la recta </w:t>
            </w:r>
            <w:proofErr w:type="spellStart"/>
            <w:r w:rsidRPr="000C1598">
              <w:rPr>
                <w:rFonts w:cs="Calibri"/>
                <w:color w:val="000000"/>
                <w:sz w:val="20"/>
                <w:szCs w:val="20"/>
              </w:rPr>
              <w:t>numérica</w:t>
            </w:r>
            <w:proofErr w:type="spellEnd"/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 y con materiales manipulativos), </w:t>
            </w:r>
            <w:proofErr w:type="spellStart"/>
            <w:r w:rsidRPr="000C1598">
              <w:rPr>
                <w:rFonts w:cs="Calibri"/>
                <w:color w:val="000000"/>
                <w:sz w:val="20"/>
                <w:szCs w:val="20"/>
              </w:rPr>
              <w:t>composición</w:t>
            </w:r>
            <w:proofErr w:type="spellEnd"/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C1598">
              <w:rPr>
                <w:rFonts w:cs="Calibri"/>
                <w:color w:val="000000"/>
                <w:sz w:val="20"/>
                <w:szCs w:val="20"/>
              </w:rPr>
              <w:t>descomposición</w:t>
            </w:r>
            <w:proofErr w:type="spellEnd"/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0C1598">
              <w:rPr>
                <w:rFonts w:cs="Calibri"/>
                <w:color w:val="000000"/>
                <w:sz w:val="20"/>
                <w:szCs w:val="20"/>
              </w:rPr>
              <w:t>recomposición</w:t>
            </w:r>
            <w:proofErr w:type="spellEnd"/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0C1598">
              <w:rPr>
                <w:rFonts w:cs="Calibri"/>
                <w:color w:val="000000"/>
                <w:sz w:val="20"/>
                <w:szCs w:val="20"/>
              </w:rPr>
              <w:t>números</w:t>
            </w:r>
            <w:proofErr w:type="spellEnd"/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 naturales hasta 9999. </w:t>
            </w:r>
          </w:p>
        </w:tc>
      </w:tr>
      <w:tr w:rsidR="0069449F" w:rsidRPr="00E56131" w:rsidTr="00AB78E6">
        <w:trPr>
          <w:trHeight w:val="7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72277B" w:rsidRDefault="0069449F" w:rsidP="0069449F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0C1598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40134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B40134">
              <w:rPr>
                <w:rFonts w:cs="Calibri"/>
                <w:sz w:val="20"/>
                <w:szCs w:val="20"/>
              </w:rPr>
              <w:t>.2.A.3.3. Construcción de las tablas de multiplicar apoyándose en número de veces, suma repetida o disposición en cuadrículas.</w:t>
            </w:r>
          </w:p>
        </w:tc>
      </w:tr>
      <w:tr w:rsidR="0069449F" w:rsidRPr="00E56131" w:rsidTr="000C2616">
        <w:trPr>
          <w:trHeight w:val="5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0C1598" w:rsidRDefault="0069449F" w:rsidP="0069449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0C1598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C1598">
              <w:rPr>
                <w:rFonts w:cs="Calibri"/>
                <w:color w:val="000000"/>
                <w:sz w:val="20"/>
                <w:szCs w:val="20"/>
              </w:rPr>
              <w:t>MA</w:t>
            </w:r>
            <w:r>
              <w:rPr>
                <w:rFonts w:cs="Calibri"/>
                <w:color w:val="000000"/>
                <w:sz w:val="20"/>
                <w:szCs w:val="20"/>
              </w:rPr>
              <w:t>T</w:t>
            </w:r>
            <w:r w:rsidRPr="000C1598">
              <w:rPr>
                <w:rFonts w:cs="Calibri"/>
                <w:color w:val="000000"/>
                <w:sz w:val="20"/>
                <w:szCs w:val="20"/>
              </w:rPr>
              <w:t>.2.E.1.1. Gráficos estadísticos de la vida cotidiana (pictogramas, gráficas de barras, histogramas, etc.): lectura e interpretación.</w:t>
            </w:r>
          </w:p>
        </w:tc>
      </w:tr>
      <w:tr w:rsidR="0069449F" w:rsidRPr="00E56131" w:rsidTr="0069449F">
        <w:trPr>
          <w:trHeight w:val="1034"/>
        </w:trPr>
        <w:tc>
          <w:tcPr>
            <w:tcW w:w="1985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72277B" w:rsidRDefault="0069449F" w:rsidP="0069449F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  <w:r w:rsidRPr="000C1598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T.</w:t>
            </w:r>
            <w:r w:rsidRPr="000C1598">
              <w:rPr>
                <w:rFonts w:asciiTheme="minorHAnsi" w:hAnsiTheme="minorHAnsi" w:cstheme="minorHAnsi"/>
                <w:sz w:val="20"/>
                <w:szCs w:val="20"/>
              </w:rPr>
              <w:t xml:space="preserve">2.E.1.3. Gráficos estadísticos sencillos (diagrama de barras y pictogramas) para representar datos seleccionando </w:t>
            </w:r>
            <w:proofErr w:type="gramStart"/>
            <w:r w:rsidRPr="000C1598">
              <w:rPr>
                <w:rFonts w:asciiTheme="minorHAnsi" w:hAnsiTheme="minorHAnsi" w:cstheme="minorHAnsi"/>
                <w:sz w:val="20"/>
                <w:szCs w:val="20"/>
              </w:rPr>
              <w:t>el más conveniente, mediante recursos tradicionales</w:t>
            </w:r>
            <w:proofErr w:type="gramEnd"/>
            <w:r w:rsidRPr="000C1598">
              <w:rPr>
                <w:rFonts w:asciiTheme="minorHAnsi" w:hAnsiTheme="minorHAnsi" w:cstheme="minorHAnsi"/>
                <w:sz w:val="20"/>
                <w:szCs w:val="20"/>
              </w:rPr>
              <w:t xml:space="preserve"> y aplicaciones informáticas sencillas.</w:t>
            </w:r>
          </w:p>
        </w:tc>
      </w:tr>
      <w:tr w:rsidR="0069449F" w:rsidRPr="00E56131" w:rsidTr="0069449F">
        <w:trPr>
          <w:trHeight w:val="348"/>
        </w:trPr>
        <w:tc>
          <w:tcPr>
            <w:tcW w:w="1985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69449F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69449F">
              <w:rPr>
                <w:rFonts w:cs="Calibri"/>
                <w:color w:val="000000"/>
                <w:sz w:val="20"/>
                <w:szCs w:val="20"/>
                <w:lang w:val="en-US"/>
              </w:rPr>
              <w:lastRenderedPageBreak/>
              <w:t>STEM5, CPSAA1, CPSAA4</w:t>
            </w:r>
            <w:proofErr w:type="gramStart"/>
            <w:r w:rsidRPr="0069449F">
              <w:rPr>
                <w:rFonts w:cs="Calibri"/>
                <w:color w:val="000000"/>
                <w:sz w:val="20"/>
                <w:szCs w:val="20"/>
                <w:lang w:val="en-US"/>
              </w:rPr>
              <w:t>,CPSAA5</w:t>
            </w:r>
            <w:proofErr w:type="gramEnd"/>
            <w:r w:rsidRPr="0069449F">
              <w:rPr>
                <w:rFonts w:cs="Calibri"/>
                <w:color w:val="000000"/>
                <w:sz w:val="20"/>
                <w:szCs w:val="20"/>
                <w:lang w:val="en-US"/>
              </w:rPr>
              <w:t>, CE2, CE3.</w:t>
            </w:r>
          </w:p>
          <w:p w:rsidR="0069449F" w:rsidRPr="0069449F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26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0E45F2" w:rsidRDefault="0069449F" w:rsidP="0069449F">
            <w:pPr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 xml:space="preserve">7. Desarrollar destrezas personales que ayuden a identificar y gestionar emociones al enfrentarse a retos </w:t>
            </w:r>
            <w:proofErr w:type="spellStart"/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>matemáticos</w:t>
            </w:r>
            <w:proofErr w:type="spellEnd"/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 xml:space="preserve">, fomentando la confianza en las propias posibilidades, aceptando el error como parte del proceso de aprendizaje y </w:t>
            </w:r>
            <w:proofErr w:type="spellStart"/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>adaptándose</w:t>
            </w:r>
            <w:proofErr w:type="spellEnd"/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 xml:space="preserve"> a las situaciones de incertidumbre, para mejorar la perseverancia, disfrutar en el aprendizaje de las </w:t>
            </w:r>
            <w:proofErr w:type="spellStart"/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>matemáticas</w:t>
            </w:r>
            <w:proofErr w:type="spellEnd"/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 xml:space="preserve"> y controlar situaciones de </w:t>
            </w:r>
            <w:proofErr w:type="spellStart"/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>frustración</w:t>
            </w:r>
            <w:proofErr w:type="spellEnd"/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 xml:space="preserve"> en el ensayo y error.</w:t>
            </w:r>
          </w:p>
          <w:p w:rsidR="0069449F" w:rsidRPr="004E6635" w:rsidRDefault="0069449F" w:rsidP="0069449F">
            <w:pPr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color w:val="000000"/>
                <w:sz w:val="20"/>
                <w:szCs w:val="20"/>
              </w:rPr>
            </w:pPr>
            <w:r w:rsidRPr="000E45F2">
              <w:rPr>
                <w:rFonts w:cs="Calibri"/>
                <w:bCs/>
              </w:rPr>
              <w:t>7.1</w:t>
            </w:r>
            <w:proofErr w:type="gramStart"/>
            <w:r w:rsidRPr="000E45F2">
              <w:rPr>
                <w:rFonts w:cs="Calibri"/>
                <w:bCs/>
              </w:rPr>
              <w:t>.a</w:t>
            </w:r>
            <w:proofErr w:type="gramEnd"/>
            <w:r w:rsidRPr="000E45F2">
              <w:rPr>
                <w:rFonts w:cs="Calibri"/>
                <w:bCs/>
              </w:rPr>
              <w:t>. Reconocer y comenzar a identificar las emociones propias al abordar nuevos retos matemáticos, pidiendo ayuda solo cuando sea necesario y mostrando autoconfianza y perseverancia en el control de sus emociones.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0E45F2" w:rsidRDefault="0069449F" w:rsidP="006944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sz w:val="20"/>
                <w:szCs w:val="20"/>
              </w:rPr>
            </w:pPr>
            <w:r w:rsidRPr="000E45F2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0E45F2">
              <w:rPr>
                <w:rFonts w:cs="Calibri"/>
                <w:sz w:val="20"/>
                <w:szCs w:val="20"/>
              </w:rPr>
              <w:t>.2.F.1.1.Gestión emocional: estrategias de identificación y manifestación de las propias emociones ante las matemáticas. Iniciativa y tolerancia ante la frustración en el aprendizaje de las matemáticas.</w:t>
            </w:r>
          </w:p>
        </w:tc>
      </w:tr>
      <w:tr w:rsidR="0069449F" w:rsidRPr="00E56131" w:rsidTr="00C74157">
        <w:trPr>
          <w:trHeight w:val="34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26632D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0E45F2" w:rsidRDefault="0069449F" w:rsidP="006944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sz w:val="20"/>
                <w:szCs w:val="20"/>
              </w:rPr>
            </w:pPr>
            <w:r w:rsidRPr="000E45F2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0E45F2">
              <w:rPr>
                <w:rFonts w:cs="Calibri"/>
                <w:sz w:val="20"/>
                <w:szCs w:val="20"/>
              </w:rPr>
              <w:t>.2.F.1.3.Espíritu de superación frente a la frustración, los retos, dificultades y errores propios del proceso de aprendizaje matemático. Autoconfianza en las propias posibilidades</w:t>
            </w:r>
            <w:r w:rsidRPr="000E45F2">
              <w:rPr>
                <w:rFonts w:cs="Calibri"/>
                <w:b/>
                <w:sz w:val="20"/>
                <w:szCs w:val="20"/>
              </w:rPr>
              <w:t>.</w:t>
            </w:r>
          </w:p>
        </w:tc>
      </w:tr>
      <w:tr w:rsidR="0069449F" w:rsidRPr="00E56131" w:rsidTr="00C74157">
        <w:trPr>
          <w:trHeight w:val="346"/>
        </w:trPr>
        <w:tc>
          <w:tcPr>
            <w:tcW w:w="1985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26632D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color w:val="000000"/>
                <w:sz w:val="20"/>
                <w:szCs w:val="20"/>
              </w:rPr>
            </w:pPr>
            <w:r w:rsidRPr="000E45F2">
              <w:rPr>
                <w:rFonts w:cs="Calibri"/>
                <w:bCs/>
              </w:rPr>
              <w:t>7.2</w:t>
            </w:r>
            <w:proofErr w:type="gramStart"/>
            <w:r w:rsidRPr="000E45F2">
              <w:rPr>
                <w:rFonts w:cs="Calibri"/>
                <w:bCs/>
              </w:rPr>
              <w:t>.a</w:t>
            </w:r>
            <w:proofErr w:type="gramEnd"/>
            <w:r w:rsidRPr="000E45F2">
              <w:rPr>
                <w:rFonts w:cs="Calibri"/>
                <w:bCs/>
              </w:rPr>
              <w:t>. Expresar y mostrar actitudes positivas ante nuevos retos matemáticos tales como el esfuerzo y la flexibilidad, valorando el error como una oportunidad de aprendizaje, superando la frustración y desarrollando actitudes participativas.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0E45F2" w:rsidRDefault="0069449F" w:rsidP="0069449F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0E45F2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0E45F2">
              <w:rPr>
                <w:rFonts w:cs="Calibri"/>
                <w:sz w:val="20"/>
                <w:szCs w:val="20"/>
              </w:rPr>
              <w:t>.2.F.1.2.Fomento de la autonomía y estrategias para la toma de decisiones en situaciones de resolución de problemas</w:t>
            </w:r>
            <w:r w:rsidRPr="000E45F2">
              <w:rPr>
                <w:rFonts w:cs="Calibri"/>
                <w:b/>
                <w:sz w:val="20"/>
                <w:szCs w:val="20"/>
              </w:rPr>
              <w:t>.</w:t>
            </w:r>
          </w:p>
        </w:tc>
      </w:tr>
      <w:tr w:rsidR="0069449F" w:rsidRPr="00E56131" w:rsidTr="00AC0B58">
        <w:trPr>
          <w:trHeight w:val="175"/>
        </w:trPr>
        <w:tc>
          <w:tcPr>
            <w:tcW w:w="1985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AD43B1" w:rsidRDefault="0069449F" w:rsidP="0069449F">
            <w:pPr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AD43B1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CCL5, CP3, STEM3, CPSAA1, CPSAA3, CC2, CC3. </w:t>
            </w:r>
          </w:p>
          <w:p w:rsidR="0069449F" w:rsidRPr="00AD43B1" w:rsidRDefault="0069449F" w:rsidP="0069449F">
            <w:pPr>
              <w:jc w:val="center"/>
              <w:rPr>
                <w:rStyle w:val="fontstyle01"/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4626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653E19" w:rsidRDefault="0069449F" w:rsidP="0069449F">
            <w:pPr>
              <w:jc w:val="center"/>
              <w:rPr>
                <w:rStyle w:val="fontstyle01"/>
                <w:rFonts w:cs="Calibri"/>
                <w:bCs/>
                <w:iCs/>
                <w:sz w:val="20"/>
                <w:szCs w:val="20"/>
              </w:rPr>
            </w:pPr>
            <w:proofErr w:type="gramStart"/>
            <w:r w:rsidRPr="00653E19">
              <w:rPr>
                <w:rFonts w:cs="Calibri"/>
                <w:bCs/>
                <w:iCs/>
                <w:color w:val="000000"/>
                <w:sz w:val="20"/>
                <w:szCs w:val="20"/>
              </w:rPr>
              <w:t>8.Desarrollar</w:t>
            </w:r>
            <w:proofErr w:type="gramEnd"/>
            <w:r w:rsidRPr="00653E19">
              <w:rPr>
                <w:rFonts w:cs="Calibri"/>
                <w:bCs/>
                <w:iCs/>
                <w:color w:val="000000"/>
                <w:sz w:val="20"/>
                <w:szCs w:val="20"/>
              </w:rPr>
              <w:t xml:space="preserve"> destrezas sociales, reconociendo y respetando las emociones, las experiencias de los demás y el valor de la diversidad y participando activamente en equipos de trabajo heterogéneos con roles asignados, para construir una identidad positiva como estudiante de matemáticas, fomentar el bienestar personal y crear relaciones saludables.</w:t>
            </w:r>
          </w:p>
        </w:tc>
        <w:tc>
          <w:tcPr>
            <w:tcW w:w="4961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</w:t>
            </w:r>
            <w:r w:rsidRPr="00653E19">
              <w:rPr>
                <w:rFonts w:cs="Calibri"/>
                <w:bCs/>
                <w:sz w:val="20"/>
                <w:szCs w:val="20"/>
              </w:rPr>
              <w:t>.1.a. Participar y comenzar a colaborar respetuosamente en el trabajo en equipo, comunicándose adecuadamente, respetando la diversidad del grupo y estableciendo relaciones saludables basadas en la igualdad y la resolución pacífica de conflictos, afianzando la autoconfianza en relaciones vividas en entornos coeducativos.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B40134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  <w:r w:rsidRPr="00653E19">
              <w:rPr>
                <w:rFonts w:cs="Calibri"/>
                <w:sz w:val="20"/>
                <w:szCs w:val="20"/>
              </w:rPr>
              <w:tab/>
              <w:t>M</w:t>
            </w:r>
            <w:r>
              <w:rPr>
                <w:rFonts w:cs="Calibri"/>
                <w:sz w:val="20"/>
                <w:szCs w:val="20"/>
              </w:rPr>
              <w:t>AT</w:t>
            </w:r>
            <w:r w:rsidRPr="00653E19">
              <w:rPr>
                <w:rFonts w:cs="Calibri"/>
                <w:sz w:val="20"/>
                <w:szCs w:val="20"/>
              </w:rPr>
              <w:t>.2.F.2.1.Sensibilidad y respeto ante las diferencias individuales presentes en el aula: identificación y rechazo de actitudes discriminatorias.</w:t>
            </w:r>
          </w:p>
        </w:tc>
      </w:tr>
      <w:tr w:rsidR="0069449F" w:rsidRPr="00E56131" w:rsidTr="009B0AFD">
        <w:trPr>
          <w:trHeight w:val="1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B40134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  <w:r w:rsidRPr="00653E19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653E19">
              <w:rPr>
                <w:rFonts w:cs="Calibri"/>
                <w:sz w:val="20"/>
                <w:szCs w:val="20"/>
              </w:rPr>
              <w:t>.2.F.2.2.Participación activa en el trabajo en equipo, escucha activa y respeto por el trabajo de los demás.</w:t>
            </w:r>
          </w:p>
        </w:tc>
      </w:tr>
      <w:tr w:rsidR="0069449F" w:rsidRPr="00E56131" w:rsidTr="009B0AFD">
        <w:trPr>
          <w:trHeight w:val="1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B40134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  <w:r w:rsidRPr="00653E19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653E19">
              <w:rPr>
                <w:rFonts w:cs="Calibri"/>
                <w:sz w:val="20"/>
                <w:szCs w:val="20"/>
              </w:rPr>
              <w:t>.2.F.2.3.Reconocimiento y comprensión de las emociones y experiencias de los demás ante las matemáticas.</w:t>
            </w:r>
          </w:p>
        </w:tc>
      </w:tr>
      <w:tr w:rsidR="0069449F" w:rsidRPr="00E56131" w:rsidTr="009B0AFD">
        <w:trPr>
          <w:trHeight w:val="1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653E19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  <w:r w:rsidRPr="00653E19">
              <w:rPr>
                <w:rFonts w:cs="Calibri"/>
                <w:sz w:val="20"/>
                <w:szCs w:val="20"/>
              </w:rPr>
              <w:t>MAT.2.F.2.4.Valoración de la contribución de las matemáticas a los distintos ámbitos del conocimiento humano desde una perspectiva de género.</w:t>
            </w:r>
          </w:p>
        </w:tc>
      </w:tr>
      <w:tr w:rsidR="0069449F" w:rsidRPr="00E56131" w:rsidTr="00667FE0">
        <w:trPr>
          <w:trHeight w:val="1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color w:val="000000"/>
                <w:sz w:val="20"/>
                <w:szCs w:val="20"/>
              </w:rPr>
            </w:pPr>
            <w:r w:rsidRPr="00653E19">
              <w:rPr>
                <w:rFonts w:cs="Calibri"/>
                <w:bCs/>
                <w:sz w:val="20"/>
                <w:szCs w:val="20"/>
              </w:rPr>
              <w:t>8.2</w:t>
            </w:r>
            <w:proofErr w:type="gramStart"/>
            <w:r w:rsidRPr="00653E19">
              <w:rPr>
                <w:rFonts w:cs="Calibri"/>
                <w:bCs/>
                <w:sz w:val="20"/>
                <w:szCs w:val="20"/>
              </w:rPr>
              <w:t>.a</w:t>
            </w:r>
            <w:proofErr w:type="gramEnd"/>
            <w:r w:rsidRPr="00653E19">
              <w:rPr>
                <w:rFonts w:cs="Calibri"/>
                <w:bCs/>
                <w:sz w:val="20"/>
                <w:szCs w:val="20"/>
              </w:rPr>
              <w:t>. Adoptar alguna decisión en el reparto de tareas, respetando las responsabilidades individuales asignadas y comenzando a emplear estrategias sencillas de trabajo en equipo  dirigidas a la consecución de objetivos compartidos y a desarrollar una escucha activa.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653E19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  <w:r w:rsidRPr="00653E19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653E19">
              <w:rPr>
                <w:rFonts w:cs="Calibri"/>
                <w:sz w:val="20"/>
                <w:szCs w:val="20"/>
              </w:rPr>
              <w:t>.2.F.2.5.Desarrollo de estrategias personales para resolver problemas, investigaciones y pequeños proyectos de trabajo.</w:t>
            </w:r>
          </w:p>
        </w:tc>
      </w:tr>
      <w:tr w:rsidR="0069449F" w:rsidRPr="00E56131" w:rsidTr="00667FE0">
        <w:trPr>
          <w:trHeight w:val="17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49F" w:rsidRPr="0026632D" w:rsidRDefault="0069449F" w:rsidP="0069449F">
            <w:pPr>
              <w:jc w:val="center"/>
              <w:rPr>
                <w:rFonts w:eastAsia="NewsGotT" w:cs="Calibri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49F" w:rsidRPr="00653E19" w:rsidRDefault="0069449F" w:rsidP="0069449F">
            <w:pPr>
              <w:jc w:val="center"/>
              <w:rPr>
                <w:rFonts w:cs="Calibri"/>
                <w:sz w:val="20"/>
                <w:szCs w:val="20"/>
              </w:rPr>
            </w:pPr>
            <w:r w:rsidRPr="00653E19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653E19">
              <w:rPr>
                <w:rFonts w:cs="Calibri"/>
                <w:sz w:val="20"/>
                <w:szCs w:val="20"/>
              </w:rPr>
              <w:t>.2.F.2.6</w:t>
            </w:r>
            <w:proofErr w:type="gramStart"/>
            <w:r w:rsidRPr="00653E19">
              <w:rPr>
                <w:rFonts w:cs="Calibri"/>
                <w:sz w:val="20"/>
                <w:szCs w:val="20"/>
              </w:rPr>
              <w:t>.  Iniciativa</w:t>
            </w:r>
            <w:proofErr w:type="gramEnd"/>
            <w:r w:rsidRPr="00653E19">
              <w:rPr>
                <w:rFonts w:cs="Calibri"/>
                <w:sz w:val="20"/>
                <w:szCs w:val="20"/>
              </w:rPr>
              <w:t>, participación respetuosa y colaboración activa en el trabajo cooperativo para investigar y resolver problemas.</w:t>
            </w:r>
          </w:p>
        </w:tc>
      </w:tr>
    </w:tbl>
    <w:p w:rsidR="00FF6A2F" w:rsidRDefault="00FF6A2F" w:rsidP="00FF6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075C" w:rsidRDefault="0039075C" w:rsidP="00FF6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075C" w:rsidRDefault="0039075C" w:rsidP="00FF6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075C" w:rsidRDefault="0039075C" w:rsidP="00FF6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075C" w:rsidRDefault="0039075C" w:rsidP="00FF6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075C" w:rsidRDefault="0039075C" w:rsidP="00FF6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075C" w:rsidRDefault="0039075C" w:rsidP="00FF6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075C" w:rsidRDefault="0039075C" w:rsidP="00FF6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075C" w:rsidRDefault="0039075C" w:rsidP="00FF6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075C" w:rsidRDefault="0039075C" w:rsidP="00FF6A2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6180" w:type="dxa"/>
        <w:tblInd w:w="-1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26"/>
        <w:gridCol w:w="5732"/>
        <w:gridCol w:w="5822"/>
      </w:tblGrid>
      <w:tr w:rsidR="0039075C" w:rsidRPr="000341D1" w:rsidTr="0039075C">
        <w:trPr>
          <w:trHeight w:val="218"/>
        </w:trPr>
        <w:tc>
          <w:tcPr>
            <w:tcW w:w="16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0341D1" w:rsidRDefault="0039075C" w:rsidP="00114FA0">
            <w:pPr>
              <w:pStyle w:val="CuerpoA"/>
              <w:widowControl w:val="0"/>
              <w:spacing w:line="240" w:lineRule="auto"/>
              <w:jc w:val="center"/>
              <w:rPr>
                <w:rStyle w:val="Ninguno"/>
                <w:rFonts w:ascii="Calibri" w:hAnsi="Calibri" w:cs="Calibri"/>
                <w:b/>
                <w:bCs/>
                <w:color w:val="FFFFFF" w:themeColor="background1"/>
              </w:rPr>
            </w:pPr>
            <w:r w:rsidRPr="000341D1">
              <w:rPr>
                <w:rStyle w:val="Ninguno"/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CONCRECIÓN CURRICULAR MATEMÁTICAS 3º PRIMARIA</w:t>
            </w:r>
          </w:p>
        </w:tc>
      </w:tr>
      <w:tr w:rsidR="0039075C" w:rsidRPr="000341D1" w:rsidTr="0039075C">
        <w:trPr>
          <w:trHeight w:val="218"/>
        </w:trPr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0341D1" w:rsidRDefault="0039075C" w:rsidP="00114FA0">
            <w:pPr>
              <w:pStyle w:val="CuerpoA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41D1">
              <w:rPr>
                <w:rStyle w:val="Ninguno"/>
                <w:rFonts w:ascii="Calibri" w:hAnsi="Calibri" w:cs="Calibri"/>
                <w:b/>
                <w:bCs/>
                <w:color w:val="FFFFFF" w:themeColor="background1"/>
              </w:rPr>
              <w:t>COMPETENCIAS ESPECÍFICAS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0341D1" w:rsidRDefault="0039075C" w:rsidP="00114FA0">
            <w:pPr>
              <w:pStyle w:val="CuerpoA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41D1">
              <w:rPr>
                <w:rStyle w:val="Ninguno"/>
                <w:rFonts w:ascii="Calibri" w:hAnsi="Calibri" w:cs="Calibri"/>
                <w:b/>
                <w:bCs/>
                <w:color w:val="FFFFFF" w:themeColor="background1"/>
              </w:rPr>
              <w:t>CRITERIOS DE EVALUACIÓN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0341D1" w:rsidRDefault="0039075C" w:rsidP="00114FA0">
            <w:pPr>
              <w:pStyle w:val="CuerpoA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41D1">
              <w:rPr>
                <w:rStyle w:val="Ninguno"/>
                <w:rFonts w:ascii="Calibri" w:hAnsi="Calibri" w:cs="Calibri"/>
                <w:b/>
                <w:bCs/>
                <w:color w:val="FFFFFF" w:themeColor="background1"/>
              </w:rPr>
              <w:t>SABERES BÁSICOS</w:t>
            </w:r>
          </w:p>
        </w:tc>
      </w:tr>
      <w:tr w:rsidR="0039075C" w:rsidRPr="0069449F" w:rsidTr="0039075C">
        <w:trPr>
          <w:trHeight w:val="218"/>
        </w:trPr>
        <w:tc>
          <w:tcPr>
            <w:tcW w:w="46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26632D" w:rsidRDefault="0039075C" w:rsidP="005619DC">
            <w:pPr>
              <w:rPr>
                <w:rFonts w:cs="Calibri"/>
                <w:sz w:val="20"/>
                <w:szCs w:val="20"/>
              </w:rPr>
            </w:pPr>
            <w:r w:rsidRPr="0026632D">
              <w:rPr>
                <w:rStyle w:val="fontstyle01"/>
                <w:rFonts w:cs="Calibri"/>
                <w:sz w:val="20"/>
                <w:szCs w:val="20"/>
              </w:rPr>
              <w:t>1. Interpretar situaciones de la vida cotidiana proporcionando una representación matemática de las mismas mediante conceptos, herramientas y estrategias para analizar la información más relevante.</w:t>
            </w:r>
          </w:p>
          <w:p w:rsidR="0039075C" w:rsidRPr="00C07957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Style w:val="Ninguno"/>
                <w:rFonts w:ascii="Calibri" w:hAnsi="Calibri" w:cs="Calibri"/>
                <w:b/>
                <w:bCs/>
              </w:rPr>
            </w:pPr>
          </w:p>
        </w:tc>
        <w:tc>
          <w:tcPr>
            <w:tcW w:w="57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F47479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Style w:val="Ninguno"/>
                <w:rFonts w:ascii="Calibri" w:hAnsi="Calibri" w:cs="Calibri"/>
              </w:rPr>
            </w:pPr>
            <w:r w:rsidRPr="00F47479">
              <w:rPr>
                <w:rFonts w:ascii="Calibri" w:hAnsi="Calibri" w:cs="Calibri"/>
                <w:lang w:val="es-ES"/>
              </w:rPr>
              <w:t>1.1.a. Reconocer de forma verbal o gráfica, problemas de la vida cotidiana, comprendiendo las preguntas planteadas a través de diferentes estrategias o herramientas, incluidas las tecnológicas, y comenzar a interpretar mensajes verbales, escritos o visuales.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69449F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Style w:val="Ninguno"/>
                <w:rFonts w:ascii="Calibri" w:hAnsi="Calibri" w:cs="Calibri"/>
                <w:sz w:val="20"/>
                <w:szCs w:val="20"/>
                <w:lang w:val="es-ES"/>
              </w:rPr>
            </w:pPr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 xml:space="preserve">MAT.2.A.2.1. Estrategias y </w:t>
            </w:r>
            <w:proofErr w:type="spellStart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>técnicas</w:t>
            </w:r>
            <w:proofErr w:type="spellEnd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>interpretación</w:t>
            </w:r>
            <w:proofErr w:type="spellEnd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>manipulación</w:t>
            </w:r>
            <w:proofErr w:type="spellEnd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del orden de magnitud de los </w:t>
            </w:r>
            <w:proofErr w:type="spellStart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>números</w:t>
            </w:r>
            <w:proofErr w:type="spellEnd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(decenas, centenas y millares). </w:t>
            </w:r>
          </w:p>
        </w:tc>
      </w:tr>
      <w:tr w:rsidR="0039075C" w:rsidRPr="0069449F" w:rsidTr="0039075C">
        <w:trPr>
          <w:trHeight w:val="218"/>
        </w:trPr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C07957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Style w:val="Ninguno"/>
                <w:rFonts w:ascii="Calibri" w:hAnsi="Calibri" w:cs="Calibri"/>
                <w:b/>
                <w:bCs/>
              </w:rPr>
            </w:pPr>
          </w:p>
        </w:tc>
        <w:tc>
          <w:tcPr>
            <w:tcW w:w="57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F47479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69449F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 xml:space="preserve">MAT.2.A.3.1. Estrategias de </w:t>
            </w:r>
            <w:proofErr w:type="spellStart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>cálculo</w:t>
            </w:r>
            <w:proofErr w:type="spellEnd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mental con </w:t>
            </w:r>
            <w:proofErr w:type="spellStart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>números</w:t>
            </w:r>
            <w:proofErr w:type="spellEnd"/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naturales y fracciones hasta el 9999.</w:t>
            </w:r>
          </w:p>
        </w:tc>
      </w:tr>
      <w:tr w:rsidR="0039075C" w:rsidRPr="0069449F" w:rsidTr="0039075C">
        <w:trPr>
          <w:trHeight w:val="218"/>
        </w:trPr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C07957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Style w:val="Ninguno"/>
                <w:rFonts w:ascii="Calibri" w:hAnsi="Calibri" w:cs="Calibri"/>
                <w:b/>
                <w:bCs/>
              </w:rPr>
            </w:pPr>
          </w:p>
        </w:tc>
        <w:tc>
          <w:tcPr>
            <w:tcW w:w="57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F47479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69449F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>MAT.2.A.5.1.Cálculo y estimación de cantidades y cambios (euros y céntimos de euro) en problemas de la vida cotidiana: ingresos, gastos y ahorro. Decisiones de compra responsable.</w:t>
            </w:r>
          </w:p>
        </w:tc>
      </w:tr>
      <w:tr w:rsidR="0039075C" w:rsidRPr="0069449F" w:rsidTr="0039075C">
        <w:trPr>
          <w:trHeight w:val="218"/>
        </w:trPr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C07957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Style w:val="Ninguno"/>
                <w:rFonts w:ascii="Calibri" w:hAnsi="Calibri" w:cs="Calibri"/>
                <w:b/>
                <w:bCs/>
              </w:rPr>
            </w:pPr>
          </w:p>
        </w:tc>
        <w:tc>
          <w:tcPr>
            <w:tcW w:w="57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F47479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69449F" w:rsidRDefault="0039075C" w:rsidP="005619DC">
            <w:pPr>
              <w:pStyle w:val="CuerpoA"/>
              <w:widowControl w:val="0"/>
              <w:tabs>
                <w:tab w:val="left" w:pos="840"/>
              </w:tabs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69449F">
              <w:rPr>
                <w:rFonts w:ascii="Calibri" w:hAnsi="Calibri" w:cs="Calibri"/>
                <w:sz w:val="20"/>
                <w:szCs w:val="20"/>
                <w:lang w:val="es-ES"/>
              </w:rPr>
              <w:t>MAT.2.D.2.1. Proceso pautado de modelización, usando representaciones matemáticas (gráficas, tablas, etc.) para facilitar la comprensión y la resolución de problemas de la vida cotidiana.</w:t>
            </w:r>
          </w:p>
        </w:tc>
      </w:tr>
      <w:tr w:rsidR="0039075C" w:rsidRPr="00F47479" w:rsidTr="0039075C">
        <w:trPr>
          <w:trHeight w:val="472"/>
        </w:trPr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Style w:val="Ninguno"/>
                <w:rFonts w:ascii="Calibri" w:hAnsi="Calibri" w:cs="Calibri"/>
              </w:rPr>
            </w:pPr>
          </w:p>
        </w:tc>
        <w:tc>
          <w:tcPr>
            <w:tcW w:w="57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F47479" w:rsidRDefault="0039075C" w:rsidP="005619DC">
            <w:pPr>
              <w:rPr>
                <w:rStyle w:val="Ninguno"/>
                <w:rFonts w:cs="Calibri"/>
                <w:sz w:val="20"/>
                <w:szCs w:val="20"/>
              </w:rPr>
            </w:pPr>
            <w:r w:rsidRPr="00F47479">
              <w:rPr>
                <w:rFonts w:cs="Calibri"/>
                <w:color w:val="000000"/>
                <w:sz w:val="20"/>
                <w:szCs w:val="20"/>
              </w:rPr>
              <w:t>1.2</w:t>
            </w:r>
            <w:proofErr w:type="gramStart"/>
            <w:r w:rsidRPr="00F47479">
              <w:rPr>
                <w:rFonts w:cs="Calibri"/>
                <w:color w:val="000000"/>
                <w:sz w:val="20"/>
                <w:szCs w:val="20"/>
              </w:rPr>
              <w:t>.a</w:t>
            </w:r>
            <w:proofErr w:type="gramEnd"/>
            <w:r w:rsidRPr="00F47479">
              <w:rPr>
                <w:rFonts w:cs="Calibri"/>
                <w:color w:val="000000"/>
                <w:sz w:val="20"/>
                <w:szCs w:val="20"/>
              </w:rPr>
              <w:t>. Comprender y comenzar a producir representaciones matemáticas, con recursos manipulativos y a través de esquemas o diagramas, que ayuden en la resolución de una situación problematizada, individualmente y cooperando entre iguales.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F47479" w:rsidRDefault="0039075C" w:rsidP="005619DC">
            <w:pPr>
              <w:pStyle w:val="NormalWeb"/>
              <w:shd w:val="clear" w:color="auto" w:fill="FFFFFF"/>
              <w:jc w:val="both"/>
              <w:rPr>
                <w:rStyle w:val="Ninguno"/>
                <w:rFonts w:asciiTheme="minorHAnsi" w:hAnsiTheme="minorHAnsi" w:cstheme="minorHAnsi"/>
                <w:sz w:val="20"/>
                <w:szCs w:val="20"/>
              </w:rPr>
            </w:pPr>
            <w:r w:rsidRPr="00D77B98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D77B98">
              <w:rPr>
                <w:rFonts w:asciiTheme="minorHAnsi" w:hAnsiTheme="minorHAnsi" w:cstheme="minorHAnsi"/>
                <w:sz w:val="20"/>
                <w:szCs w:val="20"/>
              </w:rPr>
              <w:t>.2.A.3.4. Suma, resta, multiplicación y división de números naturales resueltas con flexibilidad y sentido: utilidad en situaciones contextualizadas, estrategias y herramientas de resolución y propiedades, mediante materiales y recursos lúdicos y motivadores, tales como trucos sencillos de magia educativa, juegos de mesa y materiales manipulativos</w:t>
            </w:r>
          </w:p>
        </w:tc>
      </w:tr>
      <w:tr w:rsidR="0039075C" w:rsidRPr="00F47479" w:rsidTr="0039075C">
        <w:trPr>
          <w:trHeight w:val="188"/>
        </w:trPr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Style w:val="Ninguno"/>
                <w:rFonts w:ascii="Calibri" w:hAnsi="Calibri" w:cs="Calibri"/>
              </w:rPr>
            </w:pPr>
          </w:p>
        </w:tc>
        <w:tc>
          <w:tcPr>
            <w:tcW w:w="573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F47479" w:rsidRDefault="0039075C" w:rsidP="005619DC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F47479" w:rsidRDefault="0039075C" w:rsidP="005619DC">
            <w:pPr>
              <w:pStyle w:val="Normal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7479">
              <w:rPr>
                <w:rFonts w:asciiTheme="minorHAnsi" w:hAnsiTheme="minorHAnsi" w:cstheme="minorHAnsi"/>
                <w:sz w:val="20"/>
                <w:szCs w:val="20"/>
              </w:rPr>
              <w:t xml:space="preserve">MAT.2.A.4.2. </w:t>
            </w:r>
            <w:proofErr w:type="spellStart"/>
            <w:r w:rsidRPr="00F47479">
              <w:rPr>
                <w:rFonts w:asciiTheme="minorHAnsi" w:hAnsiTheme="minorHAnsi" w:cstheme="minorHAnsi"/>
                <w:sz w:val="20"/>
                <w:szCs w:val="20"/>
              </w:rPr>
              <w:t>Números</w:t>
            </w:r>
            <w:proofErr w:type="spellEnd"/>
            <w:r w:rsidRPr="00F47479">
              <w:rPr>
                <w:rFonts w:asciiTheme="minorHAnsi" w:hAnsiTheme="minorHAnsi" w:cstheme="minorHAnsi"/>
                <w:sz w:val="20"/>
                <w:szCs w:val="20"/>
              </w:rPr>
              <w:t xml:space="preserve"> naturales y fracciones en contextos de la vida cotidiana: </w:t>
            </w:r>
            <w:proofErr w:type="spellStart"/>
            <w:r w:rsidRPr="00F47479">
              <w:rPr>
                <w:rFonts w:asciiTheme="minorHAnsi" w:hAnsiTheme="minorHAnsi" w:cstheme="minorHAnsi"/>
                <w:sz w:val="20"/>
                <w:szCs w:val="20"/>
              </w:rPr>
              <w:t>comparación</w:t>
            </w:r>
            <w:proofErr w:type="spellEnd"/>
            <w:r w:rsidRPr="00F47479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proofErr w:type="spellStart"/>
            <w:r w:rsidRPr="00F47479">
              <w:rPr>
                <w:rFonts w:asciiTheme="minorHAnsi" w:hAnsiTheme="minorHAnsi" w:cstheme="minorHAnsi"/>
                <w:sz w:val="20"/>
                <w:szCs w:val="20"/>
              </w:rPr>
              <w:t>ordenación</w:t>
            </w:r>
            <w:proofErr w:type="spellEnd"/>
          </w:p>
        </w:tc>
      </w:tr>
      <w:tr w:rsidR="0039075C" w:rsidRPr="00F47479" w:rsidTr="0039075C">
        <w:trPr>
          <w:trHeight w:val="613"/>
        </w:trPr>
        <w:tc>
          <w:tcPr>
            <w:tcW w:w="46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Style w:val="Ninguno"/>
                <w:rFonts w:ascii="Calibri" w:hAnsi="Calibri" w:cs="Calibri"/>
              </w:rPr>
            </w:pPr>
          </w:p>
        </w:tc>
        <w:tc>
          <w:tcPr>
            <w:tcW w:w="573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F47479" w:rsidRDefault="0039075C" w:rsidP="005619DC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F47479" w:rsidRDefault="0039075C" w:rsidP="005619DC">
            <w:pPr>
              <w:pStyle w:val="Normal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7B98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D77B98">
              <w:rPr>
                <w:rFonts w:asciiTheme="minorHAnsi" w:hAnsiTheme="minorHAnsi" w:cstheme="minorHAnsi"/>
                <w:sz w:val="20"/>
                <w:szCs w:val="20"/>
              </w:rPr>
              <w:t xml:space="preserve">.2.A.4.3. Relaciones entre la suma y la resta; y la multiplicación y la división: aplicación en contextos cotidianos y en la resolución de problemas.    </w:t>
            </w:r>
          </w:p>
        </w:tc>
      </w:tr>
      <w:tr w:rsidR="0039075C" w:rsidRPr="00D77B98" w:rsidTr="0039075C">
        <w:trPr>
          <w:trHeight w:val="613"/>
        </w:trPr>
        <w:tc>
          <w:tcPr>
            <w:tcW w:w="46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Style w:val="Ninguno"/>
                <w:rFonts w:cs="Calibri"/>
              </w:rPr>
            </w:pPr>
            <w:r w:rsidRPr="0026632D">
              <w:rPr>
                <w:rStyle w:val="fontstyle01"/>
                <w:rFonts w:cs="Calibri"/>
                <w:sz w:val="20"/>
                <w:szCs w:val="20"/>
              </w:rPr>
              <w:t xml:space="preserve">2. Resolver situaciones problematizadas, aplicando diferentes técnicas, estrategias y formas de razonamiento, para explorar distintas maneras de </w:t>
            </w:r>
            <w:r w:rsidRPr="0026632D">
              <w:rPr>
                <w:rStyle w:val="fontstyle01"/>
                <w:rFonts w:cs="Calibri"/>
                <w:sz w:val="20"/>
                <w:szCs w:val="20"/>
              </w:rPr>
              <w:lastRenderedPageBreak/>
              <w:t>proceder, obtener soluciones y asegurar su validez desde un punto de vista formal y en relación con el contexto planteado.</w:t>
            </w:r>
          </w:p>
        </w:tc>
        <w:tc>
          <w:tcPr>
            <w:tcW w:w="573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F47479" w:rsidRDefault="0039075C" w:rsidP="005619DC">
            <w:pPr>
              <w:rPr>
                <w:rFonts w:cs="Calibri"/>
                <w:color w:val="000000"/>
                <w:sz w:val="20"/>
                <w:szCs w:val="20"/>
              </w:rPr>
            </w:pPr>
            <w:r w:rsidRPr="007D1B56"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2.1</w:t>
            </w:r>
            <w:proofErr w:type="gramStart"/>
            <w:r w:rsidRPr="007D1B56">
              <w:rPr>
                <w:rFonts w:cs="Calibri"/>
                <w:bCs/>
                <w:color w:val="000000"/>
                <w:sz w:val="20"/>
                <w:szCs w:val="20"/>
              </w:rPr>
              <w:t>.a</w:t>
            </w:r>
            <w:proofErr w:type="gramEnd"/>
            <w:r w:rsidRPr="007D1B56">
              <w:rPr>
                <w:rFonts w:cs="Calibri"/>
                <w:bCs/>
                <w:color w:val="000000"/>
                <w:sz w:val="20"/>
                <w:szCs w:val="20"/>
              </w:rPr>
              <w:t>. Comenzar a comparar y a emplear diferentes estrategias para resolver un problema de forma pautada, implicándose en la resolución.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D77B98" w:rsidRDefault="0039075C" w:rsidP="005619DC">
            <w:pPr>
              <w:pStyle w:val="Normal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7B98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D77B98">
              <w:rPr>
                <w:rFonts w:asciiTheme="minorHAnsi" w:hAnsiTheme="minorHAnsi" w:cstheme="minorHAnsi"/>
                <w:sz w:val="20"/>
                <w:szCs w:val="20"/>
              </w:rPr>
              <w:t>.2.A.3.2. Estrategias de reconocimiento de qué operaciones simples (suma, resta, multiplicación, división como reparto y partición) son útiles para resolver situaciones contextualizadas</w:t>
            </w:r>
          </w:p>
        </w:tc>
      </w:tr>
      <w:tr w:rsidR="0039075C" w:rsidRPr="00D77B98" w:rsidTr="0039075C">
        <w:trPr>
          <w:trHeight w:val="613"/>
        </w:trPr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7D1B56" w:rsidRDefault="0039075C" w:rsidP="005619DC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D77B98" w:rsidRDefault="0039075C" w:rsidP="005619DC">
            <w:pPr>
              <w:pStyle w:val="Normal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37E81">
              <w:rPr>
                <w:rFonts w:ascii="Calibri" w:hAnsi="Calibri" w:cs="Calibri"/>
                <w:sz w:val="20"/>
                <w:szCs w:val="20"/>
              </w:rPr>
              <w:t>MA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937E81">
              <w:rPr>
                <w:rFonts w:ascii="Calibri" w:hAnsi="Calibri" w:cs="Calibri"/>
                <w:sz w:val="20"/>
                <w:szCs w:val="20"/>
              </w:rPr>
              <w:t>.2.C.4.1. Estrategias para el cálculo de perímetros de figuras planas y utilización en la resolución de problemas de la vida cotidiana.</w:t>
            </w:r>
          </w:p>
        </w:tc>
      </w:tr>
      <w:tr w:rsidR="0039075C" w:rsidRPr="00F47479" w:rsidTr="0039075C">
        <w:trPr>
          <w:trHeight w:val="440"/>
        </w:trPr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727CDA" w:rsidRDefault="0039075C" w:rsidP="005619DC">
            <w:pPr>
              <w:rPr>
                <w:rStyle w:val="Ninguno"/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57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F47479" w:rsidRDefault="0039075C" w:rsidP="005619DC">
            <w:pPr>
              <w:rPr>
                <w:rStyle w:val="Ninguno"/>
                <w:rFonts w:cs="Calibri"/>
                <w:sz w:val="20"/>
                <w:szCs w:val="20"/>
              </w:rPr>
            </w:pPr>
            <w:r w:rsidRPr="00F47479">
              <w:rPr>
                <w:rFonts w:cs="Calibri"/>
                <w:color w:val="000000"/>
                <w:sz w:val="20"/>
                <w:szCs w:val="20"/>
              </w:rPr>
              <w:t>2.2</w:t>
            </w:r>
            <w:proofErr w:type="gramStart"/>
            <w:r w:rsidRPr="00F47479">
              <w:rPr>
                <w:rFonts w:cs="Calibri"/>
                <w:color w:val="000000"/>
                <w:sz w:val="20"/>
                <w:szCs w:val="20"/>
              </w:rPr>
              <w:t>.a</w:t>
            </w:r>
            <w:proofErr w:type="gramEnd"/>
            <w:r w:rsidRPr="00F47479">
              <w:rPr>
                <w:rFonts w:cs="Calibri"/>
                <w:color w:val="000000"/>
                <w:sz w:val="20"/>
                <w:szCs w:val="20"/>
              </w:rPr>
              <w:t>.  Obtener posibles soluciones de un problema siguiendo alguna estrategia conocida, manipulando y tanteando analogías sencillas.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F47479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Style w:val="Ninguno"/>
                <w:rFonts w:asciiTheme="minorHAnsi" w:hAnsiTheme="minorHAnsi" w:cstheme="minorHAnsi"/>
                <w:lang w:val="es-ES"/>
              </w:rPr>
            </w:pPr>
            <w:r w:rsidRPr="00F47479">
              <w:rPr>
                <w:rFonts w:asciiTheme="minorHAnsi" w:hAnsiTheme="minorHAnsi" w:cstheme="minorHAnsi"/>
                <w:lang w:val="es-ES"/>
              </w:rPr>
              <w:t xml:space="preserve">MAT.2.A.1.1. Estrategias variadas de conteo, recuento </w:t>
            </w:r>
            <w:proofErr w:type="spellStart"/>
            <w:r w:rsidRPr="00F47479">
              <w:rPr>
                <w:rFonts w:asciiTheme="minorHAnsi" w:hAnsiTheme="minorHAnsi" w:cstheme="minorHAnsi"/>
                <w:lang w:val="es-ES"/>
              </w:rPr>
              <w:t>sistemático</w:t>
            </w:r>
            <w:proofErr w:type="spellEnd"/>
            <w:r w:rsidRPr="00F47479">
              <w:rPr>
                <w:rFonts w:asciiTheme="minorHAnsi" w:hAnsiTheme="minorHAnsi" w:cstheme="minorHAnsi"/>
                <w:lang w:val="es-ES"/>
              </w:rPr>
              <w:t xml:space="preserve"> y </w:t>
            </w:r>
            <w:proofErr w:type="spellStart"/>
            <w:r w:rsidRPr="00F47479">
              <w:rPr>
                <w:rFonts w:asciiTheme="minorHAnsi" w:hAnsiTheme="minorHAnsi" w:cstheme="minorHAnsi"/>
                <w:lang w:val="es-ES"/>
              </w:rPr>
              <w:t>adaptación</w:t>
            </w:r>
            <w:proofErr w:type="spellEnd"/>
            <w:r w:rsidRPr="00F47479">
              <w:rPr>
                <w:rFonts w:asciiTheme="minorHAnsi" w:hAnsiTheme="minorHAnsi" w:cstheme="minorHAnsi"/>
                <w:lang w:val="es-ES"/>
              </w:rPr>
              <w:t xml:space="preserve"> del conteo al </w:t>
            </w:r>
            <w:proofErr w:type="spellStart"/>
            <w:r w:rsidRPr="00F47479">
              <w:rPr>
                <w:rFonts w:asciiTheme="minorHAnsi" w:hAnsiTheme="minorHAnsi" w:cstheme="minorHAnsi"/>
                <w:lang w:val="es-ES"/>
              </w:rPr>
              <w:t>tamaño</w:t>
            </w:r>
            <w:proofErr w:type="spellEnd"/>
            <w:r w:rsidRPr="00F47479">
              <w:rPr>
                <w:rFonts w:asciiTheme="minorHAnsi" w:hAnsiTheme="minorHAnsi" w:cstheme="minorHAnsi"/>
                <w:lang w:val="es-ES"/>
              </w:rPr>
              <w:t xml:space="preserve"> de los </w:t>
            </w:r>
            <w:proofErr w:type="spellStart"/>
            <w:r w:rsidRPr="00F47479">
              <w:rPr>
                <w:rFonts w:asciiTheme="minorHAnsi" w:hAnsiTheme="minorHAnsi" w:cstheme="minorHAnsi"/>
                <w:lang w:val="es-ES"/>
              </w:rPr>
              <w:t>números</w:t>
            </w:r>
            <w:proofErr w:type="spellEnd"/>
            <w:r w:rsidRPr="00F47479">
              <w:rPr>
                <w:rFonts w:asciiTheme="minorHAnsi" w:hAnsiTheme="minorHAnsi" w:cstheme="minorHAnsi"/>
                <w:lang w:val="es-ES"/>
              </w:rPr>
              <w:t xml:space="preserve"> en situaciones de la vida cotidiana en cantidades hasta el 9999. </w:t>
            </w:r>
          </w:p>
        </w:tc>
      </w:tr>
      <w:tr w:rsidR="0039075C" w:rsidRPr="00F47479" w:rsidTr="0039075C">
        <w:trPr>
          <w:trHeight w:val="440"/>
        </w:trPr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F47479" w:rsidRDefault="0039075C" w:rsidP="005619DC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F47479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D77B98">
              <w:rPr>
                <w:rFonts w:asciiTheme="minorHAnsi" w:hAnsiTheme="minorHAnsi" w:cstheme="minorHAnsi"/>
                <w:lang w:val="es-ES"/>
              </w:rPr>
              <w:t>MA</w:t>
            </w:r>
            <w:r>
              <w:rPr>
                <w:rFonts w:asciiTheme="minorHAnsi" w:hAnsiTheme="minorHAnsi" w:cstheme="minorHAnsi"/>
                <w:lang w:val="es-ES"/>
              </w:rPr>
              <w:t>T</w:t>
            </w:r>
            <w:r w:rsidRPr="00D77B98">
              <w:rPr>
                <w:rFonts w:asciiTheme="minorHAnsi" w:hAnsiTheme="minorHAnsi" w:cstheme="minorHAnsi"/>
                <w:lang w:val="es-ES"/>
              </w:rPr>
              <w:t>.2.A.2.2.Estimaciones y aproximaciones razonadas de cantidades en contextos de resolución de problemas.</w:t>
            </w:r>
          </w:p>
        </w:tc>
      </w:tr>
      <w:tr w:rsidR="0039075C" w:rsidRPr="00F47479" w:rsidTr="0039075C">
        <w:trPr>
          <w:trHeight w:val="513"/>
        </w:trPr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="Calibri" w:eastAsia="NewsGotT" w:hAnsi="Calibri" w:cs="Calibri"/>
              </w:rPr>
            </w:pPr>
          </w:p>
        </w:tc>
        <w:tc>
          <w:tcPr>
            <w:tcW w:w="573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F47479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="Calibri" w:eastAsia="NewsGotT" w:hAnsi="Calibri" w:cs="Calibri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F47479" w:rsidRDefault="0039075C" w:rsidP="005619DC">
            <w:pPr>
              <w:rPr>
                <w:rStyle w:val="Ninguno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MAT.2.A.2.7. Lectura de </w:t>
            </w:r>
            <w:proofErr w:type="spellStart"/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números</w:t>
            </w:r>
            <w:proofErr w:type="spellEnd"/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ordinales (hasta 99o) y </w:t>
            </w:r>
            <w:proofErr w:type="spellStart"/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utilización</w:t>
            </w:r>
            <w:proofErr w:type="spellEnd"/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en contextos reales. </w:t>
            </w:r>
          </w:p>
        </w:tc>
      </w:tr>
      <w:tr w:rsidR="0039075C" w:rsidRPr="00F47479" w:rsidTr="0039075C">
        <w:trPr>
          <w:trHeight w:val="513"/>
        </w:trPr>
        <w:tc>
          <w:tcPr>
            <w:tcW w:w="46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="Calibri" w:eastAsia="NewsGotT" w:hAnsi="Calibri" w:cs="Calibri"/>
              </w:rPr>
            </w:pPr>
          </w:p>
        </w:tc>
        <w:tc>
          <w:tcPr>
            <w:tcW w:w="573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F47479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="Calibri" w:eastAsia="NewsGotT" w:hAnsi="Calibri" w:cs="Calibri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F47479" w:rsidRDefault="0039075C" w:rsidP="005619DC">
            <w:pPr>
              <w:tabs>
                <w:tab w:val="left" w:pos="100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04B0C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E04B0C">
              <w:rPr>
                <w:rFonts w:cs="Calibri"/>
                <w:sz w:val="20"/>
                <w:szCs w:val="20"/>
              </w:rPr>
              <w:t>.2.A.3.7.Desarrollo de estrategias para tantear soluciones antes de realizar operaciones: resolución mental, datos que sobran, posibles soluciones, comparación con las soluciones previas de los compañeros y compañeras.</w:t>
            </w:r>
          </w:p>
        </w:tc>
      </w:tr>
      <w:tr w:rsidR="0039075C" w:rsidRPr="00E04B0C" w:rsidTr="0039075C">
        <w:trPr>
          <w:trHeight w:val="513"/>
        </w:trPr>
        <w:tc>
          <w:tcPr>
            <w:tcW w:w="46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Fonts w:eastAsia="NewsGotT" w:cs="Calibri"/>
              </w:rPr>
            </w:pPr>
            <w:r w:rsidRPr="00CF29CB">
              <w:rPr>
                <w:rFonts w:cs="Calibri"/>
                <w:sz w:val="20"/>
                <w:szCs w:val="20"/>
              </w:rPr>
              <w:t xml:space="preserve">3. Explorar, formular y comprobar conjeturas sencillas o plantear problemas de tipo </w:t>
            </w:r>
            <w:proofErr w:type="spellStart"/>
            <w:r w:rsidRPr="00CF29CB">
              <w:rPr>
                <w:rFonts w:cs="Calibri"/>
                <w:sz w:val="20"/>
                <w:szCs w:val="20"/>
              </w:rPr>
              <w:t>matemático</w:t>
            </w:r>
            <w:proofErr w:type="spellEnd"/>
            <w:r w:rsidRPr="00CF29CB">
              <w:rPr>
                <w:rFonts w:cs="Calibri"/>
                <w:sz w:val="20"/>
                <w:szCs w:val="20"/>
              </w:rPr>
              <w:t xml:space="preserve"> en situaciones basadas en la vida cotidiana, de forma guiada, reconociendo el valor del razonamiento y la argumentación para contrastar su validez, adquirir e integrar nuevo conocimiento.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3262F7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="Calibri" w:eastAsia="NewsGotT" w:hAnsi="Calibri" w:cs="Calibri"/>
                <w:sz w:val="20"/>
                <w:szCs w:val="20"/>
                <w:lang w:val="es-ES"/>
              </w:rPr>
            </w:pPr>
            <w:r w:rsidRPr="003262F7">
              <w:rPr>
                <w:rFonts w:ascii="Calibri" w:eastAsia="NewsGotT" w:hAnsi="Calibri" w:cs="Calibri"/>
                <w:sz w:val="20"/>
                <w:szCs w:val="20"/>
                <w:lang w:val="es-ES"/>
              </w:rPr>
              <w:t>3.1</w:t>
            </w:r>
            <w:proofErr w:type="gramStart"/>
            <w:r w:rsidRPr="003262F7">
              <w:rPr>
                <w:rFonts w:ascii="Calibri" w:eastAsia="NewsGotT" w:hAnsi="Calibri" w:cs="Calibri"/>
                <w:sz w:val="20"/>
                <w:szCs w:val="20"/>
                <w:lang w:val="es-ES"/>
              </w:rPr>
              <w:t>.a</w:t>
            </w:r>
            <w:proofErr w:type="gramEnd"/>
            <w:r w:rsidRPr="003262F7">
              <w:rPr>
                <w:rFonts w:ascii="Calibri" w:eastAsia="NewsGotT" w:hAnsi="Calibri" w:cs="Calibri"/>
                <w:sz w:val="20"/>
                <w:szCs w:val="20"/>
                <w:lang w:val="es-ES"/>
              </w:rPr>
              <w:t>. Realizar y comenzar a analizar conjeturas</w:t>
            </w:r>
            <w:r>
              <w:rPr>
                <w:rFonts w:ascii="Calibri" w:eastAsia="NewsGotT" w:hAnsi="Calibri" w:cs="Calibr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262F7">
              <w:rPr>
                <w:rFonts w:ascii="Calibri" w:eastAsia="NewsGotT" w:hAnsi="Calibri" w:cs="Calibri"/>
                <w:sz w:val="20"/>
                <w:szCs w:val="20"/>
                <w:lang w:val="es-ES"/>
              </w:rPr>
              <w:t>matemáticas</w:t>
            </w:r>
            <w:proofErr w:type="spellEnd"/>
            <w:r w:rsidRPr="003262F7">
              <w:rPr>
                <w:rFonts w:ascii="Calibri" w:eastAsia="NewsGotT" w:hAnsi="Calibri" w:cs="Calibri"/>
                <w:sz w:val="20"/>
                <w:szCs w:val="20"/>
                <w:lang w:val="es-ES"/>
              </w:rPr>
              <w:t xml:space="preserve"> sencillas, investigando patrones, propiedades y relaciones de forma pautada, explorando </w:t>
            </w:r>
            <w:proofErr w:type="spellStart"/>
            <w:r w:rsidRPr="003262F7">
              <w:rPr>
                <w:rFonts w:ascii="Calibri" w:eastAsia="NewsGotT" w:hAnsi="Calibri" w:cs="Calibri"/>
                <w:sz w:val="20"/>
                <w:szCs w:val="20"/>
                <w:lang w:val="es-ES"/>
              </w:rPr>
              <w:t>fenómenos</w:t>
            </w:r>
            <w:proofErr w:type="spellEnd"/>
            <w:r w:rsidRPr="003262F7">
              <w:rPr>
                <w:rFonts w:ascii="Calibri" w:eastAsia="NewsGotT" w:hAnsi="Calibri" w:cs="Calibri"/>
                <w:sz w:val="20"/>
                <w:szCs w:val="20"/>
                <w:lang w:val="es-ES"/>
              </w:rPr>
              <w:t xml:space="preserve"> y ordenando ideas con sentido. 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E04B0C" w:rsidRDefault="0039075C" w:rsidP="005619DC">
            <w:pPr>
              <w:tabs>
                <w:tab w:val="left" w:pos="1000"/>
              </w:tabs>
              <w:rPr>
                <w:rFonts w:cs="Calibri"/>
                <w:sz w:val="20"/>
                <w:szCs w:val="20"/>
              </w:rPr>
            </w:pPr>
            <w:r w:rsidRPr="00C208D1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C208D1">
              <w:rPr>
                <w:rFonts w:cs="Calibri"/>
                <w:sz w:val="20"/>
                <w:szCs w:val="20"/>
              </w:rPr>
              <w:t xml:space="preserve">.2.A.3.8. Elaboración de conjeturas y búsqueda </w:t>
            </w:r>
            <w:proofErr w:type="gramStart"/>
            <w:r w:rsidRPr="00C208D1">
              <w:rPr>
                <w:rFonts w:cs="Calibri"/>
                <w:sz w:val="20"/>
                <w:szCs w:val="20"/>
              </w:rPr>
              <w:t>de  argumentos</w:t>
            </w:r>
            <w:proofErr w:type="gramEnd"/>
            <w:r w:rsidRPr="00C208D1">
              <w:rPr>
                <w:rFonts w:cs="Calibri"/>
                <w:sz w:val="20"/>
                <w:szCs w:val="20"/>
              </w:rPr>
              <w:t xml:space="preserve"> que las validen o las refuten, en situaciones problematizadas.</w:t>
            </w:r>
          </w:p>
        </w:tc>
      </w:tr>
      <w:tr w:rsidR="0039075C" w:rsidRPr="00E04B0C" w:rsidTr="0039075C">
        <w:trPr>
          <w:trHeight w:val="513"/>
        </w:trPr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C208D1" w:rsidRDefault="0039075C" w:rsidP="005619DC">
            <w:pPr>
              <w:rPr>
                <w:rFonts w:eastAsia="NewsGotT" w:cs="Calibri"/>
              </w:rPr>
            </w:pPr>
          </w:p>
        </w:tc>
        <w:tc>
          <w:tcPr>
            <w:tcW w:w="5732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F47479" w:rsidRDefault="0039075C" w:rsidP="005619DC">
            <w:pPr>
              <w:rPr>
                <w:rFonts w:eastAsia="NewsGotT" w:cs="Calibri"/>
              </w:rPr>
            </w:pPr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3.2</w:t>
            </w:r>
            <w:proofErr w:type="gramStart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.a</w:t>
            </w:r>
            <w:proofErr w:type="gramEnd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. Ejemplificar problemas sobre situaciones cotidianas que se resuelven matemáticamente, comenzando a plantear preguntas y avanzando posibles conclusiones.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E04B0C" w:rsidRDefault="0039075C" w:rsidP="005619DC">
            <w:pPr>
              <w:tabs>
                <w:tab w:val="left" w:pos="1000"/>
              </w:tabs>
              <w:rPr>
                <w:rFonts w:cs="Calibri"/>
                <w:sz w:val="20"/>
                <w:szCs w:val="20"/>
              </w:rPr>
            </w:pPr>
            <w:r w:rsidRPr="00FD534D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FD534D">
              <w:rPr>
                <w:rFonts w:cs="Calibri"/>
                <w:sz w:val="20"/>
                <w:szCs w:val="20"/>
              </w:rPr>
              <w:t>.2.A.3.6.    Resolución de problemas referidos a situaciones abiertas e investigaciones matemáticas sencillas sobre números, cálculos, medidas y geometría.</w:t>
            </w:r>
          </w:p>
        </w:tc>
      </w:tr>
      <w:tr w:rsidR="0039075C" w:rsidRPr="00F47479" w:rsidTr="0039075C">
        <w:trPr>
          <w:trHeight w:val="513"/>
        </w:trPr>
        <w:tc>
          <w:tcPr>
            <w:tcW w:w="4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5222C5" w:rsidRDefault="0039075C" w:rsidP="005619DC">
            <w:pPr>
              <w:rPr>
                <w:rStyle w:val="Ninguno"/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5732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5222C5" w:rsidRDefault="0039075C" w:rsidP="005619DC">
            <w:pPr>
              <w:rPr>
                <w:rStyle w:val="Ninguno"/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F47479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Style w:val="Ninguno"/>
                <w:rFonts w:asciiTheme="minorHAnsi" w:hAnsiTheme="minorHAnsi" w:cstheme="minorHAnsi"/>
                <w:lang w:val="es-ES"/>
              </w:rPr>
            </w:pPr>
            <w:r w:rsidRPr="00CF29CB">
              <w:rPr>
                <w:rFonts w:asciiTheme="minorHAnsi" w:hAnsiTheme="minorHAnsi" w:cstheme="minorHAnsi"/>
                <w:lang w:val="es-ES"/>
              </w:rPr>
              <w:t>MA</w:t>
            </w:r>
            <w:r>
              <w:rPr>
                <w:rFonts w:asciiTheme="minorHAnsi" w:hAnsiTheme="minorHAnsi" w:cstheme="minorHAnsi"/>
                <w:lang w:val="es-ES"/>
              </w:rPr>
              <w:t>T</w:t>
            </w:r>
            <w:r w:rsidRPr="00CF29CB">
              <w:rPr>
                <w:rFonts w:asciiTheme="minorHAnsi" w:hAnsiTheme="minorHAnsi" w:cstheme="minorHAnsi"/>
                <w:lang w:val="es-ES"/>
              </w:rPr>
              <w:t>.2.B.1.1.Atributos mensurables de los objetos (longitud, masa, capacidad, superficie, volumen y amplitud del ángulo).</w:t>
            </w:r>
          </w:p>
        </w:tc>
      </w:tr>
      <w:tr w:rsidR="0039075C" w:rsidRPr="00CF29CB" w:rsidTr="0039075C">
        <w:trPr>
          <w:trHeight w:val="513"/>
        </w:trPr>
        <w:tc>
          <w:tcPr>
            <w:tcW w:w="46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CF29CB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472664" w:rsidRDefault="0039075C" w:rsidP="005619DC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CF29CB" w:rsidRDefault="0039075C" w:rsidP="005619DC">
            <w:pPr>
              <w:pStyle w:val="CuerpoA"/>
              <w:widowControl w:val="0"/>
              <w:tabs>
                <w:tab w:val="left" w:pos="1260"/>
              </w:tabs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5F45C2">
              <w:rPr>
                <w:rFonts w:ascii="Calibri" w:hAnsi="Calibri" w:cs="Calibri"/>
                <w:sz w:val="20"/>
                <w:szCs w:val="20"/>
                <w:lang w:val="es-ES"/>
              </w:rPr>
              <w:t>MA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T</w:t>
            </w:r>
            <w:r w:rsidRPr="005F45C2">
              <w:rPr>
                <w:rFonts w:ascii="Calibri" w:hAnsi="Calibri" w:cs="Calibri"/>
                <w:sz w:val="20"/>
                <w:szCs w:val="20"/>
                <w:lang w:val="es-ES"/>
              </w:rPr>
              <w:t>.2.D.2.2.Invención de problemas de la vida cotidiana en los que intervengan sumas, restas, multiplicaciones y/o divisiones, distinguiendo la posible pertinencia y aplicabilidad de cada una de ellas.</w:t>
            </w:r>
          </w:p>
        </w:tc>
      </w:tr>
      <w:tr w:rsidR="0039075C" w:rsidRPr="00CF29CB" w:rsidTr="0039075C">
        <w:trPr>
          <w:trHeight w:val="513"/>
        </w:trPr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CF29CB" w:rsidRDefault="0039075C" w:rsidP="005619DC">
            <w:pPr>
              <w:rPr>
                <w:rFonts w:cs="Calibri"/>
                <w:sz w:val="20"/>
                <w:szCs w:val="20"/>
              </w:rPr>
            </w:pPr>
            <w:r w:rsidRPr="00CF29CB">
              <w:rPr>
                <w:rFonts w:cs="Calibri"/>
                <w:sz w:val="20"/>
                <w:szCs w:val="20"/>
              </w:rPr>
              <w:lastRenderedPageBreak/>
              <w:t xml:space="preserve">4. Utilizar el pensamiento computacional, organizando datos, descomponiendo en partes, reconociendo patrones, generalizando e interpretando, modificando y creando algoritmos de forma guiada, para </w:t>
            </w:r>
            <w:proofErr w:type="spellStart"/>
            <w:r w:rsidRPr="00CF29CB">
              <w:rPr>
                <w:rFonts w:cs="Calibri"/>
                <w:sz w:val="20"/>
                <w:szCs w:val="20"/>
              </w:rPr>
              <w:t>modelizar</w:t>
            </w:r>
            <w:proofErr w:type="spellEnd"/>
            <w:r w:rsidRPr="00CF29CB">
              <w:rPr>
                <w:rFonts w:cs="Calibri"/>
                <w:sz w:val="20"/>
                <w:szCs w:val="20"/>
              </w:rPr>
              <w:t xml:space="preserve"> y automatizar situaciones de la vida cotidiana.</w:t>
            </w:r>
          </w:p>
        </w:tc>
        <w:tc>
          <w:tcPr>
            <w:tcW w:w="5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472664" w:rsidRDefault="0039075C" w:rsidP="005619DC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4.1</w:t>
            </w:r>
            <w:proofErr w:type="gramStart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.a</w:t>
            </w:r>
            <w:proofErr w:type="gramEnd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. Comenzar a automatizar situaciones sencillas de la vida cotidiana que se realicen paso a paso o sigan una rutina, utilizando de forma pautada principios básicos del pensamiento computacional, realizando procesos simples en formato digital.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CF29CB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CF29CB">
              <w:rPr>
                <w:rFonts w:asciiTheme="minorHAnsi" w:hAnsiTheme="minorHAnsi" w:cstheme="minorHAnsi"/>
                <w:lang w:val="es-ES"/>
              </w:rPr>
              <w:t>MA</w:t>
            </w:r>
            <w:r>
              <w:rPr>
                <w:rFonts w:asciiTheme="minorHAnsi" w:hAnsiTheme="minorHAnsi" w:cstheme="minorHAnsi"/>
                <w:lang w:val="es-ES"/>
              </w:rPr>
              <w:t>T</w:t>
            </w:r>
            <w:r w:rsidRPr="00CF29CB">
              <w:rPr>
                <w:rFonts w:asciiTheme="minorHAnsi" w:hAnsiTheme="minorHAnsi" w:cstheme="minorHAnsi"/>
                <w:lang w:val="es-ES"/>
              </w:rPr>
              <w:t>.2.B.2.2.  Procesos de medición mediante instrumentos convencionales (regla, cinta métrica, balanzas, reloj analógico y digital)</w:t>
            </w:r>
          </w:p>
        </w:tc>
      </w:tr>
      <w:tr w:rsidR="0039075C" w:rsidRPr="00CF29CB" w:rsidTr="0039075C">
        <w:trPr>
          <w:trHeight w:val="513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CF29CB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472664" w:rsidRDefault="0039075C" w:rsidP="005619DC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CF29CB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CF29CB">
              <w:rPr>
                <w:rFonts w:asciiTheme="minorHAnsi" w:hAnsiTheme="minorHAnsi" w:cstheme="minorHAnsi"/>
                <w:lang w:val="es-ES"/>
              </w:rPr>
              <w:t>MA</w:t>
            </w:r>
            <w:r>
              <w:rPr>
                <w:rFonts w:asciiTheme="minorHAnsi" w:hAnsiTheme="minorHAnsi" w:cstheme="minorHAnsi"/>
                <w:lang w:val="es-ES"/>
              </w:rPr>
              <w:t>T</w:t>
            </w:r>
            <w:r w:rsidRPr="00CF29CB">
              <w:rPr>
                <w:rFonts w:asciiTheme="minorHAnsi" w:hAnsiTheme="minorHAnsi" w:cstheme="minorHAnsi"/>
                <w:lang w:val="es-ES"/>
              </w:rPr>
              <w:t>.2.C.2.3. Interpretación de itinerarios en planos utilizando soportes físicos y virtuales.</w:t>
            </w:r>
          </w:p>
        </w:tc>
      </w:tr>
      <w:tr w:rsidR="0039075C" w:rsidRPr="00CF29CB" w:rsidTr="0039075C">
        <w:trPr>
          <w:trHeight w:val="513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CF29CB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472664" w:rsidRDefault="0039075C" w:rsidP="005619DC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CF29CB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5F45C2">
              <w:rPr>
                <w:rFonts w:ascii="Calibri" w:eastAsia="Times New Roman" w:hAnsi="Calibri" w:cs="Calibri"/>
                <w:bCs/>
                <w:sz w:val="20"/>
                <w:szCs w:val="20"/>
                <w:lang w:val="es-ES"/>
              </w:rPr>
              <w:t>MA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es-ES"/>
              </w:rPr>
              <w:t>T</w:t>
            </w:r>
            <w:r w:rsidRPr="005F45C2">
              <w:rPr>
                <w:rFonts w:ascii="Calibri" w:eastAsia="Times New Roman" w:hAnsi="Calibri" w:cs="Calibri"/>
                <w:bCs/>
                <w:sz w:val="20"/>
                <w:szCs w:val="20"/>
                <w:lang w:val="es-ES"/>
              </w:rPr>
              <w:t>.2.D.4.1.Estrategias para la interpretación y modificación de algoritmos sencillos (reglas de juegos, juegos de magia con cartas sencillos, instrucciones secuenciales, bucles, patrones repetitivos, programación por bloques, robótica educativa, etc.).</w:t>
            </w:r>
          </w:p>
        </w:tc>
      </w:tr>
      <w:tr w:rsidR="0039075C" w:rsidRPr="005F45C2" w:rsidTr="0039075C">
        <w:trPr>
          <w:trHeight w:val="513"/>
        </w:trPr>
        <w:tc>
          <w:tcPr>
            <w:tcW w:w="46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CF29CB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4E6635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="Calibri" w:eastAsia="Times New Roman" w:hAnsi="Calibri" w:cs="Calibri"/>
              </w:rPr>
            </w:pPr>
            <w:r w:rsidRPr="004E6635">
              <w:rPr>
                <w:rFonts w:ascii="Calibri" w:eastAsia="Times New Roman" w:hAnsi="Calibri" w:cs="Calibri"/>
                <w:lang w:val="es-ES"/>
              </w:rPr>
              <w:t>4.2</w:t>
            </w:r>
            <w:proofErr w:type="gramStart"/>
            <w:r w:rsidRPr="004E6635">
              <w:rPr>
                <w:rFonts w:ascii="Calibri" w:eastAsia="Times New Roman" w:hAnsi="Calibri" w:cs="Calibri"/>
                <w:lang w:val="es-ES"/>
              </w:rPr>
              <w:t>.a</w:t>
            </w:r>
            <w:proofErr w:type="gramEnd"/>
            <w:r w:rsidRPr="004E6635">
              <w:rPr>
                <w:rFonts w:ascii="Calibri" w:eastAsia="Times New Roman" w:hAnsi="Calibri" w:cs="Calibri"/>
                <w:lang w:val="es-ES"/>
              </w:rPr>
              <w:t>. Iniciarse en el manejo de las herramientas adecuadas en el proceso de resolución de problemas.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5F45C2" w:rsidRDefault="0039075C" w:rsidP="005619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  <w:sz w:val="20"/>
                <w:szCs w:val="20"/>
              </w:rPr>
            </w:pPr>
            <w:r w:rsidRPr="004E6635">
              <w:rPr>
                <w:rFonts w:cs="Calibri"/>
                <w:bCs/>
                <w:sz w:val="20"/>
                <w:szCs w:val="20"/>
              </w:rPr>
              <w:t>MA</w:t>
            </w:r>
            <w:r>
              <w:rPr>
                <w:rFonts w:cs="Calibri"/>
                <w:bCs/>
                <w:sz w:val="20"/>
                <w:szCs w:val="20"/>
              </w:rPr>
              <w:t>T</w:t>
            </w:r>
            <w:r w:rsidRPr="004E6635">
              <w:rPr>
                <w:rFonts w:cs="Calibri"/>
                <w:bCs/>
                <w:sz w:val="20"/>
                <w:szCs w:val="20"/>
              </w:rPr>
              <w:t>.2.A.3.2.Estrategias de reconocimiento de qué operaciones simples (suma, resta, multiplicación, división como reparto y partición) son útiles para resolver situaciones contextualizadas.</w:t>
            </w:r>
          </w:p>
        </w:tc>
      </w:tr>
      <w:tr w:rsidR="0039075C" w:rsidRPr="00292840" w:rsidTr="0039075C">
        <w:trPr>
          <w:trHeight w:val="130"/>
        </w:trPr>
        <w:tc>
          <w:tcPr>
            <w:tcW w:w="46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39075C" w:rsidRDefault="0039075C" w:rsidP="005619DC">
            <w:pPr>
              <w:rPr>
                <w:rFonts w:cs="Calibri"/>
                <w:iCs/>
                <w:color w:val="000000"/>
                <w:sz w:val="20"/>
                <w:szCs w:val="20"/>
              </w:rPr>
            </w:pPr>
          </w:p>
          <w:p w:rsidR="0039075C" w:rsidRPr="00E9193A" w:rsidRDefault="0039075C" w:rsidP="005619DC">
            <w:pPr>
              <w:rPr>
                <w:rFonts w:cs="Calibri"/>
                <w:color w:val="000000"/>
                <w:sz w:val="20"/>
                <w:szCs w:val="20"/>
              </w:rPr>
            </w:pPr>
            <w:r w:rsidRPr="00E9193A">
              <w:rPr>
                <w:rFonts w:cs="Calibri"/>
                <w:color w:val="000000"/>
                <w:sz w:val="20"/>
                <w:szCs w:val="20"/>
              </w:rPr>
              <w:t xml:space="preserve">5. Reconocer y utilizar conexiones entre las diferentes ideas </w:t>
            </w:r>
            <w:proofErr w:type="spellStart"/>
            <w:r w:rsidRPr="00E9193A">
              <w:rPr>
                <w:rFonts w:cs="Calibri"/>
                <w:color w:val="000000"/>
                <w:sz w:val="20"/>
                <w:szCs w:val="20"/>
              </w:rPr>
              <w:t>matemáticas</w:t>
            </w:r>
            <w:proofErr w:type="spellEnd"/>
            <w:r w:rsidRPr="00E9193A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193A">
              <w:rPr>
                <w:rFonts w:cs="Calibri"/>
                <w:color w:val="000000"/>
                <w:sz w:val="20"/>
                <w:szCs w:val="20"/>
              </w:rPr>
              <w:t>asi</w:t>
            </w:r>
            <w:proofErr w:type="spellEnd"/>
            <w:r w:rsidRPr="00E9193A">
              <w:rPr>
                <w:rFonts w:cs="Calibri"/>
                <w:color w:val="000000"/>
                <w:sz w:val="20"/>
                <w:szCs w:val="20"/>
              </w:rPr>
              <w:t xml:space="preserve">́ como identificar las </w:t>
            </w:r>
            <w:proofErr w:type="spellStart"/>
            <w:r w:rsidRPr="00E9193A">
              <w:rPr>
                <w:rFonts w:cs="Calibri"/>
                <w:color w:val="000000"/>
                <w:sz w:val="20"/>
                <w:szCs w:val="20"/>
              </w:rPr>
              <w:t>matemáticas</w:t>
            </w:r>
            <w:proofErr w:type="spellEnd"/>
            <w:r w:rsidRPr="00E9193A">
              <w:rPr>
                <w:rFonts w:cs="Calibri"/>
                <w:color w:val="000000"/>
                <w:sz w:val="20"/>
                <w:szCs w:val="20"/>
              </w:rPr>
              <w:t xml:space="preserve"> implicadas en otras </w:t>
            </w:r>
            <w:proofErr w:type="spellStart"/>
            <w:r w:rsidRPr="00E9193A">
              <w:rPr>
                <w:rFonts w:cs="Calibri"/>
                <w:color w:val="000000"/>
                <w:sz w:val="20"/>
                <w:szCs w:val="20"/>
              </w:rPr>
              <w:t>áreas</w:t>
            </w:r>
            <w:proofErr w:type="spellEnd"/>
            <w:r w:rsidRPr="00E9193A">
              <w:rPr>
                <w:rFonts w:cs="Calibri"/>
                <w:color w:val="000000"/>
                <w:sz w:val="20"/>
                <w:szCs w:val="20"/>
              </w:rPr>
              <w:t xml:space="preserve"> o en la vida cotidiana, interrelacionando conceptos y procedimientos, para interpretar situaciones y contextos diversos. </w:t>
            </w:r>
          </w:p>
          <w:p w:rsidR="0039075C" w:rsidRPr="00D20ABB" w:rsidRDefault="0039075C" w:rsidP="005619DC">
            <w:pPr>
              <w:rPr>
                <w:rFonts w:cs="Calibr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7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5F45C2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FD534D">
              <w:rPr>
                <w:rFonts w:ascii="Calibri" w:eastAsia="Times New Roman" w:hAnsi="Calibri" w:cs="Calibri"/>
                <w:bCs/>
              </w:rPr>
              <w:t>5.1</w:t>
            </w:r>
            <w:proofErr w:type="gramStart"/>
            <w:r w:rsidRPr="00FD534D">
              <w:rPr>
                <w:rFonts w:ascii="Calibri" w:eastAsia="Times New Roman" w:hAnsi="Calibri" w:cs="Calibri"/>
                <w:bCs/>
              </w:rPr>
              <w:t>.a</w:t>
            </w:r>
            <w:proofErr w:type="gramEnd"/>
            <w:r w:rsidRPr="00FD534D">
              <w:rPr>
                <w:rFonts w:ascii="Calibri" w:eastAsia="Times New Roman" w:hAnsi="Calibri" w:cs="Calibri"/>
                <w:bCs/>
              </w:rPr>
              <w:t>. Comenzar a realizar conexiones entre los diferentes elementos matemáticos, aplicando conocimientos y experiencias propias, iniciando la aplicación y gestión matemática en su contexto cotidiano.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292840" w:rsidRDefault="0039075C" w:rsidP="005619DC">
            <w:pPr>
              <w:rPr>
                <w:rFonts w:cs="Calibri"/>
                <w:bCs/>
                <w:sz w:val="20"/>
                <w:szCs w:val="20"/>
              </w:rPr>
            </w:pPr>
            <w:r w:rsidRPr="00292840">
              <w:rPr>
                <w:rFonts w:cs="Calibri"/>
                <w:bCs/>
                <w:sz w:val="20"/>
                <w:szCs w:val="20"/>
              </w:rPr>
              <w:t>MAT.2.C.1.1. Figuras geométricas de dos y tres dimensiones</w:t>
            </w:r>
          </w:p>
        </w:tc>
      </w:tr>
      <w:tr w:rsidR="0039075C" w:rsidRPr="00292840" w:rsidTr="0039075C">
        <w:trPr>
          <w:trHeight w:val="130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CF29CB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472664" w:rsidRDefault="0039075C" w:rsidP="005619DC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292840" w:rsidRDefault="0039075C" w:rsidP="005619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sz w:val="20"/>
                <w:szCs w:val="20"/>
              </w:rPr>
            </w:pPr>
            <w:r w:rsidRPr="00292840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292840">
              <w:rPr>
                <w:rFonts w:cs="Calibri"/>
                <w:sz w:val="20"/>
                <w:szCs w:val="20"/>
              </w:rPr>
              <w:t>.2.C.1.2.Estrategias y técnicas de construcción de figuras geométricas de dos dimensiones por composición y descomposición, mediante materiales manipulables, instrumentos de dibujo (regla y escuadra) y aplicaciones informáticas.</w:t>
            </w:r>
          </w:p>
        </w:tc>
      </w:tr>
      <w:tr w:rsidR="0039075C" w:rsidRPr="00292840" w:rsidTr="0039075C">
        <w:trPr>
          <w:trHeight w:val="130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CF29CB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472664" w:rsidRDefault="0039075C" w:rsidP="005619DC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292840" w:rsidRDefault="0039075C" w:rsidP="005619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sz w:val="20"/>
                <w:szCs w:val="20"/>
              </w:rPr>
            </w:pPr>
            <w:r w:rsidRPr="00292840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292840">
              <w:rPr>
                <w:rFonts w:cs="Calibri"/>
                <w:sz w:val="20"/>
                <w:szCs w:val="20"/>
              </w:rPr>
              <w:t>.2.C.1.3.Vocabulario geométrico: descripción verbal de los elementos y las propiedades de figuras geométricas sencillas.</w:t>
            </w:r>
          </w:p>
        </w:tc>
      </w:tr>
      <w:tr w:rsidR="0039075C" w:rsidRPr="00292840" w:rsidTr="0039075C">
        <w:trPr>
          <w:trHeight w:val="130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CF29CB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472664" w:rsidRDefault="0039075C" w:rsidP="005619DC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292840" w:rsidRDefault="0039075C" w:rsidP="005619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  <w:sz w:val="20"/>
                <w:szCs w:val="20"/>
              </w:rPr>
            </w:pPr>
            <w:r w:rsidRPr="00292840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292840">
              <w:rPr>
                <w:rFonts w:cs="Calibri"/>
                <w:sz w:val="20"/>
                <w:szCs w:val="20"/>
              </w:rPr>
              <w:t>.2.C.4.3.Reconocimiento de relaciones geométricas en campos ajenos a la clase de matemáticas, como el arte, las ciencias y la vida cotidiana.</w:t>
            </w:r>
          </w:p>
        </w:tc>
      </w:tr>
      <w:tr w:rsidR="0039075C" w:rsidRPr="00292840" w:rsidTr="0039075C">
        <w:trPr>
          <w:trHeight w:val="130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CF29CB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472664" w:rsidRDefault="0039075C" w:rsidP="005619DC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5.2</w:t>
            </w:r>
            <w:proofErr w:type="gramStart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.a</w:t>
            </w:r>
            <w:proofErr w:type="gramEnd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 xml:space="preserve">. Comenzar a 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i</w:t>
            </w:r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dentificar situaciones en contextos diversos, reconociendo las conexiones entre las matemáticas y la vida cotidiana, interpretando la información gráfica de diferentes medios.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292840" w:rsidRDefault="0039075C" w:rsidP="005619DC">
            <w:pPr>
              <w:rPr>
                <w:rFonts w:cs="Calibri"/>
                <w:sz w:val="20"/>
                <w:szCs w:val="20"/>
              </w:rPr>
            </w:pPr>
            <w:r w:rsidRPr="004E6635">
              <w:rPr>
                <w:rFonts w:cs="Calibri"/>
                <w:bCs/>
                <w:sz w:val="20"/>
                <w:szCs w:val="20"/>
              </w:rPr>
              <w:t>MA</w:t>
            </w:r>
            <w:r>
              <w:rPr>
                <w:rFonts w:cs="Calibri"/>
                <w:bCs/>
                <w:sz w:val="20"/>
                <w:szCs w:val="20"/>
              </w:rPr>
              <w:t>T</w:t>
            </w:r>
            <w:r w:rsidRPr="004E6635">
              <w:rPr>
                <w:rFonts w:cs="Calibri"/>
                <w:bCs/>
                <w:sz w:val="20"/>
                <w:szCs w:val="20"/>
              </w:rPr>
              <w:t>.2.B.1.2.Unidades convencionales (km, m, cm, mm; kg, g; l y ml) y no convencionales en situaciones de la vida cotidiana.</w:t>
            </w:r>
          </w:p>
        </w:tc>
      </w:tr>
      <w:tr w:rsidR="0039075C" w:rsidRPr="004E6635" w:rsidTr="0039075C">
        <w:trPr>
          <w:trHeight w:val="130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CF29CB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472664" w:rsidRDefault="0039075C" w:rsidP="005619DC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4E6635" w:rsidRDefault="0039075C" w:rsidP="005619DC">
            <w:pPr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ab/>
            </w:r>
            <w:r w:rsidRPr="0048070D">
              <w:rPr>
                <w:rFonts w:cs="Calibri"/>
                <w:bCs/>
                <w:sz w:val="20"/>
                <w:szCs w:val="20"/>
              </w:rPr>
              <w:t>MA</w:t>
            </w:r>
            <w:r>
              <w:rPr>
                <w:rFonts w:cs="Calibri"/>
                <w:bCs/>
                <w:sz w:val="20"/>
                <w:szCs w:val="20"/>
              </w:rPr>
              <w:t>T</w:t>
            </w:r>
            <w:r w:rsidRPr="0048070D">
              <w:rPr>
                <w:rFonts w:cs="Calibri"/>
                <w:bCs/>
                <w:sz w:val="20"/>
                <w:szCs w:val="20"/>
              </w:rPr>
              <w:t>.2.B.1.3. Medida del tiempo (año, mes, semana, día, hora y minutos) y determinación de la duración de periodos de tiempo.</w:t>
            </w:r>
          </w:p>
        </w:tc>
      </w:tr>
      <w:tr w:rsidR="0039075C" w:rsidRPr="00CF29CB" w:rsidTr="0039075C">
        <w:trPr>
          <w:trHeight w:val="513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69449F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472664" w:rsidRDefault="0039075C" w:rsidP="005619DC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CF29CB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5F1BB9">
              <w:rPr>
                <w:rFonts w:asciiTheme="minorHAnsi" w:hAnsiTheme="minorHAnsi" w:cstheme="minorHAnsi"/>
                <w:lang w:val="es-ES"/>
              </w:rPr>
              <w:t>MA</w:t>
            </w:r>
            <w:r>
              <w:rPr>
                <w:rFonts w:asciiTheme="minorHAnsi" w:hAnsiTheme="minorHAnsi" w:cstheme="minorHAnsi"/>
                <w:lang w:val="es-ES"/>
              </w:rPr>
              <w:t>T</w:t>
            </w:r>
            <w:r w:rsidRPr="005F1BB9">
              <w:rPr>
                <w:rFonts w:asciiTheme="minorHAnsi" w:hAnsiTheme="minorHAnsi" w:cstheme="minorHAnsi"/>
                <w:lang w:val="es-ES"/>
              </w:rPr>
              <w:t>.2.C.2.1.Descripción de la posición relativa de objetos en el espacio o de sus representaciones, utilizando vocabulario geométrico adecuado (paralelo, perpendicular, oblicuo, derecha, izquierda, etc.).</w:t>
            </w:r>
          </w:p>
        </w:tc>
      </w:tr>
      <w:tr w:rsidR="0039075C" w:rsidRPr="00CF29CB" w:rsidTr="0039075C">
        <w:trPr>
          <w:trHeight w:val="513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CF29CB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472664" w:rsidRDefault="0039075C" w:rsidP="005619DC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CF29CB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5F1BB9">
              <w:rPr>
                <w:rFonts w:asciiTheme="minorHAnsi" w:hAnsiTheme="minorHAnsi" w:cstheme="minorHAnsi"/>
                <w:lang w:val="es-ES"/>
              </w:rPr>
              <w:t>MA</w:t>
            </w:r>
            <w:r>
              <w:rPr>
                <w:rFonts w:asciiTheme="minorHAnsi" w:hAnsiTheme="minorHAnsi" w:cstheme="minorHAnsi"/>
                <w:lang w:val="es-ES"/>
              </w:rPr>
              <w:t>T</w:t>
            </w:r>
            <w:r w:rsidRPr="005F1BB9">
              <w:rPr>
                <w:rFonts w:asciiTheme="minorHAnsi" w:hAnsiTheme="minorHAnsi" w:cstheme="minorHAnsi"/>
                <w:lang w:val="es-ES"/>
              </w:rPr>
              <w:t>.2.C.2.2.Descripción verbal e interpretación de movimientos, en relación a uno mismo o a otros puntos de referencia, utilizando vocabulario geométrico adecuado.</w:t>
            </w:r>
          </w:p>
        </w:tc>
      </w:tr>
      <w:tr w:rsidR="0039075C" w:rsidRPr="00CF29CB" w:rsidTr="0039075C">
        <w:trPr>
          <w:trHeight w:val="513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CF29CB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472664" w:rsidRDefault="0039075C" w:rsidP="005619DC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CF29CB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472664">
              <w:rPr>
                <w:rFonts w:asciiTheme="minorHAnsi" w:hAnsiTheme="minorHAnsi" w:cstheme="minorHAnsi"/>
                <w:lang w:val="es-ES"/>
              </w:rPr>
              <w:t>MA</w:t>
            </w:r>
            <w:r>
              <w:rPr>
                <w:rFonts w:asciiTheme="minorHAnsi" w:hAnsiTheme="minorHAnsi" w:cstheme="minorHAnsi"/>
                <w:lang w:val="es-ES"/>
              </w:rPr>
              <w:t>T</w:t>
            </w:r>
            <w:r w:rsidRPr="00472664">
              <w:rPr>
                <w:rFonts w:asciiTheme="minorHAnsi" w:hAnsiTheme="minorHAnsi" w:cstheme="minorHAnsi"/>
                <w:lang w:val="es-ES"/>
              </w:rPr>
              <w:t>.2.C.3.1.Identificación de figuras transformadas mediante traslaciones y simetrías en situaciones de la vida cotidiana.</w:t>
            </w:r>
          </w:p>
        </w:tc>
      </w:tr>
      <w:tr w:rsidR="0039075C" w:rsidRPr="00CF29CB" w:rsidTr="0039075C">
        <w:trPr>
          <w:trHeight w:val="513"/>
        </w:trPr>
        <w:tc>
          <w:tcPr>
            <w:tcW w:w="46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CF29CB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472664" w:rsidRDefault="0039075C" w:rsidP="005619DC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CF29CB" w:rsidRDefault="0039075C" w:rsidP="005619DC">
            <w:pPr>
              <w:pStyle w:val="CuerpoA"/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472664">
              <w:rPr>
                <w:rFonts w:asciiTheme="minorHAnsi" w:hAnsiTheme="minorHAnsi" w:cstheme="minorHAnsi"/>
                <w:lang w:val="es-ES"/>
              </w:rPr>
              <w:t>MA</w:t>
            </w:r>
            <w:r>
              <w:rPr>
                <w:rFonts w:asciiTheme="minorHAnsi" w:hAnsiTheme="minorHAnsi" w:cstheme="minorHAnsi"/>
                <w:lang w:val="es-ES"/>
              </w:rPr>
              <w:t>T.</w:t>
            </w:r>
            <w:r w:rsidRPr="00472664">
              <w:rPr>
                <w:rFonts w:asciiTheme="minorHAnsi" w:hAnsiTheme="minorHAnsi" w:cstheme="minorHAnsi"/>
                <w:lang w:val="es-ES"/>
              </w:rPr>
              <w:t>2.C.3.2.Generación de figuras transformadas a partir de simetrías y traslaciones de un patrón inicial y predicción del resultado</w:t>
            </w:r>
          </w:p>
        </w:tc>
      </w:tr>
      <w:tr w:rsidR="0039075C" w:rsidRPr="0026632D" w:rsidTr="0039075C">
        <w:trPr>
          <w:trHeight w:val="668"/>
        </w:trPr>
        <w:tc>
          <w:tcPr>
            <w:tcW w:w="46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Style w:val="fontstyle01"/>
                <w:rFonts w:cs="Calibri"/>
                <w:sz w:val="20"/>
                <w:szCs w:val="20"/>
              </w:rPr>
            </w:pPr>
            <w:r w:rsidRPr="0026632D">
              <w:rPr>
                <w:rStyle w:val="fontstyle01"/>
                <w:rFonts w:cs="Calibri"/>
                <w:sz w:val="20"/>
                <w:szCs w:val="20"/>
              </w:rPr>
              <w:t>6. Comunicar y representar, de forma individual y colectiva, conceptos, procedimientos y resultados matemáticos, utilizando el lenguaje oral, escrito, gráfico, multimodal y la terminología matemática apropiada,</w:t>
            </w:r>
            <w:r w:rsidRPr="0026632D">
              <w:rPr>
                <w:rFonts w:cs="Calibri"/>
                <w:color w:val="000000"/>
                <w:sz w:val="20"/>
                <w:szCs w:val="20"/>
              </w:rPr>
              <w:br/>
            </w:r>
            <w:r w:rsidRPr="0026632D">
              <w:rPr>
                <w:rStyle w:val="fontstyle01"/>
                <w:rFonts w:cs="Calibri"/>
                <w:sz w:val="20"/>
                <w:szCs w:val="20"/>
              </w:rPr>
              <w:t>para dar significado y permanencia a las ideas matemáticas.</w:t>
            </w:r>
          </w:p>
          <w:p w:rsidR="0039075C" w:rsidRPr="0026632D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72277B" w:rsidRDefault="0039075C" w:rsidP="005619DC">
            <w:pPr>
              <w:rPr>
                <w:rFonts w:cs="Calibri"/>
                <w:bCs/>
                <w:sz w:val="20"/>
                <w:szCs w:val="20"/>
              </w:rPr>
            </w:pPr>
            <w:r w:rsidRPr="0072277B">
              <w:rPr>
                <w:rFonts w:cs="Calibri"/>
                <w:bCs/>
                <w:color w:val="000000"/>
                <w:sz w:val="20"/>
                <w:szCs w:val="20"/>
              </w:rPr>
              <w:t>6.1</w:t>
            </w:r>
            <w:proofErr w:type="gramStart"/>
            <w:r w:rsidRPr="0072277B">
              <w:rPr>
                <w:rFonts w:cs="Calibri"/>
                <w:bCs/>
                <w:color w:val="000000"/>
                <w:sz w:val="20"/>
                <w:szCs w:val="20"/>
              </w:rPr>
              <w:t>.a</w:t>
            </w:r>
            <w:proofErr w:type="gramEnd"/>
            <w:r w:rsidRPr="0072277B">
              <w:rPr>
                <w:rFonts w:cs="Calibri"/>
                <w:bCs/>
                <w:color w:val="000000"/>
                <w:sz w:val="20"/>
                <w:szCs w:val="20"/>
              </w:rPr>
              <w:t>.  Reconocer el lenguaje matemático sencillo e identificar mensajes presentes en la vida cotidiana en diferentes formatos, adquiriendo vocabulario específico básico, utilizando terminología matemática apropiada de forma oral.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26632D" w:rsidRDefault="0039075C" w:rsidP="005619DC">
            <w:pPr>
              <w:rPr>
                <w:rFonts w:cs="Calibri"/>
                <w:sz w:val="20"/>
                <w:szCs w:val="20"/>
              </w:rPr>
            </w:pPr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MAT.2.A.2.7. Lectura de </w:t>
            </w:r>
            <w:proofErr w:type="spellStart"/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números</w:t>
            </w:r>
            <w:proofErr w:type="spellEnd"/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ordinales (hasta 99o) y </w:t>
            </w:r>
            <w:proofErr w:type="spellStart"/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utilización</w:t>
            </w:r>
            <w:proofErr w:type="spellEnd"/>
            <w:r w:rsidRPr="00F474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en contextos reales. </w:t>
            </w:r>
          </w:p>
        </w:tc>
      </w:tr>
      <w:tr w:rsidR="0039075C" w:rsidRPr="0026632D" w:rsidTr="0039075C">
        <w:trPr>
          <w:trHeight w:val="668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72277B" w:rsidRDefault="0039075C" w:rsidP="005619DC">
            <w:pPr>
              <w:rPr>
                <w:rStyle w:val="fontstyle01"/>
                <w:rFonts w:cs="Calibri"/>
                <w:bCs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26632D" w:rsidRDefault="0039075C" w:rsidP="005619DC">
            <w:pPr>
              <w:rPr>
                <w:rStyle w:val="fontstyle01"/>
                <w:rFonts w:cs="Calibri"/>
                <w:sz w:val="20"/>
                <w:szCs w:val="20"/>
              </w:rPr>
            </w:pPr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MAT.2.D.3.3. </w:t>
            </w:r>
            <w:proofErr w:type="spellStart"/>
            <w:r w:rsidRPr="000C1598">
              <w:rPr>
                <w:rFonts w:cs="Calibri"/>
                <w:color w:val="000000"/>
                <w:sz w:val="20"/>
                <w:szCs w:val="20"/>
              </w:rPr>
              <w:t>Representación</w:t>
            </w:r>
            <w:proofErr w:type="spellEnd"/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0C1598">
              <w:rPr>
                <w:rFonts w:cs="Calibri"/>
                <w:color w:val="000000"/>
                <w:sz w:val="20"/>
                <w:szCs w:val="20"/>
              </w:rPr>
              <w:t>relación</w:t>
            </w:r>
            <w:proofErr w:type="spellEnd"/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 «mayor que» y «menor que», y uso de los signos &lt; y &gt; </w:t>
            </w:r>
          </w:p>
        </w:tc>
      </w:tr>
      <w:tr w:rsidR="0039075C" w:rsidRPr="0026632D" w:rsidTr="0039075C">
        <w:trPr>
          <w:trHeight w:val="981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72277B" w:rsidRDefault="0039075C" w:rsidP="005619DC">
            <w:pPr>
              <w:rPr>
                <w:rStyle w:val="fontstyle01"/>
                <w:rFonts w:cs="Calibri"/>
                <w:bCs/>
                <w:sz w:val="20"/>
                <w:szCs w:val="20"/>
              </w:rPr>
            </w:pPr>
            <w:r w:rsidRPr="0072277B">
              <w:rPr>
                <w:rFonts w:cs="Calibri"/>
                <w:bCs/>
                <w:color w:val="000000"/>
                <w:sz w:val="20"/>
                <w:szCs w:val="20"/>
              </w:rPr>
              <w:t>6.2.a. Comenzar a analizar y explicar, de forma verbal o gráfica, ideas y procesos matemáticos sencillos, los pasos seguidos en la resolución de un problema o los resultados matemáticos, empleando el lenguaje verbal a través de medios tradicionales o digitales.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26632D" w:rsidRDefault="0039075C" w:rsidP="005619DC">
            <w:pPr>
              <w:rPr>
                <w:rStyle w:val="fontstyle01"/>
                <w:rFonts w:cs="Calibri"/>
                <w:sz w:val="20"/>
                <w:szCs w:val="20"/>
              </w:rPr>
            </w:pPr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MAT.2.A.2.3. Lectura, </w:t>
            </w:r>
            <w:proofErr w:type="spellStart"/>
            <w:r w:rsidRPr="000C1598">
              <w:rPr>
                <w:rFonts w:cs="Calibri"/>
                <w:color w:val="000000"/>
                <w:sz w:val="20"/>
                <w:szCs w:val="20"/>
              </w:rPr>
              <w:t>representación</w:t>
            </w:r>
            <w:proofErr w:type="spellEnd"/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 (incluida la recta </w:t>
            </w:r>
            <w:proofErr w:type="spellStart"/>
            <w:r w:rsidRPr="000C1598">
              <w:rPr>
                <w:rFonts w:cs="Calibri"/>
                <w:color w:val="000000"/>
                <w:sz w:val="20"/>
                <w:szCs w:val="20"/>
              </w:rPr>
              <w:t>numérica</w:t>
            </w:r>
            <w:proofErr w:type="spellEnd"/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 y con materiales manipulativos), </w:t>
            </w:r>
            <w:proofErr w:type="spellStart"/>
            <w:r w:rsidRPr="000C1598">
              <w:rPr>
                <w:rFonts w:cs="Calibri"/>
                <w:color w:val="000000"/>
                <w:sz w:val="20"/>
                <w:szCs w:val="20"/>
              </w:rPr>
              <w:t>composición</w:t>
            </w:r>
            <w:proofErr w:type="spellEnd"/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C1598">
              <w:rPr>
                <w:rFonts w:cs="Calibri"/>
                <w:color w:val="000000"/>
                <w:sz w:val="20"/>
                <w:szCs w:val="20"/>
              </w:rPr>
              <w:t>descomposición</w:t>
            </w:r>
            <w:proofErr w:type="spellEnd"/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0C1598">
              <w:rPr>
                <w:rFonts w:cs="Calibri"/>
                <w:color w:val="000000"/>
                <w:sz w:val="20"/>
                <w:szCs w:val="20"/>
              </w:rPr>
              <w:t>recomposición</w:t>
            </w:r>
            <w:proofErr w:type="spellEnd"/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0C1598">
              <w:rPr>
                <w:rFonts w:cs="Calibri"/>
                <w:color w:val="000000"/>
                <w:sz w:val="20"/>
                <w:szCs w:val="20"/>
              </w:rPr>
              <w:t>números</w:t>
            </w:r>
            <w:proofErr w:type="spellEnd"/>
            <w:r w:rsidRPr="000C1598">
              <w:rPr>
                <w:rFonts w:cs="Calibri"/>
                <w:color w:val="000000"/>
                <w:sz w:val="20"/>
                <w:szCs w:val="20"/>
              </w:rPr>
              <w:t xml:space="preserve"> naturales hasta 9999. </w:t>
            </w:r>
          </w:p>
        </w:tc>
      </w:tr>
      <w:tr w:rsidR="0039075C" w:rsidRPr="000C1598" w:rsidTr="0039075C">
        <w:trPr>
          <w:trHeight w:val="725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72277B" w:rsidRDefault="0039075C" w:rsidP="005619DC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0C1598" w:rsidRDefault="0039075C" w:rsidP="005619DC">
            <w:pPr>
              <w:rPr>
                <w:rFonts w:cs="Calibri"/>
                <w:color w:val="000000"/>
                <w:sz w:val="20"/>
                <w:szCs w:val="20"/>
              </w:rPr>
            </w:pPr>
            <w:r w:rsidRPr="00B40134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B40134">
              <w:rPr>
                <w:rFonts w:cs="Calibri"/>
                <w:sz w:val="20"/>
                <w:szCs w:val="20"/>
              </w:rPr>
              <w:t>.2.A.3.3. Construcción de las tablas de multiplicar apoyándose en número de veces, suma repetida o disposición en cuadrículas.</w:t>
            </w:r>
          </w:p>
        </w:tc>
      </w:tr>
      <w:tr w:rsidR="0039075C" w:rsidRPr="000C1598" w:rsidTr="0039075C">
        <w:trPr>
          <w:trHeight w:val="529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Style w:val="fontstyle01"/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0C1598" w:rsidRDefault="0039075C" w:rsidP="005619D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0C1598" w:rsidRDefault="0039075C" w:rsidP="005619DC">
            <w:pPr>
              <w:rPr>
                <w:rFonts w:cs="Calibri"/>
                <w:color w:val="000000"/>
                <w:sz w:val="20"/>
                <w:szCs w:val="20"/>
              </w:rPr>
            </w:pPr>
            <w:r w:rsidRPr="000C1598">
              <w:rPr>
                <w:rFonts w:cs="Calibri"/>
                <w:color w:val="000000"/>
                <w:sz w:val="20"/>
                <w:szCs w:val="20"/>
              </w:rPr>
              <w:t>MA</w:t>
            </w:r>
            <w:r>
              <w:rPr>
                <w:rFonts w:cs="Calibri"/>
                <w:color w:val="000000"/>
                <w:sz w:val="20"/>
                <w:szCs w:val="20"/>
              </w:rPr>
              <w:t>T</w:t>
            </w:r>
            <w:r w:rsidRPr="000C1598">
              <w:rPr>
                <w:rFonts w:cs="Calibri"/>
                <w:color w:val="000000"/>
                <w:sz w:val="20"/>
                <w:szCs w:val="20"/>
              </w:rPr>
              <w:t>.2.E.1.1. Gráficos estadísticos de la vida cotidiana (pictogramas, gráficas de barras, histogramas, etc.): lectura e interpretación.</w:t>
            </w:r>
          </w:p>
        </w:tc>
      </w:tr>
      <w:tr w:rsidR="0039075C" w:rsidRPr="0072277B" w:rsidTr="0039075C">
        <w:trPr>
          <w:trHeight w:val="1034"/>
        </w:trPr>
        <w:tc>
          <w:tcPr>
            <w:tcW w:w="4626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Fonts w:eastAsia="NewsGotT" w:cs="Calibri"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72277B" w:rsidRDefault="0039075C" w:rsidP="005619DC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  <w:r w:rsidRPr="000C1598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T.</w:t>
            </w:r>
            <w:r w:rsidRPr="000C1598">
              <w:rPr>
                <w:rFonts w:asciiTheme="minorHAnsi" w:hAnsiTheme="minorHAnsi" w:cstheme="minorHAnsi"/>
                <w:sz w:val="20"/>
                <w:szCs w:val="20"/>
              </w:rPr>
              <w:t xml:space="preserve">2.E.1.3. Gráficos estadísticos sencillos (diagrama de barras y pictogramas) para representar datos seleccionando </w:t>
            </w:r>
            <w:proofErr w:type="gramStart"/>
            <w:r w:rsidRPr="000C1598">
              <w:rPr>
                <w:rFonts w:asciiTheme="minorHAnsi" w:hAnsiTheme="minorHAnsi" w:cstheme="minorHAnsi"/>
                <w:sz w:val="20"/>
                <w:szCs w:val="20"/>
              </w:rPr>
              <w:t>el más conveniente, mediante recursos tradicionales</w:t>
            </w:r>
            <w:proofErr w:type="gramEnd"/>
            <w:r w:rsidRPr="000C1598">
              <w:rPr>
                <w:rFonts w:asciiTheme="minorHAnsi" w:hAnsiTheme="minorHAnsi" w:cstheme="minorHAnsi"/>
                <w:sz w:val="20"/>
                <w:szCs w:val="20"/>
              </w:rPr>
              <w:t xml:space="preserve"> y aplicaciones informáticas sencillas.</w:t>
            </w:r>
          </w:p>
        </w:tc>
      </w:tr>
      <w:tr w:rsidR="0039075C" w:rsidRPr="000E45F2" w:rsidTr="0039075C">
        <w:trPr>
          <w:trHeight w:val="348"/>
        </w:trPr>
        <w:tc>
          <w:tcPr>
            <w:tcW w:w="4626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0E45F2" w:rsidRDefault="0039075C" w:rsidP="005619DC">
            <w:pPr>
              <w:rPr>
                <w:rFonts w:cs="Calibri"/>
                <w:iCs/>
                <w:color w:val="000000"/>
                <w:sz w:val="20"/>
                <w:szCs w:val="20"/>
              </w:rPr>
            </w:pPr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 xml:space="preserve">7. Desarrollar destrezas personales que ayuden a identificar y gestionar emociones al enfrentarse a retos </w:t>
            </w:r>
            <w:proofErr w:type="spellStart"/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>matemáticos</w:t>
            </w:r>
            <w:proofErr w:type="spellEnd"/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 xml:space="preserve">, fomentando la confianza en las propias posibilidades, aceptando el error como parte del proceso de aprendizaje y </w:t>
            </w:r>
            <w:proofErr w:type="spellStart"/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>adaptándose</w:t>
            </w:r>
            <w:proofErr w:type="spellEnd"/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 xml:space="preserve"> a las situaciones de incertidumbre, para mejorar la perseverancia, disfrutar en el aprendizaje de las </w:t>
            </w:r>
            <w:proofErr w:type="spellStart"/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>matemáticas</w:t>
            </w:r>
            <w:proofErr w:type="spellEnd"/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 xml:space="preserve"> y controlar situaciones de </w:t>
            </w:r>
            <w:proofErr w:type="spellStart"/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>frustración</w:t>
            </w:r>
            <w:proofErr w:type="spellEnd"/>
            <w:r w:rsidRPr="000E45F2">
              <w:rPr>
                <w:rFonts w:cs="Calibri"/>
                <w:iCs/>
                <w:color w:val="000000"/>
                <w:sz w:val="20"/>
                <w:szCs w:val="20"/>
              </w:rPr>
              <w:t xml:space="preserve"> en el ensayo y error.</w:t>
            </w:r>
          </w:p>
          <w:p w:rsidR="0039075C" w:rsidRPr="004E6635" w:rsidRDefault="0039075C" w:rsidP="005619DC">
            <w:pPr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5732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Fonts w:eastAsia="NewsGotT" w:cs="Calibri"/>
                <w:color w:val="000000"/>
                <w:sz w:val="20"/>
                <w:szCs w:val="20"/>
              </w:rPr>
            </w:pPr>
            <w:r w:rsidRPr="000E45F2">
              <w:rPr>
                <w:rFonts w:cs="Calibri"/>
                <w:bCs/>
              </w:rPr>
              <w:t>7.1</w:t>
            </w:r>
            <w:proofErr w:type="gramStart"/>
            <w:r w:rsidRPr="000E45F2">
              <w:rPr>
                <w:rFonts w:cs="Calibri"/>
                <w:bCs/>
              </w:rPr>
              <w:t>.a</w:t>
            </w:r>
            <w:proofErr w:type="gramEnd"/>
            <w:r w:rsidRPr="000E45F2">
              <w:rPr>
                <w:rFonts w:cs="Calibri"/>
                <w:bCs/>
              </w:rPr>
              <w:t>. Reconocer y comenzar a identificar las emociones propias al abordar nuevos retos matemáticos, pidiendo ayuda solo cuando sea necesario y mostrando autoconfianza y perseverancia en el control de sus emociones.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0E45F2" w:rsidRDefault="0039075C" w:rsidP="005619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sz w:val="20"/>
                <w:szCs w:val="20"/>
              </w:rPr>
            </w:pPr>
            <w:r w:rsidRPr="000E45F2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0E45F2">
              <w:rPr>
                <w:rFonts w:cs="Calibri"/>
                <w:sz w:val="20"/>
                <w:szCs w:val="20"/>
              </w:rPr>
              <w:t>.2.F.1.1.Gestión emocional: estrategias de identificación y manifestación de las propias emociones ante las matemáticas. Iniciativa y tolerancia ante la frustración en el aprendizaje de las matemáticas.</w:t>
            </w:r>
          </w:p>
        </w:tc>
      </w:tr>
      <w:tr w:rsidR="0039075C" w:rsidRPr="000E45F2" w:rsidTr="0039075C">
        <w:trPr>
          <w:trHeight w:val="346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26632D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Fonts w:eastAsia="NewsGotT" w:cs="Calibri"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0E45F2" w:rsidRDefault="0039075C" w:rsidP="005619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sz w:val="20"/>
                <w:szCs w:val="20"/>
              </w:rPr>
            </w:pPr>
            <w:r w:rsidRPr="000E45F2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0E45F2">
              <w:rPr>
                <w:rFonts w:cs="Calibri"/>
                <w:sz w:val="20"/>
                <w:szCs w:val="20"/>
              </w:rPr>
              <w:t>.2.F.1.3.Espíritu de superación frente a la frustración, los retos, dificultades y errores propios del proceso de aprendizaje matemático. Autoconfianza en las propias posibilidades</w:t>
            </w:r>
            <w:r w:rsidRPr="000E45F2">
              <w:rPr>
                <w:rFonts w:cs="Calibri"/>
                <w:b/>
                <w:sz w:val="20"/>
                <w:szCs w:val="20"/>
              </w:rPr>
              <w:t>.</w:t>
            </w:r>
          </w:p>
        </w:tc>
      </w:tr>
      <w:tr w:rsidR="0039075C" w:rsidRPr="000E45F2" w:rsidTr="0039075C">
        <w:trPr>
          <w:trHeight w:val="346"/>
        </w:trPr>
        <w:tc>
          <w:tcPr>
            <w:tcW w:w="4626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26632D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Fonts w:eastAsia="NewsGotT" w:cs="Calibri"/>
                <w:color w:val="000000"/>
                <w:sz w:val="20"/>
                <w:szCs w:val="20"/>
              </w:rPr>
            </w:pPr>
            <w:r w:rsidRPr="000E45F2">
              <w:rPr>
                <w:rFonts w:cs="Calibri"/>
                <w:bCs/>
              </w:rPr>
              <w:t>7.2</w:t>
            </w:r>
            <w:proofErr w:type="gramStart"/>
            <w:r w:rsidRPr="000E45F2">
              <w:rPr>
                <w:rFonts w:cs="Calibri"/>
                <w:bCs/>
              </w:rPr>
              <w:t>.a</w:t>
            </w:r>
            <w:proofErr w:type="gramEnd"/>
            <w:r w:rsidRPr="000E45F2">
              <w:rPr>
                <w:rFonts w:cs="Calibri"/>
                <w:bCs/>
              </w:rPr>
              <w:t>. Expresar y mostrar actitudes positivas ante nuevos retos matemáticos tales como el esfuerzo y la flexibilidad, valorando el error como una oportunidad de aprendizaje, superando la frustración y desarrollando actitudes participativas.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0E45F2" w:rsidRDefault="0039075C" w:rsidP="005619DC">
            <w:pPr>
              <w:rPr>
                <w:rFonts w:cs="Calibri"/>
                <w:bCs/>
                <w:sz w:val="20"/>
                <w:szCs w:val="20"/>
              </w:rPr>
            </w:pPr>
            <w:r w:rsidRPr="000E45F2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0E45F2">
              <w:rPr>
                <w:rFonts w:cs="Calibri"/>
                <w:sz w:val="20"/>
                <w:szCs w:val="20"/>
              </w:rPr>
              <w:t>.2.F.1.2.Fomento de la autonomía y estrategias para la toma de decisiones en situaciones de resolución de problemas</w:t>
            </w:r>
            <w:r w:rsidRPr="000E45F2">
              <w:rPr>
                <w:rFonts w:cs="Calibri"/>
                <w:b/>
                <w:sz w:val="20"/>
                <w:szCs w:val="20"/>
              </w:rPr>
              <w:t>.</w:t>
            </w:r>
          </w:p>
        </w:tc>
      </w:tr>
      <w:tr w:rsidR="0039075C" w:rsidRPr="00B40134" w:rsidTr="0039075C">
        <w:trPr>
          <w:trHeight w:val="175"/>
        </w:trPr>
        <w:tc>
          <w:tcPr>
            <w:tcW w:w="4626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653E19" w:rsidRDefault="0039075C" w:rsidP="005619DC">
            <w:pPr>
              <w:rPr>
                <w:rStyle w:val="fontstyle01"/>
                <w:rFonts w:cs="Calibri"/>
                <w:bCs/>
                <w:iCs/>
                <w:sz w:val="20"/>
                <w:szCs w:val="20"/>
              </w:rPr>
            </w:pPr>
            <w:proofErr w:type="gramStart"/>
            <w:r w:rsidRPr="00653E19">
              <w:rPr>
                <w:rFonts w:cs="Calibri"/>
                <w:bCs/>
                <w:iCs/>
                <w:color w:val="000000"/>
                <w:sz w:val="20"/>
                <w:szCs w:val="20"/>
              </w:rPr>
              <w:t>8.Desarrollar</w:t>
            </w:r>
            <w:proofErr w:type="gramEnd"/>
            <w:r w:rsidRPr="00653E19">
              <w:rPr>
                <w:rFonts w:cs="Calibri"/>
                <w:bCs/>
                <w:iCs/>
                <w:color w:val="000000"/>
                <w:sz w:val="20"/>
                <w:szCs w:val="20"/>
              </w:rPr>
              <w:t xml:space="preserve"> destrezas sociales, reconociendo y respetando las emociones, las experiencias de los demás y el valor de la diversidad y participando activamente en equipos de trabajo heterogéneos con roles asignados, para construir una identidad positiva como estudiante de matemáticas, fomentar el bienestar personal y crear relaciones saludables.</w:t>
            </w:r>
          </w:p>
        </w:tc>
        <w:tc>
          <w:tcPr>
            <w:tcW w:w="5732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Fonts w:eastAsia="NewsGotT" w:cs="Calibri"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</w:t>
            </w:r>
            <w:r w:rsidRPr="00653E19">
              <w:rPr>
                <w:rFonts w:cs="Calibri"/>
                <w:bCs/>
                <w:sz w:val="20"/>
                <w:szCs w:val="20"/>
              </w:rPr>
              <w:t xml:space="preserve">.1.a. Participar y comenzar a colaborar respetuosamente en el trabajo en equipo, comunicándose adecuadamente, respetando la diversidad del grupo y estableciendo relaciones saludables basadas en la igualdad y la resolución pacífica de conflictos, afianzando la autoconfianza en relaciones vividas en entornos </w:t>
            </w:r>
            <w:proofErr w:type="spellStart"/>
            <w:r w:rsidRPr="00653E19">
              <w:rPr>
                <w:rFonts w:cs="Calibri"/>
                <w:bCs/>
                <w:sz w:val="20"/>
                <w:szCs w:val="20"/>
              </w:rPr>
              <w:t>coeducativos</w:t>
            </w:r>
            <w:proofErr w:type="spellEnd"/>
            <w:r w:rsidRPr="00653E19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B40134" w:rsidRDefault="0039075C" w:rsidP="005619DC">
            <w:pPr>
              <w:rPr>
                <w:rFonts w:cs="Calibri"/>
                <w:sz w:val="20"/>
                <w:szCs w:val="20"/>
              </w:rPr>
            </w:pPr>
            <w:r w:rsidRPr="00653E19">
              <w:rPr>
                <w:rFonts w:cs="Calibri"/>
                <w:sz w:val="20"/>
                <w:szCs w:val="20"/>
              </w:rPr>
              <w:tab/>
              <w:t>M</w:t>
            </w:r>
            <w:r>
              <w:rPr>
                <w:rFonts w:cs="Calibri"/>
                <w:sz w:val="20"/>
                <w:szCs w:val="20"/>
              </w:rPr>
              <w:t>AT</w:t>
            </w:r>
            <w:r w:rsidRPr="00653E19">
              <w:rPr>
                <w:rFonts w:cs="Calibri"/>
                <w:sz w:val="20"/>
                <w:szCs w:val="20"/>
              </w:rPr>
              <w:t>.2.F.2.1.Sensibilidad y respeto ante las diferencias individuales presentes en el aula: identificación y rechazo de actitudes discriminatorias.</w:t>
            </w:r>
          </w:p>
        </w:tc>
      </w:tr>
      <w:tr w:rsidR="0039075C" w:rsidRPr="00B40134" w:rsidTr="0039075C">
        <w:trPr>
          <w:trHeight w:val="173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Fonts w:eastAsia="NewsGotT" w:cs="Calibri"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B40134" w:rsidRDefault="0039075C" w:rsidP="005619DC">
            <w:pPr>
              <w:rPr>
                <w:rFonts w:cs="Calibri"/>
                <w:sz w:val="20"/>
                <w:szCs w:val="20"/>
              </w:rPr>
            </w:pPr>
            <w:r w:rsidRPr="00653E19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653E19">
              <w:rPr>
                <w:rFonts w:cs="Calibri"/>
                <w:sz w:val="20"/>
                <w:szCs w:val="20"/>
              </w:rPr>
              <w:t>.2.F.2.2.Participación activa en el trabajo en equipo, escucha activa y respeto por el trabajo de los demás.</w:t>
            </w:r>
          </w:p>
        </w:tc>
      </w:tr>
      <w:tr w:rsidR="0039075C" w:rsidRPr="00B40134" w:rsidTr="0039075C">
        <w:trPr>
          <w:trHeight w:val="173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Fonts w:eastAsia="NewsGotT" w:cs="Calibri"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B40134" w:rsidRDefault="0039075C" w:rsidP="005619DC">
            <w:pPr>
              <w:rPr>
                <w:rFonts w:cs="Calibri"/>
                <w:sz w:val="20"/>
                <w:szCs w:val="20"/>
              </w:rPr>
            </w:pPr>
            <w:r w:rsidRPr="00653E19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653E19">
              <w:rPr>
                <w:rFonts w:cs="Calibri"/>
                <w:sz w:val="20"/>
                <w:szCs w:val="20"/>
              </w:rPr>
              <w:t>.2.F.2.3.Reconocimiento y comprensión de las emociones y experiencias de los demás ante las matemáticas.</w:t>
            </w:r>
          </w:p>
        </w:tc>
      </w:tr>
      <w:tr w:rsidR="0039075C" w:rsidRPr="00653E19" w:rsidTr="0039075C">
        <w:trPr>
          <w:trHeight w:val="173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Fonts w:eastAsia="NewsGotT" w:cs="Calibri"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653E19" w:rsidRDefault="0039075C" w:rsidP="005619DC">
            <w:pPr>
              <w:rPr>
                <w:rFonts w:cs="Calibri"/>
                <w:sz w:val="20"/>
                <w:szCs w:val="20"/>
              </w:rPr>
            </w:pPr>
            <w:r w:rsidRPr="00653E19">
              <w:rPr>
                <w:rFonts w:cs="Calibri"/>
                <w:sz w:val="20"/>
                <w:szCs w:val="20"/>
              </w:rPr>
              <w:t>MAT.2.F.2.4.Valoración de la contribución de las matemáticas a los distintos ámbitos del conocimiento humano desde una perspectiva de género.</w:t>
            </w:r>
          </w:p>
        </w:tc>
      </w:tr>
      <w:tr w:rsidR="0039075C" w:rsidRPr="00653E19" w:rsidTr="0039075C">
        <w:trPr>
          <w:trHeight w:val="173"/>
        </w:trPr>
        <w:tc>
          <w:tcPr>
            <w:tcW w:w="4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Fonts w:eastAsia="NewsGotT" w:cs="Calibri"/>
                <w:color w:val="000000"/>
                <w:sz w:val="20"/>
                <w:szCs w:val="20"/>
              </w:rPr>
            </w:pPr>
            <w:r w:rsidRPr="00653E19">
              <w:rPr>
                <w:rFonts w:cs="Calibri"/>
                <w:bCs/>
                <w:sz w:val="20"/>
                <w:szCs w:val="20"/>
              </w:rPr>
              <w:t>8.2</w:t>
            </w:r>
            <w:proofErr w:type="gramStart"/>
            <w:r w:rsidRPr="00653E19">
              <w:rPr>
                <w:rFonts w:cs="Calibri"/>
                <w:bCs/>
                <w:sz w:val="20"/>
                <w:szCs w:val="20"/>
              </w:rPr>
              <w:t>.a</w:t>
            </w:r>
            <w:proofErr w:type="gramEnd"/>
            <w:r w:rsidRPr="00653E19">
              <w:rPr>
                <w:rFonts w:cs="Calibri"/>
                <w:bCs/>
                <w:sz w:val="20"/>
                <w:szCs w:val="20"/>
              </w:rPr>
              <w:t xml:space="preserve">. Adoptar alguna decisión en el reparto de tareas, respetando las responsabilidades individuales asignadas y comenzando a emplear </w:t>
            </w:r>
            <w:r w:rsidRPr="00653E19">
              <w:rPr>
                <w:rFonts w:cs="Calibri"/>
                <w:bCs/>
                <w:sz w:val="20"/>
                <w:szCs w:val="20"/>
              </w:rPr>
              <w:lastRenderedPageBreak/>
              <w:t>estrategias sencillas de trabajo en equipo  dirigidas a la consecución de objetivos compartidos y a desarrollar una escucha activa.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653E19" w:rsidRDefault="0039075C" w:rsidP="005619DC">
            <w:pPr>
              <w:rPr>
                <w:rFonts w:cs="Calibri"/>
                <w:sz w:val="20"/>
                <w:szCs w:val="20"/>
              </w:rPr>
            </w:pPr>
            <w:r w:rsidRPr="00653E19">
              <w:rPr>
                <w:rFonts w:cs="Calibri"/>
                <w:sz w:val="20"/>
                <w:szCs w:val="20"/>
              </w:rPr>
              <w:lastRenderedPageBreak/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653E19">
              <w:rPr>
                <w:rFonts w:cs="Calibri"/>
                <w:sz w:val="20"/>
                <w:szCs w:val="20"/>
              </w:rPr>
              <w:t>.2.F.2.5.Desarrollo de estrategias personales para resolver problemas, investigaciones y pequeños proyectos de trabajo.</w:t>
            </w:r>
          </w:p>
        </w:tc>
      </w:tr>
      <w:tr w:rsidR="0039075C" w:rsidRPr="00653E19" w:rsidTr="0039075C">
        <w:trPr>
          <w:trHeight w:val="173"/>
        </w:trPr>
        <w:tc>
          <w:tcPr>
            <w:tcW w:w="4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C" w:rsidRPr="0026632D" w:rsidRDefault="0039075C" w:rsidP="005619DC">
            <w:pPr>
              <w:rPr>
                <w:rFonts w:eastAsia="NewsGotT" w:cs="Calibri"/>
                <w:color w:val="000000"/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C" w:rsidRPr="00653E19" w:rsidRDefault="0039075C" w:rsidP="005619DC">
            <w:pPr>
              <w:rPr>
                <w:rFonts w:cs="Calibri"/>
                <w:sz w:val="20"/>
                <w:szCs w:val="20"/>
              </w:rPr>
            </w:pPr>
            <w:r w:rsidRPr="00653E19">
              <w:rPr>
                <w:rFonts w:cs="Calibri"/>
                <w:sz w:val="20"/>
                <w:szCs w:val="20"/>
              </w:rPr>
              <w:t>MA</w:t>
            </w:r>
            <w:r>
              <w:rPr>
                <w:rFonts w:cs="Calibri"/>
                <w:sz w:val="20"/>
                <w:szCs w:val="20"/>
              </w:rPr>
              <w:t>T</w:t>
            </w:r>
            <w:r w:rsidRPr="00653E19">
              <w:rPr>
                <w:rFonts w:cs="Calibri"/>
                <w:sz w:val="20"/>
                <w:szCs w:val="20"/>
              </w:rPr>
              <w:t>.2.F.2.6</w:t>
            </w:r>
            <w:proofErr w:type="gramStart"/>
            <w:r w:rsidRPr="00653E19">
              <w:rPr>
                <w:rFonts w:cs="Calibri"/>
                <w:sz w:val="20"/>
                <w:szCs w:val="20"/>
              </w:rPr>
              <w:t>.  Iniciativa</w:t>
            </w:r>
            <w:proofErr w:type="gramEnd"/>
            <w:r w:rsidRPr="00653E19">
              <w:rPr>
                <w:rFonts w:cs="Calibri"/>
                <w:sz w:val="20"/>
                <w:szCs w:val="20"/>
              </w:rPr>
              <w:t>, participación respetuosa y colaboración activa en el trabajo cooperativo para investigar y resolver problemas.</w:t>
            </w:r>
          </w:p>
        </w:tc>
      </w:tr>
    </w:tbl>
    <w:p w:rsidR="0039075C" w:rsidRDefault="0039075C" w:rsidP="00FF6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6A2F" w:rsidRDefault="00FF6A2F" w:rsidP="00FF6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6A2F" w:rsidRDefault="00FF6A2F" w:rsidP="00FF6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6A2F" w:rsidRDefault="00FF6A2F" w:rsidP="00FF6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770F" w:rsidRDefault="007B770F" w:rsidP="00801FEE">
      <w:pPr>
        <w:rPr>
          <w:rFonts w:ascii="Times New Roman" w:hAnsi="Times New Roman"/>
          <w:b/>
          <w:sz w:val="28"/>
          <w:szCs w:val="28"/>
        </w:rPr>
      </w:pPr>
    </w:p>
    <w:p w:rsidR="00C208D1" w:rsidRDefault="00C208D1" w:rsidP="00801FEE">
      <w:pPr>
        <w:rPr>
          <w:rFonts w:ascii="Times New Roman" w:hAnsi="Times New Roman"/>
          <w:b/>
          <w:sz w:val="28"/>
          <w:szCs w:val="28"/>
        </w:rPr>
      </w:pPr>
    </w:p>
    <w:p w:rsidR="00C208D1" w:rsidRDefault="00C208D1" w:rsidP="00801FEE">
      <w:pPr>
        <w:rPr>
          <w:rFonts w:ascii="Times New Roman" w:hAnsi="Times New Roman"/>
          <w:b/>
          <w:sz w:val="28"/>
          <w:szCs w:val="28"/>
        </w:rPr>
      </w:pPr>
    </w:p>
    <w:p w:rsidR="00C208D1" w:rsidRDefault="00C208D1" w:rsidP="00801FEE">
      <w:pPr>
        <w:rPr>
          <w:rFonts w:ascii="Times New Roman" w:hAnsi="Times New Roman"/>
          <w:b/>
          <w:sz w:val="28"/>
          <w:szCs w:val="28"/>
        </w:rPr>
      </w:pPr>
    </w:p>
    <w:p w:rsidR="00C208D1" w:rsidRDefault="00C208D1" w:rsidP="00801FEE">
      <w:pPr>
        <w:rPr>
          <w:rFonts w:ascii="Times New Roman" w:hAnsi="Times New Roman"/>
          <w:b/>
          <w:sz w:val="28"/>
          <w:szCs w:val="28"/>
        </w:rPr>
      </w:pPr>
    </w:p>
    <w:p w:rsidR="00C208D1" w:rsidRDefault="00C208D1" w:rsidP="00801FEE">
      <w:pPr>
        <w:rPr>
          <w:rFonts w:ascii="Times New Roman" w:hAnsi="Times New Roman"/>
          <w:b/>
          <w:sz w:val="28"/>
          <w:szCs w:val="28"/>
        </w:rPr>
      </w:pPr>
    </w:p>
    <w:p w:rsidR="00FF6A2F" w:rsidRDefault="00FF6A2F" w:rsidP="00FF6A2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TABLA 2: TÍTULOS DE LECTURAS DE LAS SDA DE APRENDIZAJE PARA EL TRABAJO LECTOR DEL ÁREA</w:t>
      </w:r>
    </w:p>
    <w:p w:rsidR="00FF6A2F" w:rsidRDefault="00FF6A2F" w:rsidP="00801F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ESTA TABLA SE ELABORA CON LAS LECTURAS SEGÚN EL ÁREA QUE TENGA CADA SITUACIÓN DE APRENDIZAJE EN PRIMARIA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478"/>
      </w:tblGrid>
      <w:tr w:rsidR="00FF6A2F" w:rsidRPr="0032146A" w:rsidTr="00801FEE">
        <w:trPr>
          <w:jc w:val="center"/>
        </w:trPr>
        <w:tc>
          <w:tcPr>
            <w:tcW w:w="1242" w:type="dxa"/>
            <w:shd w:val="clear" w:color="auto" w:fill="FFF2CC" w:themeFill="accent4" w:themeFillTint="33"/>
          </w:tcPr>
          <w:p w:rsidR="00FF6A2F" w:rsidRPr="0032146A" w:rsidRDefault="00FF6A2F" w:rsidP="000713C0">
            <w:pPr>
              <w:snapToGrid w:val="0"/>
              <w:spacing w:after="0"/>
              <w:ind w:right="-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146A">
              <w:rPr>
                <w:rFonts w:asciiTheme="minorHAnsi" w:hAnsiTheme="minorHAnsi" w:cstheme="minorHAnsi"/>
                <w:sz w:val="20"/>
                <w:szCs w:val="20"/>
              </w:rPr>
              <w:t>Nº SDA</w:t>
            </w:r>
          </w:p>
        </w:tc>
        <w:tc>
          <w:tcPr>
            <w:tcW w:w="9478" w:type="dxa"/>
            <w:shd w:val="clear" w:color="auto" w:fill="FFF2CC" w:themeFill="accent4" w:themeFillTint="33"/>
          </w:tcPr>
          <w:p w:rsidR="00FF6A2F" w:rsidRPr="0032146A" w:rsidRDefault="00FF6A2F" w:rsidP="000713C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2146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TÍTUTLO LECTURAS A DESARROLLAR </w:t>
            </w:r>
            <w:r w:rsidR="005222C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  <w:r w:rsidRPr="0032146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º PRIMARIA</w:t>
            </w:r>
          </w:p>
        </w:tc>
      </w:tr>
      <w:tr w:rsidR="00FF6A2F" w:rsidRPr="0032146A" w:rsidTr="00801FEE">
        <w:trPr>
          <w:jc w:val="center"/>
        </w:trPr>
        <w:tc>
          <w:tcPr>
            <w:tcW w:w="1242" w:type="dxa"/>
          </w:tcPr>
          <w:p w:rsidR="00FF6A2F" w:rsidRPr="0032146A" w:rsidRDefault="00FF6A2F" w:rsidP="000713C0">
            <w:pPr>
              <w:snapToGrid w:val="0"/>
              <w:spacing w:after="0"/>
              <w:ind w:right="-4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2146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SDA 1</w:t>
            </w:r>
          </w:p>
        </w:tc>
        <w:tc>
          <w:tcPr>
            <w:tcW w:w="9478" w:type="dxa"/>
          </w:tcPr>
          <w:p w:rsidR="00FF6A2F" w:rsidRPr="0032146A" w:rsidRDefault="00045D01" w:rsidP="000713C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EL ÁRBOL GENEALÓGICO DE MI FAMILIA</w:t>
            </w:r>
          </w:p>
        </w:tc>
      </w:tr>
      <w:tr w:rsidR="00FF6A2F" w:rsidRPr="0032146A" w:rsidTr="00801FEE">
        <w:trPr>
          <w:jc w:val="center"/>
        </w:trPr>
        <w:tc>
          <w:tcPr>
            <w:tcW w:w="1242" w:type="dxa"/>
          </w:tcPr>
          <w:p w:rsidR="00FF6A2F" w:rsidRPr="0032146A" w:rsidRDefault="00FF6A2F" w:rsidP="000713C0">
            <w:pPr>
              <w:snapToGrid w:val="0"/>
              <w:spacing w:after="0"/>
              <w:ind w:right="-4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2146A">
              <w:rPr>
                <w:rFonts w:asciiTheme="minorHAnsi" w:hAnsiTheme="minorHAnsi" w:cstheme="minorHAnsi"/>
                <w:sz w:val="20"/>
                <w:szCs w:val="20"/>
              </w:rPr>
              <w:t>SAD 2</w:t>
            </w:r>
          </w:p>
        </w:tc>
        <w:tc>
          <w:tcPr>
            <w:tcW w:w="9478" w:type="dxa"/>
          </w:tcPr>
          <w:p w:rsidR="00FF6A2F" w:rsidRPr="0032146A" w:rsidRDefault="00045D01" w:rsidP="000713C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UN COLEGIO QUE RESPETA EL MEDIOAMBIENTE</w:t>
            </w:r>
          </w:p>
        </w:tc>
      </w:tr>
      <w:tr w:rsidR="00FF6A2F" w:rsidRPr="0032146A" w:rsidTr="00801FEE">
        <w:trPr>
          <w:jc w:val="center"/>
        </w:trPr>
        <w:tc>
          <w:tcPr>
            <w:tcW w:w="1242" w:type="dxa"/>
          </w:tcPr>
          <w:p w:rsidR="00FF6A2F" w:rsidRPr="0032146A" w:rsidRDefault="00FF6A2F" w:rsidP="000713C0">
            <w:pPr>
              <w:snapToGrid w:val="0"/>
              <w:spacing w:after="0"/>
              <w:ind w:right="-4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2146A">
              <w:rPr>
                <w:rFonts w:asciiTheme="minorHAnsi" w:hAnsiTheme="minorHAnsi" w:cstheme="minorHAnsi"/>
                <w:sz w:val="20"/>
                <w:szCs w:val="20"/>
              </w:rPr>
              <w:t>SDA 3</w:t>
            </w:r>
          </w:p>
        </w:tc>
        <w:tc>
          <w:tcPr>
            <w:tcW w:w="9478" w:type="dxa"/>
          </w:tcPr>
          <w:p w:rsidR="00FF6A2F" w:rsidRPr="0032146A" w:rsidRDefault="00AB78E6" w:rsidP="000713C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VISITAMOS UNA CIUDAD</w:t>
            </w:r>
          </w:p>
        </w:tc>
      </w:tr>
      <w:tr w:rsidR="00FF6A2F" w:rsidRPr="0032146A" w:rsidTr="00801FEE">
        <w:trPr>
          <w:jc w:val="center"/>
        </w:trPr>
        <w:tc>
          <w:tcPr>
            <w:tcW w:w="1242" w:type="dxa"/>
          </w:tcPr>
          <w:p w:rsidR="00FF6A2F" w:rsidRPr="0032146A" w:rsidRDefault="00FF6A2F" w:rsidP="000713C0">
            <w:pPr>
              <w:snapToGrid w:val="0"/>
              <w:spacing w:after="0"/>
              <w:ind w:right="-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214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SDA 4</w:t>
            </w:r>
          </w:p>
        </w:tc>
        <w:tc>
          <w:tcPr>
            <w:tcW w:w="9478" w:type="dxa"/>
          </w:tcPr>
          <w:p w:rsidR="00FF6A2F" w:rsidRPr="0032146A" w:rsidRDefault="00AB78E6" w:rsidP="000713C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OS INVITO A MERENDAR</w:t>
            </w:r>
          </w:p>
        </w:tc>
      </w:tr>
      <w:tr w:rsidR="00FF6A2F" w:rsidRPr="0032146A" w:rsidTr="00801FEE">
        <w:trPr>
          <w:jc w:val="center"/>
        </w:trPr>
        <w:tc>
          <w:tcPr>
            <w:tcW w:w="1242" w:type="dxa"/>
          </w:tcPr>
          <w:p w:rsidR="00FF6A2F" w:rsidRPr="0032146A" w:rsidRDefault="00FF6A2F" w:rsidP="000713C0">
            <w:pPr>
              <w:snapToGrid w:val="0"/>
              <w:spacing w:after="0"/>
              <w:ind w:right="-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214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SDA 5</w:t>
            </w:r>
          </w:p>
        </w:tc>
        <w:tc>
          <w:tcPr>
            <w:tcW w:w="9478" w:type="dxa"/>
          </w:tcPr>
          <w:p w:rsidR="00FF6A2F" w:rsidRPr="0032146A" w:rsidRDefault="007E1871" w:rsidP="000713C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EL REGALO DE CUMPLEAÑOS</w:t>
            </w:r>
          </w:p>
        </w:tc>
      </w:tr>
      <w:tr w:rsidR="00FF6A2F" w:rsidRPr="0032146A" w:rsidTr="00801FEE">
        <w:trPr>
          <w:jc w:val="center"/>
        </w:trPr>
        <w:tc>
          <w:tcPr>
            <w:tcW w:w="1242" w:type="dxa"/>
          </w:tcPr>
          <w:p w:rsidR="00FF6A2F" w:rsidRPr="0032146A" w:rsidRDefault="00FF6A2F" w:rsidP="000713C0">
            <w:pPr>
              <w:snapToGrid w:val="0"/>
              <w:spacing w:after="0"/>
              <w:ind w:right="-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214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SDA 6</w:t>
            </w:r>
          </w:p>
        </w:tc>
        <w:tc>
          <w:tcPr>
            <w:tcW w:w="9478" w:type="dxa"/>
          </w:tcPr>
          <w:p w:rsidR="00FF6A2F" w:rsidRPr="0032146A" w:rsidRDefault="00AD43B1" w:rsidP="000713C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EL CAMPEONATO DE BALONCESTO</w:t>
            </w:r>
          </w:p>
        </w:tc>
      </w:tr>
      <w:tr w:rsidR="00FF6A2F" w:rsidRPr="0032146A" w:rsidTr="00801FEE">
        <w:trPr>
          <w:jc w:val="center"/>
        </w:trPr>
        <w:tc>
          <w:tcPr>
            <w:tcW w:w="1242" w:type="dxa"/>
          </w:tcPr>
          <w:p w:rsidR="00FF6A2F" w:rsidRPr="0032146A" w:rsidRDefault="00FF6A2F" w:rsidP="000713C0">
            <w:pPr>
              <w:snapToGrid w:val="0"/>
              <w:spacing w:after="0"/>
              <w:ind w:right="-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214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SDA 7</w:t>
            </w:r>
          </w:p>
        </w:tc>
        <w:tc>
          <w:tcPr>
            <w:tcW w:w="9478" w:type="dxa"/>
          </w:tcPr>
          <w:p w:rsidR="00FF6A2F" w:rsidRPr="0032146A" w:rsidRDefault="00AD43B1" w:rsidP="000713C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¡HOY COCINO YO!</w:t>
            </w:r>
          </w:p>
        </w:tc>
      </w:tr>
      <w:tr w:rsidR="00FF6A2F" w:rsidRPr="0032146A" w:rsidTr="00801FEE">
        <w:trPr>
          <w:jc w:val="center"/>
        </w:trPr>
        <w:tc>
          <w:tcPr>
            <w:tcW w:w="1242" w:type="dxa"/>
          </w:tcPr>
          <w:p w:rsidR="00FF6A2F" w:rsidRPr="0032146A" w:rsidRDefault="00FF6A2F" w:rsidP="000713C0">
            <w:pPr>
              <w:snapToGrid w:val="0"/>
              <w:spacing w:after="0"/>
              <w:ind w:right="-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214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SDA 8</w:t>
            </w:r>
          </w:p>
        </w:tc>
        <w:tc>
          <w:tcPr>
            <w:tcW w:w="9478" w:type="dxa"/>
          </w:tcPr>
          <w:p w:rsidR="00FF6A2F" w:rsidRPr="0032146A" w:rsidRDefault="00727CDA" w:rsidP="000713C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¡VENID A LA EXPOSICIÓN</w:t>
            </w:r>
          </w:p>
        </w:tc>
      </w:tr>
      <w:tr w:rsidR="00FF6A2F" w:rsidRPr="0032146A" w:rsidTr="00801FEE">
        <w:trPr>
          <w:jc w:val="center"/>
        </w:trPr>
        <w:tc>
          <w:tcPr>
            <w:tcW w:w="1242" w:type="dxa"/>
          </w:tcPr>
          <w:p w:rsidR="00FF6A2F" w:rsidRPr="0032146A" w:rsidRDefault="00FF6A2F" w:rsidP="000713C0">
            <w:pPr>
              <w:snapToGrid w:val="0"/>
              <w:spacing w:after="0"/>
              <w:ind w:right="-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214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SDA 9</w:t>
            </w:r>
          </w:p>
        </w:tc>
        <w:tc>
          <w:tcPr>
            <w:tcW w:w="9478" w:type="dxa"/>
          </w:tcPr>
          <w:p w:rsidR="00FF6A2F" w:rsidRPr="0032146A" w:rsidRDefault="0069449F" w:rsidP="000713C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UNA RUTA EN BICICLETA</w:t>
            </w:r>
          </w:p>
        </w:tc>
      </w:tr>
      <w:tr w:rsidR="000341D1" w:rsidRPr="0032146A" w:rsidTr="00801FEE">
        <w:trPr>
          <w:jc w:val="center"/>
        </w:trPr>
        <w:tc>
          <w:tcPr>
            <w:tcW w:w="1242" w:type="dxa"/>
          </w:tcPr>
          <w:p w:rsidR="000341D1" w:rsidRPr="0032146A" w:rsidRDefault="000341D1" w:rsidP="000713C0">
            <w:pPr>
              <w:snapToGrid w:val="0"/>
              <w:spacing w:after="0"/>
              <w:ind w:right="-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214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78" w:type="dxa"/>
          </w:tcPr>
          <w:p w:rsidR="000341D1" w:rsidRDefault="0069449F" w:rsidP="000713C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PREPARAMOS LA MOCHILA</w:t>
            </w:r>
          </w:p>
        </w:tc>
      </w:tr>
      <w:tr w:rsidR="000341D1" w:rsidRPr="0032146A" w:rsidTr="00801FEE">
        <w:trPr>
          <w:jc w:val="center"/>
        </w:trPr>
        <w:tc>
          <w:tcPr>
            <w:tcW w:w="1242" w:type="dxa"/>
          </w:tcPr>
          <w:p w:rsidR="000341D1" w:rsidRPr="0032146A" w:rsidRDefault="000341D1" w:rsidP="000713C0">
            <w:pPr>
              <w:snapToGrid w:val="0"/>
              <w:spacing w:after="0"/>
              <w:ind w:right="-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214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78" w:type="dxa"/>
          </w:tcPr>
          <w:p w:rsidR="000341D1" w:rsidRDefault="0069449F" w:rsidP="000713C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EL FESTIVAL DEL COLEGIO</w:t>
            </w:r>
          </w:p>
        </w:tc>
      </w:tr>
      <w:tr w:rsidR="000341D1" w:rsidRPr="0032146A" w:rsidTr="00801FEE">
        <w:trPr>
          <w:jc w:val="center"/>
        </w:trPr>
        <w:tc>
          <w:tcPr>
            <w:tcW w:w="1242" w:type="dxa"/>
          </w:tcPr>
          <w:p w:rsidR="000341D1" w:rsidRPr="0032146A" w:rsidRDefault="000341D1" w:rsidP="000713C0">
            <w:pPr>
              <w:snapToGrid w:val="0"/>
              <w:spacing w:after="0"/>
              <w:ind w:right="-4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214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78" w:type="dxa"/>
          </w:tcPr>
          <w:p w:rsidR="000341D1" w:rsidRDefault="0069449F" w:rsidP="000713C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TÍTERES DE ANIMALES</w:t>
            </w:r>
          </w:p>
        </w:tc>
      </w:tr>
    </w:tbl>
    <w:p w:rsidR="00FF6A2F" w:rsidRDefault="00FF6A2F" w:rsidP="00FF6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6A2F" w:rsidRDefault="00FF6A2F" w:rsidP="00FF6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6A2F" w:rsidRDefault="00FF6A2F" w:rsidP="00FF6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6A2F" w:rsidRDefault="00FF6A2F" w:rsidP="00FF6A2F">
      <w:pPr>
        <w:rPr>
          <w:rFonts w:ascii="Times New Roman" w:hAnsi="Times New Roman"/>
          <w:b/>
          <w:sz w:val="28"/>
          <w:szCs w:val="28"/>
        </w:rPr>
      </w:pPr>
    </w:p>
    <w:p w:rsidR="00801FEE" w:rsidRDefault="00801FEE" w:rsidP="00FF6A2F">
      <w:pPr>
        <w:rPr>
          <w:rFonts w:ascii="Times New Roman" w:hAnsi="Times New Roman"/>
          <w:b/>
          <w:sz w:val="28"/>
          <w:szCs w:val="28"/>
        </w:rPr>
      </w:pPr>
    </w:p>
    <w:p w:rsidR="0094389C" w:rsidRDefault="0094389C" w:rsidP="00FF6A2F">
      <w:pPr>
        <w:rPr>
          <w:rFonts w:ascii="Times New Roman" w:hAnsi="Times New Roman"/>
          <w:b/>
          <w:sz w:val="28"/>
          <w:szCs w:val="28"/>
        </w:rPr>
      </w:pPr>
    </w:p>
    <w:p w:rsidR="00FF6A2F" w:rsidRDefault="00FF6A2F" w:rsidP="00FF6A2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TABLA 3: CUADRO CONTROL CRITERIOS Y SITUACIONES DE APRENDIZAJE</w:t>
      </w:r>
    </w:p>
    <w:p w:rsidR="000F5123" w:rsidRPr="00801FEE" w:rsidRDefault="00FF6A2F" w:rsidP="00801F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ESTA TABLA ES MUY IMPORTANTE PORQUE EN ELLA SE RELACIONAN LOS CRITERIOS DE EVALUACIÓN Y LAS SITUACIONES DE APRENDIZAJE EN LAS CUALES SE EVALUAN.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481"/>
        <w:gridCol w:w="482"/>
        <w:gridCol w:w="481"/>
        <w:gridCol w:w="482"/>
        <w:gridCol w:w="481"/>
        <w:gridCol w:w="482"/>
        <w:gridCol w:w="482"/>
        <w:gridCol w:w="481"/>
        <w:gridCol w:w="482"/>
        <w:gridCol w:w="481"/>
        <w:gridCol w:w="482"/>
        <w:gridCol w:w="482"/>
      </w:tblGrid>
      <w:tr w:rsidR="000F5123" w:rsidTr="000F5123">
        <w:tc>
          <w:tcPr>
            <w:tcW w:w="8217" w:type="dxa"/>
            <w:shd w:val="clear" w:color="auto" w:fill="00B0F0"/>
          </w:tcPr>
          <w:p w:rsidR="000F5123" w:rsidRPr="000F5123" w:rsidRDefault="000F5123" w:rsidP="000F5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F512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REFERENTE DE EVALUACIÓN MATEMÁTICAS </w:t>
            </w:r>
            <w:r w:rsidR="00034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3</w:t>
            </w:r>
            <w:r w:rsidRPr="000F512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º PRIMARIA</w:t>
            </w:r>
          </w:p>
        </w:tc>
        <w:tc>
          <w:tcPr>
            <w:tcW w:w="5779" w:type="dxa"/>
            <w:gridSpan w:val="12"/>
            <w:shd w:val="clear" w:color="auto" w:fill="00B0F0"/>
          </w:tcPr>
          <w:p w:rsidR="000F5123" w:rsidRPr="000F5123" w:rsidRDefault="000F5123" w:rsidP="000F5123">
            <w:pPr>
              <w:jc w:val="center"/>
              <w:rPr>
                <w:b/>
                <w:bCs/>
              </w:rPr>
            </w:pPr>
            <w:r w:rsidRPr="000F512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</w:t>
            </w:r>
            <w:r w:rsidRPr="000F5123">
              <w:rPr>
                <w:b/>
                <w:bCs/>
                <w:color w:val="FFFFFF" w:themeColor="background1"/>
              </w:rPr>
              <w:t xml:space="preserve">ITUACIONES DE APRENDIZAJE MATEMÁTICAS </w:t>
            </w:r>
            <w:r w:rsidR="000341D1">
              <w:rPr>
                <w:b/>
                <w:bCs/>
                <w:color w:val="FFFFFF" w:themeColor="background1"/>
              </w:rPr>
              <w:t>3</w:t>
            </w:r>
            <w:r w:rsidRPr="000F5123">
              <w:rPr>
                <w:b/>
                <w:bCs/>
                <w:color w:val="FFFFFF" w:themeColor="background1"/>
              </w:rPr>
              <w:t>º PRIMARIA</w:t>
            </w:r>
          </w:p>
        </w:tc>
      </w:tr>
      <w:tr w:rsidR="000341D1" w:rsidTr="000341D1">
        <w:tc>
          <w:tcPr>
            <w:tcW w:w="8217" w:type="dxa"/>
            <w:shd w:val="clear" w:color="auto" w:fill="00B0F0"/>
          </w:tcPr>
          <w:p w:rsidR="000341D1" w:rsidRPr="000F5123" w:rsidRDefault="000341D1" w:rsidP="000F5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F512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CRITERIOS DE EVALUACIÓN MATEMÁTICAS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3</w:t>
            </w:r>
            <w:r w:rsidRPr="000F512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º</w:t>
            </w:r>
          </w:p>
        </w:tc>
        <w:tc>
          <w:tcPr>
            <w:tcW w:w="481" w:type="dxa"/>
            <w:shd w:val="clear" w:color="auto" w:fill="auto"/>
          </w:tcPr>
          <w:p w:rsidR="000341D1" w:rsidRPr="000341D1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341D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0341D1" w:rsidRPr="000341D1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481" w:type="dxa"/>
            <w:shd w:val="clear" w:color="auto" w:fill="auto"/>
          </w:tcPr>
          <w:p w:rsidR="000341D1" w:rsidRPr="000341D1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0341D1" w:rsidRPr="000341D1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481" w:type="dxa"/>
            <w:shd w:val="clear" w:color="auto" w:fill="auto"/>
          </w:tcPr>
          <w:p w:rsidR="000341D1" w:rsidRPr="000341D1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</w:p>
        </w:tc>
        <w:tc>
          <w:tcPr>
            <w:tcW w:w="482" w:type="dxa"/>
            <w:shd w:val="clear" w:color="auto" w:fill="auto"/>
          </w:tcPr>
          <w:p w:rsidR="000341D1" w:rsidRPr="000341D1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6</w:t>
            </w:r>
          </w:p>
        </w:tc>
        <w:tc>
          <w:tcPr>
            <w:tcW w:w="482" w:type="dxa"/>
            <w:shd w:val="clear" w:color="auto" w:fill="auto"/>
          </w:tcPr>
          <w:p w:rsidR="000341D1" w:rsidRPr="000341D1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7</w:t>
            </w:r>
          </w:p>
        </w:tc>
        <w:tc>
          <w:tcPr>
            <w:tcW w:w="481" w:type="dxa"/>
            <w:shd w:val="clear" w:color="auto" w:fill="auto"/>
          </w:tcPr>
          <w:p w:rsidR="000341D1" w:rsidRPr="000341D1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8</w:t>
            </w:r>
          </w:p>
        </w:tc>
        <w:tc>
          <w:tcPr>
            <w:tcW w:w="482" w:type="dxa"/>
            <w:shd w:val="clear" w:color="auto" w:fill="auto"/>
          </w:tcPr>
          <w:p w:rsidR="000341D1" w:rsidRPr="000341D1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9</w:t>
            </w:r>
          </w:p>
        </w:tc>
        <w:tc>
          <w:tcPr>
            <w:tcW w:w="481" w:type="dxa"/>
            <w:shd w:val="clear" w:color="auto" w:fill="auto"/>
          </w:tcPr>
          <w:p w:rsidR="000341D1" w:rsidRPr="000341D1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</w:t>
            </w:r>
          </w:p>
        </w:tc>
        <w:tc>
          <w:tcPr>
            <w:tcW w:w="482" w:type="dxa"/>
            <w:shd w:val="clear" w:color="auto" w:fill="auto"/>
          </w:tcPr>
          <w:p w:rsidR="000341D1" w:rsidRPr="000341D1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11</w:t>
            </w:r>
          </w:p>
        </w:tc>
        <w:tc>
          <w:tcPr>
            <w:tcW w:w="482" w:type="dxa"/>
            <w:shd w:val="clear" w:color="auto" w:fill="auto"/>
          </w:tcPr>
          <w:p w:rsidR="000341D1" w:rsidRPr="000341D1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12</w:t>
            </w:r>
          </w:p>
        </w:tc>
      </w:tr>
      <w:tr w:rsidR="0069449F" w:rsidTr="003262F7">
        <w:tc>
          <w:tcPr>
            <w:tcW w:w="8217" w:type="dxa"/>
            <w:shd w:val="clear" w:color="auto" w:fill="auto"/>
          </w:tcPr>
          <w:p w:rsidR="000341D1" w:rsidRPr="00045D01" w:rsidRDefault="00045D01" w:rsidP="00045D01">
            <w:pPr>
              <w:widowControl w:val="0"/>
              <w:tabs>
                <w:tab w:val="left" w:pos="3158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45D01">
              <w:rPr>
                <w:rFonts w:cs="Calibri"/>
                <w:color w:val="000000" w:themeColor="text1"/>
                <w:sz w:val="20"/>
                <w:szCs w:val="20"/>
              </w:rPr>
              <w:t>1.1.a. Reconocer de forma verbal o gráfica, problemas de la vida cotidiana, comprendiendo las preguntas planteadas a través de diferentes estrategias o herramientas, incluidas las tecnológicas, y comenzar a interpretar mensajes verbales, escritos o visuales.</w:t>
            </w:r>
          </w:p>
        </w:tc>
        <w:tc>
          <w:tcPr>
            <w:tcW w:w="481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0341D1" w:rsidTr="00AD43B1">
        <w:tc>
          <w:tcPr>
            <w:tcW w:w="8217" w:type="dxa"/>
            <w:shd w:val="clear" w:color="auto" w:fill="auto"/>
          </w:tcPr>
          <w:p w:rsidR="000341D1" w:rsidRPr="00045D01" w:rsidRDefault="00045D01" w:rsidP="00045D01">
            <w:pPr>
              <w:widowControl w:val="0"/>
              <w:tabs>
                <w:tab w:val="left" w:pos="548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47479">
              <w:rPr>
                <w:rFonts w:cs="Calibri"/>
                <w:color w:val="000000"/>
                <w:sz w:val="20"/>
                <w:szCs w:val="20"/>
              </w:rPr>
              <w:t>1.2</w:t>
            </w:r>
            <w:proofErr w:type="gramStart"/>
            <w:r w:rsidRPr="00F47479">
              <w:rPr>
                <w:rFonts w:cs="Calibri"/>
                <w:color w:val="000000"/>
                <w:sz w:val="20"/>
                <w:szCs w:val="20"/>
              </w:rPr>
              <w:t>.a</w:t>
            </w:r>
            <w:proofErr w:type="gramEnd"/>
            <w:r w:rsidRPr="00F47479">
              <w:rPr>
                <w:rFonts w:cs="Calibri"/>
                <w:color w:val="000000"/>
                <w:sz w:val="20"/>
                <w:szCs w:val="20"/>
              </w:rPr>
              <w:t>. Comprender y comenzar a producir representaciones matemáticas, con recursos manipulativos y a través de esquemas o diagramas, que ayuden en la resolución de una situación problematizada, individualmente y cooperando entre iguales.</w:t>
            </w:r>
          </w:p>
        </w:tc>
        <w:tc>
          <w:tcPr>
            <w:tcW w:w="481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0341D1" w:rsidTr="00727CDA">
        <w:tc>
          <w:tcPr>
            <w:tcW w:w="8217" w:type="dxa"/>
            <w:shd w:val="clear" w:color="auto" w:fill="auto"/>
          </w:tcPr>
          <w:p w:rsidR="000341D1" w:rsidRPr="00045D01" w:rsidRDefault="00045D01" w:rsidP="00045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D1B56">
              <w:rPr>
                <w:rFonts w:cs="Calibri"/>
                <w:bCs/>
                <w:color w:val="000000"/>
                <w:sz w:val="20"/>
                <w:szCs w:val="20"/>
              </w:rPr>
              <w:t>2.1</w:t>
            </w:r>
            <w:proofErr w:type="gramStart"/>
            <w:r w:rsidRPr="007D1B56">
              <w:rPr>
                <w:rFonts w:cs="Calibri"/>
                <w:bCs/>
                <w:color w:val="000000"/>
                <w:sz w:val="20"/>
                <w:szCs w:val="20"/>
              </w:rPr>
              <w:t>.a</w:t>
            </w:r>
            <w:proofErr w:type="gramEnd"/>
            <w:r w:rsidRPr="007D1B56">
              <w:rPr>
                <w:rFonts w:cs="Calibri"/>
                <w:bCs/>
                <w:color w:val="000000"/>
                <w:sz w:val="20"/>
                <w:szCs w:val="20"/>
              </w:rPr>
              <w:t>. Comenzar a comparar y a emplear diferentes estrategias para resolver un problema de forma pautada, implicándose en la resolución.</w:t>
            </w: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0341D1" w:rsidTr="007E1871">
        <w:tc>
          <w:tcPr>
            <w:tcW w:w="8217" w:type="dxa"/>
            <w:shd w:val="clear" w:color="auto" w:fill="auto"/>
          </w:tcPr>
          <w:p w:rsidR="000341D1" w:rsidRPr="00045D01" w:rsidRDefault="00045D01" w:rsidP="00045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47479">
              <w:rPr>
                <w:rFonts w:cs="Calibri"/>
                <w:color w:val="000000"/>
                <w:sz w:val="20"/>
                <w:szCs w:val="20"/>
              </w:rPr>
              <w:t>2.2</w:t>
            </w:r>
            <w:proofErr w:type="gramStart"/>
            <w:r w:rsidRPr="00F47479">
              <w:rPr>
                <w:rFonts w:cs="Calibri"/>
                <w:color w:val="000000"/>
                <w:sz w:val="20"/>
                <w:szCs w:val="20"/>
              </w:rPr>
              <w:t>.a</w:t>
            </w:r>
            <w:proofErr w:type="gramEnd"/>
            <w:r w:rsidRPr="00F47479">
              <w:rPr>
                <w:rFonts w:cs="Calibri"/>
                <w:color w:val="000000"/>
                <w:sz w:val="20"/>
                <w:szCs w:val="20"/>
              </w:rPr>
              <w:t>.  Obtener posibles soluciones de un problema siguiendo alguna estrategia conocida, manipulando y tanteando analogías sencillas.</w:t>
            </w:r>
          </w:p>
        </w:tc>
        <w:tc>
          <w:tcPr>
            <w:tcW w:w="481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0341D1" w:rsidTr="00A83B14">
        <w:tc>
          <w:tcPr>
            <w:tcW w:w="8217" w:type="dxa"/>
            <w:shd w:val="clear" w:color="auto" w:fill="auto"/>
          </w:tcPr>
          <w:p w:rsidR="000341D1" w:rsidRPr="00045D01" w:rsidRDefault="008F1B54" w:rsidP="00045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262F7">
              <w:rPr>
                <w:rFonts w:eastAsia="NewsGotT" w:cs="Calibri"/>
                <w:color w:val="000000"/>
                <w:sz w:val="20"/>
                <w:szCs w:val="20"/>
                <w:u w:color="000000"/>
                <w:bdr w:val="nil"/>
              </w:rPr>
              <w:t>3.1</w:t>
            </w:r>
            <w:proofErr w:type="gramStart"/>
            <w:r w:rsidRPr="003262F7">
              <w:rPr>
                <w:rFonts w:eastAsia="NewsGotT" w:cs="Calibri"/>
                <w:color w:val="000000"/>
                <w:sz w:val="20"/>
                <w:szCs w:val="20"/>
                <w:u w:color="000000"/>
                <w:bdr w:val="nil"/>
              </w:rPr>
              <w:t>.a</w:t>
            </w:r>
            <w:proofErr w:type="gramEnd"/>
            <w:r w:rsidRPr="003262F7">
              <w:rPr>
                <w:rFonts w:eastAsia="NewsGotT" w:cs="Calibri"/>
                <w:color w:val="000000"/>
                <w:sz w:val="20"/>
                <w:szCs w:val="20"/>
                <w:u w:color="000000"/>
                <w:bdr w:val="nil"/>
              </w:rPr>
              <w:t>. Realizar y comenzar a analizar conjeturas</w:t>
            </w:r>
            <w:r>
              <w:rPr>
                <w:rFonts w:eastAsia="NewsGotT" w:cs="Calibri"/>
                <w:sz w:val="20"/>
                <w:szCs w:val="20"/>
              </w:rPr>
              <w:t xml:space="preserve"> </w:t>
            </w:r>
            <w:proofErr w:type="spellStart"/>
            <w:r w:rsidRPr="003262F7">
              <w:rPr>
                <w:rFonts w:eastAsia="NewsGotT" w:cs="Calibri"/>
                <w:color w:val="000000"/>
                <w:sz w:val="20"/>
                <w:szCs w:val="20"/>
                <w:u w:color="000000"/>
                <w:bdr w:val="nil"/>
              </w:rPr>
              <w:t>matemáticas</w:t>
            </w:r>
            <w:proofErr w:type="spellEnd"/>
            <w:r w:rsidRPr="003262F7">
              <w:rPr>
                <w:rFonts w:eastAsia="NewsGotT" w:cs="Calibri"/>
                <w:color w:val="000000"/>
                <w:sz w:val="20"/>
                <w:szCs w:val="20"/>
                <w:u w:color="000000"/>
                <w:bdr w:val="nil"/>
              </w:rPr>
              <w:t xml:space="preserve"> sencillas, investigando patrones, propiedades y relaciones de forma pautada, explorando </w:t>
            </w:r>
            <w:proofErr w:type="spellStart"/>
            <w:r w:rsidRPr="003262F7">
              <w:rPr>
                <w:rFonts w:eastAsia="NewsGotT" w:cs="Calibri"/>
                <w:color w:val="000000"/>
                <w:sz w:val="20"/>
                <w:szCs w:val="20"/>
                <w:u w:color="000000"/>
                <w:bdr w:val="nil"/>
              </w:rPr>
              <w:t>fenómenos</w:t>
            </w:r>
            <w:proofErr w:type="spellEnd"/>
            <w:r w:rsidRPr="003262F7">
              <w:rPr>
                <w:rFonts w:eastAsia="NewsGotT" w:cs="Calibri"/>
                <w:color w:val="000000"/>
                <w:sz w:val="20"/>
                <w:szCs w:val="20"/>
                <w:u w:color="000000"/>
                <w:bdr w:val="nil"/>
              </w:rPr>
              <w:t xml:space="preserve"> y ordenando ideas con sentido.</w:t>
            </w: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045D01" w:rsidTr="003262F7">
        <w:tc>
          <w:tcPr>
            <w:tcW w:w="8217" w:type="dxa"/>
            <w:shd w:val="clear" w:color="auto" w:fill="auto"/>
          </w:tcPr>
          <w:p w:rsidR="00045D01" w:rsidRPr="00045D01" w:rsidRDefault="00AB78E6" w:rsidP="00045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3.2</w:t>
            </w:r>
            <w:proofErr w:type="gramStart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.a</w:t>
            </w:r>
            <w:proofErr w:type="gramEnd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. Ejemplificar problemas sobre situaciones cotidianas que se resuelven matemáticamente, comenzando a plantear preguntas y avanzando posibles conclusiones.</w:t>
            </w:r>
          </w:p>
        </w:tc>
        <w:tc>
          <w:tcPr>
            <w:tcW w:w="481" w:type="dxa"/>
            <w:shd w:val="clear" w:color="auto" w:fill="auto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AB78E6" w:rsidTr="003262F7">
        <w:tc>
          <w:tcPr>
            <w:tcW w:w="8217" w:type="dxa"/>
            <w:shd w:val="clear" w:color="auto" w:fill="auto"/>
          </w:tcPr>
          <w:p w:rsidR="00AB78E6" w:rsidRPr="00045D01" w:rsidRDefault="00AB78E6" w:rsidP="00045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4.1</w:t>
            </w:r>
            <w:proofErr w:type="gramStart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.a</w:t>
            </w:r>
            <w:proofErr w:type="gramEnd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. Comenzar a automatizar situaciones sencillas de la vida cotidiana que se realicen paso a paso o sigan una rutina, utilizando de forma pautada principios básicos del pensamiento computacional, realizando procesos simples en formato digital.</w:t>
            </w:r>
          </w:p>
        </w:tc>
        <w:tc>
          <w:tcPr>
            <w:tcW w:w="481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AB78E6" w:rsidTr="0069449F">
        <w:tc>
          <w:tcPr>
            <w:tcW w:w="8217" w:type="dxa"/>
            <w:shd w:val="clear" w:color="auto" w:fill="auto"/>
          </w:tcPr>
          <w:p w:rsidR="00AB78E6" w:rsidRPr="00472664" w:rsidRDefault="0069449F" w:rsidP="00045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4E6635">
              <w:rPr>
                <w:rFonts w:cs="Calibri"/>
              </w:rPr>
              <w:t>4.2</w:t>
            </w:r>
            <w:proofErr w:type="gramStart"/>
            <w:r w:rsidRPr="004E6635">
              <w:rPr>
                <w:rFonts w:cs="Calibri"/>
              </w:rPr>
              <w:t>.a</w:t>
            </w:r>
            <w:proofErr w:type="gramEnd"/>
            <w:r w:rsidRPr="004E6635">
              <w:rPr>
                <w:rFonts w:cs="Calibri"/>
              </w:rPr>
              <w:t>. Iniciarse en el manejo de las herramientas adecuadas en el proceso de resolución de problemas.</w:t>
            </w:r>
          </w:p>
        </w:tc>
        <w:tc>
          <w:tcPr>
            <w:tcW w:w="481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727CDA" w:rsidTr="003262F7">
        <w:tc>
          <w:tcPr>
            <w:tcW w:w="8217" w:type="dxa"/>
            <w:shd w:val="clear" w:color="auto" w:fill="auto"/>
          </w:tcPr>
          <w:p w:rsidR="00727CDA" w:rsidRPr="00472664" w:rsidRDefault="00727CDA" w:rsidP="00045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FD534D">
              <w:rPr>
                <w:rFonts w:cs="Calibri"/>
                <w:bCs/>
              </w:rPr>
              <w:t>5.1</w:t>
            </w:r>
            <w:proofErr w:type="gramStart"/>
            <w:r w:rsidRPr="00FD534D">
              <w:rPr>
                <w:rFonts w:cs="Calibri"/>
                <w:bCs/>
              </w:rPr>
              <w:t>.a</w:t>
            </w:r>
            <w:proofErr w:type="gramEnd"/>
            <w:r w:rsidRPr="00FD534D">
              <w:rPr>
                <w:rFonts w:cs="Calibri"/>
                <w:bCs/>
              </w:rPr>
              <w:t>. Comenzar a realizar conexiones entre los diferentes elementos matemáticos, aplicando conocimientos y experiencias propias, iniciando la aplicación y gestión matemática en su contexto cotidiano.</w:t>
            </w:r>
          </w:p>
        </w:tc>
        <w:tc>
          <w:tcPr>
            <w:tcW w:w="481" w:type="dxa"/>
            <w:shd w:val="clear" w:color="auto" w:fill="auto"/>
          </w:tcPr>
          <w:p w:rsidR="00727CDA" w:rsidRPr="000F5123" w:rsidRDefault="00727CDA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727CDA" w:rsidRPr="000F5123" w:rsidRDefault="00727CDA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727CDA" w:rsidRPr="000F5123" w:rsidRDefault="00727CDA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727CDA" w:rsidRPr="000F5123" w:rsidRDefault="00727CDA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727CDA" w:rsidRPr="000F5123" w:rsidRDefault="00727CDA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727CDA" w:rsidRPr="000F5123" w:rsidRDefault="00727CDA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727CDA" w:rsidRPr="000F5123" w:rsidRDefault="00727CDA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727CDA" w:rsidRPr="000F5123" w:rsidRDefault="00727CDA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727CDA" w:rsidRPr="000F5123" w:rsidRDefault="00727CDA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727CDA" w:rsidRPr="000F5123" w:rsidRDefault="00727CDA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727CDA" w:rsidRPr="000F5123" w:rsidRDefault="00727CDA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727CDA" w:rsidRPr="000F5123" w:rsidRDefault="00727CDA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AB78E6" w:rsidTr="0069449F">
        <w:tc>
          <w:tcPr>
            <w:tcW w:w="8217" w:type="dxa"/>
            <w:shd w:val="clear" w:color="auto" w:fill="auto"/>
          </w:tcPr>
          <w:p w:rsidR="00AB78E6" w:rsidRPr="00472664" w:rsidRDefault="00AB78E6" w:rsidP="0069449F">
            <w:pPr>
              <w:widowControl w:val="0"/>
              <w:tabs>
                <w:tab w:val="left" w:pos="760"/>
              </w:tabs>
              <w:autoSpaceDE w:val="0"/>
              <w:autoSpaceDN w:val="0"/>
              <w:adjustRightInd w:val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5.2</w:t>
            </w:r>
            <w:proofErr w:type="gramStart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.a</w:t>
            </w:r>
            <w:proofErr w:type="gramEnd"/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 xml:space="preserve">. Comenzar a 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i</w:t>
            </w:r>
            <w:r w:rsidRPr="00472664">
              <w:rPr>
                <w:rFonts w:cs="Calibri"/>
                <w:bCs/>
                <w:color w:val="000000"/>
                <w:sz w:val="20"/>
                <w:szCs w:val="20"/>
              </w:rPr>
              <w:t>dentificar situaciones en contextos diversos, reconociendo las conexiones entre las matemáticas y la vida cotidiana, interpretando la información gráfica de diferentes medios.</w:t>
            </w:r>
          </w:p>
        </w:tc>
        <w:tc>
          <w:tcPr>
            <w:tcW w:w="481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B78E6" w:rsidRPr="000F5123" w:rsidRDefault="00AB78E6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0341D1" w:rsidTr="00045D01">
        <w:tc>
          <w:tcPr>
            <w:tcW w:w="8217" w:type="dxa"/>
            <w:shd w:val="clear" w:color="auto" w:fill="auto"/>
          </w:tcPr>
          <w:p w:rsidR="000341D1" w:rsidRPr="00045D01" w:rsidRDefault="00045D01" w:rsidP="00045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277B">
              <w:rPr>
                <w:rFonts w:cs="Calibri"/>
                <w:bCs/>
                <w:color w:val="000000"/>
                <w:sz w:val="20"/>
                <w:szCs w:val="20"/>
              </w:rPr>
              <w:t>6.1</w:t>
            </w:r>
            <w:proofErr w:type="gramStart"/>
            <w:r w:rsidRPr="0072277B">
              <w:rPr>
                <w:rFonts w:cs="Calibri"/>
                <w:bCs/>
                <w:color w:val="000000"/>
                <w:sz w:val="20"/>
                <w:szCs w:val="20"/>
              </w:rPr>
              <w:t>.a</w:t>
            </w:r>
            <w:proofErr w:type="gramEnd"/>
            <w:r w:rsidRPr="0072277B">
              <w:rPr>
                <w:rFonts w:cs="Calibri"/>
                <w:bCs/>
                <w:color w:val="000000"/>
                <w:sz w:val="20"/>
                <w:szCs w:val="20"/>
              </w:rPr>
              <w:t xml:space="preserve">.  Reconocer el lenguaje matemático sencillo e identificar mensajes presentes en la vida </w:t>
            </w:r>
            <w:r w:rsidRPr="0072277B"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cotidiana en diferentes formatos, adquiriendo vocabulario específico básico, utilizando terminología matemática apropiada de forma oral.</w:t>
            </w:r>
          </w:p>
        </w:tc>
        <w:tc>
          <w:tcPr>
            <w:tcW w:w="481" w:type="dxa"/>
            <w:shd w:val="clear" w:color="auto" w:fill="00B0F0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341D1" w:rsidRPr="000F5123" w:rsidRDefault="000341D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045D01" w:rsidTr="00AD43B1">
        <w:tc>
          <w:tcPr>
            <w:tcW w:w="8217" w:type="dxa"/>
            <w:shd w:val="clear" w:color="auto" w:fill="auto"/>
          </w:tcPr>
          <w:p w:rsidR="00045D01" w:rsidRPr="0072277B" w:rsidRDefault="00045D01" w:rsidP="00045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72277B"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6.2.a. Comenzar a analizar y explicar, de forma verbal o gráfica, ideas y procesos matemáticos sencillos, los pasos seguidos en la resolución de un problema o los resultados matemáticos, empleando el lenguaje verbal a través de medios tradicionales o digitales.</w:t>
            </w:r>
          </w:p>
        </w:tc>
        <w:tc>
          <w:tcPr>
            <w:tcW w:w="481" w:type="dxa"/>
            <w:shd w:val="clear" w:color="auto" w:fill="00B0F0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00B0F0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045D01" w:rsidRPr="000F5123" w:rsidRDefault="00045D0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AD43B1" w:rsidTr="0069449F">
        <w:tc>
          <w:tcPr>
            <w:tcW w:w="8217" w:type="dxa"/>
            <w:shd w:val="clear" w:color="auto" w:fill="auto"/>
          </w:tcPr>
          <w:p w:rsidR="00AD43B1" w:rsidRPr="0072277B" w:rsidRDefault="0069449F" w:rsidP="00045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E45F2">
              <w:rPr>
                <w:rFonts w:cs="Calibri"/>
                <w:bCs/>
              </w:rPr>
              <w:t>7.1</w:t>
            </w:r>
            <w:proofErr w:type="gramStart"/>
            <w:r w:rsidRPr="000E45F2">
              <w:rPr>
                <w:rFonts w:cs="Calibri"/>
                <w:bCs/>
              </w:rPr>
              <w:t>.a</w:t>
            </w:r>
            <w:proofErr w:type="gramEnd"/>
            <w:r w:rsidRPr="000E45F2">
              <w:rPr>
                <w:rFonts w:cs="Calibri"/>
                <w:bCs/>
              </w:rPr>
              <w:t>. Reconocer y comenzar a identificar las emociones propias al abordar nuevos retos matemáticos, pidiendo ayuda solo cuando sea necesario y mostrando autoconfianza y perseverancia en el control de sus emociones.</w:t>
            </w: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AD43B1" w:rsidTr="0069449F">
        <w:tc>
          <w:tcPr>
            <w:tcW w:w="8217" w:type="dxa"/>
            <w:shd w:val="clear" w:color="auto" w:fill="auto"/>
          </w:tcPr>
          <w:p w:rsidR="00AD43B1" w:rsidRPr="0072277B" w:rsidRDefault="0069449F" w:rsidP="00045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E45F2">
              <w:rPr>
                <w:rFonts w:cs="Calibri"/>
                <w:bCs/>
              </w:rPr>
              <w:t>7.2</w:t>
            </w:r>
            <w:proofErr w:type="gramStart"/>
            <w:r w:rsidRPr="000E45F2">
              <w:rPr>
                <w:rFonts w:cs="Calibri"/>
                <w:bCs/>
              </w:rPr>
              <w:t>.a</w:t>
            </w:r>
            <w:proofErr w:type="gramEnd"/>
            <w:r w:rsidRPr="000E45F2">
              <w:rPr>
                <w:rFonts w:cs="Calibri"/>
                <w:bCs/>
              </w:rPr>
              <w:t>. Expresar y mostrar actitudes positivas ante nuevos retos matemáticos tales como el esfuerzo y la flexibilidad, valorando el error como una oportunidad de aprendizaje, superando la frustración y desarrollando actitudes participativas.</w:t>
            </w: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AD43B1" w:rsidTr="00AD43B1">
        <w:tc>
          <w:tcPr>
            <w:tcW w:w="8217" w:type="dxa"/>
            <w:shd w:val="clear" w:color="auto" w:fill="auto"/>
          </w:tcPr>
          <w:p w:rsidR="00AD43B1" w:rsidRPr="0072277B" w:rsidRDefault="00AD43B1" w:rsidP="00AD43B1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653E19">
              <w:rPr>
                <w:rFonts w:cs="Calibri"/>
                <w:bCs/>
                <w:sz w:val="20"/>
                <w:szCs w:val="20"/>
              </w:rPr>
              <w:t>8.1.a. Participar y comenzar a colaborar respetuosamente en el trabajo en equipo, comunicándose adecuadamente, respetando la diversidad del grupo y estableciendo relaciones saludables basadas en la igualdad y la resolución pacífica de conflictos, afianzando la autoconfianza en relaciones vividas en entornos coeducativos.</w:t>
            </w: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AD43B1" w:rsidTr="00AD43B1">
        <w:tc>
          <w:tcPr>
            <w:tcW w:w="8217" w:type="dxa"/>
            <w:shd w:val="clear" w:color="auto" w:fill="auto"/>
          </w:tcPr>
          <w:p w:rsidR="00AD43B1" w:rsidRPr="0072277B" w:rsidRDefault="00AD43B1" w:rsidP="00AD43B1">
            <w:pPr>
              <w:widowControl w:val="0"/>
              <w:tabs>
                <w:tab w:val="left" w:pos="2800"/>
              </w:tabs>
              <w:autoSpaceDE w:val="0"/>
              <w:autoSpaceDN w:val="0"/>
              <w:adjustRightInd w:val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653E19">
              <w:rPr>
                <w:rFonts w:cs="Calibri"/>
                <w:bCs/>
                <w:sz w:val="20"/>
                <w:szCs w:val="20"/>
              </w:rPr>
              <w:t>8.2</w:t>
            </w:r>
            <w:proofErr w:type="gramStart"/>
            <w:r w:rsidRPr="00653E19">
              <w:rPr>
                <w:rFonts w:cs="Calibri"/>
                <w:bCs/>
                <w:sz w:val="20"/>
                <w:szCs w:val="20"/>
              </w:rPr>
              <w:t>.a</w:t>
            </w:r>
            <w:proofErr w:type="gramEnd"/>
            <w:r w:rsidRPr="00653E19">
              <w:rPr>
                <w:rFonts w:cs="Calibri"/>
                <w:bCs/>
                <w:sz w:val="20"/>
                <w:szCs w:val="20"/>
              </w:rPr>
              <w:t>. Adoptar alguna decisión en el reparto de tareas, respetando las responsabilidades individuales asignadas y comenzando a emplear estrategias sencillas de trabajo en equipo  dirigidas a la consecución de objetivos compartidos y a desarrollar una escucha activa.</w:t>
            </w: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00B0F0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1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" w:type="dxa"/>
            <w:shd w:val="clear" w:color="auto" w:fill="auto"/>
          </w:tcPr>
          <w:p w:rsidR="00AD43B1" w:rsidRPr="000F5123" w:rsidRDefault="00AD43B1" w:rsidP="000F512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</w:tbl>
    <w:p w:rsidR="000F5123" w:rsidRDefault="000F5123"/>
    <w:p w:rsidR="005A68F6" w:rsidRDefault="005A68F6" w:rsidP="005A68F6"/>
    <w:p w:rsidR="00C52A15" w:rsidRDefault="00C52A15" w:rsidP="005A68F6">
      <w:pPr>
        <w:jc w:val="center"/>
      </w:pPr>
      <w:r>
        <w:t>RELACIÓN DE SITUACIONES DE APRENDIZAJE CON LOS ODS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535"/>
        <w:gridCol w:w="536"/>
        <w:gridCol w:w="515"/>
        <w:gridCol w:w="515"/>
        <w:gridCol w:w="516"/>
        <w:gridCol w:w="535"/>
        <w:gridCol w:w="535"/>
        <w:gridCol w:w="536"/>
        <w:gridCol w:w="495"/>
        <w:gridCol w:w="495"/>
        <w:gridCol w:w="496"/>
        <w:gridCol w:w="475"/>
        <w:gridCol w:w="475"/>
        <w:gridCol w:w="475"/>
        <w:gridCol w:w="495"/>
        <w:gridCol w:w="495"/>
        <w:gridCol w:w="496"/>
        <w:gridCol w:w="8"/>
      </w:tblGrid>
      <w:tr w:rsidR="00C52A15" w:rsidRPr="005A68F6" w:rsidTr="000341D1">
        <w:trPr>
          <w:trHeight w:val="870"/>
          <w:jc w:val="center"/>
        </w:trPr>
        <w:tc>
          <w:tcPr>
            <w:tcW w:w="9163" w:type="dxa"/>
            <w:gridSpan w:val="19"/>
          </w:tcPr>
          <w:p w:rsidR="00C52A15" w:rsidRPr="005A68F6" w:rsidRDefault="00C52A15" w:rsidP="000713C0">
            <w:pPr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514966C8">
                  <wp:simplePos x="0" y="0"/>
                  <wp:positionH relativeFrom="column">
                    <wp:posOffset>200932</wp:posOffset>
                  </wp:positionH>
                  <wp:positionV relativeFrom="paragraph">
                    <wp:posOffset>5352</wp:posOffset>
                  </wp:positionV>
                  <wp:extent cx="5264331" cy="625085"/>
                  <wp:effectExtent l="0" t="0" r="0" b="0"/>
                  <wp:wrapNone/>
                  <wp:docPr id="1" name="Imagen 1" descr="Qué son los 17 Objetivos de Desarrollo Sostenible y la Agenda 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é son los 17 Objetivos de Desarrollo Sostenible y la Agenda 20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736"/>
                          <a:stretch/>
                        </pic:blipFill>
                        <pic:spPr bwMode="auto">
                          <a:xfrm>
                            <a:off x="0" y="0"/>
                            <a:ext cx="5264331" cy="62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2A15" w:rsidRPr="005A68F6" w:rsidTr="000341D1">
        <w:trPr>
          <w:trHeight w:val="938"/>
          <w:jc w:val="center"/>
        </w:trPr>
        <w:tc>
          <w:tcPr>
            <w:tcW w:w="1606" w:type="dxa"/>
            <w:gridSpan w:val="3"/>
          </w:tcPr>
          <w:p w:rsidR="006728BB" w:rsidRDefault="006728BB" w:rsidP="000713C0">
            <w:pPr>
              <w:rPr>
                <w:rFonts w:eastAsia="Arial" w:cs="Calibri"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74613BEE">
                  <wp:simplePos x="0" y="0"/>
                  <wp:positionH relativeFrom="column">
                    <wp:posOffset>95910</wp:posOffset>
                  </wp:positionH>
                  <wp:positionV relativeFrom="paragraph">
                    <wp:posOffset>70485</wp:posOffset>
                  </wp:positionV>
                  <wp:extent cx="707571" cy="648607"/>
                  <wp:effectExtent l="0" t="0" r="3810" b="0"/>
                  <wp:wrapNone/>
                  <wp:docPr id="2" name="Imagen 2" descr="Objetivo 1: FIN DE LA POBRE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bjetivo 1: FIN DE LA POBRE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571" cy="648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28BB" w:rsidRDefault="006728BB" w:rsidP="000713C0">
            <w:pPr>
              <w:rPr>
                <w:rFonts w:eastAsia="Arial" w:cs="Calibri"/>
                <w:sz w:val="20"/>
                <w:szCs w:val="20"/>
              </w:rPr>
            </w:pPr>
          </w:p>
          <w:p w:rsidR="00C52A15" w:rsidRPr="005A68F6" w:rsidRDefault="00C52A15" w:rsidP="000713C0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546" w:type="dxa"/>
            <w:gridSpan w:val="3"/>
          </w:tcPr>
          <w:p w:rsidR="00C52A15" w:rsidRPr="005A68F6" w:rsidRDefault="00C52A15" w:rsidP="000713C0">
            <w:pPr>
              <w:rPr>
                <w:rFonts w:eastAsia="Arial" w:cs="Calibri"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63F634EB">
                  <wp:simplePos x="0" y="0"/>
                  <wp:positionH relativeFrom="column">
                    <wp:posOffset>51565</wp:posOffset>
                  </wp:positionH>
                  <wp:positionV relativeFrom="paragraph">
                    <wp:posOffset>72390</wp:posOffset>
                  </wp:positionV>
                  <wp:extent cx="627017" cy="568690"/>
                  <wp:effectExtent l="0" t="0" r="0" b="3175"/>
                  <wp:wrapNone/>
                  <wp:docPr id="3" name="Imagen 3" descr="Objetivo 2 - HAMBRE C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bjetivo 2 - HAMBRE C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017" cy="56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6" w:type="dxa"/>
            <w:gridSpan w:val="3"/>
          </w:tcPr>
          <w:p w:rsidR="00C52A15" w:rsidRPr="005A68F6" w:rsidRDefault="00C52A15" w:rsidP="000713C0">
            <w:pPr>
              <w:rPr>
                <w:rFonts w:eastAsia="Arial" w:cs="Calibri"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2D396DF8">
                  <wp:simplePos x="0" y="0"/>
                  <wp:positionH relativeFrom="column">
                    <wp:posOffset>153488</wp:posOffset>
                  </wp:positionH>
                  <wp:positionV relativeFrom="paragraph">
                    <wp:posOffset>52342</wp:posOffset>
                  </wp:positionV>
                  <wp:extent cx="646702" cy="646702"/>
                  <wp:effectExtent l="0" t="0" r="1270" b="1270"/>
                  <wp:wrapNone/>
                  <wp:docPr id="4" name="Imagen 4" descr="Objetivo 3 - SALUD Y BIENE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bjetivo 3 - SALUD Y BIENE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702" cy="646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6" w:type="dxa"/>
            <w:gridSpan w:val="3"/>
          </w:tcPr>
          <w:p w:rsidR="00C52A15" w:rsidRPr="005A68F6" w:rsidRDefault="00C52A15" w:rsidP="000713C0">
            <w:pPr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2049B1EF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46537</wp:posOffset>
                  </wp:positionV>
                  <wp:extent cx="646702" cy="646702"/>
                  <wp:effectExtent l="0" t="0" r="1270" b="1270"/>
                  <wp:wrapNone/>
                  <wp:docPr id="5" name="Imagen 5" descr="Objetivo 4 - EDUCACIÓN DE CALI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Objetivo 4 - EDUCACIÓN DE CALID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702" cy="646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3"/>
          </w:tcPr>
          <w:p w:rsidR="00C52A15" w:rsidRPr="005A68F6" w:rsidRDefault="00C52A15" w:rsidP="000713C0">
            <w:pPr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02462CB7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45992</wp:posOffset>
                  </wp:positionV>
                  <wp:extent cx="639535" cy="639535"/>
                  <wp:effectExtent l="0" t="0" r="5080" b="5080"/>
                  <wp:wrapNone/>
                  <wp:docPr id="6" name="Imagen 6" descr="Objetivo 5 - IGUALDAD DE GÉN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Objetivo 5 - IGUALDAD DE GÉN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535" cy="63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94" w:type="dxa"/>
            <w:gridSpan w:val="4"/>
          </w:tcPr>
          <w:p w:rsidR="00C52A15" w:rsidRPr="005A68F6" w:rsidRDefault="00C52A15" w:rsidP="000713C0">
            <w:pPr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57B725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-11430</wp:posOffset>
                  </wp:positionV>
                  <wp:extent cx="704850" cy="704850"/>
                  <wp:effectExtent l="0" t="0" r="1905" b="1905"/>
                  <wp:wrapNone/>
                  <wp:docPr id="7" name="Imagen 7" descr="Objetivo 6 - AGUA LIMPIA Y SANEAMI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bjetivo 6 - AGUA LIMPIA Y SANEAMI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66266" w:rsidRPr="005A68F6" w:rsidTr="00AB78E6">
        <w:trPr>
          <w:gridAfter w:val="1"/>
          <w:wAfter w:w="8" w:type="dxa"/>
          <w:trHeight w:val="208"/>
          <w:jc w:val="center"/>
        </w:trPr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lastRenderedPageBreak/>
              <w:t>1</w:t>
            </w:r>
          </w:p>
        </w:tc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3</w:t>
            </w:r>
          </w:p>
        </w:tc>
        <w:tc>
          <w:tcPr>
            <w:tcW w:w="51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1</w:t>
            </w:r>
          </w:p>
        </w:tc>
        <w:tc>
          <w:tcPr>
            <w:tcW w:w="51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2</w:t>
            </w:r>
          </w:p>
        </w:tc>
        <w:tc>
          <w:tcPr>
            <w:tcW w:w="51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3</w:t>
            </w:r>
          </w:p>
        </w:tc>
        <w:tc>
          <w:tcPr>
            <w:tcW w:w="535" w:type="dxa"/>
            <w:shd w:val="clear" w:color="auto" w:fill="00B0F0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3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3</w:t>
            </w:r>
          </w:p>
        </w:tc>
        <w:tc>
          <w:tcPr>
            <w:tcW w:w="47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2</w:t>
            </w:r>
          </w:p>
        </w:tc>
        <w:tc>
          <w:tcPr>
            <w:tcW w:w="475" w:type="dxa"/>
            <w:shd w:val="clear" w:color="auto" w:fill="00B0F0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3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3</w:t>
            </w:r>
          </w:p>
        </w:tc>
      </w:tr>
      <w:tr w:rsidR="00F66266" w:rsidRPr="005A68F6" w:rsidTr="00AD43B1">
        <w:trPr>
          <w:gridAfter w:val="1"/>
          <w:wAfter w:w="8" w:type="dxa"/>
          <w:trHeight w:val="225"/>
          <w:jc w:val="center"/>
        </w:trPr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4</w:t>
            </w:r>
          </w:p>
        </w:tc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5</w:t>
            </w:r>
          </w:p>
        </w:tc>
        <w:tc>
          <w:tcPr>
            <w:tcW w:w="53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6</w:t>
            </w:r>
          </w:p>
        </w:tc>
        <w:tc>
          <w:tcPr>
            <w:tcW w:w="51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4</w:t>
            </w:r>
          </w:p>
        </w:tc>
        <w:tc>
          <w:tcPr>
            <w:tcW w:w="51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5</w:t>
            </w:r>
          </w:p>
        </w:tc>
        <w:tc>
          <w:tcPr>
            <w:tcW w:w="51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6</w:t>
            </w:r>
          </w:p>
        </w:tc>
        <w:tc>
          <w:tcPr>
            <w:tcW w:w="535" w:type="dxa"/>
            <w:shd w:val="clear" w:color="auto" w:fill="00B0F0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4</w:t>
            </w:r>
          </w:p>
        </w:tc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5</w:t>
            </w:r>
          </w:p>
        </w:tc>
        <w:tc>
          <w:tcPr>
            <w:tcW w:w="536" w:type="dxa"/>
            <w:shd w:val="clear" w:color="auto" w:fill="00B0F0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6</w:t>
            </w:r>
          </w:p>
        </w:tc>
        <w:tc>
          <w:tcPr>
            <w:tcW w:w="495" w:type="dxa"/>
            <w:shd w:val="clear" w:color="auto" w:fill="00B0F0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6</w:t>
            </w:r>
          </w:p>
        </w:tc>
        <w:tc>
          <w:tcPr>
            <w:tcW w:w="47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4</w:t>
            </w:r>
          </w:p>
        </w:tc>
        <w:tc>
          <w:tcPr>
            <w:tcW w:w="47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5</w:t>
            </w:r>
          </w:p>
        </w:tc>
        <w:tc>
          <w:tcPr>
            <w:tcW w:w="47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6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6</w:t>
            </w:r>
          </w:p>
        </w:tc>
      </w:tr>
      <w:tr w:rsidR="00F66266" w:rsidRPr="005A68F6" w:rsidTr="0069449F">
        <w:trPr>
          <w:gridAfter w:val="1"/>
          <w:wAfter w:w="8" w:type="dxa"/>
          <w:trHeight w:val="208"/>
          <w:jc w:val="center"/>
        </w:trPr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7</w:t>
            </w:r>
          </w:p>
        </w:tc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8</w:t>
            </w:r>
          </w:p>
        </w:tc>
        <w:tc>
          <w:tcPr>
            <w:tcW w:w="53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9</w:t>
            </w:r>
          </w:p>
        </w:tc>
        <w:tc>
          <w:tcPr>
            <w:tcW w:w="51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7</w:t>
            </w:r>
          </w:p>
        </w:tc>
        <w:tc>
          <w:tcPr>
            <w:tcW w:w="51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8</w:t>
            </w:r>
          </w:p>
        </w:tc>
        <w:tc>
          <w:tcPr>
            <w:tcW w:w="51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9</w:t>
            </w:r>
          </w:p>
        </w:tc>
        <w:tc>
          <w:tcPr>
            <w:tcW w:w="535" w:type="dxa"/>
            <w:shd w:val="clear" w:color="auto" w:fill="00B0F0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7</w:t>
            </w:r>
          </w:p>
        </w:tc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8</w:t>
            </w:r>
          </w:p>
        </w:tc>
        <w:tc>
          <w:tcPr>
            <w:tcW w:w="536" w:type="dxa"/>
            <w:shd w:val="clear" w:color="auto" w:fill="00B0F0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9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7</w:t>
            </w:r>
          </w:p>
        </w:tc>
        <w:tc>
          <w:tcPr>
            <w:tcW w:w="495" w:type="dxa"/>
            <w:shd w:val="clear" w:color="auto" w:fill="00B0F0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9</w:t>
            </w:r>
          </w:p>
        </w:tc>
        <w:tc>
          <w:tcPr>
            <w:tcW w:w="475" w:type="dxa"/>
            <w:shd w:val="clear" w:color="auto" w:fill="00B0F0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7</w:t>
            </w:r>
          </w:p>
        </w:tc>
        <w:tc>
          <w:tcPr>
            <w:tcW w:w="47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8</w:t>
            </w:r>
          </w:p>
        </w:tc>
        <w:tc>
          <w:tcPr>
            <w:tcW w:w="47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9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7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9</w:t>
            </w:r>
          </w:p>
        </w:tc>
      </w:tr>
      <w:tr w:rsidR="000341D1" w:rsidRPr="005A68F6" w:rsidTr="000341D1">
        <w:trPr>
          <w:gridAfter w:val="1"/>
          <w:wAfter w:w="8" w:type="dxa"/>
          <w:trHeight w:val="208"/>
          <w:jc w:val="center"/>
        </w:trPr>
        <w:tc>
          <w:tcPr>
            <w:tcW w:w="535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10</w:t>
            </w:r>
          </w:p>
        </w:tc>
        <w:tc>
          <w:tcPr>
            <w:tcW w:w="535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11</w:t>
            </w:r>
          </w:p>
        </w:tc>
        <w:tc>
          <w:tcPr>
            <w:tcW w:w="536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12</w:t>
            </w:r>
          </w:p>
        </w:tc>
        <w:tc>
          <w:tcPr>
            <w:tcW w:w="515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10</w:t>
            </w:r>
          </w:p>
        </w:tc>
        <w:tc>
          <w:tcPr>
            <w:tcW w:w="515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11</w:t>
            </w:r>
          </w:p>
        </w:tc>
        <w:tc>
          <w:tcPr>
            <w:tcW w:w="516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12</w:t>
            </w:r>
          </w:p>
        </w:tc>
        <w:tc>
          <w:tcPr>
            <w:tcW w:w="535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10</w:t>
            </w:r>
          </w:p>
        </w:tc>
        <w:tc>
          <w:tcPr>
            <w:tcW w:w="535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11</w:t>
            </w:r>
          </w:p>
        </w:tc>
        <w:tc>
          <w:tcPr>
            <w:tcW w:w="536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12</w:t>
            </w:r>
          </w:p>
        </w:tc>
        <w:tc>
          <w:tcPr>
            <w:tcW w:w="495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10</w:t>
            </w:r>
          </w:p>
        </w:tc>
        <w:tc>
          <w:tcPr>
            <w:tcW w:w="495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11</w:t>
            </w:r>
          </w:p>
        </w:tc>
        <w:tc>
          <w:tcPr>
            <w:tcW w:w="496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12</w:t>
            </w:r>
          </w:p>
        </w:tc>
        <w:tc>
          <w:tcPr>
            <w:tcW w:w="475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10</w:t>
            </w:r>
          </w:p>
        </w:tc>
        <w:tc>
          <w:tcPr>
            <w:tcW w:w="475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11</w:t>
            </w:r>
          </w:p>
        </w:tc>
        <w:tc>
          <w:tcPr>
            <w:tcW w:w="475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12</w:t>
            </w:r>
          </w:p>
        </w:tc>
        <w:tc>
          <w:tcPr>
            <w:tcW w:w="495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10</w:t>
            </w:r>
          </w:p>
        </w:tc>
        <w:tc>
          <w:tcPr>
            <w:tcW w:w="495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11</w:t>
            </w:r>
          </w:p>
        </w:tc>
        <w:tc>
          <w:tcPr>
            <w:tcW w:w="496" w:type="dxa"/>
            <w:shd w:val="clear" w:color="auto" w:fill="auto"/>
          </w:tcPr>
          <w:p w:rsidR="000341D1" w:rsidRPr="005A68F6" w:rsidRDefault="000341D1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12</w:t>
            </w:r>
          </w:p>
        </w:tc>
      </w:tr>
      <w:tr w:rsidR="00F66266" w:rsidRPr="005A68F6" w:rsidTr="000341D1">
        <w:trPr>
          <w:trHeight w:val="949"/>
          <w:jc w:val="center"/>
        </w:trPr>
        <w:tc>
          <w:tcPr>
            <w:tcW w:w="1606" w:type="dxa"/>
            <w:gridSpan w:val="3"/>
          </w:tcPr>
          <w:p w:rsidR="00F66266" w:rsidRPr="005A68F6" w:rsidRDefault="00F66266" w:rsidP="00F66266">
            <w:pPr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6A03ABE9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107315</wp:posOffset>
                  </wp:positionV>
                  <wp:extent cx="762000" cy="762000"/>
                  <wp:effectExtent l="0" t="0" r="0" b="0"/>
                  <wp:wrapNone/>
                  <wp:docPr id="8" name="Imagen 8" descr="Objetivo 7 - AGUA ENERGÍA ASEQUIBLE Y NO CONTAMINANTE. Foto ON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Objetivo 7 - AGUA ENERGÍA ASEQUIBLE Y NO CONTAMINANTE. Foto ON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6" w:type="dxa"/>
            <w:gridSpan w:val="3"/>
          </w:tcPr>
          <w:p w:rsidR="00F66266" w:rsidRPr="005A68F6" w:rsidRDefault="00F66266" w:rsidP="00F66266">
            <w:pPr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1F439D93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107315</wp:posOffset>
                  </wp:positionV>
                  <wp:extent cx="762000" cy="762000"/>
                  <wp:effectExtent l="0" t="0" r="0" b="0"/>
                  <wp:wrapNone/>
                  <wp:docPr id="9" name="Imagen 9" descr="Objetivo 8 - AGUA TRABAJO DECENTE Y CRECIMIENTO ECONÓMICO. Foto ON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Objetivo 8 - AGUA TRABAJO DECENTE Y CRECIMIENTO ECONÓMICO. Foto ON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6" w:type="dxa"/>
            <w:gridSpan w:val="3"/>
          </w:tcPr>
          <w:p w:rsidR="00F66266" w:rsidRPr="005A68F6" w:rsidRDefault="00F66266" w:rsidP="00F66266">
            <w:pPr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3C77F198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120015</wp:posOffset>
                  </wp:positionV>
                  <wp:extent cx="786765" cy="786765"/>
                  <wp:effectExtent l="0" t="0" r="635" b="635"/>
                  <wp:wrapNone/>
                  <wp:docPr id="11" name="Imagen 11" descr="Objetivo 9 - AGUA INDUSTRIA, INNOVACIÓN E INFRAESTRUC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Objetivo 9 - AGUA INDUSTRIA, INNOVACIÓN E INFRAESTRUC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6" w:type="dxa"/>
            <w:gridSpan w:val="3"/>
          </w:tcPr>
          <w:p w:rsidR="00F66266" w:rsidRPr="005A68F6" w:rsidRDefault="00F66266" w:rsidP="00F66266">
            <w:pPr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17954E3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107315</wp:posOffset>
                  </wp:positionV>
                  <wp:extent cx="800100" cy="800100"/>
                  <wp:effectExtent l="0" t="0" r="0" b="0"/>
                  <wp:wrapNone/>
                  <wp:docPr id="12" name="Imagen 12" descr="Objetivo 10 - REDUCCIÓN DE LAS DESIGUALDA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Objetivo 10 - REDUCCIÓN DE LAS DESIGUALDA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3"/>
          </w:tcPr>
          <w:p w:rsidR="00F66266" w:rsidRPr="005A68F6" w:rsidRDefault="00F66266" w:rsidP="00F66266">
            <w:pPr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550F405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120015</wp:posOffset>
                  </wp:positionV>
                  <wp:extent cx="762000" cy="762000"/>
                  <wp:effectExtent l="0" t="0" r="0" b="0"/>
                  <wp:wrapNone/>
                  <wp:docPr id="13" name="Imagen 13" descr="Objetivo 11 - CIUDADES Y COMUNIDADES SOSTENI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Objetivo 11 - CIUDADES Y COMUNIDADES SOSTENIB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94" w:type="dxa"/>
            <w:gridSpan w:val="4"/>
          </w:tcPr>
          <w:p w:rsidR="00F66266" w:rsidRPr="005A68F6" w:rsidRDefault="00F66266" w:rsidP="00F66266">
            <w:pPr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77B7FF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103505</wp:posOffset>
                  </wp:positionV>
                  <wp:extent cx="774700" cy="774700"/>
                  <wp:effectExtent l="0" t="0" r="0" b="0"/>
                  <wp:wrapSquare wrapText="bothSides"/>
                  <wp:docPr id="14" name="Imagen 14" descr="Objetivo 12 - PRODUCCIÓN Y CONSUMOS RESPONS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Objetivo 12 - PRODUCCIÓN Y CONSUMOS RESPONSAB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66266" w:rsidRPr="005A68F6" w:rsidTr="00AB78E6">
        <w:trPr>
          <w:gridAfter w:val="1"/>
          <w:wAfter w:w="8" w:type="dxa"/>
          <w:trHeight w:val="208"/>
          <w:jc w:val="center"/>
        </w:trPr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1</w:t>
            </w:r>
          </w:p>
        </w:tc>
        <w:tc>
          <w:tcPr>
            <w:tcW w:w="535" w:type="dxa"/>
            <w:shd w:val="clear" w:color="auto" w:fill="00B0F0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3</w:t>
            </w:r>
          </w:p>
        </w:tc>
        <w:tc>
          <w:tcPr>
            <w:tcW w:w="51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1</w:t>
            </w:r>
          </w:p>
        </w:tc>
        <w:tc>
          <w:tcPr>
            <w:tcW w:w="51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2</w:t>
            </w:r>
          </w:p>
        </w:tc>
        <w:tc>
          <w:tcPr>
            <w:tcW w:w="51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3</w:t>
            </w:r>
          </w:p>
        </w:tc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3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3</w:t>
            </w:r>
          </w:p>
        </w:tc>
        <w:tc>
          <w:tcPr>
            <w:tcW w:w="47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1</w:t>
            </w:r>
          </w:p>
        </w:tc>
        <w:tc>
          <w:tcPr>
            <w:tcW w:w="475" w:type="dxa"/>
            <w:shd w:val="clear" w:color="auto" w:fill="00B0F0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2</w:t>
            </w:r>
          </w:p>
        </w:tc>
        <w:tc>
          <w:tcPr>
            <w:tcW w:w="475" w:type="dxa"/>
            <w:shd w:val="clear" w:color="auto" w:fill="00B0F0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3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3</w:t>
            </w:r>
          </w:p>
        </w:tc>
      </w:tr>
      <w:tr w:rsidR="00F66266" w:rsidRPr="005A68F6" w:rsidTr="007E1871">
        <w:trPr>
          <w:gridAfter w:val="1"/>
          <w:wAfter w:w="8" w:type="dxa"/>
          <w:trHeight w:val="208"/>
          <w:jc w:val="center"/>
        </w:trPr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4</w:t>
            </w:r>
          </w:p>
        </w:tc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5</w:t>
            </w:r>
          </w:p>
        </w:tc>
        <w:tc>
          <w:tcPr>
            <w:tcW w:w="53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6</w:t>
            </w:r>
          </w:p>
        </w:tc>
        <w:tc>
          <w:tcPr>
            <w:tcW w:w="51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4</w:t>
            </w:r>
          </w:p>
        </w:tc>
        <w:tc>
          <w:tcPr>
            <w:tcW w:w="51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5</w:t>
            </w:r>
          </w:p>
        </w:tc>
        <w:tc>
          <w:tcPr>
            <w:tcW w:w="51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6</w:t>
            </w:r>
          </w:p>
        </w:tc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4</w:t>
            </w:r>
          </w:p>
        </w:tc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5</w:t>
            </w:r>
          </w:p>
        </w:tc>
        <w:tc>
          <w:tcPr>
            <w:tcW w:w="53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6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6</w:t>
            </w:r>
          </w:p>
        </w:tc>
        <w:tc>
          <w:tcPr>
            <w:tcW w:w="47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4</w:t>
            </w:r>
          </w:p>
        </w:tc>
        <w:tc>
          <w:tcPr>
            <w:tcW w:w="47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5</w:t>
            </w:r>
          </w:p>
        </w:tc>
        <w:tc>
          <w:tcPr>
            <w:tcW w:w="47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6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00B0F0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6</w:t>
            </w:r>
          </w:p>
        </w:tc>
      </w:tr>
      <w:tr w:rsidR="00F66266" w:rsidRPr="005A68F6" w:rsidTr="0069449F">
        <w:trPr>
          <w:gridAfter w:val="1"/>
          <w:wAfter w:w="8" w:type="dxa"/>
          <w:trHeight w:val="225"/>
          <w:jc w:val="center"/>
        </w:trPr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7</w:t>
            </w:r>
          </w:p>
        </w:tc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8</w:t>
            </w:r>
          </w:p>
        </w:tc>
        <w:tc>
          <w:tcPr>
            <w:tcW w:w="53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9</w:t>
            </w:r>
          </w:p>
        </w:tc>
        <w:tc>
          <w:tcPr>
            <w:tcW w:w="51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7</w:t>
            </w:r>
          </w:p>
        </w:tc>
        <w:tc>
          <w:tcPr>
            <w:tcW w:w="51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8</w:t>
            </w:r>
          </w:p>
        </w:tc>
        <w:tc>
          <w:tcPr>
            <w:tcW w:w="51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9</w:t>
            </w:r>
          </w:p>
        </w:tc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7</w:t>
            </w:r>
          </w:p>
        </w:tc>
        <w:tc>
          <w:tcPr>
            <w:tcW w:w="53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8</w:t>
            </w:r>
          </w:p>
        </w:tc>
        <w:tc>
          <w:tcPr>
            <w:tcW w:w="53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9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7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9</w:t>
            </w:r>
          </w:p>
        </w:tc>
        <w:tc>
          <w:tcPr>
            <w:tcW w:w="47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7</w:t>
            </w:r>
          </w:p>
        </w:tc>
        <w:tc>
          <w:tcPr>
            <w:tcW w:w="47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8</w:t>
            </w:r>
          </w:p>
        </w:tc>
        <w:tc>
          <w:tcPr>
            <w:tcW w:w="475" w:type="dxa"/>
            <w:shd w:val="clear" w:color="auto" w:fill="00B0F0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9</w:t>
            </w:r>
          </w:p>
        </w:tc>
        <w:tc>
          <w:tcPr>
            <w:tcW w:w="495" w:type="dxa"/>
            <w:shd w:val="clear" w:color="auto" w:fill="00B0F0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7</w:t>
            </w:r>
          </w:p>
        </w:tc>
        <w:tc>
          <w:tcPr>
            <w:tcW w:w="495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F66266" w:rsidRPr="005A68F6" w:rsidRDefault="00F66266" w:rsidP="00F66266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9</w:t>
            </w:r>
          </w:p>
        </w:tc>
      </w:tr>
      <w:tr w:rsidR="000341D1" w:rsidRPr="005A68F6" w:rsidTr="0069449F">
        <w:trPr>
          <w:gridAfter w:val="1"/>
          <w:wAfter w:w="8" w:type="dxa"/>
          <w:trHeight w:val="225"/>
          <w:jc w:val="center"/>
        </w:trPr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10</w:t>
            </w:r>
          </w:p>
        </w:tc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11</w:t>
            </w:r>
          </w:p>
        </w:tc>
        <w:tc>
          <w:tcPr>
            <w:tcW w:w="53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12</w:t>
            </w:r>
          </w:p>
        </w:tc>
        <w:tc>
          <w:tcPr>
            <w:tcW w:w="51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10</w:t>
            </w:r>
          </w:p>
        </w:tc>
        <w:tc>
          <w:tcPr>
            <w:tcW w:w="51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11</w:t>
            </w:r>
          </w:p>
        </w:tc>
        <w:tc>
          <w:tcPr>
            <w:tcW w:w="51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12</w:t>
            </w:r>
          </w:p>
        </w:tc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10</w:t>
            </w:r>
          </w:p>
        </w:tc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11</w:t>
            </w:r>
          </w:p>
        </w:tc>
        <w:tc>
          <w:tcPr>
            <w:tcW w:w="53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12</w:t>
            </w:r>
          </w:p>
        </w:tc>
        <w:tc>
          <w:tcPr>
            <w:tcW w:w="49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10</w:t>
            </w:r>
          </w:p>
        </w:tc>
        <w:tc>
          <w:tcPr>
            <w:tcW w:w="49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11</w:t>
            </w:r>
          </w:p>
        </w:tc>
        <w:tc>
          <w:tcPr>
            <w:tcW w:w="49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12</w:t>
            </w:r>
          </w:p>
        </w:tc>
        <w:tc>
          <w:tcPr>
            <w:tcW w:w="47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10</w:t>
            </w:r>
          </w:p>
        </w:tc>
        <w:tc>
          <w:tcPr>
            <w:tcW w:w="47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11</w:t>
            </w:r>
          </w:p>
        </w:tc>
        <w:tc>
          <w:tcPr>
            <w:tcW w:w="47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12</w:t>
            </w:r>
          </w:p>
        </w:tc>
        <w:tc>
          <w:tcPr>
            <w:tcW w:w="49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10</w:t>
            </w:r>
          </w:p>
        </w:tc>
        <w:tc>
          <w:tcPr>
            <w:tcW w:w="495" w:type="dxa"/>
            <w:shd w:val="clear" w:color="auto" w:fill="00B0F0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11</w:t>
            </w:r>
          </w:p>
        </w:tc>
        <w:tc>
          <w:tcPr>
            <w:tcW w:w="49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12</w:t>
            </w:r>
          </w:p>
        </w:tc>
      </w:tr>
      <w:tr w:rsidR="000341D1" w:rsidRPr="005A68F6" w:rsidTr="000341D1">
        <w:trPr>
          <w:trHeight w:val="1087"/>
          <w:jc w:val="center"/>
        </w:trPr>
        <w:tc>
          <w:tcPr>
            <w:tcW w:w="1606" w:type="dxa"/>
            <w:gridSpan w:val="3"/>
          </w:tcPr>
          <w:p w:rsidR="000341D1" w:rsidRPr="005A68F6" w:rsidRDefault="000341D1" w:rsidP="000341D1">
            <w:pPr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0" locked="0" layoutInCell="1" allowOverlap="1" wp14:anchorId="781A009F" wp14:editId="1896CDD3">
                  <wp:simplePos x="0" y="0"/>
                  <wp:positionH relativeFrom="column">
                    <wp:posOffset>117022</wp:posOffset>
                  </wp:positionH>
                  <wp:positionV relativeFrom="paragraph">
                    <wp:posOffset>82278</wp:posOffset>
                  </wp:positionV>
                  <wp:extent cx="691878" cy="691878"/>
                  <wp:effectExtent l="0" t="0" r="0" b="0"/>
                  <wp:wrapNone/>
                  <wp:docPr id="15" name="Imagen 15" descr="Objetivo 13 - ACCIÓN POR EL CL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Objetivo 13 - ACCIÓN POR EL CL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878" cy="691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6" w:type="dxa"/>
            <w:gridSpan w:val="3"/>
          </w:tcPr>
          <w:p w:rsidR="000341D1" w:rsidRPr="005A68F6" w:rsidRDefault="000341D1" w:rsidP="000341D1">
            <w:pPr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 wp14:anchorId="6C62C714" wp14:editId="247C49A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82550</wp:posOffset>
                  </wp:positionV>
                  <wp:extent cx="678815" cy="678815"/>
                  <wp:effectExtent l="0" t="0" r="0" b="0"/>
                  <wp:wrapNone/>
                  <wp:docPr id="16" name="Imagen 16" descr="Objetivo 14 - VIDA SUBMAR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bjetivo 14 - VIDA SUBMAR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6" w:type="dxa"/>
            <w:gridSpan w:val="3"/>
          </w:tcPr>
          <w:p w:rsidR="000341D1" w:rsidRPr="005A68F6" w:rsidRDefault="000341D1" w:rsidP="000341D1">
            <w:pPr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0" locked="0" layoutInCell="1" allowOverlap="1" wp14:anchorId="4F2210B0" wp14:editId="68E7104B">
                  <wp:simplePos x="0" y="0"/>
                  <wp:positionH relativeFrom="column">
                    <wp:posOffset>16691</wp:posOffset>
                  </wp:positionH>
                  <wp:positionV relativeFrom="paragraph">
                    <wp:posOffset>69487</wp:posOffset>
                  </wp:positionV>
                  <wp:extent cx="691878" cy="691878"/>
                  <wp:effectExtent l="0" t="0" r="0" b="0"/>
                  <wp:wrapNone/>
                  <wp:docPr id="17" name="Imagen 17" descr="Objetivo 15 - VIDA DE ECOSISTEMAS TERREST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Objetivo 15 - VIDA DE ECOSISTEMAS TERREST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54" cy="695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6" w:type="dxa"/>
            <w:gridSpan w:val="3"/>
          </w:tcPr>
          <w:p w:rsidR="000341D1" w:rsidRPr="005A68F6" w:rsidRDefault="000341D1" w:rsidP="000341D1">
            <w:pPr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0368FDB8" wp14:editId="6DDA219B">
                  <wp:simplePos x="0" y="0"/>
                  <wp:positionH relativeFrom="column">
                    <wp:posOffset>-3991</wp:posOffset>
                  </wp:positionH>
                  <wp:positionV relativeFrom="paragraph">
                    <wp:posOffset>69487</wp:posOffset>
                  </wp:positionV>
                  <wp:extent cx="644366" cy="691515"/>
                  <wp:effectExtent l="0" t="0" r="3810" b="0"/>
                  <wp:wrapNone/>
                  <wp:docPr id="18" name="Imagen 18" descr="Peace, justice and strong institu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eace, justice and strong institu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111" cy="696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3"/>
          </w:tcPr>
          <w:p w:rsidR="000341D1" w:rsidRPr="005A68F6" w:rsidRDefault="000341D1" w:rsidP="000341D1">
            <w:pPr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79744" behindDoc="0" locked="0" layoutInCell="1" allowOverlap="1" wp14:anchorId="64482620" wp14:editId="3EEB8C57">
                  <wp:simplePos x="0" y="0"/>
                  <wp:positionH relativeFrom="column">
                    <wp:posOffset>-726</wp:posOffset>
                  </wp:positionH>
                  <wp:positionV relativeFrom="paragraph">
                    <wp:posOffset>69487</wp:posOffset>
                  </wp:positionV>
                  <wp:extent cx="642510" cy="691515"/>
                  <wp:effectExtent l="0" t="0" r="5715" b="0"/>
                  <wp:wrapNone/>
                  <wp:docPr id="19" name="Imagen 19" descr="Objetivo 17 - ALIANZAS PARA LOGRAR LOS OBJETIV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Objetivo 17 - ALIANZAS PARA LOGRAR LOS OBJETIV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34" cy="697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94" w:type="dxa"/>
            <w:gridSpan w:val="4"/>
          </w:tcPr>
          <w:p w:rsidR="000341D1" w:rsidRPr="005A68F6" w:rsidRDefault="000341D1" w:rsidP="000341D1">
            <w:pPr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 wp14:anchorId="6D73C2F7" wp14:editId="0D0B6403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69577</wp:posOffset>
                  </wp:positionV>
                  <wp:extent cx="704850" cy="703580"/>
                  <wp:effectExtent l="0" t="0" r="6350" b="0"/>
                  <wp:wrapSquare wrapText="bothSides"/>
                  <wp:docPr id="20" name="Imagen 20" descr="Logo de los Objetivos y metas de desarrollo sosteni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Logo de los Objetivos y metas de desarrollo sosteni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41D1" w:rsidRPr="005A68F6" w:rsidTr="00045D01">
        <w:trPr>
          <w:gridAfter w:val="1"/>
          <w:wAfter w:w="8" w:type="dxa"/>
          <w:trHeight w:val="225"/>
          <w:jc w:val="center"/>
        </w:trPr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1</w:t>
            </w:r>
          </w:p>
        </w:tc>
        <w:tc>
          <w:tcPr>
            <w:tcW w:w="535" w:type="dxa"/>
            <w:shd w:val="clear" w:color="auto" w:fill="00B0F0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3</w:t>
            </w:r>
          </w:p>
        </w:tc>
        <w:tc>
          <w:tcPr>
            <w:tcW w:w="51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1</w:t>
            </w:r>
          </w:p>
        </w:tc>
        <w:tc>
          <w:tcPr>
            <w:tcW w:w="51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2</w:t>
            </w:r>
          </w:p>
        </w:tc>
        <w:tc>
          <w:tcPr>
            <w:tcW w:w="51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3</w:t>
            </w:r>
          </w:p>
        </w:tc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3</w:t>
            </w:r>
          </w:p>
        </w:tc>
        <w:tc>
          <w:tcPr>
            <w:tcW w:w="49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1</w:t>
            </w:r>
          </w:p>
        </w:tc>
        <w:tc>
          <w:tcPr>
            <w:tcW w:w="49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3</w:t>
            </w:r>
          </w:p>
        </w:tc>
        <w:tc>
          <w:tcPr>
            <w:tcW w:w="475" w:type="dxa"/>
            <w:shd w:val="clear" w:color="auto" w:fill="00B0F0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3</w:t>
            </w:r>
          </w:p>
        </w:tc>
        <w:tc>
          <w:tcPr>
            <w:tcW w:w="1486" w:type="dxa"/>
            <w:gridSpan w:val="3"/>
          </w:tcPr>
          <w:p w:rsidR="000341D1" w:rsidRPr="005A68F6" w:rsidRDefault="000341D1" w:rsidP="000341D1">
            <w:pPr>
              <w:rPr>
                <w:rFonts w:cs="Calibri"/>
                <w:noProof/>
                <w:sz w:val="20"/>
                <w:szCs w:val="20"/>
              </w:rPr>
            </w:pPr>
          </w:p>
        </w:tc>
      </w:tr>
      <w:tr w:rsidR="000341D1" w:rsidRPr="005A68F6" w:rsidTr="00AD43B1">
        <w:trPr>
          <w:gridAfter w:val="1"/>
          <w:wAfter w:w="8" w:type="dxa"/>
          <w:trHeight w:val="208"/>
          <w:jc w:val="center"/>
        </w:trPr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4</w:t>
            </w:r>
          </w:p>
        </w:tc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5</w:t>
            </w:r>
          </w:p>
        </w:tc>
        <w:tc>
          <w:tcPr>
            <w:tcW w:w="53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6</w:t>
            </w:r>
          </w:p>
        </w:tc>
        <w:tc>
          <w:tcPr>
            <w:tcW w:w="51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4</w:t>
            </w:r>
          </w:p>
        </w:tc>
        <w:tc>
          <w:tcPr>
            <w:tcW w:w="51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5</w:t>
            </w:r>
          </w:p>
        </w:tc>
        <w:tc>
          <w:tcPr>
            <w:tcW w:w="51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6</w:t>
            </w:r>
          </w:p>
        </w:tc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4</w:t>
            </w:r>
          </w:p>
        </w:tc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5</w:t>
            </w:r>
          </w:p>
        </w:tc>
        <w:tc>
          <w:tcPr>
            <w:tcW w:w="53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6</w:t>
            </w:r>
          </w:p>
        </w:tc>
        <w:tc>
          <w:tcPr>
            <w:tcW w:w="49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4</w:t>
            </w:r>
          </w:p>
        </w:tc>
        <w:tc>
          <w:tcPr>
            <w:tcW w:w="495" w:type="dxa"/>
            <w:shd w:val="clear" w:color="auto" w:fill="00B0F0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6</w:t>
            </w:r>
          </w:p>
        </w:tc>
        <w:tc>
          <w:tcPr>
            <w:tcW w:w="47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4</w:t>
            </w:r>
          </w:p>
        </w:tc>
        <w:tc>
          <w:tcPr>
            <w:tcW w:w="47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5</w:t>
            </w:r>
          </w:p>
        </w:tc>
        <w:tc>
          <w:tcPr>
            <w:tcW w:w="475" w:type="dxa"/>
            <w:shd w:val="clear" w:color="auto" w:fill="00B0F0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6</w:t>
            </w:r>
          </w:p>
        </w:tc>
        <w:tc>
          <w:tcPr>
            <w:tcW w:w="1486" w:type="dxa"/>
            <w:gridSpan w:val="3"/>
          </w:tcPr>
          <w:p w:rsidR="000341D1" w:rsidRPr="005A68F6" w:rsidRDefault="000341D1" w:rsidP="000341D1">
            <w:pPr>
              <w:rPr>
                <w:rFonts w:cs="Calibri"/>
                <w:noProof/>
                <w:sz w:val="20"/>
                <w:szCs w:val="20"/>
              </w:rPr>
            </w:pPr>
          </w:p>
        </w:tc>
      </w:tr>
      <w:tr w:rsidR="000341D1" w:rsidRPr="005A68F6" w:rsidTr="000341D1">
        <w:trPr>
          <w:gridAfter w:val="1"/>
          <w:wAfter w:w="8" w:type="dxa"/>
          <w:trHeight w:val="225"/>
          <w:jc w:val="center"/>
        </w:trPr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7</w:t>
            </w:r>
          </w:p>
        </w:tc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8</w:t>
            </w:r>
          </w:p>
        </w:tc>
        <w:tc>
          <w:tcPr>
            <w:tcW w:w="53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9</w:t>
            </w:r>
          </w:p>
        </w:tc>
        <w:tc>
          <w:tcPr>
            <w:tcW w:w="51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7</w:t>
            </w:r>
          </w:p>
        </w:tc>
        <w:tc>
          <w:tcPr>
            <w:tcW w:w="51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8</w:t>
            </w:r>
          </w:p>
        </w:tc>
        <w:tc>
          <w:tcPr>
            <w:tcW w:w="51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9</w:t>
            </w:r>
          </w:p>
        </w:tc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7</w:t>
            </w:r>
          </w:p>
        </w:tc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8</w:t>
            </w:r>
          </w:p>
        </w:tc>
        <w:tc>
          <w:tcPr>
            <w:tcW w:w="53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9</w:t>
            </w:r>
          </w:p>
        </w:tc>
        <w:tc>
          <w:tcPr>
            <w:tcW w:w="49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7</w:t>
            </w:r>
          </w:p>
        </w:tc>
        <w:tc>
          <w:tcPr>
            <w:tcW w:w="49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9</w:t>
            </w:r>
          </w:p>
        </w:tc>
        <w:tc>
          <w:tcPr>
            <w:tcW w:w="47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7</w:t>
            </w:r>
          </w:p>
        </w:tc>
        <w:tc>
          <w:tcPr>
            <w:tcW w:w="47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8</w:t>
            </w:r>
          </w:p>
        </w:tc>
        <w:tc>
          <w:tcPr>
            <w:tcW w:w="47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 w:rsidRPr="005A68F6">
              <w:rPr>
                <w:rFonts w:cs="Calibri"/>
                <w:noProof/>
                <w:sz w:val="20"/>
                <w:szCs w:val="20"/>
              </w:rPr>
              <w:t>9</w:t>
            </w:r>
          </w:p>
        </w:tc>
        <w:tc>
          <w:tcPr>
            <w:tcW w:w="1486" w:type="dxa"/>
            <w:gridSpan w:val="3"/>
          </w:tcPr>
          <w:p w:rsidR="000341D1" w:rsidRPr="005A68F6" w:rsidRDefault="000341D1" w:rsidP="000341D1">
            <w:pPr>
              <w:rPr>
                <w:rFonts w:cs="Calibri"/>
                <w:noProof/>
                <w:sz w:val="20"/>
                <w:szCs w:val="20"/>
              </w:rPr>
            </w:pPr>
          </w:p>
        </w:tc>
      </w:tr>
      <w:tr w:rsidR="000341D1" w:rsidRPr="005A68F6" w:rsidTr="0069449F">
        <w:trPr>
          <w:gridAfter w:val="1"/>
          <w:wAfter w:w="8" w:type="dxa"/>
          <w:trHeight w:val="225"/>
          <w:jc w:val="center"/>
        </w:trPr>
        <w:tc>
          <w:tcPr>
            <w:tcW w:w="535" w:type="dxa"/>
            <w:shd w:val="clear" w:color="auto" w:fill="00B0F0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10</w:t>
            </w:r>
          </w:p>
        </w:tc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11</w:t>
            </w:r>
          </w:p>
        </w:tc>
        <w:tc>
          <w:tcPr>
            <w:tcW w:w="53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12</w:t>
            </w:r>
          </w:p>
        </w:tc>
        <w:tc>
          <w:tcPr>
            <w:tcW w:w="51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10</w:t>
            </w:r>
          </w:p>
        </w:tc>
        <w:tc>
          <w:tcPr>
            <w:tcW w:w="51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11</w:t>
            </w:r>
          </w:p>
        </w:tc>
        <w:tc>
          <w:tcPr>
            <w:tcW w:w="51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12</w:t>
            </w:r>
          </w:p>
        </w:tc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10</w:t>
            </w:r>
          </w:p>
        </w:tc>
        <w:tc>
          <w:tcPr>
            <w:tcW w:w="53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11</w:t>
            </w:r>
          </w:p>
        </w:tc>
        <w:tc>
          <w:tcPr>
            <w:tcW w:w="53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12</w:t>
            </w:r>
          </w:p>
        </w:tc>
        <w:tc>
          <w:tcPr>
            <w:tcW w:w="49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10</w:t>
            </w:r>
          </w:p>
        </w:tc>
        <w:tc>
          <w:tcPr>
            <w:tcW w:w="49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11</w:t>
            </w:r>
          </w:p>
        </w:tc>
        <w:tc>
          <w:tcPr>
            <w:tcW w:w="496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12</w:t>
            </w:r>
          </w:p>
        </w:tc>
        <w:tc>
          <w:tcPr>
            <w:tcW w:w="475" w:type="dxa"/>
            <w:shd w:val="clear" w:color="auto" w:fill="00B0F0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10</w:t>
            </w:r>
          </w:p>
        </w:tc>
        <w:tc>
          <w:tcPr>
            <w:tcW w:w="475" w:type="dxa"/>
            <w:shd w:val="clear" w:color="auto" w:fill="00B0F0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11</w:t>
            </w:r>
          </w:p>
        </w:tc>
        <w:tc>
          <w:tcPr>
            <w:tcW w:w="475" w:type="dxa"/>
            <w:shd w:val="clear" w:color="auto" w:fill="auto"/>
          </w:tcPr>
          <w:p w:rsidR="000341D1" w:rsidRPr="005A68F6" w:rsidRDefault="000341D1" w:rsidP="000341D1">
            <w:pPr>
              <w:jc w:val="center"/>
              <w:rPr>
                <w:rFonts w:cs="Calibri"/>
                <w:noProof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w:t>12</w:t>
            </w:r>
          </w:p>
        </w:tc>
        <w:tc>
          <w:tcPr>
            <w:tcW w:w="1486" w:type="dxa"/>
            <w:gridSpan w:val="3"/>
          </w:tcPr>
          <w:p w:rsidR="000341D1" w:rsidRPr="005A68F6" w:rsidRDefault="000341D1" w:rsidP="000341D1">
            <w:pPr>
              <w:rPr>
                <w:rFonts w:cs="Calibri"/>
                <w:noProof/>
                <w:sz w:val="20"/>
                <w:szCs w:val="20"/>
              </w:rPr>
            </w:pPr>
          </w:p>
        </w:tc>
      </w:tr>
    </w:tbl>
    <w:p w:rsidR="005A68F6" w:rsidRDefault="005A68F6"/>
    <w:sectPr w:rsidR="005A68F6" w:rsidSect="00FF5445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SansPro-Regular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C2BE3"/>
    <w:multiLevelType w:val="multilevel"/>
    <w:tmpl w:val="B7B2B58E"/>
    <w:lvl w:ilvl="0">
      <w:start w:val="1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0" w:hanging="40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23"/>
    <w:rsid w:val="000249A9"/>
    <w:rsid w:val="000341D1"/>
    <w:rsid w:val="00045D01"/>
    <w:rsid w:val="00086E19"/>
    <w:rsid w:val="000F5123"/>
    <w:rsid w:val="002A4822"/>
    <w:rsid w:val="002F45A0"/>
    <w:rsid w:val="00321806"/>
    <w:rsid w:val="003262F7"/>
    <w:rsid w:val="00362E62"/>
    <w:rsid w:val="0039075C"/>
    <w:rsid w:val="00490829"/>
    <w:rsid w:val="005222C5"/>
    <w:rsid w:val="005619DC"/>
    <w:rsid w:val="005A68F6"/>
    <w:rsid w:val="005B38DB"/>
    <w:rsid w:val="00602AA5"/>
    <w:rsid w:val="00610EF6"/>
    <w:rsid w:val="006728BB"/>
    <w:rsid w:val="0069449F"/>
    <w:rsid w:val="006B1B5F"/>
    <w:rsid w:val="00727CDA"/>
    <w:rsid w:val="007960D9"/>
    <w:rsid w:val="007B770F"/>
    <w:rsid w:val="007E1871"/>
    <w:rsid w:val="00801FEE"/>
    <w:rsid w:val="008147F3"/>
    <w:rsid w:val="008F1B54"/>
    <w:rsid w:val="00923DD3"/>
    <w:rsid w:val="0094389C"/>
    <w:rsid w:val="0096450E"/>
    <w:rsid w:val="00A00389"/>
    <w:rsid w:val="00A83B14"/>
    <w:rsid w:val="00A906BF"/>
    <w:rsid w:val="00AB78E6"/>
    <w:rsid w:val="00AD43B1"/>
    <w:rsid w:val="00B326B6"/>
    <w:rsid w:val="00B67304"/>
    <w:rsid w:val="00C208D1"/>
    <w:rsid w:val="00C52A15"/>
    <w:rsid w:val="00D1534F"/>
    <w:rsid w:val="00D37D8F"/>
    <w:rsid w:val="00D604E0"/>
    <w:rsid w:val="00DE458D"/>
    <w:rsid w:val="00E47ED4"/>
    <w:rsid w:val="00E63ED5"/>
    <w:rsid w:val="00EE2689"/>
    <w:rsid w:val="00F66266"/>
    <w:rsid w:val="00FF5445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F6E2B-9D41-B848-ADDA-0B5F21AA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2F7"/>
    <w:pPr>
      <w:spacing w:before="100" w:beforeAutospacing="1" w:after="100" w:afterAutospacing="1"/>
      <w:jc w:val="both"/>
    </w:pPr>
    <w:rPr>
      <w:rFonts w:ascii="Calibri" w:eastAsia="Times New Roman" w:hAnsi="Calibri" w:cs="Times New Roman"/>
      <w:kern w:val="0"/>
      <w:sz w:val="22"/>
      <w:szCs w:val="22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F5123"/>
    <w:rPr>
      <w:kern w:val="0"/>
      <w:sz w:val="22"/>
      <w:szCs w:val="22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nguno">
    <w:name w:val="Ninguno"/>
    <w:rsid w:val="000F5123"/>
    <w:rPr>
      <w:lang w:val="es-ES_tradnl"/>
    </w:rPr>
  </w:style>
  <w:style w:type="paragraph" w:styleId="NormalWeb">
    <w:name w:val="Normal (Web)"/>
    <w:basedOn w:val="Normal"/>
    <w:uiPriority w:val="99"/>
    <w:unhideWhenUsed/>
    <w:rsid w:val="000249A9"/>
    <w:pPr>
      <w:jc w:val="left"/>
    </w:pPr>
    <w:rPr>
      <w:rFonts w:ascii="Times New Roman" w:hAnsi="Times New Roman"/>
      <w:sz w:val="24"/>
      <w:szCs w:val="24"/>
      <w:lang w:eastAsia="es-ES_tradnl"/>
    </w:rPr>
  </w:style>
  <w:style w:type="character" w:customStyle="1" w:styleId="fontstyle01">
    <w:name w:val="fontstyle01"/>
    <w:basedOn w:val="Fuentedeprrafopredeter"/>
    <w:rsid w:val="00086E19"/>
    <w:rPr>
      <w:rFonts w:ascii="SourceSansPro-Regular" w:hAnsi="SourceSansPro-Regular" w:hint="default"/>
      <w:b w:val="0"/>
      <w:bCs w:val="0"/>
      <w:i w:val="0"/>
      <w:iCs w:val="0"/>
      <w:color w:val="000000"/>
      <w:sz w:val="18"/>
      <w:szCs w:val="18"/>
    </w:rPr>
  </w:style>
  <w:style w:type="paragraph" w:styleId="Prrafodelista">
    <w:name w:val="List Paragraph"/>
    <w:basedOn w:val="Normal"/>
    <w:uiPriority w:val="99"/>
    <w:qFormat/>
    <w:rsid w:val="00FF6A2F"/>
    <w:pPr>
      <w:ind w:left="708"/>
    </w:pPr>
  </w:style>
  <w:style w:type="table" w:customStyle="1" w:styleId="TableNormal">
    <w:name w:val="Table Normal"/>
    <w:qFormat/>
    <w:rsid w:val="007B77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s-E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">
    <w:name w:val="Cuerpo A"/>
    <w:rsid w:val="007B770F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7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1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4846</Words>
  <Characters>26659</Characters>
  <Application>Microsoft Office Word</Application>
  <DocSecurity>0</DocSecurity>
  <Lines>222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hinojosa olid</dc:creator>
  <cp:keywords/>
  <dc:description/>
  <cp:lastModifiedBy>Cuenta Microsoft</cp:lastModifiedBy>
  <cp:revision>2</cp:revision>
  <dcterms:created xsi:type="dcterms:W3CDTF">2023-10-02T10:42:00Z</dcterms:created>
  <dcterms:modified xsi:type="dcterms:W3CDTF">2023-10-02T10:42:00Z</dcterms:modified>
</cp:coreProperties>
</file>