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2F6C" w:rsidRPr="00160BF1" w:rsidRDefault="00253DC9" w:rsidP="00253DC9">
      <w:pPr>
        <w:spacing w:line="240" w:lineRule="auto"/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6"/>
          <w:szCs w:val="36"/>
          <w:u w:val="single"/>
        </w:rPr>
        <w:t>ADMISIÓN CURSO ESCOLAR 2020/2021</w:t>
      </w:r>
      <w:r w:rsidR="006F088C" w:rsidRPr="00160BF1">
        <w:rPr>
          <w:rFonts w:ascii="Times New Roman" w:hAnsi="Times New Roman" w:cs="Times New Roman"/>
          <w:b/>
          <w:sz w:val="36"/>
          <w:szCs w:val="36"/>
          <w:u w:val="single"/>
        </w:rPr>
        <w:t>.  CEIP JUAN MARTÍN PINZÓN.</w:t>
      </w:r>
    </w:p>
    <w:p w:rsidR="006F088C" w:rsidRPr="00160BF1" w:rsidRDefault="00253DC9" w:rsidP="00253DC9">
      <w:pPr>
        <w:spacing w:line="240" w:lineRule="auto"/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r>
        <w:rPr>
          <w:rFonts w:ascii="Times New Roman" w:hAnsi="Times New Roman" w:cs="Times New Roman"/>
          <w:b/>
          <w:sz w:val="36"/>
          <w:szCs w:val="36"/>
          <w:u w:val="single"/>
        </w:rPr>
        <w:t>CALENDARIO: DEL 1 DE MARZO AL 31 DE MARZO DE 2020</w:t>
      </w:r>
      <w:r w:rsidR="006F088C" w:rsidRPr="00160BF1">
        <w:rPr>
          <w:rFonts w:ascii="Times New Roman" w:hAnsi="Times New Roman" w:cs="Times New Roman"/>
          <w:b/>
          <w:sz w:val="36"/>
          <w:szCs w:val="36"/>
          <w:u w:val="single"/>
        </w:rPr>
        <w:t>.</w:t>
      </w:r>
    </w:p>
    <w:p w:rsidR="006F088C" w:rsidRDefault="006F088C" w:rsidP="00253DC9">
      <w:pPr>
        <w:spacing w:line="240" w:lineRule="auto"/>
        <w:rPr>
          <w:rFonts w:ascii="Times New Roman" w:hAnsi="Times New Roman" w:cs="Times New Roman"/>
          <w:sz w:val="36"/>
          <w:szCs w:val="36"/>
        </w:rPr>
      </w:pPr>
      <w:r w:rsidRPr="00160BF1">
        <w:rPr>
          <w:rFonts w:ascii="Times New Roman" w:hAnsi="Times New Roman" w:cs="Times New Roman"/>
          <w:sz w:val="36"/>
          <w:szCs w:val="36"/>
        </w:rPr>
        <w:t>NORMATIVA:</w:t>
      </w:r>
    </w:p>
    <w:p w:rsidR="00253DC9" w:rsidRPr="00253DC9" w:rsidRDefault="00253DC9" w:rsidP="00253DC9">
      <w:pPr>
        <w:pStyle w:val="Prrafodelista"/>
        <w:numPr>
          <w:ilvl w:val="0"/>
          <w:numId w:val="2"/>
        </w:numPr>
        <w:rPr>
          <w:rFonts w:ascii="Times New Roman" w:hAnsi="Times New Roman" w:cs="Times New Roman"/>
          <w:sz w:val="36"/>
          <w:szCs w:val="36"/>
        </w:rPr>
      </w:pPr>
      <w:hyperlink r:id="rId6" w:tgtFrame="_blank" w:tooltip="Decreto 21/2020, de 17 de febrero, por el que se regulan los criterios y el procedimiento de admisión del alumnado en los centros docentes públicos y privados concertados para cursar las enseñanzas de segundo ciclo de educación infantil, educación primaria, educación especial, educación secundaria obligatoria y bachillerato." w:history="1">
        <w:r w:rsidRPr="00253DC9">
          <w:rPr>
            <w:rFonts w:ascii="Verdana" w:hAnsi="Verdana"/>
            <w:color w:val="087021"/>
            <w:sz w:val="23"/>
            <w:szCs w:val="23"/>
            <w:u w:val="single"/>
            <w:shd w:val="clear" w:color="auto" w:fill="FFFFFF"/>
          </w:rPr>
          <w:t>Decreto 21/2020, de 17 de febrero, por el que se regulan los criterios y el procedimiento de admisión del alumnado en los centros docentes públicos y privados concertados para cursar las enseñanzas de segundo ciclo de educación infantil, educación primaria, educación especial, educación secundaria obligatoria y bachillerato.</w:t>
        </w:r>
      </w:hyperlink>
    </w:p>
    <w:p w:rsidR="00253DC9" w:rsidRPr="00253DC9" w:rsidRDefault="00253DC9" w:rsidP="00253DC9">
      <w:pPr>
        <w:pStyle w:val="Prrafodelista"/>
        <w:rPr>
          <w:rFonts w:ascii="Times New Roman" w:hAnsi="Times New Roman" w:cs="Times New Roman"/>
          <w:sz w:val="36"/>
          <w:szCs w:val="36"/>
        </w:rPr>
      </w:pPr>
    </w:p>
    <w:p w:rsidR="00253DC9" w:rsidRPr="00253DC9" w:rsidRDefault="00253DC9" w:rsidP="00253DC9">
      <w:pPr>
        <w:pStyle w:val="Prrafodelista"/>
        <w:numPr>
          <w:ilvl w:val="0"/>
          <w:numId w:val="2"/>
        </w:numPr>
        <w:rPr>
          <w:rFonts w:ascii="Times New Roman" w:hAnsi="Times New Roman" w:cs="Times New Roman"/>
          <w:sz w:val="36"/>
          <w:szCs w:val="36"/>
        </w:rPr>
      </w:pPr>
      <w:hyperlink r:id="rId7" w:tooltip="Orden de 20 de febrero de 2020, por la que se desarrolla el procedimiento de admisión del alumnado en los centros docentes públicos y privados concertados para cursar las enseñanzas de segundo ciclo de educación infantil, educación primaria, educación especial, educación secundaria obligatoria y bachillerato" w:history="1">
        <w:r w:rsidRPr="00253DC9">
          <w:rPr>
            <w:rFonts w:ascii="Verdana" w:hAnsi="Verdana"/>
            <w:color w:val="087021"/>
            <w:sz w:val="21"/>
            <w:szCs w:val="21"/>
            <w:u w:val="single"/>
          </w:rPr>
          <w:t>Orden de 20 de febrero de 2020, por la que se desarrolla el procedimiento de admisión del alumnado en los centros docentes públicos y privados concertados para cursar las enseñanzas de segundo ciclo de educación infantil, educación primaria, educación especial, educación secundaria obligatoria y bachillerato</w:t>
        </w:r>
      </w:hyperlink>
    </w:p>
    <w:p w:rsidR="00253DC9" w:rsidRDefault="006F088C" w:rsidP="00BC65C1">
      <w:pPr>
        <w:pStyle w:val="Prrafodelista"/>
        <w:spacing w:line="240" w:lineRule="auto"/>
        <w:rPr>
          <w:rFonts w:ascii="Times New Roman" w:hAnsi="Times New Roman" w:cs="Times New Roman"/>
          <w:sz w:val="36"/>
          <w:szCs w:val="36"/>
        </w:rPr>
      </w:pPr>
      <w:r w:rsidRPr="00160BF1">
        <w:rPr>
          <w:rFonts w:ascii="Times New Roman" w:hAnsi="Times New Roman" w:cs="Times New Roman"/>
          <w:sz w:val="36"/>
          <w:szCs w:val="36"/>
        </w:rPr>
        <w:t>HORARIO DE SECRETARIA:</w:t>
      </w:r>
    </w:p>
    <w:p w:rsidR="006F088C" w:rsidRPr="00253DC9" w:rsidRDefault="006F088C" w:rsidP="00253DC9">
      <w:pPr>
        <w:pStyle w:val="Prrafodelista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44"/>
          <w:szCs w:val="44"/>
        </w:rPr>
      </w:pPr>
      <w:r w:rsidRPr="00253DC9">
        <w:rPr>
          <w:rFonts w:ascii="Times New Roman" w:hAnsi="Times New Roman" w:cs="Times New Roman"/>
          <w:sz w:val="44"/>
          <w:szCs w:val="44"/>
        </w:rPr>
        <w:t xml:space="preserve"> </w:t>
      </w:r>
      <w:r w:rsidR="00253DC9" w:rsidRPr="00253DC9">
        <w:rPr>
          <w:rFonts w:ascii="Times New Roman" w:hAnsi="Times New Roman" w:cs="Times New Roman"/>
          <w:sz w:val="44"/>
          <w:szCs w:val="44"/>
        </w:rPr>
        <w:t xml:space="preserve"> LUNES A VIERNES:</w:t>
      </w:r>
      <w:r w:rsidR="00160BF1" w:rsidRPr="00253DC9">
        <w:rPr>
          <w:rFonts w:ascii="Times New Roman" w:hAnsi="Times New Roman" w:cs="Times New Roman"/>
          <w:sz w:val="44"/>
          <w:szCs w:val="44"/>
        </w:rPr>
        <w:t>DE 9:05</w:t>
      </w:r>
      <w:r w:rsidR="00253DC9" w:rsidRPr="00253DC9">
        <w:rPr>
          <w:rFonts w:ascii="Times New Roman" w:hAnsi="Times New Roman" w:cs="Times New Roman"/>
          <w:sz w:val="44"/>
          <w:szCs w:val="44"/>
        </w:rPr>
        <w:t xml:space="preserve"> a 10:00 HORAS</w:t>
      </w:r>
      <w:proofErr w:type="gramStart"/>
      <w:r w:rsidR="00253DC9" w:rsidRPr="00253DC9">
        <w:rPr>
          <w:rFonts w:ascii="Times New Roman" w:hAnsi="Times New Roman" w:cs="Times New Roman"/>
          <w:sz w:val="44"/>
          <w:szCs w:val="44"/>
        </w:rPr>
        <w:t>.</w:t>
      </w:r>
      <w:r w:rsidRPr="00253DC9">
        <w:rPr>
          <w:rFonts w:ascii="Times New Roman" w:hAnsi="Times New Roman" w:cs="Times New Roman"/>
          <w:sz w:val="44"/>
          <w:szCs w:val="44"/>
        </w:rPr>
        <w:t>.</w:t>
      </w:r>
      <w:proofErr w:type="gramEnd"/>
    </w:p>
    <w:p w:rsidR="00253DC9" w:rsidRPr="00253DC9" w:rsidRDefault="00253DC9" w:rsidP="00253DC9">
      <w:pPr>
        <w:pStyle w:val="Prrafodelista"/>
        <w:numPr>
          <w:ilvl w:val="0"/>
          <w:numId w:val="2"/>
        </w:numPr>
        <w:spacing w:line="240" w:lineRule="auto"/>
        <w:jc w:val="both"/>
        <w:rPr>
          <w:rFonts w:ascii="Times New Roman" w:hAnsi="Times New Roman" w:cs="Times New Roman"/>
          <w:sz w:val="44"/>
          <w:szCs w:val="44"/>
        </w:rPr>
      </w:pPr>
      <w:r w:rsidRPr="00253DC9">
        <w:rPr>
          <w:rFonts w:ascii="Times New Roman" w:hAnsi="Times New Roman" w:cs="Times New Roman"/>
          <w:sz w:val="44"/>
          <w:szCs w:val="44"/>
        </w:rPr>
        <w:t>MARTES A VIERNES: DE 13:05 A 13:55 HORAS.</w:t>
      </w:r>
    </w:p>
    <w:p w:rsidR="006F088C" w:rsidRPr="00253DC9" w:rsidRDefault="006F088C" w:rsidP="00253DC9">
      <w:pPr>
        <w:spacing w:line="240" w:lineRule="auto"/>
        <w:rPr>
          <w:rFonts w:ascii="Times New Roman" w:hAnsi="Times New Roman" w:cs="Times New Roman"/>
          <w:sz w:val="36"/>
          <w:szCs w:val="36"/>
        </w:rPr>
      </w:pPr>
      <w:r w:rsidRPr="00253DC9">
        <w:rPr>
          <w:rFonts w:ascii="Times New Roman" w:hAnsi="Times New Roman" w:cs="Times New Roman"/>
          <w:sz w:val="36"/>
          <w:szCs w:val="36"/>
        </w:rPr>
        <w:t xml:space="preserve">JORNADA DE PUERTAS ABIERTAS PARA LAS FAMILIAS DE NUEVO INGRESO: </w:t>
      </w:r>
      <w:r w:rsidR="00253DC9" w:rsidRPr="00253DC9">
        <w:rPr>
          <w:rFonts w:ascii="Times New Roman" w:hAnsi="Times New Roman" w:cs="Times New Roman"/>
          <w:b/>
          <w:color w:val="FF0000"/>
          <w:sz w:val="36"/>
          <w:szCs w:val="36"/>
          <w:u w:val="single"/>
        </w:rPr>
        <w:t>LUNES 9 DE MARZO DE 16:30 A 18:0</w:t>
      </w:r>
      <w:r w:rsidRPr="00253DC9">
        <w:rPr>
          <w:rFonts w:ascii="Times New Roman" w:hAnsi="Times New Roman" w:cs="Times New Roman"/>
          <w:b/>
          <w:color w:val="FF0000"/>
          <w:sz w:val="36"/>
          <w:szCs w:val="36"/>
          <w:u w:val="single"/>
        </w:rPr>
        <w:t>0 HORAS.</w:t>
      </w:r>
      <w:bookmarkStart w:id="0" w:name="_GoBack"/>
      <w:bookmarkEnd w:id="0"/>
    </w:p>
    <w:p w:rsidR="00BC65C1" w:rsidRPr="00253DC9" w:rsidRDefault="006F088C" w:rsidP="00253DC9">
      <w:pPr>
        <w:spacing w:line="240" w:lineRule="auto"/>
        <w:rPr>
          <w:rFonts w:ascii="Times New Roman" w:hAnsi="Times New Roman" w:cs="Times New Roman"/>
          <w:sz w:val="36"/>
          <w:szCs w:val="36"/>
        </w:rPr>
      </w:pPr>
      <w:r w:rsidRPr="00253DC9">
        <w:rPr>
          <w:rFonts w:ascii="Times New Roman" w:hAnsi="Times New Roman" w:cs="Times New Roman"/>
          <w:sz w:val="36"/>
          <w:szCs w:val="36"/>
        </w:rPr>
        <w:t xml:space="preserve">PORTAL DE ESCOLARIZACIÓN PARA CONSULTAR ÁREAS DE INFLUENCIA: </w:t>
      </w:r>
      <w:r w:rsidR="00160BF1" w:rsidRPr="00253DC9">
        <w:rPr>
          <w:rFonts w:ascii="Times New Roman" w:hAnsi="Times New Roman" w:cs="Times New Roman"/>
          <w:sz w:val="36"/>
          <w:szCs w:val="36"/>
        </w:rPr>
        <w:t xml:space="preserve"> </w:t>
      </w:r>
      <w:hyperlink r:id="rId8" w:history="1">
        <w:r w:rsidR="00253DC9" w:rsidRPr="00253DC9">
          <w:rPr>
            <w:color w:val="0000FF"/>
            <w:sz w:val="28"/>
            <w:szCs w:val="28"/>
            <w:u w:val="single"/>
          </w:rPr>
          <w:t>http://www.juntadeandalucia.es/educacion/portals/web/escolarizacion</w:t>
        </w:r>
      </w:hyperlink>
      <w:r w:rsidR="00253DC9">
        <w:rPr>
          <w:rFonts w:ascii="Times New Roman" w:hAnsi="Times New Roman" w:cs="Times New Roman"/>
          <w:sz w:val="36"/>
          <w:szCs w:val="36"/>
        </w:rPr>
        <w:t xml:space="preserve"> </w:t>
      </w:r>
      <w:r w:rsidR="00BC65C1" w:rsidRPr="00253DC9">
        <w:rPr>
          <w:rFonts w:ascii="Times New Roman" w:hAnsi="Times New Roman" w:cs="Times New Roman"/>
          <w:sz w:val="36"/>
          <w:szCs w:val="36"/>
        </w:rPr>
        <w:t>AUTORIZACIÓN DE OFERTA EDUCATIVA EN EL TABLÓN DE ANUNCIOS DEL CENTRO.</w:t>
      </w:r>
    </w:p>
    <w:sectPr w:rsidR="00BC65C1" w:rsidRPr="00253DC9" w:rsidSect="006F088C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604E90"/>
    <w:multiLevelType w:val="hybridMultilevel"/>
    <w:tmpl w:val="4218E00C"/>
    <w:lvl w:ilvl="0" w:tplc="18D2A18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sz w:val="22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29040CC"/>
    <w:multiLevelType w:val="hybridMultilevel"/>
    <w:tmpl w:val="B57CF936"/>
    <w:lvl w:ilvl="0" w:tplc="09AA34F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088C"/>
    <w:rsid w:val="00160BF1"/>
    <w:rsid w:val="00253DC9"/>
    <w:rsid w:val="006F088C"/>
    <w:rsid w:val="00BC65C1"/>
    <w:rsid w:val="00C32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6F088C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6F088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6F088C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6F088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juntadeandalucia.es/educacion/portals/web/escolarizacion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juntadeandalucia.es/educacion/portals/web/escolarizacion/infantil-a-bachillerato/normativa/-/normativas/detalle/orden-de-20-de-febrero-de-2020-por-la-que-se-desarrolla-el-procedimiento-de-admision-del-alumnado-en-los-centro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juntadeandalucia.es/eboja/2020/34/BOJA20-034-00029-2534-01_00169991.pdf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348</Words>
  <Characters>1915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2</cp:revision>
  <dcterms:created xsi:type="dcterms:W3CDTF">2020-02-28T12:20:00Z</dcterms:created>
  <dcterms:modified xsi:type="dcterms:W3CDTF">2020-02-28T12:20:00Z</dcterms:modified>
</cp:coreProperties>
</file>