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7D" w:rsidRPr="003753EB" w:rsidRDefault="00DB5D7D">
      <w:pPr>
        <w:rPr>
          <w:rFonts w:ascii="Times New Roman" w:hAnsi="Times New Roman"/>
          <w:sz w:val="28"/>
          <w:szCs w:val="28"/>
        </w:rPr>
      </w:pPr>
    </w:p>
    <w:tbl>
      <w:tblPr>
        <w:tblStyle w:val="Tablaconcuadrcula"/>
        <w:tblW w:w="15930" w:type="dxa"/>
        <w:tblInd w:w="-601" w:type="dxa"/>
        <w:tblLayout w:type="fixed"/>
        <w:tblLook w:val="04A0"/>
      </w:tblPr>
      <w:tblGrid>
        <w:gridCol w:w="14317"/>
        <w:gridCol w:w="1613"/>
      </w:tblGrid>
      <w:tr w:rsidR="00F52AB3" w:rsidRPr="003753EB" w:rsidTr="00D45DE7">
        <w:trPr>
          <w:trHeight w:val="70"/>
        </w:trPr>
        <w:tc>
          <w:tcPr>
            <w:tcW w:w="14317" w:type="dxa"/>
            <w:vMerge w:val="restart"/>
            <w:tcBorders>
              <w:right w:val="nil"/>
            </w:tcBorders>
            <w:shd w:val="clear" w:color="auto" w:fill="CCECFF"/>
          </w:tcPr>
          <w:p w:rsidR="00F52AB3" w:rsidRPr="003753EB" w:rsidRDefault="00F52AB3" w:rsidP="00202AD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4068"/>
            </w:tblGrid>
            <w:tr w:rsidR="00F52AB3" w:rsidRPr="003753EB" w:rsidTr="00F52AB3">
              <w:trPr>
                <w:trHeight w:val="80"/>
              </w:trPr>
              <w:tc>
                <w:tcPr>
                  <w:tcW w:w="14068" w:type="dxa"/>
                </w:tcPr>
                <w:p w:rsidR="00F52AB3" w:rsidRPr="008401A2" w:rsidRDefault="00F52AB3" w:rsidP="00F52AB3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3753E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ACTIVIDADES</w:t>
                  </w:r>
                  <w:r w:rsidRPr="003753EB">
                    <w:rPr>
                      <w:rFonts w:ascii="Times New Roman" w:hAnsi="Times New Roman"/>
                      <w:sz w:val="28"/>
                      <w:szCs w:val="28"/>
                    </w:rPr>
                    <w:t xml:space="preserve">   </w:t>
                  </w:r>
                  <w:r w:rsidR="007E6F53" w:rsidRPr="003753E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SEMANA</w:t>
                  </w:r>
                  <w:r w:rsidR="00913291" w:rsidRPr="003753E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="008401A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2</w:t>
                  </w:r>
                  <w:r w:rsidR="00DB5444" w:rsidRPr="003753E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8401A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DE JUNIO</w:t>
                  </w:r>
                  <w:r w:rsidRPr="003753E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FA57B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     </w:t>
                  </w:r>
                  <w:r w:rsidR="002A41D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             </w:t>
                  </w:r>
                  <w:r w:rsidR="00FA57B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753F1D" w:rsidRPr="003753EB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r w:rsidR="00273BB3" w:rsidRPr="003753EB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9A4C2C" w:rsidRPr="003753EB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r w:rsidR="00753F1D" w:rsidRPr="003753EB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F52AB3" w:rsidRPr="003753EB" w:rsidRDefault="00F52A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left w:val="nil"/>
              <w:bottom w:val="nil"/>
            </w:tcBorders>
            <w:shd w:val="clear" w:color="auto" w:fill="CCECFF"/>
          </w:tcPr>
          <w:p w:rsidR="00F52AB3" w:rsidRPr="003753EB" w:rsidRDefault="00F52A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2AB3" w:rsidRPr="003753EB" w:rsidTr="009A4C2C">
        <w:trPr>
          <w:trHeight w:val="422"/>
        </w:trPr>
        <w:tc>
          <w:tcPr>
            <w:tcW w:w="14317" w:type="dxa"/>
            <w:vMerge/>
            <w:tcBorders>
              <w:bottom w:val="nil"/>
              <w:right w:val="nil"/>
            </w:tcBorders>
            <w:shd w:val="clear" w:color="auto" w:fill="CCECFF"/>
          </w:tcPr>
          <w:p w:rsidR="00F52AB3" w:rsidRPr="003753EB" w:rsidRDefault="00F52AB3" w:rsidP="00202AD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</w:tcBorders>
            <w:shd w:val="clear" w:color="auto" w:fill="CCECFF"/>
          </w:tcPr>
          <w:p w:rsidR="00F52AB3" w:rsidRPr="003753EB" w:rsidRDefault="00F52AB3" w:rsidP="001D5BB4">
            <w:pPr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</w:tr>
      <w:tr w:rsidR="009A4C2C" w:rsidRPr="003753EB" w:rsidTr="00507B50">
        <w:tc>
          <w:tcPr>
            <w:tcW w:w="15930" w:type="dxa"/>
            <w:gridSpan w:val="2"/>
          </w:tcPr>
          <w:p w:rsidR="009A4C2C" w:rsidRPr="002A41D6" w:rsidRDefault="00CE6567" w:rsidP="002A41D6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753E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</w:t>
            </w:r>
          </w:p>
          <w:p w:rsidR="00970A7E" w:rsidRPr="003753EB" w:rsidRDefault="009A4C2C" w:rsidP="00BC264A">
            <w:pPr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3753EB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ACTIVIDADES:</w:t>
            </w:r>
          </w:p>
          <w:p w:rsidR="00F21D2D" w:rsidRDefault="001941A9" w:rsidP="007246F7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21D2D">
              <w:rPr>
                <w:rFonts w:ascii="Times New Roman" w:hAnsi="Times New Roman"/>
                <w:b/>
                <w:sz w:val="28"/>
                <w:szCs w:val="28"/>
              </w:rPr>
              <w:t>. Lectura y copiado del la Frecuencia absoluta y la frecuencia relativa. página 206. Ver vídeo explicativo.</w:t>
            </w:r>
          </w:p>
          <w:p w:rsidR="00254AB2" w:rsidRDefault="00254AB2" w:rsidP="007246F7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4AB2" w:rsidRDefault="00254AB2" w:rsidP="007246F7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21D2D" w:rsidRDefault="00F21D2D" w:rsidP="00F21D2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9A114B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Realiza en tu cuaderno  la actividad nº 1 de la página 206.</w:t>
            </w:r>
            <w:r w:rsidR="00B32635">
              <w:rPr>
                <w:rFonts w:ascii="Times New Roman" w:hAnsi="Times New Roman"/>
                <w:b/>
                <w:sz w:val="28"/>
                <w:szCs w:val="28"/>
              </w:rPr>
              <w:t xml:space="preserve"> Tendrás que completar  esta tabla y dibujar el gráfico de barras</w:t>
            </w:r>
          </w:p>
          <w:p w:rsidR="00F21D2D" w:rsidRDefault="00F21D2D" w:rsidP="00F21D2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Style w:val="Tablaconcuadrcula"/>
              <w:tblW w:w="0" w:type="auto"/>
              <w:tblInd w:w="5" w:type="dxa"/>
              <w:tblLayout w:type="fixed"/>
              <w:tblLook w:val="04A0"/>
            </w:tblPr>
            <w:tblGrid>
              <w:gridCol w:w="1589"/>
              <w:gridCol w:w="2268"/>
              <w:gridCol w:w="2268"/>
            </w:tblGrid>
            <w:tr w:rsidR="00F21D2D" w:rsidTr="00F21D2D">
              <w:tc>
                <w:tcPr>
                  <w:tcW w:w="1589" w:type="dxa"/>
                  <w:tcBorders>
                    <w:top w:val="nil"/>
                    <w:left w:val="nil"/>
                  </w:tcBorders>
                </w:tcPr>
                <w:p w:rsidR="00F21D2D" w:rsidRDefault="00F21D2D" w:rsidP="00F21D2D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F21D2D" w:rsidRDefault="00F21D2D" w:rsidP="00F21D2D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Frecuencia absoluta</w:t>
                  </w:r>
                </w:p>
              </w:tc>
              <w:tc>
                <w:tcPr>
                  <w:tcW w:w="2268" w:type="dxa"/>
                </w:tcPr>
                <w:p w:rsidR="00F21D2D" w:rsidRDefault="00F21D2D" w:rsidP="00F21D2D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Frecuencia relativa</w:t>
                  </w:r>
                </w:p>
              </w:tc>
            </w:tr>
            <w:tr w:rsidR="00F21D2D" w:rsidTr="00F21D2D">
              <w:tc>
                <w:tcPr>
                  <w:tcW w:w="1589" w:type="dxa"/>
                </w:tcPr>
                <w:p w:rsidR="00F21D2D" w:rsidRDefault="00F21D2D" w:rsidP="00F21D2D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 punto</w:t>
                  </w:r>
                </w:p>
              </w:tc>
              <w:tc>
                <w:tcPr>
                  <w:tcW w:w="2268" w:type="dxa"/>
                </w:tcPr>
                <w:p w:rsidR="00F21D2D" w:rsidRDefault="00F21D2D" w:rsidP="00F21D2D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F21D2D" w:rsidRDefault="00F21D2D" w:rsidP="00F21D2D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(2:25) = 0,08</w:t>
                  </w:r>
                </w:p>
              </w:tc>
            </w:tr>
            <w:tr w:rsidR="00F21D2D" w:rsidTr="00F21D2D">
              <w:tc>
                <w:tcPr>
                  <w:tcW w:w="1589" w:type="dxa"/>
                </w:tcPr>
                <w:p w:rsidR="00F21D2D" w:rsidRDefault="00F21D2D" w:rsidP="00F21D2D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 puntos</w:t>
                  </w:r>
                </w:p>
              </w:tc>
              <w:tc>
                <w:tcPr>
                  <w:tcW w:w="2268" w:type="dxa"/>
                </w:tcPr>
                <w:p w:rsidR="00F21D2D" w:rsidRDefault="00F21D2D" w:rsidP="00F21D2D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F21D2D" w:rsidRDefault="00F21D2D" w:rsidP="00F21D2D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.....</w:t>
                  </w:r>
                </w:p>
              </w:tc>
            </w:tr>
            <w:tr w:rsidR="00F21D2D" w:rsidTr="00F21D2D">
              <w:tc>
                <w:tcPr>
                  <w:tcW w:w="1589" w:type="dxa"/>
                </w:tcPr>
                <w:p w:rsidR="00F21D2D" w:rsidRDefault="00F21D2D" w:rsidP="00F21D2D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 puntos</w:t>
                  </w:r>
                </w:p>
              </w:tc>
              <w:tc>
                <w:tcPr>
                  <w:tcW w:w="2268" w:type="dxa"/>
                </w:tcPr>
                <w:p w:rsidR="00F21D2D" w:rsidRDefault="00F21D2D" w:rsidP="00F21D2D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F21D2D" w:rsidRDefault="00F21D2D" w:rsidP="00F21D2D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........</w:t>
                  </w:r>
                </w:p>
              </w:tc>
            </w:tr>
            <w:tr w:rsidR="00F21D2D" w:rsidTr="00F21D2D">
              <w:tc>
                <w:tcPr>
                  <w:tcW w:w="1589" w:type="dxa"/>
                </w:tcPr>
                <w:p w:rsidR="00F21D2D" w:rsidRDefault="00F21D2D" w:rsidP="00F21D2D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 puntos</w:t>
                  </w:r>
                </w:p>
              </w:tc>
              <w:tc>
                <w:tcPr>
                  <w:tcW w:w="2268" w:type="dxa"/>
                </w:tcPr>
                <w:p w:rsidR="00F21D2D" w:rsidRDefault="00F21D2D" w:rsidP="00F21D2D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F21D2D" w:rsidRDefault="00F21D2D" w:rsidP="00F21D2D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..........</w:t>
                  </w:r>
                </w:p>
              </w:tc>
            </w:tr>
            <w:tr w:rsidR="00F21D2D" w:rsidTr="00F21D2D">
              <w:tc>
                <w:tcPr>
                  <w:tcW w:w="1589" w:type="dxa"/>
                </w:tcPr>
                <w:p w:rsidR="00F21D2D" w:rsidRDefault="00F21D2D" w:rsidP="00F21D2D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 puntos</w:t>
                  </w:r>
                </w:p>
              </w:tc>
              <w:tc>
                <w:tcPr>
                  <w:tcW w:w="2268" w:type="dxa"/>
                </w:tcPr>
                <w:p w:rsidR="00F21D2D" w:rsidRDefault="00B32635" w:rsidP="00F21D2D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268" w:type="dxa"/>
                </w:tcPr>
                <w:p w:rsidR="00F21D2D" w:rsidRDefault="00B32635" w:rsidP="00F21D2D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(3:25)= 0,12</w:t>
                  </w:r>
                </w:p>
              </w:tc>
            </w:tr>
            <w:tr w:rsidR="00F21D2D" w:rsidTr="00F21D2D">
              <w:tc>
                <w:tcPr>
                  <w:tcW w:w="1589" w:type="dxa"/>
                </w:tcPr>
                <w:p w:rsidR="00F21D2D" w:rsidRDefault="00F21D2D" w:rsidP="00F21D2D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6 puntos</w:t>
                  </w:r>
                </w:p>
              </w:tc>
              <w:tc>
                <w:tcPr>
                  <w:tcW w:w="2268" w:type="dxa"/>
                </w:tcPr>
                <w:p w:rsidR="00F21D2D" w:rsidRDefault="00F21D2D" w:rsidP="00F21D2D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...</w:t>
                  </w:r>
                </w:p>
              </w:tc>
              <w:tc>
                <w:tcPr>
                  <w:tcW w:w="2268" w:type="dxa"/>
                </w:tcPr>
                <w:p w:rsidR="00F21D2D" w:rsidRDefault="00B32635" w:rsidP="00F21D2D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........</w:t>
                  </w:r>
                </w:p>
              </w:tc>
            </w:tr>
            <w:tr w:rsidR="00F21D2D" w:rsidTr="00F21D2D">
              <w:tc>
                <w:tcPr>
                  <w:tcW w:w="1589" w:type="dxa"/>
                </w:tcPr>
                <w:p w:rsidR="00F21D2D" w:rsidRDefault="00F21D2D" w:rsidP="00F21D2D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7 puntos</w:t>
                  </w:r>
                </w:p>
              </w:tc>
              <w:tc>
                <w:tcPr>
                  <w:tcW w:w="2268" w:type="dxa"/>
                </w:tcPr>
                <w:p w:rsidR="00F21D2D" w:rsidRDefault="00F21D2D" w:rsidP="00F21D2D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...</w:t>
                  </w:r>
                </w:p>
              </w:tc>
              <w:tc>
                <w:tcPr>
                  <w:tcW w:w="2268" w:type="dxa"/>
                </w:tcPr>
                <w:p w:rsidR="00F21D2D" w:rsidRDefault="00B32635" w:rsidP="00F21D2D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........</w:t>
                  </w:r>
                </w:p>
              </w:tc>
            </w:tr>
            <w:tr w:rsidR="00F21D2D" w:rsidTr="00F21D2D">
              <w:tc>
                <w:tcPr>
                  <w:tcW w:w="1589" w:type="dxa"/>
                </w:tcPr>
                <w:p w:rsidR="00F21D2D" w:rsidRDefault="00F21D2D" w:rsidP="00D70A70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8 puntos</w:t>
                  </w:r>
                </w:p>
              </w:tc>
              <w:tc>
                <w:tcPr>
                  <w:tcW w:w="2268" w:type="dxa"/>
                </w:tcPr>
                <w:p w:rsidR="00F21D2D" w:rsidRDefault="00F21D2D" w:rsidP="00D70A70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...</w:t>
                  </w:r>
                </w:p>
              </w:tc>
              <w:tc>
                <w:tcPr>
                  <w:tcW w:w="2268" w:type="dxa"/>
                </w:tcPr>
                <w:p w:rsidR="00F21D2D" w:rsidRDefault="00B32635" w:rsidP="00D70A70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........</w:t>
                  </w:r>
                </w:p>
              </w:tc>
            </w:tr>
            <w:tr w:rsidR="00F21D2D" w:rsidTr="00F21D2D">
              <w:tc>
                <w:tcPr>
                  <w:tcW w:w="1589" w:type="dxa"/>
                </w:tcPr>
                <w:p w:rsidR="00F21D2D" w:rsidRDefault="00F21D2D" w:rsidP="00D70A70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9 puntos</w:t>
                  </w:r>
                </w:p>
              </w:tc>
              <w:tc>
                <w:tcPr>
                  <w:tcW w:w="2268" w:type="dxa"/>
                </w:tcPr>
                <w:p w:rsidR="00F21D2D" w:rsidRDefault="00F21D2D" w:rsidP="00D70A70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...</w:t>
                  </w:r>
                </w:p>
              </w:tc>
              <w:tc>
                <w:tcPr>
                  <w:tcW w:w="2268" w:type="dxa"/>
                </w:tcPr>
                <w:p w:rsidR="00F21D2D" w:rsidRDefault="00B32635" w:rsidP="00D70A70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........</w:t>
                  </w:r>
                </w:p>
              </w:tc>
            </w:tr>
            <w:tr w:rsidR="00F21D2D" w:rsidTr="00F21D2D">
              <w:tc>
                <w:tcPr>
                  <w:tcW w:w="1589" w:type="dxa"/>
                </w:tcPr>
                <w:p w:rsidR="00F21D2D" w:rsidRDefault="00F21D2D" w:rsidP="00D70A70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10 puntos</w:t>
                  </w:r>
                </w:p>
              </w:tc>
              <w:tc>
                <w:tcPr>
                  <w:tcW w:w="2268" w:type="dxa"/>
                </w:tcPr>
                <w:p w:rsidR="00F21D2D" w:rsidRDefault="00F21D2D" w:rsidP="00D70A70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....</w:t>
                  </w:r>
                </w:p>
              </w:tc>
              <w:tc>
                <w:tcPr>
                  <w:tcW w:w="2268" w:type="dxa"/>
                </w:tcPr>
                <w:p w:rsidR="00F21D2D" w:rsidRDefault="00B32635" w:rsidP="00D70A70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........</w:t>
                  </w:r>
                </w:p>
              </w:tc>
            </w:tr>
            <w:tr w:rsidR="00F21D2D" w:rsidTr="00F21D2D">
              <w:tc>
                <w:tcPr>
                  <w:tcW w:w="1589" w:type="dxa"/>
                </w:tcPr>
                <w:p w:rsidR="00F21D2D" w:rsidRDefault="00F21D2D" w:rsidP="00D70A70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F21D2D" w:rsidRDefault="00F21D2D" w:rsidP="00D70A70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F21D2D" w:rsidRDefault="00F21D2D" w:rsidP="00D70A70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21D2D" w:rsidRDefault="00F21D2D" w:rsidP="00F21D2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</w:t>
            </w:r>
          </w:p>
          <w:tbl>
            <w:tblPr>
              <w:tblStyle w:val="Tablaconcuadrcula"/>
              <w:tblW w:w="0" w:type="auto"/>
              <w:tblInd w:w="5" w:type="dxa"/>
              <w:tblLayout w:type="fixed"/>
              <w:tblLook w:val="04A0"/>
            </w:tblPr>
            <w:tblGrid>
              <w:gridCol w:w="1589"/>
              <w:gridCol w:w="2268"/>
              <w:gridCol w:w="2263"/>
            </w:tblGrid>
            <w:tr w:rsidR="00F21D2D" w:rsidTr="00F21D2D">
              <w:tc>
                <w:tcPr>
                  <w:tcW w:w="1589" w:type="dxa"/>
                </w:tcPr>
                <w:p w:rsidR="00F21D2D" w:rsidRDefault="00F21D2D" w:rsidP="00D70A70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F21D2D" w:rsidRDefault="00F21D2D" w:rsidP="00D70A70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Total 25</w:t>
                  </w:r>
                </w:p>
              </w:tc>
              <w:tc>
                <w:tcPr>
                  <w:tcW w:w="2263" w:type="dxa"/>
                </w:tcPr>
                <w:p w:rsidR="00F21D2D" w:rsidRDefault="00B32635" w:rsidP="00D70A70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Total  1</w:t>
                  </w:r>
                </w:p>
              </w:tc>
            </w:tr>
          </w:tbl>
          <w:p w:rsidR="00F21D2D" w:rsidRDefault="00F21D2D" w:rsidP="00F21D2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F21D2D" w:rsidRDefault="00F21D2D" w:rsidP="00F21D2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21D2D" w:rsidRDefault="00F21D2D" w:rsidP="00F21D2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635" w:rsidRDefault="00B32635" w:rsidP="00F21D2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635" w:rsidRDefault="00B32635" w:rsidP="00F21D2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4AB2" w:rsidRDefault="00E1681F" w:rsidP="00F21D2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Dibuja este gráfico de barras</w:t>
            </w:r>
          </w:p>
          <w:p w:rsidR="00254AB2" w:rsidRDefault="00254AB2" w:rsidP="00F21D2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4AB2" w:rsidRDefault="00254AB2" w:rsidP="00F21D2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FRECUENCIAS  ABSOLUTAS</w:t>
            </w:r>
          </w:p>
          <w:p w:rsidR="00B32635" w:rsidRDefault="00B32635" w:rsidP="00F21D2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635" w:rsidRDefault="00B32635" w:rsidP="00F21D2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635" w:rsidRDefault="00B32635" w:rsidP="00F21D2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es-ES"/>
              </w:rPr>
              <w:drawing>
                <wp:inline distT="0" distB="0" distL="0" distR="0">
                  <wp:extent cx="5486400" cy="3200400"/>
                  <wp:effectExtent l="19050" t="0" r="19050" b="0"/>
                  <wp:docPr id="3" name="Gráfico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B32635" w:rsidRDefault="00B32635" w:rsidP="00F21D2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635" w:rsidRDefault="00B32635" w:rsidP="00F21D2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4AB2" w:rsidRDefault="00254AB2" w:rsidP="00F21D2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4AB2" w:rsidRDefault="00254AB2" w:rsidP="00F21D2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4AB2" w:rsidRDefault="00254AB2" w:rsidP="00F21D2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31D0" w:rsidRDefault="00ED31D0" w:rsidP="00F21D2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31D0" w:rsidRDefault="00ED31D0" w:rsidP="00F21D2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31D0" w:rsidRDefault="00ED31D0" w:rsidP="00F21D2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31D0" w:rsidRDefault="00ED31D0" w:rsidP="00F21D2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31D0" w:rsidRDefault="00ED31D0" w:rsidP="00F21D2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31D0" w:rsidRDefault="00ED31D0" w:rsidP="00F21D2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31D0" w:rsidRDefault="00ED31D0" w:rsidP="00F21D2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31D0" w:rsidRPr="00ED31D0" w:rsidRDefault="00ED31D0" w:rsidP="00ED31D0">
            <w:pPr>
              <w:widowControl/>
              <w:suppressAutoHyphens w:val="0"/>
              <w:autoSpaceDE w:val="0"/>
              <w:autoSpaceDN w:val="0"/>
              <w:adjustRightInd w:val="0"/>
              <w:ind w:left="369"/>
              <w:rPr>
                <w:rFonts w:cs="Arial"/>
                <w:b/>
                <w:noProof/>
                <w:szCs w:val="26"/>
              </w:rPr>
            </w:pPr>
            <w:r w:rsidRPr="00ED31D0">
              <w:rPr>
                <w:rFonts w:cs="Avenir LT Std 35 Light"/>
                <w:b/>
                <w:color w:val="131414"/>
                <w:szCs w:val="26"/>
              </w:rPr>
              <w:t>3. Los alumnos de una clase de 6.</w:t>
            </w:r>
            <w:r w:rsidRPr="00ED31D0">
              <w:rPr>
                <w:rFonts w:cs="Avenir LT Std 35 Light"/>
                <w:b/>
                <w:color w:val="131414"/>
                <w:szCs w:val="26"/>
              </w:rPr>
              <w:sym w:font="Symbol" w:char="F0B0"/>
            </w:r>
            <w:r w:rsidRPr="00ED31D0">
              <w:rPr>
                <w:rFonts w:cs="Avenir LT Std 35 Light"/>
                <w:b/>
                <w:color w:val="131414"/>
                <w:szCs w:val="26"/>
              </w:rPr>
              <w:t xml:space="preserve"> han escogido del siguiente modo entre los colores naranja (N), verde (V) y rojo (R):</w:t>
            </w:r>
          </w:p>
          <w:p w:rsidR="00ED31D0" w:rsidRPr="00B34FC1" w:rsidRDefault="00ED31D0" w:rsidP="00ED31D0">
            <w:pPr>
              <w:autoSpaceDE w:val="0"/>
              <w:autoSpaceDN w:val="0"/>
              <w:adjustRightInd w:val="0"/>
              <w:rPr>
                <w:rFonts w:cs="Arial"/>
                <w:noProof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single" w:sz="12" w:space="0" w:color="808080" w:themeColor="background1" w:themeShade="80"/>
                <w:left w:val="single" w:sz="12" w:space="0" w:color="808080" w:themeColor="background1" w:themeShade="80"/>
                <w:bottom w:val="single" w:sz="12" w:space="0" w:color="808080" w:themeColor="background1" w:themeShade="80"/>
                <w:right w:val="single" w:sz="12" w:space="0" w:color="808080" w:themeColor="background1" w:themeShade="80"/>
                <w:insideH w:val="single" w:sz="12" w:space="0" w:color="808080" w:themeColor="background1" w:themeShade="80"/>
                <w:insideV w:val="single" w:sz="12" w:space="0" w:color="808080" w:themeColor="background1" w:themeShade="80"/>
              </w:tblBorders>
              <w:tblLayout w:type="fixed"/>
              <w:tblLook w:val="04A0"/>
            </w:tblPr>
            <w:tblGrid>
              <w:gridCol w:w="5671"/>
            </w:tblGrid>
            <w:tr w:rsidR="00ED31D0" w:rsidTr="00D70A70">
              <w:trPr>
                <w:trHeight w:val="1417"/>
                <w:jc w:val="center"/>
              </w:trPr>
              <w:tc>
                <w:tcPr>
                  <w:tcW w:w="5671" w:type="dxa"/>
                </w:tcPr>
                <w:p w:rsidR="00ED31D0" w:rsidRPr="00131FB8" w:rsidRDefault="00ED31D0" w:rsidP="00D70A70">
                  <w:pPr>
                    <w:tabs>
                      <w:tab w:val="left" w:leader="dot" w:pos="10204"/>
                    </w:tabs>
                    <w:autoSpaceDE w:val="0"/>
                    <w:autoSpaceDN w:val="0"/>
                    <w:adjustRightInd w:val="0"/>
                    <w:spacing w:before="240"/>
                    <w:jc w:val="center"/>
                    <w:rPr>
                      <w:rFonts w:cs="Arial"/>
                      <w:noProof/>
                      <w:szCs w:val="26"/>
                    </w:rPr>
                  </w:pPr>
                  <w:r w:rsidRPr="00131FB8">
                    <w:rPr>
                      <w:rFonts w:cs="Arial"/>
                      <w:noProof/>
                      <w:szCs w:val="26"/>
                    </w:rPr>
                    <w:t>R - R - R - V - R - V - V - N - N - R - V - R - V</w:t>
                  </w:r>
                </w:p>
                <w:p w:rsidR="00ED31D0" w:rsidRDefault="00ED31D0" w:rsidP="00D70A70">
                  <w:pPr>
                    <w:tabs>
                      <w:tab w:val="left" w:leader="dot" w:pos="10204"/>
                    </w:tabs>
                    <w:autoSpaceDE w:val="0"/>
                    <w:autoSpaceDN w:val="0"/>
                    <w:adjustRightInd w:val="0"/>
                    <w:spacing w:before="240"/>
                    <w:jc w:val="center"/>
                    <w:rPr>
                      <w:rFonts w:cs="Arial"/>
                      <w:noProof/>
                      <w:szCs w:val="26"/>
                    </w:rPr>
                  </w:pPr>
                  <w:r w:rsidRPr="00131FB8">
                    <w:rPr>
                      <w:rFonts w:cs="Arial"/>
                      <w:noProof/>
                      <w:szCs w:val="26"/>
                    </w:rPr>
                    <w:t>N - V - V - R - V - R - V - V - V - R - V - V</w:t>
                  </w:r>
                </w:p>
              </w:tc>
            </w:tr>
          </w:tbl>
          <w:p w:rsidR="00ED31D0" w:rsidRPr="00F337CE" w:rsidRDefault="00ED31D0" w:rsidP="00ED31D0">
            <w:pPr>
              <w:tabs>
                <w:tab w:val="left" w:leader="dot" w:pos="5245"/>
                <w:tab w:val="left" w:pos="5670"/>
                <w:tab w:val="left" w:leader="dot" w:pos="9214"/>
              </w:tabs>
              <w:autoSpaceDE w:val="0"/>
              <w:autoSpaceDN w:val="0"/>
              <w:adjustRightInd w:val="0"/>
              <w:ind w:left="397"/>
              <w:rPr>
                <w:rFonts w:cs="Arial"/>
                <w:noProof/>
                <w:szCs w:val="26"/>
              </w:rPr>
            </w:pPr>
          </w:p>
          <w:p w:rsidR="00ED31D0" w:rsidRPr="00621CE9" w:rsidRDefault="00ED31D0" w:rsidP="00ED31D0">
            <w:pPr>
              <w:tabs>
                <w:tab w:val="left" w:pos="6589"/>
              </w:tabs>
              <w:autoSpaceDE w:val="0"/>
              <w:autoSpaceDN w:val="0"/>
              <w:adjustRightInd w:val="0"/>
              <w:ind w:left="369"/>
              <w:rPr>
                <w:rFonts w:cs="Arial"/>
                <w:noProof/>
                <w:sz w:val="16"/>
                <w:szCs w:val="16"/>
              </w:rPr>
            </w:pPr>
          </w:p>
          <w:p w:rsidR="00ED31D0" w:rsidRPr="00B22B1B" w:rsidRDefault="00ED31D0" w:rsidP="00ED31D0">
            <w:pPr>
              <w:autoSpaceDE w:val="0"/>
              <w:autoSpaceDN w:val="0"/>
              <w:adjustRightInd w:val="0"/>
              <w:ind w:left="426"/>
              <w:rPr>
                <w:rFonts w:cs="Avenir LT Std 35 Light"/>
                <w:color w:val="131414"/>
                <w:szCs w:val="26"/>
              </w:rPr>
            </w:pPr>
            <w:r w:rsidRPr="00621CE9">
              <w:rPr>
                <w:rFonts w:cs="Avenir LT Std 35 Light"/>
                <w:color w:val="221E1F"/>
                <w:szCs w:val="26"/>
              </w:rPr>
              <w:t>Agrupa estos datos en la tabla y construye un gráfico de barras</w:t>
            </w:r>
          </w:p>
          <w:p w:rsidR="00ED31D0" w:rsidRDefault="00ED31D0" w:rsidP="00ED31D0">
            <w:pPr>
              <w:autoSpaceDE w:val="0"/>
              <w:autoSpaceDN w:val="0"/>
              <w:adjustRightInd w:val="0"/>
              <w:ind w:left="369"/>
              <w:rPr>
                <w:rFonts w:cs="Arial"/>
                <w:noProof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Ind w:w="675" w:type="dxa"/>
              <w:shd w:val="clear" w:color="auto" w:fill="D9D9D9" w:themeFill="background1" w:themeFillShade="D9"/>
              <w:tblLayout w:type="fixed"/>
              <w:tblLook w:val="04A0"/>
            </w:tblPr>
            <w:tblGrid>
              <w:gridCol w:w="1402"/>
              <w:gridCol w:w="2154"/>
              <w:gridCol w:w="555"/>
              <w:gridCol w:w="4729"/>
            </w:tblGrid>
            <w:tr w:rsidR="00ED31D0" w:rsidTr="00ED31D0">
              <w:trPr>
                <w:trHeight w:val="753"/>
              </w:trPr>
              <w:tc>
                <w:tcPr>
                  <w:tcW w:w="1402" w:type="dxa"/>
                  <w:tcBorders>
                    <w:top w:val="single" w:sz="18" w:space="0" w:color="808080" w:themeColor="background1" w:themeShade="80"/>
                    <w:left w:val="single" w:sz="18" w:space="0" w:color="808080" w:themeColor="background1" w:themeShade="80"/>
                    <w:bottom w:val="single" w:sz="18" w:space="0" w:color="808080" w:themeColor="background1" w:themeShade="80"/>
                    <w:right w:val="single" w:sz="18" w:space="0" w:color="808080" w:themeColor="background1" w:themeShade="80"/>
                  </w:tcBorders>
                  <w:shd w:val="clear" w:color="auto" w:fill="D9D9D9" w:themeFill="background1" w:themeFillShade="D9"/>
                  <w:vAlign w:val="center"/>
                </w:tcPr>
                <w:p w:rsidR="00ED31D0" w:rsidRPr="00621CE9" w:rsidRDefault="00ED31D0" w:rsidP="00D70A70">
                  <w:pPr>
                    <w:tabs>
                      <w:tab w:val="left" w:leader="dot" w:pos="10163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noProof/>
                      <w:sz w:val="22"/>
                      <w:szCs w:val="22"/>
                    </w:rPr>
                  </w:pPr>
                  <w:r w:rsidRPr="00621CE9">
                    <w:rPr>
                      <w:rFonts w:cs="Arial"/>
                      <w:noProof/>
                      <w:sz w:val="22"/>
                      <w:szCs w:val="22"/>
                    </w:rPr>
                    <w:t>Colores</w:t>
                  </w:r>
                </w:p>
              </w:tc>
              <w:tc>
                <w:tcPr>
                  <w:tcW w:w="2154" w:type="dxa"/>
                  <w:tcBorders>
                    <w:top w:val="single" w:sz="18" w:space="0" w:color="808080" w:themeColor="background1" w:themeShade="80"/>
                    <w:left w:val="single" w:sz="18" w:space="0" w:color="808080" w:themeColor="background1" w:themeShade="80"/>
                    <w:bottom w:val="single" w:sz="18" w:space="0" w:color="808080" w:themeColor="background1" w:themeShade="80"/>
                    <w:right w:val="single" w:sz="18" w:space="0" w:color="808080" w:themeColor="background1" w:themeShade="80"/>
                  </w:tcBorders>
                  <w:shd w:val="clear" w:color="auto" w:fill="D9D9D9" w:themeFill="background1" w:themeFillShade="D9"/>
                  <w:vAlign w:val="center"/>
                </w:tcPr>
                <w:p w:rsidR="00ED31D0" w:rsidRPr="00621CE9" w:rsidRDefault="00ED31D0" w:rsidP="00D70A70">
                  <w:pPr>
                    <w:tabs>
                      <w:tab w:val="left" w:leader="dot" w:pos="10163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noProof/>
                      <w:sz w:val="22"/>
                      <w:szCs w:val="22"/>
                    </w:rPr>
                  </w:pPr>
                  <w:r w:rsidRPr="00621CE9">
                    <w:rPr>
                      <w:rFonts w:cs="Arial"/>
                      <w:noProof/>
                      <w:sz w:val="22"/>
                      <w:szCs w:val="22"/>
                    </w:rPr>
                    <w:t>Frecuencia</w:t>
                  </w:r>
                </w:p>
              </w:tc>
              <w:tc>
                <w:tcPr>
                  <w:tcW w:w="555" w:type="dxa"/>
                  <w:vMerge w:val="restart"/>
                  <w:tcBorders>
                    <w:top w:val="nil"/>
                    <w:left w:val="single" w:sz="18" w:space="0" w:color="808080" w:themeColor="background1" w:themeShade="80"/>
                    <w:right w:val="nil"/>
                  </w:tcBorders>
                  <w:shd w:val="clear" w:color="auto" w:fill="auto"/>
                </w:tcPr>
                <w:p w:rsidR="00ED31D0" w:rsidRDefault="00B02338" w:rsidP="00D70A70">
                  <w:pPr>
                    <w:tabs>
                      <w:tab w:val="left" w:leader="dot" w:pos="10163"/>
                    </w:tabs>
                    <w:autoSpaceDE w:val="0"/>
                    <w:autoSpaceDN w:val="0"/>
                    <w:adjustRightInd w:val="0"/>
                    <w:rPr>
                      <w:rFonts w:cs="Arial"/>
                      <w:noProof/>
                      <w:sz w:val="22"/>
                      <w:szCs w:val="22"/>
                    </w:rPr>
                  </w:pPr>
                  <w:r w:rsidRPr="00B02338">
                    <w:rPr>
                      <w:noProof/>
                      <w:sz w:val="26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0" type="#_x0000_t75" style="position:absolute;margin-left:20.25pt;margin-top:8.9pt;width:218.5pt;height:130.85pt;z-index:-251658752;mso-position-horizontal-relative:text;mso-position-vertical-relative:text">
                        <v:imagedata r:id="rId8" o:title=""/>
                      </v:shape>
                      <o:OLEObject Type="Embed" ProgID="PBrush" ShapeID="_x0000_s1030" DrawAspect="Content" ObjectID="_1652556659" r:id="rId9"/>
                    </w:pict>
                  </w:r>
                </w:p>
              </w:tc>
              <w:tc>
                <w:tcPr>
                  <w:tcW w:w="47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31D0" w:rsidRPr="00131FB8" w:rsidRDefault="00ED31D0" w:rsidP="00D70A70">
                  <w:pPr>
                    <w:tabs>
                      <w:tab w:val="left" w:leader="dot" w:pos="10163"/>
                    </w:tabs>
                    <w:autoSpaceDE w:val="0"/>
                    <w:autoSpaceDN w:val="0"/>
                    <w:adjustRightInd w:val="0"/>
                    <w:rPr>
                      <w:rFonts w:cs="Arial"/>
                      <w:noProof/>
                      <w:sz w:val="20"/>
                      <w:szCs w:val="20"/>
                    </w:rPr>
                  </w:pPr>
                  <w:r w:rsidRPr="00131FB8">
                    <w:rPr>
                      <w:rFonts w:cs="Arial"/>
                      <w:noProof/>
                      <w:sz w:val="20"/>
                      <w:szCs w:val="20"/>
                    </w:rPr>
                    <w:t>N.º de alumnos</w:t>
                  </w:r>
                </w:p>
              </w:tc>
            </w:tr>
            <w:tr w:rsidR="00ED31D0" w:rsidTr="00D70A70">
              <w:trPr>
                <w:trHeight w:val="567"/>
              </w:trPr>
              <w:tc>
                <w:tcPr>
                  <w:tcW w:w="1402" w:type="dxa"/>
                  <w:tcBorders>
                    <w:top w:val="single" w:sz="18" w:space="0" w:color="808080" w:themeColor="background1" w:themeShade="80"/>
                    <w:left w:val="single" w:sz="18" w:space="0" w:color="808080" w:themeColor="background1" w:themeShade="80"/>
                    <w:bottom w:val="single" w:sz="18" w:space="0" w:color="808080" w:themeColor="background1" w:themeShade="80"/>
                    <w:right w:val="single" w:sz="18" w:space="0" w:color="808080" w:themeColor="background1" w:themeShade="80"/>
                  </w:tcBorders>
                  <w:shd w:val="clear" w:color="auto" w:fill="D9D9D9" w:themeFill="background1" w:themeFillShade="D9"/>
                  <w:vAlign w:val="center"/>
                </w:tcPr>
                <w:p w:rsidR="00ED31D0" w:rsidRPr="00621CE9" w:rsidRDefault="00ED31D0" w:rsidP="00D70A70">
                  <w:pPr>
                    <w:tabs>
                      <w:tab w:val="left" w:leader="dot" w:pos="10163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noProof/>
                      <w:sz w:val="22"/>
                      <w:szCs w:val="22"/>
                    </w:rPr>
                  </w:pPr>
                  <w:r>
                    <w:rPr>
                      <w:rFonts w:cs="Arial"/>
                      <w:noProof/>
                      <w:sz w:val="22"/>
                      <w:szCs w:val="22"/>
                    </w:rPr>
                    <w:t>Naranja</w:t>
                  </w:r>
                </w:p>
              </w:tc>
              <w:tc>
                <w:tcPr>
                  <w:tcW w:w="2154" w:type="dxa"/>
                  <w:tcBorders>
                    <w:top w:val="single" w:sz="18" w:space="0" w:color="808080" w:themeColor="background1" w:themeShade="80"/>
                    <w:left w:val="single" w:sz="18" w:space="0" w:color="808080" w:themeColor="background1" w:themeShade="80"/>
                    <w:right w:val="single" w:sz="18" w:space="0" w:color="808080" w:themeColor="background1" w:themeShade="80"/>
                  </w:tcBorders>
                  <w:shd w:val="clear" w:color="auto" w:fill="FFFFFF" w:themeFill="background1"/>
                  <w:vAlign w:val="center"/>
                </w:tcPr>
                <w:p w:rsidR="00ED31D0" w:rsidRPr="00621CE9" w:rsidRDefault="00ED31D0" w:rsidP="00D70A70">
                  <w:pPr>
                    <w:tabs>
                      <w:tab w:val="left" w:leader="dot" w:pos="10163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555" w:type="dxa"/>
                  <w:vMerge/>
                  <w:tcBorders>
                    <w:left w:val="single" w:sz="18" w:space="0" w:color="808080" w:themeColor="background1" w:themeShade="80"/>
                    <w:right w:val="nil"/>
                  </w:tcBorders>
                  <w:shd w:val="clear" w:color="auto" w:fill="auto"/>
                </w:tcPr>
                <w:p w:rsidR="00ED31D0" w:rsidRPr="00621CE9" w:rsidRDefault="00ED31D0" w:rsidP="00D70A70">
                  <w:pPr>
                    <w:tabs>
                      <w:tab w:val="left" w:leader="dot" w:pos="10163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4729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ED31D0" w:rsidRPr="00621CE9" w:rsidRDefault="00ED31D0" w:rsidP="00D70A70">
                  <w:pPr>
                    <w:tabs>
                      <w:tab w:val="left" w:leader="dot" w:pos="10163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noProof/>
                      <w:sz w:val="22"/>
                      <w:szCs w:val="22"/>
                    </w:rPr>
                  </w:pPr>
                </w:p>
              </w:tc>
            </w:tr>
            <w:tr w:rsidR="00ED31D0" w:rsidTr="00D70A70">
              <w:trPr>
                <w:trHeight w:val="567"/>
              </w:trPr>
              <w:tc>
                <w:tcPr>
                  <w:tcW w:w="1402" w:type="dxa"/>
                  <w:tcBorders>
                    <w:top w:val="single" w:sz="18" w:space="0" w:color="808080" w:themeColor="background1" w:themeShade="80"/>
                    <w:left w:val="single" w:sz="18" w:space="0" w:color="808080" w:themeColor="background1" w:themeShade="80"/>
                    <w:bottom w:val="single" w:sz="18" w:space="0" w:color="808080" w:themeColor="background1" w:themeShade="80"/>
                    <w:right w:val="single" w:sz="18" w:space="0" w:color="808080" w:themeColor="background1" w:themeShade="80"/>
                  </w:tcBorders>
                  <w:shd w:val="clear" w:color="auto" w:fill="D9D9D9" w:themeFill="background1" w:themeFillShade="D9"/>
                  <w:vAlign w:val="center"/>
                </w:tcPr>
                <w:p w:rsidR="00ED31D0" w:rsidRPr="00621CE9" w:rsidRDefault="00ED31D0" w:rsidP="00D70A70">
                  <w:pPr>
                    <w:tabs>
                      <w:tab w:val="left" w:leader="dot" w:pos="10163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noProof/>
                      <w:sz w:val="22"/>
                      <w:szCs w:val="22"/>
                    </w:rPr>
                  </w:pPr>
                  <w:r>
                    <w:rPr>
                      <w:rFonts w:cs="Arial"/>
                      <w:noProof/>
                      <w:sz w:val="22"/>
                      <w:szCs w:val="22"/>
                    </w:rPr>
                    <w:t>Verde</w:t>
                  </w:r>
                </w:p>
              </w:tc>
              <w:tc>
                <w:tcPr>
                  <w:tcW w:w="2154" w:type="dxa"/>
                  <w:tcBorders>
                    <w:left w:val="single" w:sz="18" w:space="0" w:color="808080" w:themeColor="background1" w:themeShade="80"/>
                    <w:right w:val="single" w:sz="18" w:space="0" w:color="808080" w:themeColor="background1" w:themeShade="80"/>
                  </w:tcBorders>
                  <w:shd w:val="clear" w:color="auto" w:fill="FFFFFF" w:themeFill="background1"/>
                  <w:vAlign w:val="center"/>
                </w:tcPr>
                <w:p w:rsidR="00ED31D0" w:rsidRPr="00621CE9" w:rsidRDefault="00ED31D0" w:rsidP="00D70A70">
                  <w:pPr>
                    <w:tabs>
                      <w:tab w:val="left" w:leader="dot" w:pos="10163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555" w:type="dxa"/>
                  <w:vMerge/>
                  <w:tcBorders>
                    <w:left w:val="single" w:sz="18" w:space="0" w:color="808080" w:themeColor="background1" w:themeShade="80"/>
                    <w:right w:val="nil"/>
                  </w:tcBorders>
                  <w:shd w:val="clear" w:color="auto" w:fill="auto"/>
                </w:tcPr>
                <w:p w:rsidR="00ED31D0" w:rsidRPr="00621CE9" w:rsidRDefault="00ED31D0" w:rsidP="00D70A70">
                  <w:pPr>
                    <w:tabs>
                      <w:tab w:val="left" w:leader="dot" w:pos="10163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4729" w:type="dxa"/>
                  <w:vMerge/>
                  <w:tcBorders>
                    <w:left w:val="nil"/>
                    <w:right w:val="nil"/>
                  </w:tcBorders>
                </w:tcPr>
                <w:p w:rsidR="00ED31D0" w:rsidRPr="00621CE9" w:rsidRDefault="00ED31D0" w:rsidP="00D70A70">
                  <w:pPr>
                    <w:tabs>
                      <w:tab w:val="left" w:leader="dot" w:pos="10163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noProof/>
                      <w:sz w:val="22"/>
                      <w:szCs w:val="22"/>
                    </w:rPr>
                  </w:pPr>
                </w:p>
              </w:tc>
            </w:tr>
            <w:tr w:rsidR="00ED31D0" w:rsidTr="00D70A70">
              <w:trPr>
                <w:trHeight w:val="567"/>
              </w:trPr>
              <w:tc>
                <w:tcPr>
                  <w:tcW w:w="1402" w:type="dxa"/>
                  <w:tcBorders>
                    <w:top w:val="single" w:sz="18" w:space="0" w:color="808080" w:themeColor="background1" w:themeShade="80"/>
                    <w:left w:val="single" w:sz="18" w:space="0" w:color="808080" w:themeColor="background1" w:themeShade="80"/>
                    <w:bottom w:val="single" w:sz="18" w:space="0" w:color="808080" w:themeColor="background1" w:themeShade="80"/>
                    <w:right w:val="single" w:sz="18" w:space="0" w:color="808080" w:themeColor="background1" w:themeShade="80"/>
                  </w:tcBorders>
                  <w:shd w:val="clear" w:color="auto" w:fill="D9D9D9" w:themeFill="background1" w:themeFillShade="D9"/>
                  <w:vAlign w:val="center"/>
                </w:tcPr>
                <w:p w:rsidR="00ED31D0" w:rsidRPr="00621CE9" w:rsidRDefault="00ED31D0" w:rsidP="00D70A70">
                  <w:pPr>
                    <w:tabs>
                      <w:tab w:val="left" w:leader="dot" w:pos="10163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noProof/>
                      <w:sz w:val="22"/>
                      <w:szCs w:val="22"/>
                    </w:rPr>
                  </w:pPr>
                  <w:r>
                    <w:rPr>
                      <w:rFonts w:cs="Arial"/>
                      <w:noProof/>
                      <w:sz w:val="22"/>
                      <w:szCs w:val="22"/>
                    </w:rPr>
                    <w:t>Rojo</w:t>
                  </w:r>
                </w:p>
              </w:tc>
              <w:tc>
                <w:tcPr>
                  <w:tcW w:w="2154" w:type="dxa"/>
                  <w:tcBorders>
                    <w:left w:val="single" w:sz="18" w:space="0" w:color="808080" w:themeColor="background1" w:themeShade="80"/>
                    <w:right w:val="single" w:sz="18" w:space="0" w:color="808080" w:themeColor="background1" w:themeShade="80"/>
                  </w:tcBorders>
                  <w:shd w:val="clear" w:color="auto" w:fill="FFFFFF" w:themeFill="background1"/>
                  <w:vAlign w:val="center"/>
                </w:tcPr>
                <w:p w:rsidR="00ED31D0" w:rsidRPr="00621CE9" w:rsidRDefault="00ED31D0" w:rsidP="00D70A70">
                  <w:pPr>
                    <w:tabs>
                      <w:tab w:val="left" w:leader="dot" w:pos="10163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555" w:type="dxa"/>
                  <w:vMerge/>
                  <w:tcBorders>
                    <w:left w:val="single" w:sz="18" w:space="0" w:color="808080" w:themeColor="background1" w:themeShade="80"/>
                    <w:right w:val="nil"/>
                  </w:tcBorders>
                  <w:shd w:val="clear" w:color="auto" w:fill="auto"/>
                </w:tcPr>
                <w:p w:rsidR="00ED31D0" w:rsidRPr="00621CE9" w:rsidRDefault="00ED31D0" w:rsidP="00D70A70">
                  <w:pPr>
                    <w:tabs>
                      <w:tab w:val="left" w:leader="dot" w:pos="10163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4729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ED31D0" w:rsidRPr="00621CE9" w:rsidRDefault="00ED31D0" w:rsidP="00D70A70">
                  <w:pPr>
                    <w:tabs>
                      <w:tab w:val="left" w:leader="dot" w:pos="10163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noProof/>
                      <w:sz w:val="22"/>
                      <w:szCs w:val="22"/>
                    </w:rPr>
                  </w:pPr>
                </w:p>
              </w:tc>
            </w:tr>
            <w:tr w:rsidR="00ED31D0" w:rsidTr="00D70A70">
              <w:trPr>
                <w:trHeight w:val="567"/>
              </w:trPr>
              <w:tc>
                <w:tcPr>
                  <w:tcW w:w="1402" w:type="dxa"/>
                  <w:tcBorders>
                    <w:top w:val="single" w:sz="18" w:space="0" w:color="808080" w:themeColor="background1" w:themeShade="80"/>
                    <w:left w:val="single" w:sz="18" w:space="0" w:color="808080" w:themeColor="background1" w:themeShade="80"/>
                    <w:bottom w:val="single" w:sz="18" w:space="0" w:color="808080" w:themeColor="background1" w:themeShade="80"/>
                    <w:right w:val="single" w:sz="18" w:space="0" w:color="808080" w:themeColor="background1" w:themeShade="80"/>
                  </w:tcBorders>
                  <w:shd w:val="clear" w:color="auto" w:fill="D9D9D9" w:themeFill="background1" w:themeFillShade="D9"/>
                  <w:vAlign w:val="center"/>
                </w:tcPr>
                <w:p w:rsidR="00ED31D0" w:rsidRPr="00621CE9" w:rsidRDefault="00ED31D0" w:rsidP="00D70A70">
                  <w:pPr>
                    <w:tabs>
                      <w:tab w:val="left" w:leader="dot" w:pos="10163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noProof/>
                      <w:sz w:val="22"/>
                      <w:szCs w:val="22"/>
                    </w:rPr>
                  </w:pPr>
                  <w:r>
                    <w:rPr>
                      <w:rFonts w:cs="Arial"/>
                      <w:noProof/>
                      <w:sz w:val="22"/>
                      <w:szCs w:val="22"/>
                    </w:rPr>
                    <w:t>Total</w:t>
                  </w:r>
                </w:p>
              </w:tc>
              <w:tc>
                <w:tcPr>
                  <w:tcW w:w="2154" w:type="dxa"/>
                  <w:tcBorders>
                    <w:left w:val="single" w:sz="18" w:space="0" w:color="808080" w:themeColor="background1" w:themeShade="80"/>
                    <w:bottom w:val="single" w:sz="18" w:space="0" w:color="808080" w:themeColor="background1" w:themeShade="80"/>
                    <w:right w:val="single" w:sz="18" w:space="0" w:color="808080" w:themeColor="background1" w:themeShade="80"/>
                  </w:tcBorders>
                  <w:shd w:val="clear" w:color="auto" w:fill="FFFFFF" w:themeFill="background1"/>
                  <w:vAlign w:val="center"/>
                </w:tcPr>
                <w:p w:rsidR="00ED31D0" w:rsidRPr="00621CE9" w:rsidRDefault="00ED31D0" w:rsidP="00D70A70">
                  <w:pPr>
                    <w:tabs>
                      <w:tab w:val="left" w:leader="dot" w:pos="10163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555" w:type="dxa"/>
                  <w:vMerge/>
                  <w:tcBorders>
                    <w:left w:val="single" w:sz="18" w:space="0" w:color="808080" w:themeColor="background1" w:themeShade="80"/>
                    <w:bottom w:val="nil"/>
                    <w:right w:val="nil"/>
                  </w:tcBorders>
                  <w:shd w:val="clear" w:color="auto" w:fill="auto"/>
                </w:tcPr>
                <w:p w:rsidR="00ED31D0" w:rsidRPr="00621CE9" w:rsidRDefault="00ED31D0" w:rsidP="00D70A70">
                  <w:pPr>
                    <w:tabs>
                      <w:tab w:val="left" w:leader="dot" w:pos="10163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47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D31D0" w:rsidRPr="00131FB8" w:rsidRDefault="00ED31D0" w:rsidP="00D70A70">
                  <w:pPr>
                    <w:tabs>
                      <w:tab w:val="left" w:leader="dot" w:pos="10163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noProof/>
                      <w:sz w:val="20"/>
                      <w:szCs w:val="20"/>
                    </w:rPr>
                  </w:pPr>
                  <w:r w:rsidRPr="00131FB8">
                    <w:rPr>
                      <w:rFonts w:cs="Arial"/>
                      <w:noProof/>
                      <w:sz w:val="20"/>
                      <w:szCs w:val="20"/>
                    </w:rPr>
                    <w:t xml:space="preserve">Naraja  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 xml:space="preserve">  </w:t>
                  </w:r>
                  <w:r w:rsidRPr="00131FB8">
                    <w:rPr>
                      <w:rFonts w:cs="Arial"/>
                      <w:noProof/>
                      <w:sz w:val="20"/>
                      <w:szCs w:val="20"/>
                    </w:rPr>
                    <w:t xml:space="preserve">      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V</w:t>
                  </w:r>
                  <w:r w:rsidRPr="00131FB8">
                    <w:rPr>
                      <w:rFonts w:cs="Arial"/>
                      <w:noProof/>
                      <w:sz w:val="20"/>
                      <w:szCs w:val="20"/>
                    </w:rPr>
                    <w:t xml:space="preserve">erde  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 xml:space="preserve"> </w:t>
                  </w:r>
                  <w:r w:rsidRPr="00131FB8">
                    <w:rPr>
                      <w:rFonts w:cs="Arial"/>
                      <w:noProof/>
                      <w:sz w:val="20"/>
                      <w:szCs w:val="20"/>
                    </w:rPr>
                    <w:t xml:space="preserve">      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R</w:t>
                  </w:r>
                  <w:r w:rsidRPr="00131FB8">
                    <w:rPr>
                      <w:rFonts w:cs="Arial"/>
                      <w:noProof/>
                      <w:sz w:val="20"/>
                      <w:szCs w:val="20"/>
                    </w:rPr>
                    <w:t xml:space="preserve">ojo   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 xml:space="preserve">     </w:t>
                  </w:r>
                  <w:r w:rsidRPr="00131FB8">
                    <w:rPr>
                      <w:rFonts w:cs="Arial"/>
                      <w:noProof/>
                      <w:sz w:val="20"/>
                      <w:szCs w:val="20"/>
                    </w:rPr>
                    <w:t xml:space="preserve">     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C</w:t>
                  </w:r>
                  <w:r w:rsidRPr="00131FB8">
                    <w:rPr>
                      <w:rFonts w:cs="Arial"/>
                      <w:noProof/>
                      <w:sz w:val="20"/>
                      <w:szCs w:val="20"/>
                    </w:rPr>
                    <w:t>olor</w:t>
                  </w:r>
                </w:p>
              </w:tc>
            </w:tr>
          </w:tbl>
          <w:p w:rsidR="00ED31D0" w:rsidRPr="00131FB8" w:rsidRDefault="00ED31D0" w:rsidP="00ED31D0">
            <w:pPr>
              <w:tabs>
                <w:tab w:val="left" w:leader="dot" w:pos="10163"/>
              </w:tabs>
              <w:autoSpaceDE w:val="0"/>
              <w:autoSpaceDN w:val="0"/>
              <w:adjustRightInd w:val="0"/>
              <w:ind w:left="397"/>
              <w:rPr>
                <w:rFonts w:cs="Arial"/>
                <w:noProof/>
                <w:sz w:val="16"/>
                <w:szCs w:val="16"/>
              </w:rPr>
            </w:pPr>
          </w:p>
          <w:p w:rsidR="00ED31D0" w:rsidRDefault="00ED31D0" w:rsidP="00ED31D0">
            <w:pPr>
              <w:tabs>
                <w:tab w:val="left" w:leader="dot" w:pos="10163"/>
              </w:tabs>
              <w:autoSpaceDE w:val="0"/>
              <w:autoSpaceDN w:val="0"/>
              <w:adjustRightInd w:val="0"/>
              <w:ind w:left="397"/>
              <w:rPr>
                <w:rFonts w:cs="Arial"/>
                <w:noProof/>
                <w:sz w:val="22"/>
                <w:szCs w:val="22"/>
              </w:rPr>
            </w:pPr>
          </w:p>
          <w:p w:rsidR="00ED31D0" w:rsidRPr="00131FB8" w:rsidRDefault="00ED31D0" w:rsidP="00ED31D0">
            <w:pPr>
              <w:tabs>
                <w:tab w:val="left" w:leader="dot" w:pos="9781"/>
              </w:tabs>
              <w:autoSpaceDE w:val="0"/>
              <w:autoSpaceDN w:val="0"/>
              <w:adjustRightInd w:val="0"/>
              <w:ind w:left="397"/>
              <w:rPr>
                <w:rFonts w:cs="Arial"/>
                <w:noProof/>
                <w:szCs w:val="26"/>
              </w:rPr>
            </w:pPr>
          </w:p>
          <w:p w:rsidR="00ED31D0" w:rsidRDefault="00ED31D0" w:rsidP="00F21D2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4AB2" w:rsidRDefault="00254AB2" w:rsidP="00F21D2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4AB2" w:rsidRDefault="00254AB2" w:rsidP="00F21D2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4AB2" w:rsidRDefault="00254AB2" w:rsidP="00F21D2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4AB2" w:rsidRDefault="00254AB2" w:rsidP="00F21D2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4AB2" w:rsidRDefault="00254AB2" w:rsidP="00F21D2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4AB2" w:rsidRDefault="00254AB2" w:rsidP="00F21D2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635" w:rsidRDefault="00B32635" w:rsidP="00F21D2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31D0" w:rsidRDefault="00ED31D0" w:rsidP="00F21D2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7E14" w:rsidRPr="00254AB2" w:rsidRDefault="00312629" w:rsidP="00254AB2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1D2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s-ES"/>
              </w:rPr>
              <w:lastRenderedPageBreak/>
              <w:t xml:space="preserve"> </w:t>
            </w:r>
            <w:r w:rsidR="00ED31D0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s-ES"/>
              </w:rPr>
              <w:t>4</w:t>
            </w:r>
            <w:r w:rsidR="00F21D2D" w:rsidRPr="00F21D2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s-ES"/>
              </w:rPr>
              <w:t xml:space="preserve">. </w:t>
            </w:r>
            <w:r w:rsidR="008401A2" w:rsidRPr="00F21D2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s-ES"/>
              </w:rPr>
              <w:t>Lectura y copiado de los recuadros de la Media,  la  Moda y el Rango.   página 207 libro digital.</w:t>
            </w:r>
            <w:r w:rsidR="00F21D2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es-ES"/>
              </w:rPr>
              <w:t xml:space="preserve"> Ver vídeo explicativo</w:t>
            </w:r>
          </w:p>
          <w:p w:rsidR="007246F7" w:rsidRDefault="00254AB2" w:rsidP="00FA57B8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      </w:t>
            </w:r>
            <w:r w:rsidR="00FA57B8" w:rsidRPr="009A114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                             </w:t>
            </w:r>
            <w:r w:rsidR="002A41D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  </w:t>
            </w:r>
          </w:p>
          <w:p w:rsidR="00FA57B8" w:rsidRPr="00254AB2" w:rsidRDefault="00254AB2" w:rsidP="00FA57B8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    </w:t>
            </w:r>
          </w:p>
          <w:p w:rsidR="00FA57B8" w:rsidRPr="009A114B" w:rsidRDefault="00FA57B8" w:rsidP="00FA57B8">
            <w:pPr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FA57B8" w:rsidRDefault="00ED31D0" w:rsidP="00254A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254AB2">
              <w:rPr>
                <w:rFonts w:ascii="Times New Roman" w:hAnsi="Times New Roman"/>
                <w:b/>
                <w:sz w:val="28"/>
                <w:szCs w:val="28"/>
              </w:rPr>
              <w:t>. Realiza la actividad nº 1  de la página 207.</w:t>
            </w:r>
          </w:p>
          <w:p w:rsidR="00254AB2" w:rsidRDefault="00254AB2" w:rsidP="00254A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4AB2" w:rsidRDefault="00254AB2" w:rsidP="00254A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31D0" w:rsidRDefault="00ED31D0" w:rsidP="00254A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31D0" w:rsidRDefault="00ED31D0" w:rsidP="00254A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4AB2" w:rsidRDefault="00ED31D0" w:rsidP="00254A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254AB2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Sigue el ejemplo, </w:t>
            </w:r>
            <w:r w:rsidR="00254AB2">
              <w:rPr>
                <w:rFonts w:ascii="Times New Roman" w:hAnsi="Times New Roman"/>
                <w:b/>
                <w:sz w:val="28"/>
                <w:szCs w:val="28"/>
              </w:rPr>
              <w:t xml:space="preserve"> calcula mentalmente y escribe 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os resultados en tu cuaderno. pá</w:t>
            </w:r>
            <w:r w:rsidR="00254AB2">
              <w:rPr>
                <w:rFonts w:ascii="Times New Roman" w:hAnsi="Times New Roman"/>
                <w:b/>
                <w:sz w:val="28"/>
                <w:szCs w:val="28"/>
              </w:rPr>
              <w:t>gina 211.</w:t>
            </w:r>
          </w:p>
          <w:p w:rsidR="00254AB2" w:rsidRDefault="00254AB2" w:rsidP="00254A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4AB2" w:rsidRDefault="00254AB2" w:rsidP="00254A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16 +25%  → 16:4 → 4 +16 →    20 </w:t>
            </w:r>
          </w:p>
          <w:p w:rsidR="00ED31D0" w:rsidRPr="00ED31D0" w:rsidRDefault="00ED31D0" w:rsidP="00ED31D0">
            <w:pPr>
              <w:rPr>
                <w:rFonts w:ascii="Times New Roman" w:eastAsia="Times New Roman" w:hAnsi="Times New Roman"/>
                <w:kern w:val="0"/>
                <w:lang w:val="es-ES"/>
              </w:rPr>
            </w:pPr>
            <w:r w:rsidRPr="00ED31D0">
              <w:rPr>
                <w:rFonts w:ascii="Times New Roman" w:eastAsia="Times New Roman" w:hAnsi="Times New Roman"/>
                <w:kern w:val="0"/>
                <w:lang w:val="es-ES"/>
              </w:rPr>
              <w:t>24 + 25 %</w:t>
            </w:r>
            <w:r>
              <w:rPr>
                <w:rFonts w:ascii="Times New Roman" w:eastAsia="Times New Roman" w:hAnsi="Times New Roman"/>
                <w:kern w:val="0"/>
                <w:lang w:val="es-ES"/>
              </w:rPr>
              <w:t xml:space="preserve"> →</w:t>
            </w:r>
          </w:p>
          <w:p w:rsidR="00ED31D0" w:rsidRPr="00ED31D0" w:rsidRDefault="00ED31D0" w:rsidP="00ED31D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lang w:val="es-ES"/>
              </w:rPr>
            </w:pPr>
            <w:r w:rsidRPr="00ED31D0">
              <w:rPr>
                <w:rFonts w:ascii="Times New Roman" w:eastAsia="Times New Roman" w:hAnsi="Times New Roman"/>
                <w:kern w:val="0"/>
                <w:lang w:val="es-ES"/>
              </w:rPr>
              <w:t>48 + 25 %</w:t>
            </w:r>
            <w:r>
              <w:rPr>
                <w:rFonts w:ascii="Times New Roman" w:eastAsia="Times New Roman" w:hAnsi="Times New Roman"/>
                <w:kern w:val="0"/>
                <w:lang w:val="es-ES"/>
              </w:rPr>
              <w:t xml:space="preserve"> →</w:t>
            </w:r>
          </w:p>
          <w:p w:rsidR="00ED31D0" w:rsidRPr="00ED31D0" w:rsidRDefault="00ED31D0" w:rsidP="00ED31D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lang w:val="es-ES"/>
              </w:rPr>
            </w:pPr>
            <w:r w:rsidRPr="00ED31D0">
              <w:rPr>
                <w:rFonts w:ascii="Times New Roman" w:eastAsia="Times New Roman" w:hAnsi="Times New Roman"/>
                <w:kern w:val="0"/>
                <w:lang w:val="es-ES"/>
              </w:rPr>
              <w:t>36 + 25 %</w:t>
            </w:r>
            <w:r>
              <w:rPr>
                <w:rFonts w:ascii="Times New Roman" w:eastAsia="Times New Roman" w:hAnsi="Times New Roman"/>
                <w:kern w:val="0"/>
                <w:lang w:val="es-ES"/>
              </w:rPr>
              <w:t xml:space="preserve"> →</w:t>
            </w:r>
          </w:p>
          <w:p w:rsidR="00ED31D0" w:rsidRPr="00ED31D0" w:rsidRDefault="00ED31D0" w:rsidP="00ED31D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lang w:val="es-ES"/>
              </w:rPr>
            </w:pPr>
            <w:r w:rsidRPr="00ED31D0">
              <w:rPr>
                <w:rFonts w:ascii="Times New Roman" w:eastAsia="Times New Roman" w:hAnsi="Times New Roman"/>
                <w:kern w:val="0"/>
                <w:lang w:val="es-ES"/>
              </w:rPr>
              <w:t>60 + 25 %</w:t>
            </w:r>
            <w:r>
              <w:rPr>
                <w:rFonts w:ascii="Times New Roman" w:eastAsia="Times New Roman" w:hAnsi="Times New Roman"/>
                <w:kern w:val="0"/>
                <w:lang w:val="es-ES"/>
              </w:rPr>
              <w:t xml:space="preserve"> →</w:t>
            </w:r>
          </w:p>
          <w:p w:rsidR="00ED31D0" w:rsidRPr="00ED31D0" w:rsidRDefault="00ED31D0" w:rsidP="00ED31D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lang w:val="es-ES"/>
              </w:rPr>
            </w:pPr>
            <w:r w:rsidRPr="00ED31D0">
              <w:rPr>
                <w:rFonts w:ascii="Times New Roman" w:eastAsia="Times New Roman" w:hAnsi="Times New Roman"/>
                <w:kern w:val="0"/>
                <w:lang w:val="es-ES"/>
              </w:rPr>
              <w:t>40 + 25 %</w:t>
            </w:r>
            <w:r>
              <w:rPr>
                <w:rFonts w:ascii="Times New Roman" w:eastAsia="Times New Roman" w:hAnsi="Times New Roman"/>
                <w:kern w:val="0"/>
                <w:lang w:val="es-ES"/>
              </w:rPr>
              <w:t xml:space="preserve"> →</w:t>
            </w:r>
          </w:p>
          <w:p w:rsidR="00ED31D0" w:rsidRPr="00ED31D0" w:rsidRDefault="00ED31D0" w:rsidP="00ED31D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lang w:val="es-ES"/>
              </w:rPr>
            </w:pPr>
            <w:r w:rsidRPr="00ED31D0">
              <w:rPr>
                <w:rFonts w:ascii="Times New Roman" w:eastAsia="Times New Roman" w:hAnsi="Times New Roman"/>
                <w:kern w:val="0"/>
                <w:lang w:val="es-ES"/>
              </w:rPr>
              <w:t>72 + 25 %</w:t>
            </w:r>
            <w:r>
              <w:rPr>
                <w:rFonts w:ascii="Times New Roman" w:eastAsia="Times New Roman" w:hAnsi="Times New Roman"/>
                <w:kern w:val="0"/>
                <w:lang w:val="es-ES"/>
              </w:rPr>
              <w:t xml:space="preserve"> →</w:t>
            </w:r>
          </w:p>
          <w:p w:rsidR="00ED31D0" w:rsidRPr="00ED31D0" w:rsidRDefault="00ED31D0" w:rsidP="00ED31D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lang w:val="es-ES"/>
              </w:rPr>
            </w:pPr>
            <w:r w:rsidRPr="00ED31D0">
              <w:rPr>
                <w:rFonts w:ascii="Times New Roman" w:eastAsia="Times New Roman" w:hAnsi="Times New Roman"/>
                <w:kern w:val="0"/>
                <w:lang w:val="es-ES"/>
              </w:rPr>
              <w:t>44 + 25 %</w:t>
            </w:r>
            <w:r>
              <w:rPr>
                <w:rFonts w:ascii="Times New Roman" w:eastAsia="Times New Roman" w:hAnsi="Times New Roman"/>
                <w:kern w:val="0"/>
                <w:lang w:val="es-ES"/>
              </w:rPr>
              <w:t xml:space="preserve"> →</w:t>
            </w:r>
          </w:p>
          <w:p w:rsidR="00ED31D0" w:rsidRPr="00ED31D0" w:rsidRDefault="00ED31D0" w:rsidP="00ED31D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lang w:val="es-ES"/>
              </w:rPr>
            </w:pPr>
            <w:r w:rsidRPr="00ED31D0">
              <w:rPr>
                <w:rFonts w:ascii="Times New Roman" w:eastAsia="Times New Roman" w:hAnsi="Times New Roman"/>
                <w:kern w:val="0"/>
                <w:lang w:val="es-ES"/>
              </w:rPr>
              <w:t>100 + 25 %</w:t>
            </w:r>
            <w:r>
              <w:rPr>
                <w:rFonts w:ascii="Times New Roman" w:eastAsia="Times New Roman" w:hAnsi="Times New Roman"/>
                <w:kern w:val="0"/>
                <w:lang w:val="es-ES"/>
              </w:rPr>
              <w:t xml:space="preserve"> →</w:t>
            </w:r>
          </w:p>
          <w:p w:rsidR="00ED31D0" w:rsidRPr="00ED31D0" w:rsidRDefault="00ED31D0" w:rsidP="00ED31D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lang w:val="es-ES"/>
              </w:rPr>
            </w:pPr>
            <w:r w:rsidRPr="00ED31D0">
              <w:rPr>
                <w:rFonts w:ascii="Times New Roman" w:eastAsia="Times New Roman" w:hAnsi="Times New Roman"/>
                <w:kern w:val="0"/>
                <w:lang w:val="es-ES"/>
              </w:rPr>
              <w:t>28 + 25 %</w:t>
            </w:r>
            <w:r>
              <w:rPr>
                <w:rFonts w:ascii="Times New Roman" w:eastAsia="Times New Roman" w:hAnsi="Times New Roman"/>
                <w:kern w:val="0"/>
                <w:lang w:val="es-ES"/>
              </w:rPr>
              <w:t xml:space="preserve"> →</w:t>
            </w:r>
          </w:p>
          <w:p w:rsidR="00ED31D0" w:rsidRPr="00ED31D0" w:rsidRDefault="00ED31D0" w:rsidP="00ED31D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lang w:val="es-ES"/>
              </w:rPr>
            </w:pPr>
            <w:r w:rsidRPr="00ED31D0">
              <w:rPr>
                <w:rFonts w:ascii="Times New Roman" w:eastAsia="Times New Roman" w:hAnsi="Times New Roman"/>
                <w:kern w:val="0"/>
                <w:lang w:val="es-ES"/>
              </w:rPr>
              <w:t>120 + 25 %</w:t>
            </w:r>
            <w:r>
              <w:rPr>
                <w:rFonts w:ascii="Times New Roman" w:eastAsia="Times New Roman" w:hAnsi="Times New Roman"/>
                <w:kern w:val="0"/>
                <w:lang w:val="es-ES"/>
              </w:rPr>
              <w:t xml:space="preserve"> →</w:t>
            </w:r>
          </w:p>
          <w:p w:rsidR="00FA57B8" w:rsidRPr="003B4654" w:rsidRDefault="00FA57B8" w:rsidP="00FA57B8">
            <w:pPr>
              <w:pStyle w:val="Pa127"/>
              <w:spacing w:after="180" w:line="240" w:lineRule="auto"/>
              <w:ind w:left="442"/>
              <w:rPr>
                <w:rFonts w:ascii="Times New Roman" w:hAnsi="Times New Roman"/>
                <w:color w:val="000000"/>
              </w:rPr>
            </w:pPr>
          </w:p>
          <w:p w:rsidR="00FA57B8" w:rsidRPr="003B4654" w:rsidRDefault="00FA57B8" w:rsidP="00FA57B8">
            <w:pPr>
              <w:rPr>
                <w:lang w:val="es-ES"/>
              </w:rPr>
            </w:pPr>
          </w:p>
          <w:p w:rsidR="00E1681F" w:rsidRPr="00586FF0" w:rsidRDefault="00E1681F" w:rsidP="00E1681F">
            <w:pPr>
              <w:ind w:right="-285"/>
              <w:jc w:val="both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86FF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586FF0">
              <w:rPr>
                <w:sz w:val="28"/>
                <w:szCs w:val="28"/>
              </w:rPr>
              <w:t>Por otro lado, si hay familias que se les queda corto el trabajo semanal, sugerimos aspectos que puedan hacer solos del tipo:</w:t>
            </w:r>
          </w:p>
          <w:p w:rsidR="00E1681F" w:rsidRPr="00586FF0" w:rsidRDefault="00E1681F" w:rsidP="00E1681F">
            <w:pPr>
              <w:ind w:right="-285"/>
              <w:jc w:val="both"/>
              <w:rPr>
                <w:sz w:val="28"/>
                <w:szCs w:val="28"/>
              </w:rPr>
            </w:pPr>
            <w:r w:rsidRPr="00586FF0">
              <w:rPr>
                <w:sz w:val="28"/>
                <w:szCs w:val="28"/>
              </w:rPr>
              <w:t>Inventar problemas con 2 operaciones, Operaciones básicas con decimales( sumas, restas, multiplicaciones y divisiones), lecturas, cuadernos de la  calesa que están en su WEB, realización de cualquier actividad interactiva del libro digital ANAYA, etc.</w:t>
            </w:r>
          </w:p>
          <w:p w:rsidR="00FA57B8" w:rsidRPr="003B4654" w:rsidRDefault="00FA57B8" w:rsidP="00FA57B8">
            <w:pPr>
              <w:autoSpaceDE w:val="0"/>
              <w:autoSpaceDN w:val="0"/>
              <w:adjustRightInd w:val="0"/>
              <w:ind w:left="426"/>
            </w:pPr>
            <w:r w:rsidRPr="003B4654">
              <w:t xml:space="preserve">                      </w:t>
            </w:r>
          </w:p>
          <w:p w:rsidR="00CE6567" w:rsidRPr="00FA0ED9" w:rsidRDefault="00CE6567" w:rsidP="00FA0ED9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</w:pPr>
            <w:r w:rsidRPr="003753EB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  <w:p w:rsidR="00CE6567" w:rsidRPr="003753EB" w:rsidRDefault="00CE6567" w:rsidP="009A4C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36F7" w:rsidRPr="003753EB" w:rsidRDefault="00D136F7">
      <w:pPr>
        <w:rPr>
          <w:rFonts w:ascii="Times New Roman" w:hAnsi="Times New Roman"/>
          <w:sz w:val="28"/>
          <w:szCs w:val="28"/>
        </w:rPr>
      </w:pPr>
    </w:p>
    <w:tbl>
      <w:tblPr>
        <w:tblStyle w:val="Tablaconcuadrcula"/>
        <w:tblpPr w:leftFromText="141" w:rightFromText="141" w:horzAnchor="margin" w:tblpXSpec="center" w:tblpY="-10065"/>
        <w:tblW w:w="15930" w:type="dxa"/>
        <w:tblLayout w:type="fixed"/>
        <w:tblLook w:val="04A0"/>
      </w:tblPr>
      <w:tblGrid>
        <w:gridCol w:w="15930"/>
      </w:tblGrid>
      <w:tr w:rsidR="00B00572" w:rsidRPr="003753EB" w:rsidTr="00D065F1">
        <w:trPr>
          <w:trHeight w:val="431"/>
        </w:trPr>
        <w:tc>
          <w:tcPr>
            <w:tcW w:w="15930" w:type="dxa"/>
            <w:tcBorders>
              <w:top w:val="nil"/>
              <w:left w:val="nil"/>
              <w:bottom w:val="nil"/>
              <w:right w:val="nil"/>
            </w:tcBorders>
          </w:tcPr>
          <w:p w:rsidR="00B00572" w:rsidRPr="003753EB" w:rsidRDefault="00DD5049" w:rsidP="00DD50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3EB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</w:t>
            </w:r>
            <w:r w:rsidRPr="003753E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</w:t>
            </w:r>
          </w:p>
        </w:tc>
      </w:tr>
    </w:tbl>
    <w:p w:rsidR="00586FF0" w:rsidRDefault="00586FF0" w:rsidP="00586FF0">
      <w:pPr>
        <w:ind w:left="-644" w:right="-285"/>
        <w:jc w:val="both"/>
      </w:pPr>
    </w:p>
    <w:p w:rsidR="00586FF0" w:rsidRPr="003753EB" w:rsidRDefault="00586FF0" w:rsidP="007F354D">
      <w:pPr>
        <w:rPr>
          <w:rFonts w:ascii="Times New Roman" w:hAnsi="Times New Roman"/>
          <w:sz w:val="28"/>
          <w:szCs w:val="28"/>
        </w:rPr>
      </w:pPr>
    </w:p>
    <w:sectPr w:rsidR="00586FF0" w:rsidRPr="003753EB" w:rsidSect="00DF52B9">
      <w:headerReference w:type="default" r:id="rId10"/>
      <w:pgSz w:w="16838" w:h="11906" w:orient="landscape"/>
      <w:pgMar w:top="284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1E8" w:rsidRDefault="001B51E8" w:rsidP="00202AD9">
      <w:r>
        <w:separator/>
      </w:r>
    </w:p>
  </w:endnote>
  <w:endnote w:type="continuationSeparator" w:id="0">
    <w:p w:rsidR="001B51E8" w:rsidRDefault="001B51E8" w:rsidP="00202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enir LT Std 65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LT Std 55 Roman">
    <w:altName w:val="Avenir LT Std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LT Std 3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1E8" w:rsidRDefault="001B51E8" w:rsidP="00202AD9">
      <w:r>
        <w:separator/>
      </w:r>
    </w:p>
  </w:footnote>
  <w:footnote w:type="continuationSeparator" w:id="0">
    <w:p w:rsidR="001B51E8" w:rsidRDefault="001B51E8" w:rsidP="00202A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AD9" w:rsidRPr="00F52AB3" w:rsidRDefault="00202AD9" w:rsidP="00F52AB3">
    <w:pPr>
      <w:pStyle w:val="Default"/>
      <w:rPr>
        <w:rFonts w:ascii="Segoe Script" w:hAnsi="Segoe Script" w:cs="Segoe Script"/>
        <w:b/>
        <w:bCs/>
        <w:color w:val="BFBFBF" w:themeColor="background1" w:themeShade="BF"/>
        <w:sz w:val="16"/>
        <w:szCs w:val="16"/>
      </w:rPr>
    </w:pPr>
    <w:r w:rsidRPr="00DF52B9">
      <w:rPr>
        <w:rFonts w:ascii="Segoe Script" w:hAnsi="Segoe Script" w:cs="Segoe Script"/>
        <w:b/>
        <w:bCs/>
        <w:color w:val="BFBFBF" w:themeColor="background1" w:themeShade="BF"/>
        <w:sz w:val="16"/>
        <w:szCs w:val="16"/>
      </w:rPr>
      <w:t xml:space="preserve">CONSEJERÍA DE EDUCACIÓN </w:t>
    </w:r>
    <w:r w:rsidR="00F52AB3">
      <w:rPr>
        <w:rFonts w:ascii="Segoe Script" w:hAnsi="Segoe Script" w:cs="Segoe Script"/>
        <w:b/>
        <w:bCs/>
        <w:color w:val="BFBFBF" w:themeColor="background1" w:themeShade="BF"/>
        <w:sz w:val="16"/>
        <w:szCs w:val="16"/>
      </w:rPr>
      <w:t xml:space="preserve">                                                                                                        </w:t>
    </w:r>
    <w:r w:rsidRPr="00DF52B9">
      <w:rPr>
        <w:rFonts w:ascii="Segoe Script" w:hAnsi="Segoe Script" w:cs="Segoe Script"/>
        <w:b/>
        <w:bCs/>
        <w:color w:val="BFBFBF" w:themeColor="background1" w:themeShade="BF"/>
        <w:sz w:val="16"/>
        <w:szCs w:val="16"/>
      </w:rPr>
      <w:t>C.E.I.P. MAESTRA TERESA MORALES (MARACENA)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07CE"/>
    <w:multiLevelType w:val="hybridMultilevel"/>
    <w:tmpl w:val="AD30C00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92D82"/>
    <w:multiLevelType w:val="hybridMultilevel"/>
    <w:tmpl w:val="0B749CB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02C4E"/>
    <w:multiLevelType w:val="hybridMultilevel"/>
    <w:tmpl w:val="16A0661E"/>
    <w:lvl w:ilvl="0" w:tplc="FF54C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36857"/>
    <w:multiLevelType w:val="hybridMultilevel"/>
    <w:tmpl w:val="23642338"/>
    <w:lvl w:ilvl="0" w:tplc="3B629898">
      <w:start w:val="1"/>
      <w:numFmt w:val="decimal"/>
      <w:lvlText w:val="%1"/>
      <w:lvlJc w:val="right"/>
      <w:pPr>
        <w:ind w:left="1495" w:hanging="360"/>
      </w:pPr>
      <w:rPr>
        <w:rFonts w:ascii="Arial" w:hAnsi="Arial" w:hint="default"/>
        <w:b/>
        <w:i w:val="0"/>
        <w:color w:val="auto"/>
        <w:position w:val="0"/>
        <w:sz w:val="26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2215" w:hanging="360"/>
      </w:pPr>
    </w:lvl>
    <w:lvl w:ilvl="2" w:tplc="0C0A001B" w:tentative="1">
      <w:start w:val="1"/>
      <w:numFmt w:val="lowerRoman"/>
      <w:lvlText w:val="%3."/>
      <w:lvlJc w:val="right"/>
      <w:pPr>
        <w:ind w:left="2935" w:hanging="180"/>
      </w:pPr>
    </w:lvl>
    <w:lvl w:ilvl="3" w:tplc="0C0A000F" w:tentative="1">
      <w:start w:val="1"/>
      <w:numFmt w:val="decimal"/>
      <w:lvlText w:val="%4."/>
      <w:lvlJc w:val="left"/>
      <w:pPr>
        <w:ind w:left="3655" w:hanging="360"/>
      </w:pPr>
    </w:lvl>
    <w:lvl w:ilvl="4" w:tplc="0C0A0019" w:tentative="1">
      <w:start w:val="1"/>
      <w:numFmt w:val="lowerLetter"/>
      <w:lvlText w:val="%5."/>
      <w:lvlJc w:val="left"/>
      <w:pPr>
        <w:ind w:left="4375" w:hanging="360"/>
      </w:pPr>
    </w:lvl>
    <w:lvl w:ilvl="5" w:tplc="0C0A001B" w:tentative="1">
      <w:start w:val="1"/>
      <w:numFmt w:val="lowerRoman"/>
      <w:lvlText w:val="%6."/>
      <w:lvlJc w:val="right"/>
      <w:pPr>
        <w:ind w:left="5095" w:hanging="180"/>
      </w:pPr>
    </w:lvl>
    <w:lvl w:ilvl="6" w:tplc="0C0A000F" w:tentative="1">
      <w:start w:val="1"/>
      <w:numFmt w:val="decimal"/>
      <w:lvlText w:val="%7."/>
      <w:lvlJc w:val="left"/>
      <w:pPr>
        <w:ind w:left="5815" w:hanging="360"/>
      </w:pPr>
    </w:lvl>
    <w:lvl w:ilvl="7" w:tplc="0C0A0019" w:tentative="1">
      <w:start w:val="1"/>
      <w:numFmt w:val="lowerLetter"/>
      <w:lvlText w:val="%8."/>
      <w:lvlJc w:val="left"/>
      <w:pPr>
        <w:ind w:left="6535" w:hanging="360"/>
      </w:pPr>
    </w:lvl>
    <w:lvl w:ilvl="8" w:tplc="0C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3C78080F"/>
    <w:multiLevelType w:val="hybridMultilevel"/>
    <w:tmpl w:val="122C90E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0B444A"/>
    <w:multiLevelType w:val="hybridMultilevel"/>
    <w:tmpl w:val="22EC0A3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E10B1"/>
    <w:multiLevelType w:val="hybridMultilevel"/>
    <w:tmpl w:val="1974012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920E9E"/>
    <w:multiLevelType w:val="hybridMultilevel"/>
    <w:tmpl w:val="20F23D9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AD9"/>
    <w:rsid w:val="00004FC5"/>
    <w:rsid w:val="000433BA"/>
    <w:rsid w:val="00047426"/>
    <w:rsid w:val="00054DAF"/>
    <w:rsid w:val="0009355C"/>
    <w:rsid w:val="000D6DF0"/>
    <w:rsid w:val="000E330D"/>
    <w:rsid w:val="000E6DFB"/>
    <w:rsid w:val="000F396B"/>
    <w:rsid w:val="00117DA3"/>
    <w:rsid w:val="00137C1A"/>
    <w:rsid w:val="00142032"/>
    <w:rsid w:val="001539FE"/>
    <w:rsid w:val="001555B1"/>
    <w:rsid w:val="00155938"/>
    <w:rsid w:val="001605B3"/>
    <w:rsid w:val="0017000B"/>
    <w:rsid w:val="00177F09"/>
    <w:rsid w:val="00186781"/>
    <w:rsid w:val="00192036"/>
    <w:rsid w:val="001941A9"/>
    <w:rsid w:val="00194E9D"/>
    <w:rsid w:val="001B09B0"/>
    <w:rsid w:val="001B51E8"/>
    <w:rsid w:val="001B7295"/>
    <w:rsid w:val="001C2704"/>
    <w:rsid w:val="001D5BB4"/>
    <w:rsid w:val="00202AD9"/>
    <w:rsid w:val="00203D76"/>
    <w:rsid w:val="00221CE1"/>
    <w:rsid w:val="00226523"/>
    <w:rsid w:val="00233EFC"/>
    <w:rsid w:val="0024119F"/>
    <w:rsid w:val="00254AB2"/>
    <w:rsid w:val="00272E82"/>
    <w:rsid w:val="00273BB3"/>
    <w:rsid w:val="00274D82"/>
    <w:rsid w:val="00293502"/>
    <w:rsid w:val="002A41D6"/>
    <w:rsid w:val="002B57AA"/>
    <w:rsid w:val="002D5B2E"/>
    <w:rsid w:val="002F64FD"/>
    <w:rsid w:val="00312629"/>
    <w:rsid w:val="00321467"/>
    <w:rsid w:val="00324672"/>
    <w:rsid w:val="00326526"/>
    <w:rsid w:val="003315D9"/>
    <w:rsid w:val="003753EB"/>
    <w:rsid w:val="00397AF1"/>
    <w:rsid w:val="003A5507"/>
    <w:rsid w:val="003B4654"/>
    <w:rsid w:val="003B48FB"/>
    <w:rsid w:val="003C4492"/>
    <w:rsid w:val="003C71DA"/>
    <w:rsid w:val="003F3092"/>
    <w:rsid w:val="00404731"/>
    <w:rsid w:val="00423877"/>
    <w:rsid w:val="00427402"/>
    <w:rsid w:val="004365EB"/>
    <w:rsid w:val="00445EDD"/>
    <w:rsid w:val="00454BCC"/>
    <w:rsid w:val="004832AD"/>
    <w:rsid w:val="00486256"/>
    <w:rsid w:val="00494FBC"/>
    <w:rsid w:val="004A084E"/>
    <w:rsid w:val="004A4EF8"/>
    <w:rsid w:val="004C3C51"/>
    <w:rsid w:val="004C6072"/>
    <w:rsid w:val="004E5E0D"/>
    <w:rsid w:val="00506C88"/>
    <w:rsid w:val="00507B50"/>
    <w:rsid w:val="005100EA"/>
    <w:rsid w:val="00514078"/>
    <w:rsid w:val="005220FD"/>
    <w:rsid w:val="00524F3D"/>
    <w:rsid w:val="00540D9E"/>
    <w:rsid w:val="00556851"/>
    <w:rsid w:val="005728B2"/>
    <w:rsid w:val="00581789"/>
    <w:rsid w:val="00583BBA"/>
    <w:rsid w:val="00586FF0"/>
    <w:rsid w:val="005972C8"/>
    <w:rsid w:val="005A7FA4"/>
    <w:rsid w:val="005B681B"/>
    <w:rsid w:val="005B6863"/>
    <w:rsid w:val="005B74DF"/>
    <w:rsid w:val="005F4110"/>
    <w:rsid w:val="005F6FD0"/>
    <w:rsid w:val="006146CF"/>
    <w:rsid w:val="00635FD0"/>
    <w:rsid w:val="006417E3"/>
    <w:rsid w:val="0066189E"/>
    <w:rsid w:val="0066591B"/>
    <w:rsid w:val="00672AE5"/>
    <w:rsid w:val="006801B3"/>
    <w:rsid w:val="006949D7"/>
    <w:rsid w:val="00697375"/>
    <w:rsid w:val="006C7529"/>
    <w:rsid w:val="006D2365"/>
    <w:rsid w:val="006D620D"/>
    <w:rsid w:val="006E1D69"/>
    <w:rsid w:val="00701411"/>
    <w:rsid w:val="0070220D"/>
    <w:rsid w:val="00716B4B"/>
    <w:rsid w:val="007246F7"/>
    <w:rsid w:val="007362D0"/>
    <w:rsid w:val="00753F1D"/>
    <w:rsid w:val="00754197"/>
    <w:rsid w:val="00760276"/>
    <w:rsid w:val="00775E46"/>
    <w:rsid w:val="007766ED"/>
    <w:rsid w:val="00784AB5"/>
    <w:rsid w:val="007E0299"/>
    <w:rsid w:val="007E326F"/>
    <w:rsid w:val="007E6F53"/>
    <w:rsid w:val="007E7048"/>
    <w:rsid w:val="007E7FEA"/>
    <w:rsid w:val="007F0A67"/>
    <w:rsid w:val="007F354D"/>
    <w:rsid w:val="007F6CB8"/>
    <w:rsid w:val="00800A70"/>
    <w:rsid w:val="0080445F"/>
    <w:rsid w:val="0081118B"/>
    <w:rsid w:val="00817635"/>
    <w:rsid w:val="00824444"/>
    <w:rsid w:val="00824CD3"/>
    <w:rsid w:val="0082615B"/>
    <w:rsid w:val="0082735D"/>
    <w:rsid w:val="008401A2"/>
    <w:rsid w:val="00844142"/>
    <w:rsid w:val="008530D0"/>
    <w:rsid w:val="0086702B"/>
    <w:rsid w:val="00877BDE"/>
    <w:rsid w:val="00897271"/>
    <w:rsid w:val="008A18D9"/>
    <w:rsid w:val="008A6A75"/>
    <w:rsid w:val="008B607E"/>
    <w:rsid w:val="008C1F06"/>
    <w:rsid w:val="008D691F"/>
    <w:rsid w:val="008D71BA"/>
    <w:rsid w:val="009023EC"/>
    <w:rsid w:val="00902AA7"/>
    <w:rsid w:val="00913291"/>
    <w:rsid w:val="00946F20"/>
    <w:rsid w:val="00951075"/>
    <w:rsid w:val="00970A7E"/>
    <w:rsid w:val="009729EF"/>
    <w:rsid w:val="00984366"/>
    <w:rsid w:val="00990386"/>
    <w:rsid w:val="009A4C2C"/>
    <w:rsid w:val="009C2207"/>
    <w:rsid w:val="009C6EBC"/>
    <w:rsid w:val="009D24ED"/>
    <w:rsid w:val="009E51E6"/>
    <w:rsid w:val="009F05AE"/>
    <w:rsid w:val="009F06CD"/>
    <w:rsid w:val="009F175B"/>
    <w:rsid w:val="009F2967"/>
    <w:rsid w:val="009F6E33"/>
    <w:rsid w:val="00A02E05"/>
    <w:rsid w:val="00A060A4"/>
    <w:rsid w:val="00A323E5"/>
    <w:rsid w:val="00A60084"/>
    <w:rsid w:val="00A90941"/>
    <w:rsid w:val="00A94029"/>
    <w:rsid w:val="00AA0EE9"/>
    <w:rsid w:val="00AA4695"/>
    <w:rsid w:val="00AB36E6"/>
    <w:rsid w:val="00AC3F61"/>
    <w:rsid w:val="00AD73B6"/>
    <w:rsid w:val="00AE48AE"/>
    <w:rsid w:val="00AE78AD"/>
    <w:rsid w:val="00AE7E14"/>
    <w:rsid w:val="00AF32DC"/>
    <w:rsid w:val="00AF46A4"/>
    <w:rsid w:val="00AF5FD6"/>
    <w:rsid w:val="00AF727B"/>
    <w:rsid w:val="00B00572"/>
    <w:rsid w:val="00B01A13"/>
    <w:rsid w:val="00B02338"/>
    <w:rsid w:val="00B12D79"/>
    <w:rsid w:val="00B32635"/>
    <w:rsid w:val="00B72A92"/>
    <w:rsid w:val="00B8099F"/>
    <w:rsid w:val="00B854FA"/>
    <w:rsid w:val="00B868DF"/>
    <w:rsid w:val="00B92970"/>
    <w:rsid w:val="00B929E2"/>
    <w:rsid w:val="00BA32C2"/>
    <w:rsid w:val="00BB1190"/>
    <w:rsid w:val="00BB2841"/>
    <w:rsid w:val="00BC143E"/>
    <w:rsid w:val="00BC264A"/>
    <w:rsid w:val="00BC3F94"/>
    <w:rsid w:val="00BC4090"/>
    <w:rsid w:val="00C03143"/>
    <w:rsid w:val="00C133F3"/>
    <w:rsid w:val="00C13854"/>
    <w:rsid w:val="00C354C9"/>
    <w:rsid w:val="00C537F0"/>
    <w:rsid w:val="00C73DDD"/>
    <w:rsid w:val="00C77495"/>
    <w:rsid w:val="00CA584B"/>
    <w:rsid w:val="00CA6B77"/>
    <w:rsid w:val="00CA6F9B"/>
    <w:rsid w:val="00CD1969"/>
    <w:rsid w:val="00CD19AE"/>
    <w:rsid w:val="00CD3B20"/>
    <w:rsid w:val="00CD40CD"/>
    <w:rsid w:val="00CE6567"/>
    <w:rsid w:val="00CF5699"/>
    <w:rsid w:val="00CF7937"/>
    <w:rsid w:val="00CF7CBD"/>
    <w:rsid w:val="00D065F1"/>
    <w:rsid w:val="00D136F7"/>
    <w:rsid w:val="00D245A3"/>
    <w:rsid w:val="00D33033"/>
    <w:rsid w:val="00D33BD7"/>
    <w:rsid w:val="00D45DE7"/>
    <w:rsid w:val="00D565F0"/>
    <w:rsid w:val="00D64A62"/>
    <w:rsid w:val="00D74901"/>
    <w:rsid w:val="00D87D0B"/>
    <w:rsid w:val="00DA438D"/>
    <w:rsid w:val="00DB0527"/>
    <w:rsid w:val="00DB4510"/>
    <w:rsid w:val="00DB5444"/>
    <w:rsid w:val="00DB5D7D"/>
    <w:rsid w:val="00DC3B2A"/>
    <w:rsid w:val="00DD1DD7"/>
    <w:rsid w:val="00DD5049"/>
    <w:rsid w:val="00DD74CE"/>
    <w:rsid w:val="00DE09ED"/>
    <w:rsid w:val="00DE41A4"/>
    <w:rsid w:val="00DE614F"/>
    <w:rsid w:val="00DF52B9"/>
    <w:rsid w:val="00DF5F44"/>
    <w:rsid w:val="00E1681F"/>
    <w:rsid w:val="00E27FA8"/>
    <w:rsid w:val="00E3240E"/>
    <w:rsid w:val="00E3299D"/>
    <w:rsid w:val="00E42F2B"/>
    <w:rsid w:val="00E4430C"/>
    <w:rsid w:val="00E6460E"/>
    <w:rsid w:val="00E66654"/>
    <w:rsid w:val="00E71992"/>
    <w:rsid w:val="00E919F4"/>
    <w:rsid w:val="00E93D4B"/>
    <w:rsid w:val="00E95B40"/>
    <w:rsid w:val="00ED31D0"/>
    <w:rsid w:val="00ED5CF9"/>
    <w:rsid w:val="00EF35F4"/>
    <w:rsid w:val="00F06866"/>
    <w:rsid w:val="00F2083A"/>
    <w:rsid w:val="00F21D2D"/>
    <w:rsid w:val="00F52AB3"/>
    <w:rsid w:val="00F6337B"/>
    <w:rsid w:val="00F7204D"/>
    <w:rsid w:val="00FA0AAC"/>
    <w:rsid w:val="00FA0ED9"/>
    <w:rsid w:val="00FA57B8"/>
    <w:rsid w:val="00FC676B"/>
    <w:rsid w:val="00FD2862"/>
    <w:rsid w:val="00FE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A70"/>
    <w:pPr>
      <w:widowControl w:val="0"/>
      <w:suppressAutoHyphens/>
    </w:pPr>
    <w:rPr>
      <w:rFonts w:ascii="Times" w:hAnsi="Times"/>
      <w:kern w:val="1"/>
      <w:sz w:val="24"/>
      <w:szCs w:val="24"/>
      <w:lang w:val="es-ES_tradnl"/>
    </w:rPr>
  </w:style>
  <w:style w:type="paragraph" w:styleId="Ttulo2">
    <w:name w:val="heading 2"/>
    <w:basedOn w:val="Normal"/>
    <w:link w:val="Ttulo2Car"/>
    <w:uiPriority w:val="1"/>
    <w:qFormat/>
    <w:rsid w:val="00D74901"/>
    <w:pPr>
      <w:suppressAutoHyphens w:val="0"/>
      <w:ind w:left="892"/>
      <w:outlineLvl w:val="1"/>
    </w:pPr>
    <w:rPr>
      <w:rFonts w:ascii="Calibri" w:eastAsia="Calibri" w:hAnsi="Calibri" w:cstheme="minorBidi"/>
      <w:b/>
      <w:bCs/>
      <w:kern w:val="0"/>
      <w:sz w:val="34"/>
      <w:szCs w:val="3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02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02AD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202A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02AD9"/>
    <w:rPr>
      <w:rFonts w:ascii="Times" w:hAnsi="Times"/>
      <w:kern w:val="1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202A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02AD9"/>
    <w:rPr>
      <w:rFonts w:ascii="Times" w:hAnsi="Times"/>
      <w:kern w:val="1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71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71DA"/>
    <w:rPr>
      <w:rFonts w:ascii="Tahoma" w:hAnsi="Tahoma" w:cs="Tahoma"/>
      <w:kern w:val="1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FC676B"/>
    <w:rPr>
      <w:color w:val="0000FF" w:themeColor="hyperlink"/>
      <w:u w:val="single"/>
    </w:rPr>
  </w:style>
  <w:style w:type="character" w:customStyle="1" w:styleId="ffc">
    <w:name w:val="ffc"/>
    <w:basedOn w:val="Fuentedeprrafopredeter"/>
    <w:rsid w:val="00326526"/>
  </w:style>
  <w:style w:type="character" w:customStyle="1" w:styleId="ws1e">
    <w:name w:val="ws1e"/>
    <w:basedOn w:val="Fuentedeprrafopredeter"/>
    <w:rsid w:val="00326526"/>
  </w:style>
  <w:style w:type="character" w:customStyle="1" w:styleId="wsb2">
    <w:name w:val="wsb2"/>
    <w:basedOn w:val="Fuentedeprrafopredeter"/>
    <w:rsid w:val="00326526"/>
  </w:style>
  <w:style w:type="character" w:customStyle="1" w:styleId="ls0">
    <w:name w:val="ls0"/>
    <w:basedOn w:val="Fuentedeprrafopredeter"/>
    <w:rsid w:val="00326526"/>
  </w:style>
  <w:style w:type="character" w:customStyle="1" w:styleId="ff14">
    <w:name w:val="ff14"/>
    <w:basedOn w:val="Fuentedeprrafopredeter"/>
    <w:rsid w:val="00326526"/>
  </w:style>
  <w:style w:type="character" w:customStyle="1" w:styleId="ffe">
    <w:name w:val="ffe"/>
    <w:basedOn w:val="Fuentedeprrafopredeter"/>
    <w:rsid w:val="00326526"/>
  </w:style>
  <w:style w:type="character" w:customStyle="1" w:styleId="ff7">
    <w:name w:val="ff7"/>
    <w:basedOn w:val="Fuentedeprrafopredeter"/>
    <w:rsid w:val="00326526"/>
  </w:style>
  <w:style w:type="character" w:customStyle="1" w:styleId="ws9a">
    <w:name w:val="ws9a"/>
    <w:basedOn w:val="Fuentedeprrafopredeter"/>
    <w:rsid w:val="00326526"/>
  </w:style>
  <w:style w:type="paragraph" w:styleId="Prrafodelista">
    <w:name w:val="List Paragraph"/>
    <w:basedOn w:val="Normal"/>
    <w:uiPriority w:val="34"/>
    <w:qFormat/>
    <w:rsid w:val="00FA0AAC"/>
    <w:pPr>
      <w:ind w:left="720"/>
      <w:contextualSpacing/>
    </w:pPr>
  </w:style>
  <w:style w:type="character" w:customStyle="1" w:styleId="fsd">
    <w:name w:val="fsd"/>
    <w:basedOn w:val="Fuentedeprrafopredeter"/>
    <w:rsid w:val="0024119F"/>
  </w:style>
  <w:style w:type="character" w:customStyle="1" w:styleId="ws0">
    <w:name w:val="ws0"/>
    <w:basedOn w:val="Fuentedeprrafopredeter"/>
    <w:rsid w:val="007F354D"/>
  </w:style>
  <w:style w:type="character" w:customStyle="1" w:styleId="ws94">
    <w:name w:val="ws94"/>
    <w:basedOn w:val="Fuentedeprrafopredeter"/>
    <w:rsid w:val="00054DAF"/>
  </w:style>
  <w:style w:type="character" w:customStyle="1" w:styleId="Ttulo2Car">
    <w:name w:val="Título 2 Car"/>
    <w:basedOn w:val="Fuentedeprrafopredeter"/>
    <w:link w:val="Ttulo2"/>
    <w:uiPriority w:val="1"/>
    <w:rsid w:val="00D74901"/>
    <w:rPr>
      <w:rFonts w:ascii="Calibri" w:eastAsia="Calibri" w:hAnsi="Calibri" w:cstheme="minorBidi"/>
      <w:b/>
      <w:bCs/>
      <w:sz w:val="34"/>
      <w:szCs w:val="34"/>
      <w:lang w:val="en-US" w:eastAsia="en-US"/>
    </w:rPr>
  </w:style>
  <w:style w:type="character" w:customStyle="1" w:styleId="ff1a">
    <w:name w:val="ff1a"/>
    <w:basedOn w:val="Fuentedeprrafopredeter"/>
    <w:rsid w:val="004E5E0D"/>
  </w:style>
  <w:style w:type="character" w:customStyle="1" w:styleId="ws38">
    <w:name w:val="ws38"/>
    <w:basedOn w:val="Fuentedeprrafopredeter"/>
    <w:rsid w:val="004E5E0D"/>
  </w:style>
  <w:style w:type="character" w:customStyle="1" w:styleId="ff19">
    <w:name w:val="ff19"/>
    <w:basedOn w:val="Fuentedeprrafopredeter"/>
    <w:rsid w:val="004E5E0D"/>
  </w:style>
  <w:style w:type="character" w:customStyle="1" w:styleId="fc3">
    <w:name w:val="fc3"/>
    <w:basedOn w:val="Fuentedeprrafopredeter"/>
    <w:rsid w:val="00AF32DC"/>
  </w:style>
  <w:style w:type="character" w:customStyle="1" w:styleId="fs37">
    <w:name w:val="fs37"/>
    <w:basedOn w:val="Fuentedeprrafopredeter"/>
    <w:rsid w:val="00AF32DC"/>
  </w:style>
  <w:style w:type="character" w:customStyle="1" w:styleId="fs3">
    <w:name w:val="fs3"/>
    <w:basedOn w:val="Fuentedeprrafopredeter"/>
    <w:rsid w:val="00AF32DC"/>
  </w:style>
  <w:style w:type="character" w:customStyle="1" w:styleId="ff6">
    <w:name w:val="ff6"/>
    <w:basedOn w:val="Fuentedeprrafopredeter"/>
    <w:rsid w:val="003C4492"/>
  </w:style>
  <w:style w:type="paragraph" w:customStyle="1" w:styleId="Pa274">
    <w:name w:val="Pa27_4"/>
    <w:basedOn w:val="Default"/>
    <w:next w:val="Default"/>
    <w:uiPriority w:val="99"/>
    <w:rsid w:val="003C4492"/>
    <w:pPr>
      <w:spacing w:line="301" w:lineRule="atLeast"/>
    </w:pPr>
    <w:rPr>
      <w:rFonts w:ascii="Avenir LT Std 65 Medium" w:eastAsia="Times New Roman" w:hAnsi="Avenir LT Std 65 Medium" w:cs="Times New Roman"/>
      <w:color w:val="auto"/>
    </w:rPr>
  </w:style>
  <w:style w:type="character" w:customStyle="1" w:styleId="A59">
    <w:name w:val="A5_9"/>
    <w:uiPriority w:val="99"/>
    <w:rsid w:val="003C4492"/>
    <w:rPr>
      <w:rFonts w:cs="Avenir LT Std 65 Medium"/>
      <w:color w:val="000000"/>
    </w:rPr>
  </w:style>
  <w:style w:type="paragraph" w:customStyle="1" w:styleId="Pa1">
    <w:name w:val="Pa1"/>
    <w:basedOn w:val="Default"/>
    <w:next w:val="Default"/>
    <w:uiPriority w:val="99"/>
    <w:rsid w:val="00CD19AE"/>
    <w:pPr>
      <w:spacing w:line="241" w:lineRule="atLeast"/>
    </w:pPr>
    <w:rPr>
      <w:rFonts w:ascii="Avenir LT Std 55 Roman" w:hAnsi="Avenir LT Std 55 Roman" w:cs="Times New Roman"/>
      <w:color w:val="auto"/>
    </w:rPr>
  </w:style>
  <w:style w:type="paragraph" w:customStyle="1" w:styleId="Pa13">
    <w:name w:val="Pa13"/>
    <w:basedOn w:val="Default"/>
    <w:next w:val="Default"/>
    <w:uiPriority w:val="99"/>
    <w:rsid w:val="008A6A75"/>
    <w:pPr>
      <w:spacing w:line="241" w:lineRule="atLeast"/>
    </w:pPr>
    <w:rPr>
      <w:rFonts w:ascii="Avenir LT Std 35 Light" w:hAnsi="Avenir LT Std 35 Light" w:cs="Times New Roman"/>
      <w:color w:val="auto"/>
    </w:rPr>
  </w:style>
  <w:style w:type="paragraph" w:customStyle="1" w:styleId="Pa10">
    <w:name w:val="Pa10"/>
    <w:basedOn w:val="Default"/>
    <w:next w:val="Default"/>
    <w:uiPriority w:val="99"/>
    <w:rsid w:val="008A6A75"/>
    <w:pPr>
      <w:spacing w:line="241" w:lineRule="atLeast"/>
    </w:pPr>
    <w:rPr>
      <w:rFonts w:ascii="Avenir LT Std 35 Light" w:hAnsi="Avenir LT Std 35 Light" w:cs="Times New Roman"/>
      <w:color w:val="auto"/>
    </w:rPr>
  </w:style>
  <w:style w:type="paragraph" w:customStyle="1" w:styleId="Pa127">
    <w:name w:val="Pa12_7"/>
    <w:basedOn w:val="Normal"/>
    <w:next w:val="Normal"/>
    <w:uiPriority w:val="99"/>
    <w:rsid w:val="00FA57B8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Avenir LT Std 35 Light" w:eastAsia="Times New Roman" w:hAnsi="Avenir LT Std 35 Light"/>
      <w:kern w:val="0"/>
      <w:lang w:val="es-ES"/>
    </w:rPr>
  </w:style>
  <w:style w:type="character" w:customStyle="1" w:styleId="ffa">
    <w:name w:val="ffa"/>
    <w:basedOn w:val="Fuentedeprrafopredeter"/>
    <w:rsid w:val="00524F3D"/>
  </w:style>
  <w:style w:type="character" w:customStyle="1" w:styleId="fc1">
    <w:name w:val="fc1"/>
    <w:basedOn w:val="Fuentedeprrafopredeter"/>
    <w:rsid w:val="00524F3D"/>
  </w:style>
  <w:style w:type="character" w:customStyle="1" w:styleId="fc4">
    <w:name w:val="fc4"/>
    <w:basedOn w:val="Fuentedeprrafopredeter"/>
    <w:rsid w:val="00524F3D"/>
  </w:style>
  <w:style w:type="character" w:customStyle="1" w:styleId="ws1a">
    <w:name w:val="ws1a"/>
    <w:basedOn w:val="Fuentedeprrafopredeter"/>
    <w:rsid w:val="00524F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plotArea>
      <c:layout/>
      <c:barChart>
        <c:barDir val="col"/>
        <c:grouping val="stacked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cat>
            <c:numRef>
              <c:f>Hoja1!$A$2:$A$11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Hoja1!$B$2:$B$11</c:f>
              <c:numCache>
                <c:formatCode>General</c:formatCode>
                <c:ptCount val="10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1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Columna2</c:v>
                </c:pt>
              </c:strCache>
            </c:strRef>
          </c:tx>
          <c:cat>
            <c:numRef>
              <c:f>Hoja1!$A$2:$A$11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Hoja1!$C$2:$C$11</c:f>
              <c:numCache>
                <c:formatCode>General</c:formatCode>
                <c:ptCount val="10"/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cat>
            <c:numRef>
              <c:f>Hoja1!$A$2:$A$11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Hoja1!$D$2:$D$11</c:f>
              <c:numCache>
                <c:formatCode>General</c:formatCode>
                <c:ptCount val="10"/>
              </c:numCache>
            </c:numRef>
          </c:val>
        </c:ser>
        <c:ser>
          <c:idx val="3"/>
          <c:order val="3"/>
          <c:tx>
            <c:strRef>
              <c:f>Hoja1!$E$1</c:f>
              <c:strCache>
                <c:ptCount val="1"/>
                <c:pt idx="0">
                  <c:v>Columna12</c:v>
                </c:pt>
              </c:strCache>
            </c:strRef>
          </c:tx>
          <c:cat>
            <c:numRef>
              <c:f>Hoja1!$A$2:$A$11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Hoja1!$E$2:$E$11</c:f>
              <c:numCache>
                <c:formatCode>General</c:formatCode>
                <c:ptCount val="10"/>
              </c:numCache>
            </c:numRef>
          </c:val>
        </c:ser>
        <c:ser>
          <c:idx val="4"/>
          <c:order val="4"/>
          <c:tx>
            <c:strRef>
              <c:f>Hoja1!$F$1</c:f>
              <c:strCache>
                <c:ptCount val="1"/>
                <c:pt idx="0">
                  <c:v>Columna13</c:v>
                </c:pt>
              </c:strCache>
            </c:strRef>
          </c:tx>
          <c:cat>
            <c:numRef>
              <c:f>Hoja1!$A$2:$A$11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Hoja1!$F$2:$F$11</c:f>
              <c:numCache>
                <c:formatCode>General</c:formatCode>
                <c:ptCount val="10"/>
              </c:numCache>
            </c:numRef>
          </c:val>
        </c:ser>
        <c:overlap val="100"/>
        <c:axId val="64576896"/>
        <c:axId val="64586880"/>
      </c:barChart>
      <c:catAx>
        <c:axId val="64576896"/>
        <c:scaling>
          <c:orientation val="minMax"/>
        </c:scaling>
        <c:axPos val="b"/>
        <c:numFmt formatCode="General" sourceLinked="1"/>
        <c:tickLblPos val="nextTo"/>
        <c:crossAx val="64586880"/>
        <c:crosses val="autoZero"/>
        <c:auto val="1"/>
        <c:lblAlgn val="ctr"/>
        <c:lblOffset val="100"/>
      </c:catAx>
      <c:valAx>
        <c:axId val="64586880"/>
        <c:scaling>
          <c:orientation val="minMax"/>
        </c:scaling>
        <c:axPos val="l"/>
        <c:majorGridlines/>
        <c:numFmt formatCode="General" sourceLinked="1"/>
        <c:tickLblPos val="nextTo"/>
        <c:crossAx val="64576896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2228</TotalTime>
  <Pages>4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</dc:creator>
  <cp:keywords/>
  <dc:description/>
  <cp:lastModifiedBy>Felix</cp:lastModifiedBy>
  <cp:revision>18</cp:revision>
  <dcterms:created xsi:type="dcterms:W3CDTF">2020-03-16T08:40:00Z</dcterms:created>
  <dcterms:modified xsi:type="dcterms:W3CDTF">2020-06-01T20:45:00Z</dcterms:modified>
</cp:coreProperties>
</file>