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16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993"/>
        <w:gridCol w:w="10206"/>
        <w:tblGridChange w:id="0">
          <w:tblGrid>
            <w:gridCol w:w="993"/>
            <w:gridCol w:w="10206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ÁREAS</w:t>
            </w:r>
          </w:p>
        </w:tc>
      </w:tr>
      <w:tr>
        <w:trPr>
          <w:trHeight w:val="1578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32"/>
                <w:szCs w:val="32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177: Portada “Tema 11: Trabajos manuales”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180-181: Lectura “La leyenda del algodón”. Página 182: Actividades 1, 2 y 3.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182: 4, 5 y 6.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183: 9, 10 y 11. Copiar cuadrito “Palabras colectivas”.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2" w:hRule="atLeast"/>
        </w:trPr>
        <w:tc>
          <w:tcPr>
            <w:tcBorders>
              <w:right w:color="0070c0" w:space="0" w:sz="1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f0"/>
                <w:sz w:val="32"/>
                <w:szCs w:val="32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183: Portada del “Tema 11: Medida del Tiempo”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184: Actividades 1 y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185: Actividades 3 y 4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185: Actividad 5.</w:t>
            </w:r>
          </w:p>
        </w:tc>
      </w:tr>
      <w:tr>
        <w:trPr>
          <w:trHeight w:val="935" w:hRule="atLeast"/>
        </w:trPr>
        <w:tc>
          <w:tcPr>
            <w:tcBorders>
              <w:right w:color="0070c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F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32"/>
                <w:szCs w:val="32"/>
                <w:rtl w:val="0"/>
              </w:rPr>
              <w:t xml:space="preserve"> NAT. /SOC.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98-99: Actividad 1 y copiar cuadrito.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102-103: Compruebo mi progreso. Actividades 1,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bilingüe “Los movimientos de la Tierra”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9" w:hRule="atLeast"/>
        </w:trPr>
        <w:tc>
          <w:tcPr>
            <w:tcBorders>
              <w:right w:color="0070c0" w:space="0" w:sz="18" w:val="single"/>
            </w:tcBorders>
            <w:shd w:fill="ffd5ff" w:val="clear"/>
            <w:vAlign w:val="center"/>
          </w:tcPr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c0099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Dibujo puntitos estilo mandala.</w:t>
            </w:r>
          </w:p>
        </w:tc>
      </w:tr>
      <w:tr>
        <w:trPr>
          <w:trHeight w:val="824" w:hRule="atLeast"/>
        </w:trPr>
        <w:tc>
          <w:tcPr>
            <w:tcBorders>
              <w:right w:color="0070c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808080"/>
                <w:sz w:val="28"/>
                <w:szCs w:val="28"/>
                <w:rtl w:val="0"/>
              </w:rPr>
              <w:t xml:space="preserve">RELIG/VALORES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RELIGIÓN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Realizamos un puzle. Actividad voluntaria “Cápsula del tiempo”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VALORES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Realizamos dibujos valores “Paciencia” y “Responsabilidad”</w:t>
            </w:r>
          </w:p>
        </w:tc>
      </w:tr>
      <w:tr>
        <w:trPr>
          <w:trHeight w:val="1433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32"/>
                <w:szCs w:val="32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Pág. 51 student´s book. listen and read.(audio whatsapp).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Hacer actividad 2 pág. 51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Go online pág. 51.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Ficha.(adjunta abajo)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" w:hRule="atLeast"/>
        </w:trPr>
        <w:tc>
          <w:tcPr>
            <w:tcBorders>
              <w:right w:color="0070c0" w:space="0" w:sz="1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1D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2f54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f5496"/>
                <w:rtl w:val="0"/>
              </w:rPr>
              <w:t xml:space="preserve">FRANCÉS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rFonts w:ascii="Comic Sans MS" w:cs="Comic Sans MS" w:eastAsia="Comic Sans MS" w:hAnsi="Comic Sans MS"/>
                <w:color w:val="00b05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rtl w:val="0"/>
              </w:rPr>
              <w:t xml:space="preserve">Ponemos la fecha: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rtl w:val="0"/>
              </w:rPr>
              <w:t xml:space="preserve">  Lundi 4 mai 2020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rFonts w:ascii="Comic Sans MS" w:cs="Comic Sans MS" w:eastAsia="Comic Sans MS" w:hAnsi="Comic Sans MS"/>
                <w:color w:val="00b05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rtl w:val="0"/>
              </w:rPr>
              <w:t xml:space="preserve">Exemple: J’ai un cheval blanc, il s’appelle Calin, il a 5 ans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hd w:fill="f4f4f4" w:val="clear"/>
              <w:spacing w:before="240" w:line="261.8181818181818" w:lineRule="auto"/>
              <w:ind w:left="720" w:hanging="360"/>
              <w:rPr>
                <w:rFonts w:ascii="Comic Sans MS" w:cs="Comic Sans MS" w:eastAsia="Comic Sans MS" w:hAnsi="Comic Sans MS"/>
                <w:color w:val="00b05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b050"/>
                <w:sz w:val="18"/>
                <w:szCs w:val="18"/>
                <w:rtl w:val="0"/>
              </w:rPr>
              <w:t xml:space="preserve">Enlace del vídeo explicativo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https://youtu.be/WDb0lAmiiNQ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color w:val="00b050"/>
              </w:rPr>
            </w:pPr>
            <w:bookmarkStart w:colFirst="0" w:colLast="0" w:name="_heading=h.wh08vdiw9twn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4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55911"/>
                <w:sz w:val="28"/>
                <w:szCs w:val="28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Realizamos juegos o deporte de manera libre.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9" w:hRule="atLeast"/>
        </w:trPr>
        <w:tc>
          <w:tcPr>
            <w:tcBorders>
              <w:right w:color="0070c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4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bf8f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bf8f00"/>
                <w:sz w:val="28"/>
                <w:szCs w:val="28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 vídeo explicativo para poder realizar la ficha.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Realizar la ficha de música con la ayuda de la Guía de Repaso.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de la tarea a correo de la seño: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empcolegio@gmail.com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(hasta el 22 de mayo)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/>
        <w:drawing>
          <wp:inline distB="114300" distT="114300" distL="114300" distR="114300">
            <wp:extent cx="5942965" cy="8407400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53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51430" cy="883285"/>
          <wp:effectExtent b="0" l="0" r="0" t="0"/>
          <wp:wrapSquare wrapText="bothSides" distB="0" distT="0" distL="0" distR="0"/>
          <wp:docPr descr="descarga" id="7" name="image1.png"/>
          <a:graphic>
            <a:graphicData uri="http://schemas.openxmlformats.org/drawingml/2006/picture">
              <pic:pic>
                <pic:nvPicPr>
                  <pic:cNvPr descr="descarg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5855" cy="1144905"/>
          <wp:effectExtent b="0" l="0" r="0" t="0"/>
          <wp:wrapNone/>
          <wp:docPr descr="cigueña sola 2019" id="8" name="image2.png"/>
          <a:graphic>
            <a:graphicData uri="http://schemas.openxmlformats.org/drawingml/2006/picture">
              <pic:pic>
                <pic:nvPicPr>
                  <pic:cNvPr descr="cigueña sola 2019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4F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&lt;CURSO&gt;. TAREAS. SEMANA del 20 al 24 de abril</w:t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0" cy="312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3BA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7A3BA1"/>
    <w:rPr>
      <w:color w:val="0000ff"/>
      <w:u w:val="single"/>
    </w:rPr>
  </w:style>
  <w:style w:type="paragraph" w:styleId="Encabezado">
    <w:name w:val="header"/>
    <w:basedOn w:val="Normal"/>
    <w:link w:val="EncabezadoCar"/>
    <w:rsid w:val="007A3BA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7A3BA1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7A3BA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7A3BA1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 w:val="1"/>
    <w:rsid w:val="007A3BA1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A3BA1"/>
    <w:pPr>
      <w:suppressAutoHyphens w:val="0"/>
      <w:spacing w:after="100" w:afterAutospacing="1" w:before="100" w:beforeAutospacing="1"/>
    </w:pPr>
    <w:rPr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WDb0lAmiiNQ" TargetMode="External"/><Relationship Id="rId8" Type="http://schemas.openxmlformats.org/officeDocument/2006/relationships/hyperlink" Target="mailto:empcolegi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2xpP+f6tiF/EHo/O5S0N64g8A==">AMUW2mVbaQhSnIqL44DnAUM3tjW9wBO5AlFOInW0BtKz3v6hNZWBUHqlj+x9MLTDbQ+DCwRMvaT+OkOYlWMZQQLDpHZvNMCqHtg65ToSOnbcflnkRLqU0GJwx1hJbv1Wl8rCQ8ZUPA9wAlqdnQUw4Fm87169xs3waGQz0qu/HpzqDG2ES6mzkWg=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2020-04-30T23:20:00Z</dcterms:created>
  <dc:creator>Usuario</dc:creator>
</cp:coreProperties>
</file>