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277"/>
        <w:gridCol w:w="8788"/>
        <w:gridCol w:w="5528"/>
        <w:tblGridChange w:id="0">
          <w:tblGrid>
            <w:gridCol w:w="1277"/>
            <w:gridCol w:w="8788"/>
            <w:gridCol w:w="552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42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Cuadrito página 176 y lectura.</w:t>
            </w:r>
          </w:p>
          <w:p w:rsidR="00000000" w:rsidDel="00000000" w:rsidP="00000000" w:rsidRDefault="00000000" w:rsidRPr="00000000" w14:paraId="00000007">
            <w:pPr>
              <w:spacing w:after="240" w:before="240" w:lineRule="auto"/>
              <w:ind w:left="4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42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Actividades Más tiempo para leer: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Contesta: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Cuatro personajes.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El rey, un mercader, un anciano y una campesina.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El rey habla 3 veces; el mercader, una; el anciano, dos; y la campesina, dos veces.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 algo sobre los personajes: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Respuesta libre.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Explica: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Porque necesita a una persona que lo ayude en sus tareas de gobierno y quiere ponerla a prueba.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Porque ayuda al anciano y logra, con su inteligencia, quitar la piedra del camino.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Copia dos acotaciones: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“En medio de un camino, el rey, con gran esfuerzo, empuja una roca”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“el rey se esconde tras unos arbustos y observa la escena. Entra un mercader”.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42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Actividades obras teatrales. Aparte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left="42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Página 178: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Copia: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Palabras polisémicas: Sirena, banco y pico.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Sirena: La policía activó la sirena del coche patrulla. La sirena es un ser mitológico.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Banco: El banco cierra a las 2 de la tarde. El banco de la plaza se rompió por la mitad.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Pico: Cogió el pico y se puso a cavar. El pico del pájaro carpintero es muy fuerte.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Adjetivos: Respuesta libre.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Completar con adjetivos: Respuesta libre. Dejo algunos ejemplos.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 lápiz es muy largo.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Las farolas de esta calle son más altas que las de la plaza.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Esos bonitos relojes no dan bien la hora.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Tengo una bufanda tan colorida como la de Carmen.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Hoy el cielo está menos nuboso que ayer.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Analizar: Respuesta libre dependiendo de los adjetivos que hayan puesto, haciendo hincapié en masculino o femenino, singular o plural.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Escribir un texto: Respuesta libre.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Frutas: Como sandía, melón, manzanas, plátanos…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Completa: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Las obras teatrales están escritas en forma de DIÁLOGO.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Las aclaraciones del autor o autora sobre el decorado, el vestuario o los movimientos de los personajes son las ACOTACIONES. 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ind w:left="420" w:firstLine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ind w:left="42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página 178, actividades 8, 9 y 10: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Escribir palabras: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Semi: Semicírculo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Mono: Monocolor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Multi: Multifunción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Super: Supermercado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ind w:left="194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Contesta con INDEFINIDOS: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¿Cuántos libros has leído este año? MUCHOS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¿Con quién has hablado hoy? Con ALGUNAS personas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¿Qué había en la calle? POCAS personas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19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Escribe con B y con H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Burbuja, bufanda, buscar, estábamos…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ind w:left="22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Hueso, humo, hielo, historia…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La ficha 2 del tema 10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virgimctareas@gmail.com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179: actividad 8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8,90 + 15,50 + 6,80 = 31,20 euros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179: actividad 9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2,35 + 4,80 = 7,15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20 – 7,15 = 12,85 euros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179: actividad 10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620 x 9 = 5.580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340 x 12 = 4.080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5.580 + 4.080 = 9.660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9.660: 5 = 1.932 euros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179: actividad 11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25 x 15 = 375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12 x 8 = 96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375 + 96 = 471 butacas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179: actividad 12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Una hora y media = 60 minutos + 30 minutos = 90 minutos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90 minutos x 5 = 450 minutos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450 minutos = 7 horas y media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179: actividad 13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/ 4 de 25.000 = 6.250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/ 5 de 25.000 = 15.000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6.250 + 15.000 = 21.250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25.000 – 21.250 = 3.750 personas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174: actividad 1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-metro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-decímetro, centímetro y milímetro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decámetro, hectómetro y kilómetro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174: actividad 2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2m = 20dm     </w:t>
              <w:tab/>
              <w:t xml:space="preserve">7m = 700cm    </w:t>
              <w:tab/>
              <w:t xml:space="preserve">5dm = 50cm   </w:t>
              <w:tab/>
              <w:t xml:space="preserve">8dm = 80cm   </w:t>
              <w:tab/>
              <w:t xml:space="preserve">6cm = 60mm  </w:t>
              <w:tab/>
              <w:t xml:space="preserve">9m = 9.000mm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23cm = 230mm             </w:t>
              <w:tab/>
              <w:t xml:space="preserve">45m = 45.000mm        </w:t>
              <w:tab/>
              <w:t xml:space="preserve">14dm = 140cm              </w:t>
              <w:tab/>
              <w:t xml:space="preserve">31m = 3.100cm             </w:t>
              <w:tab/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62cm = 620mm             </w:t>
              <w:tab/>
              <w:t xml:space="preserve">74dm = 7.400mm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174: actividad 3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10dm = 1m     </w:t>
              <w:tab/>
              <w:t xml:space="preserve">40dm = 4m     </w:t>
              <w:tab/>
              <w:t xml:space="preserve">170dm = 17m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300cm = 3m   </w:t>
              <w:tab/>
              <w:t xml:space="preserve">600cm = 6m   </w:t>
              <w:tab/>
              <w:t xml:space="preserve">2.800cm = 28m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2.000mm = 2m             </w:t>
              <w:tab/>
              <w:t xml:space="preserve">5.000mm = 5m             </w:t>
              <w:tab/>
              <w:t xml:space="preserve">39.000mm = 39m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174: actividad 4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5dm y 7cm = 57cm      </w:t>
              <w:tab/>
              <w:t xml:space="preserve">2m y 9cm = 209cm      </w:t>
              <w:tab/>
              <w:t xml:space="preserve">17m, 8dm y 9cm = 1.789cm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8cm y 5mm = 85mm   </w:t>
              <w:tab/>
              <w:t xml:space="preserve">5m y 6mm = 5.006mm              </w:t>
              <w:tab/>
              <w:t xml:space="preserve">14m, 9cm y 7mm = 14.097mm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174: actividad 5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4.000mm         </w:t>
              <w:tab/>
              <w:t xml:space="preserve">4.100mm         </w:t>
              <w:tab/>
              <w:t xml:space="preserve">4.090mm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41dm &gt; 4m y 9 cm &gt; 4.000mm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950mm            </w:t>
              <w:tab/>
              <w:t xml:space="preserve">9.600mm         </w:t>
              <w:tab/>
              <w:t xml:space="preserve">9.000mm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960cm &gt; 9.000mm &gt; 9dm y 5cm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320cm              </w:t>
              <w:tab/>
              <w:t xml:space="preserve">330cm              </w:t>
              <w:tab/>
              <w:t xml:space="preserve">340cm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34dm &gt; 330cm &gt; 3m y 2dm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7.000mm         </w:t>
              <w:tab/>
              <w:t xml:space="preserve">6.900mm         </w:t>
              <w:tab/>
              <w:t xml:space="preserve">6.800mm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7.000mm &gt; 690cm &gt; 68dm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174: actividad 6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-43m </w:t>
              <w:tab/>
              <w:t xml:space="preserve">325m </w:t>
              <w:tab/>
              <w:t xml:space="preserve">2.145m             </w:t>
              <w:tab/>
              <w:t xml:space="preserve">7.090m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174: actividad 8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63cm = 6dm + 3cm      </w:t>
              <w:tab/>
              <w:t xml:space="preserve">489cm = 4m + 8dm + 9cm        </w:t>
              <w:tab/>
              <w:t xml:space="preserve">395cm = 3m + 9dm + 5cm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82mm = 8cm + 2mm  </w:t>
              <w:tab/>
              <w:t xml:space="preserve">1.003mm = 1m + 3mm            </w:t>
              <w:tab/>
              <w:t xml:space="preserve"> 5.027mm = 5m + 2cm + 7mm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789m = 7hm + 8dam + 9m   4.720m = 4km + 7hm + 2dam    </w:t>
              <w:tab/>
              <w:t xml:space="preserve">6.914m = 6km +9hm +1dam + 4m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Operaciones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3.459: 52 = 66               </w:t>
              <w:tab/>
              <w:t xml:space="preserve">resto 27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50.020: 630 = 5.002: 63 = 75   </w:t>
              <w:tab/>
              <w:t xml:space="preserve">resto 25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7.021 – 983 = 6.038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8.709 – 936 = 7.773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PIDE PÁGINA 174: ACTIVIDAD 7</w:t>
            </w:r>
          </w:p>
          <w:p w:rsidR="00000000" w:rsidDel="00000000" w:rsidP="00000000" w:rsidRDefault="00000000" w:rsidRPr="00000000" w14:paraId="00000087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vigimctareas@gmail.com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 valorará especialmente la presentación con orden y limpieza.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PÁGINA 115: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Actividad 1: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ind w:left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La Edad de los Metales comenzó hace unos 7.000 años.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ind w:left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El primer metal que usaron fue el cobre, más tarde usaron el bronce y finalmente usaron el hierro.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ind w:left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Tres objetos que se podían elaborar con ellos pueden ser, por ejemplo: escudos, brazaletes y hachas.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PÁGINA 117: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Actividad 3: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Los monumentos megalíticos eran monumentos que se realizaron con grandes piedras llamadas megalitos. Los principales monumentos megalíticos fueron los menhires, que son grandes piedras alargadas y clavadas verticalmente en el suelo; los dólmenes, que son grandes piedras verticales cubiertas por una losa y los crómlech, que son grandes piedras verticales colocadas formando un círculo.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after="240" w:before="240" w:lineRule="auto"/>
              <w:ind w:left="566.9291338582684" w:hanging="425.1968503937013"/>
              <w:jc w:val="both"/>
              <w:rPr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TAREA QUE SE ENTREGA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COMPRUEBO MI PROGRESO PÁGINA 120: ACTIVIDADES 1, 2 Y 3 Y LA FICHA BILINGÜE “PREHISTORY”</w:t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EL DOMINGO ENVIARÉ SOLUCIONES.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ESTOY PIDIENDO A UN GRUPO EL RESTO DE LAS FICHAS.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WORKSHEET  3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teachebelen2020@gmail.com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Enviar ficha online hasta el 14 de junio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EDUCACIÓN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5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ind w:left="0" w:firstLine="0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Tenéis que mandar la actividad “qu’est-ce qu’il ya dans ta chambre?”,</w:t>
            </w:r>
            <w:r w:rsidDel="00000000" w:rsidR="00000000" w:rsidRPr="00000000">
              <w:rPr>
                <w:b w:val="1"/>
                <w:highlight w:val="cyan"/>
                <w:rtl w:val="0"/>
              </w:rPr>
              <w:t xml:space="preserve"> al correo de la seño Emma: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ind w:left="1080" w:hanging="360"/>
              <w:rPr/>
            </w:pPr>
            <w:r w:rsidDel="00000000" w:rsidR="00000000" w:rsidRPr="00000000">
              <w:rPr>
                <w:b w:val="1"/>
                <w:color w:val="0000ff"/>
                <w:highlight w:val="yellow"/>
                <w:rtl w:val="0"/>
              </w:rPr>
              <w:t xml:space="preserve">emmacienfuegos@hotmail.com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sz w:val="32"/>
              <w:szCs w:val="32"/>
              <w:rtl w:val="0"/>
            </w:rPr>
            <w:t xml:space="preserve">4º A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</w:t>
          </w:r>
          <w:r w:rsidDel="00000000" w:rsidR="00000000" w:rsidRPr="00000000">
            <w:rPr>
              <w:rFonts w:ascii="Overlock" w:cs="Overlock" w:eastAsia="Overlock" w:hAnsi="Overlock"/>
              <w:sz w:val="32"/>
              <w:szCs w:val="32"/>
              <w:rtl w:val="0"/>
            </w:rPr>
            <w:t xml:space="preserve"> 25 al 29 de mayo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achebelen2020@gmail.com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rgimctareas@gmail.com" TargetMode="External"/><Relationship Id="rId8" Type="http://schemas.openxmlformats.org/officeDocument/2006/relationships/hyperlink" Target="mailto:vigimctarea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EVAhKsctHWTwUklABJBxM/pew==">AMUW2mVhsAvzcyjkysdzVwtg/4Nae/meG4RsVp7tlhUjk3wVStkLmwkIzAhaWgWuJMbN58TI81xcMG7fBV1EiZrm5glxdLblS4TxrKjQdH71wRJRV5QnRdc=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2020-04-15T18:49:00Z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