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0C80EC8" w14:textId="77777777" w:rsidR="006B5383" w:rsidRDefault="00A434CA" w:rsidP="003B3EDA">
      <w:pPr>
        <w:jc w:val="both"/>
        <w:rPr>
          <w:sz w:val="44"/>
          <w:szCs w:val="44"/>
        </w:rPr>
      </w:pPr>
      <w:r>
        <w:t xml:space="preserve"> </w:t>
      </w:r>
      <w:r>
        <w:rPr>
          <w:sz w:val="40"/>
          <w:szCs w:val="40"/>
        </w:rPr>
        <w:t xml:space="preserve">                      </w:t>
      </w:r>
    </w:p>
    <w:p w14:paraId="7F02FB17" w14:textId="77777777" w:rsidR="00EA5DB6" w:rsidRDefault="00A434CA" w:rsidP="003B3EDA">
      <w:pPr>
        <w:ind w:left="2127" w:hanging="1276"/>
        <w:jc w:val="both"/>
        <w:rPr>
          <w:sz w:val="44"/>
          <w:szCs w:val="44"/>
        </w:rPr>
      </w:pPr>
      <w:r>
        <w:rPr>
          <w:sz w:val="44"/>
          <w:szCs w:val="44"/>
        </w:rPr>
        <w:t xml:space="preserve">  </w:t>
      </w:r>
      <w:r w:rsidR="009C186F">
        <w:rPr>
          <w:sz w:val="44"/>
          <w:szCs w:val="44"/>
        </w:rPr>
        <w:t xml:space="preserve">RAZONAMIENTO MATEMÁTICO   </w:t>
      </w:r>
    </w:p>
    <w:p w14:paraId="13A211A2" w14:textId="77777777" w:rsidR="00EA5DB6" w:rsidRDefault="00EA5DB6" w:rsidP="003B3EDA">
      <w:pPr>
        <w:ind w:left="2127" w:hanging="1276"/>
        <w:jc w:val="both"/>
        <w:rPr>
          <w:sz w:val="44"/>
          <w:szCs w:val="44"/>
        </w:rPr>
      </w:pPr>
    </w:p>
    <w:p w14:paraId="54D6123B" w14:textId="77777777" w:rsidR="006B5383" w:rsidRDefault="006B5383" w:rsidP="003B3EDA">
      <w:pPr>
        <w:jc w:val="both"/>
        <w:rPr>
          <w:sz w:val="44"/>
          <w:szCs w:val="44"/>
        </w:rPr>
      </w:pPr>
    </w:p>
    <w:p w14:paraId="3386537A" w14:textId="77777777" w:rsidR="006B5383" w:rsidRDefault="00A434CA" w:rsidP="003B3EDA">
      <w:pPr>
        <w:numPr>
          <w:ilvl w:val="0"/>
          <w:numId w:val="6"/>
        </w:numPr>
        <w:pBdr>
          <w:top w:val="nil"/>
          <w:left w:val="nil"/>
          <w:bottom w:val="nil"/>
          <w:right w:val="nil"/>
          <w:between w:val="nil"/>
        </w:pBdr>
        <w:spacing w:line="259" w:lineRule="auto"/>
        <w:jc w:val="both"/>
        <w:rPr>
          <w:rFonts w:ascii="Calibri" w:eastAsia="Calibri" w:hAnsi="Calibri" w:cs="Calibri"/>
          <w:b/>
          <w:color w:val="000000"/>
          <w:sz w:val="28"/>
          <w:szCs w:val="28"/>
        </w:rPr>
      </w:pPr>
      <w:r>
        <w:rPr>
          <w:rFonts w:ascii="Calibri" w:eastAsia="Calibri" w:hAnsi="Calibri" w:cs="Calibri"/>
          <w:b/>
          <w:color w:val="000000"/>
          <w:sz w:val="28"/>
          <w:szCs w:val="28"/>
        </w:rPr>
        <w:t>CONTEXTUALIZACIÓN.</w:t>
      </w:r>
    </w:p>
    <w:p w14:paraId="433D3454" w14:textId="77777777" w:rsidR="006B5383" w:rsidRDefault="006B5383" w:rsidP="003B3EDA">
      <w:pPr>
        <w:pBdr>
          <w:top w:val="nil"/>
          <w:left w:val="nil"/>
          <w:bottom w:val="nil"/>
          <w:right w:val="nil"/>
          <w:between w:val="nil"/>
        </w:pBdr>
        <w:spacing w:line="256" w:lineRule="auto"/>
        <w:ind w:left="720"/>
        <w:jc w:val="both"/>
        <w:rPr>
          <w:rFonts w:ascii="Calibri" w:eastAsia="Calibri" w:hAnsi="Calibri" w:cs="Calibri"/>
          <w:b/>
          <w:color w:val="000000"/>
          <w:sz w:val="28"/>
          <w:szCs w:val="28"/>
        </w:rPr>
      </w:pPr>
    </w:p>
    <w:p w14:paraId="1E0D5F85" w14:textId="69922430" w:rsidR="006B5383" w:rsidRDefault="00A434CA" w:rsidP="003B3EDA">
      <w:pPr>
        <w:pBdr>
          <w:top w:val="nil"/>
          <w:left w:val="nil"/>
          <w:bottom w:val="nil"/>
          <w:right w:val="nil"/>
          <w:between w:val="nil"/>
        </w:pBdr>
        <w:ind w:left="142" w:right="567"/>
        <w:jc w:val="both"/>
        <w:rPr>
          <w:rFonts w:ascii="Calibri" w:eastAsia="Calibri" w:hAnsi="Calibri" w:cs="Calibri"/>
          <w:color w:val="000000"/>
          <w:sz w:val="28"/>
          <w:szCs w:val="28"/>
        </w:rPr>
      </w:pPr>
      <w:r>
        <w:rPr>
          <w:rFonts w:ascii="Calibri" w:eastAsia="Calibri" w:hAnsi="Calibri" w:cs="Calibri"/>
          <w:color w:val="000000"/>
          <w:sz w:val="28"/>
          <w:szCs w:val="28"/>
        </w:rPr>
        <w:t xml:space="preserve">        El CEIP Palacios Rubio, con código 23001275, se encuentra ubicado en la parte norte de La Carolina, capital de las nuevas poblaciones. Cuenta con una población aproximadamente de 15.000 habitantes.</w:t>
      </w:r>
    </w:p>
    <w:p w14:paraId="02164577" w14:textId="77777777" w:rsidR="006B5383" w:rsidRDefault="00A434CA" w:rsidP="003B3EDA">
      <w:pPr>
        <w:pBdr>
          <w:top w:val="nil"/>
          <w:left w:val="nil"/>
          <w:bottom w:val="nil"/>
          <w:right w:val="nil"/>
          <w:between w:val="nil"/>
        </w:pBdr>
        <w:ind w:left="142" w:right="567"/>
        <w:jc w:val="both"/>
        <w:rPr>
          <w:rFonts w:ascii="Calibri" w:eastAsia="Calibri" w:hAnsi="Calibri" w:cs="Calibri"/>
          <w:color w:val="000000"/>
          <w:sz w:val="28"/>
          <w:szCs w:val="28"/>
        </w:rPr>
      </w:pPr>
      <w:r>
        <w:rPr>
          <w:rFonts w:ascii="Calibri" w:eastAsia="Calibri" w:hAnsi="Calibri" w:cs="Calibri"/>
          <w:color w:val="000000"/>
          <w:sz w:val="28"/>
          <w:szCs w:val="28"/>
        </w:rPr>
        <w:br/>
        <w:t>Su zona de influencia es la parte norte de la localidad. El centro tiene un acceso principal a la C/León Merino 39 y otro por la C/ Virgen de la Cabeza. El claustro de profesores está formado por 33 miembros, de ellos, la mayoría, tiene destino definitivo en el centro, y reside en la localidad, un pequeño % están en situación de provisionalidad.</w:t>
      </w:r>
    </w:p>
    <w:p w14:paraId="2B739909" w14:textId="77777777" w:rsidR="006B5383" w:rsidRDefault="006B5383" w:rsidP="003B3EDA">
      <w:pPr>
        <w:pBdr>
          <w:top w:val="nil"/>
          <w:left w:val="nil"/>
          <w:bottom w:val="nil"/>
          <w:right w:val="nil"/>
          <w:between w:val="nil"/>
        </w:pBdr>
        <w:ind w:left="142" w:right="567"/>
        <w:jc w:val="both"/>
        <w:rPr>
          <w:rFonts w:ascii="Calibri" w:eastAsia="Calibri" w:hAnsi="Calibri" w:cs="Calibri"/>
          <w:color w:val="000000"/>
          <w:sz w:val="28"/>
          <w:szCs w:val="28"/>
        </w:rPr>
      </w:pPr>
    </w:p>
    <w:p w14:paraId="0CC2A798" w14:textId="77777777" w:rsidR="006B5383" w:rsidRDefault="00A434CA" w:rsidP="003B3EDA">
      <w:pPr>
        <w:pBdr>
          <w:top w:val="nil"/>
          <w:left w:val="nil"/>
          <w:bottom w:val="nil"/>
          <w:right w:val="nil"/>
          <w:between w:val="nil"/>
        </w:pBdr>
        <w:ind w:left="142" w:right="567"/>
        <w:jc w:val="both"/>
        <w:rPr>
          <w:rFonts w:ascii="Calibri" w:eastAsia="Calibri" w:hAnsi="Calibri" w:cs="Calibri"/>
          <w:color w:val="000000"/>
          <w:sz w:val="28"/>
          <w:szCs w:val="28"/>
        </w:rPr>
      </w:pPr>
      <w:r>
        <w:rPr>
          <w:rFonts w:ascii="Calibri" w:eastAsia="Calibri" w:hAnsi="Calibri" w:cs="Calibri"/>
          <w:color w:val="000000"/>
          <w:sz w:val="28"/>
          <w:szCs w:val="28"/>
        </w:rPr>
        <w:t xml:space="preserve">       El colegio está formado por dos edificios de dos plantas cada uno. Su inauguración data del año 1973 y ha sufrido varias reformas desde entonces. En la actualidad, el edificio de infantil está formado por 6 aulas tres en la planta de arriba y tres en la planta de abajo con un servicio cada </w:t>
      </w:r>
      <w:bookmarkStart w:id="0" w:name="_GoBack"/>
      <w:bookmarkEnd w:id="0"/>
      <w:r>
        <w:rPr>
          <w:rFonts w:ascii="Calibri" w:eastAsia="Calibri" w:hAnsi="Calibri" w:cs="Calibri"/>
          <w:color w:val="000000"/>
          <w:sz w:val="28"/>
          <w:szCs w:val="28"/>
        </w:rPr>
        <w:t>una de ellas y porche en ambas, existen dos unidades por cada nivel de tres, cuatro y cinco años. En el edificio de primaria existen 21 aulas ordinarias, salón de usos múltiples, biblioteca, un aula de informática, un despacho de dirección, otro de jefatura de estudios, una secretaría y archivo. Cuenta con una cocina, un comedor y varios almacenes. Posee espacios diferenciados para la zona de recreo, un patio delante en la entrada, dos pistas polideportivas, un gimnasio y una dependencia cuyo uso es del A.M.P.A. Casi todas las aulas, disponen de equipamiento informático, y pizarras digitales, aunque no se dispone de una correcta conexión a internet  en todas ellas.</w:t>
      </w:r>
    </w:p>
    <w:p w14:paraId="22A43AFA" w14:textId="77777777" w:rsidR="006B5383" w:rsidRDefault="006B5383" w:rsidP="003B3EDA">
      <w:pPr>
        <w:pBdr>
          <w:top w:val="nil"/>
          <w:left w:val="nil"/>
          <w:bottom w:val="nil"/>
          <w:right w:val="nil"/>
          <w:between w:val="nil"/>
        </w:pBdr>
        <w:ind w:left="142" w:right="567"/>
        <w:jc w:val="both"/>
        <w:rPr>
          <w:rFonts w:ascii="Calibri" w:eastAsia="Calibri" w:hAnsi="Calibri" w:cs="Calibri"/>
          <w:color w:val="000000"/>
          <w:sz w:val="28"/>
          <w:szCs w:val="28"/>
        </w:rPr>
      </w:pPr>
    </w:p>
    <w:p w14:paraId="11774A9C" w14:textId="77777777" w:rsidR="006B5383" w:rsidRDefault="00A434CA" w:rsidP="003B3EDA">
      <w:pPr>
        <w:pBdr>
          <w:top w:val="nil"/>
          <w:left w:val="nil"/>
          <w:bottom w:val="nil"/>
          <w:right w:val="nil"/>
          <w:between w:val="nil"/>
        </w:pBdr>
        <w:spacing w:after="160"/>
        <w:ind w:left="142" w:right="567"/>
        <w:jc w:val="both"/>
        <w:rPr>
          <w:rFonts w:ascii="Calibri" w:eastAsia="Calibri" w:hAnsi="Calibri" w:cs="Calibri"/>
          <w:color w:val="000000"/>
          <w:sz w:val="28"/>
          <w:szCs w:val="28"/>
        </w:rPr>
      </w:pPr>
      <w:r>
        <w:rPr>
          <w:rFonts w:ascii="Calibri" w:eastAsia="Calibri" w:hAnsi="Calibri" w:cs="Calibri"/>
          <w:color w:val="000000"/>
          <w:sz w:val="28"/>
          <w:szCs w:val="28"/>
        </w:rPr>
        <w:t xml:space="preserve">      La actividad económica del entorno más importante es la industria, aunque con alguna dedicación a las actividades agrarias, principalmente al olivar, la ganadería. En cuanto al nivel económico, por lo general las familias son de clase media. El alumnado es heterogéneo, este hecho influye directamente en el rendimiento escolar, y existe alumnado que percibe refuerzo educativo.</w:t>
      </w:r>
    </w:p>
    <w:p w14:paraId="2E407E3A" w14:textId="77777777" w:rsidR="006B5383" w:rsidRDefault="006B5383" w:rsidP="003B3EDA">
      <w:pPr>
        <w:pBdr>
          <w:top w:val="nil"/>
          <w:left w:val="nil"/>
          <w:bottom w:val="nil"/>
          <w:right w:val="nil"/>
          <w:between w:val="nil"/>
        </w:pBdr>
        <w:spacing w:line="256" w:lineRule="auto"/>
        <w:ind w:left="720" w:right="567"/>
        <w:jc w:val="both"/>
        <w:rPr>
          <w:rFonts w:ascii="Calibri" w:eastAsia="Calibri" w:hAnsi="Calibri" w:cs="Calibri"/>
          <w:color w:val="000000"/>
          <w:sz w:val="28"/>
          <w:szCs w:val="28"/>
        </w:rPr>
      </w:pPr>
    </w:p>
    <w:p w14:paraId="2165FBC1" w14:textId="77777777" w:rsidR="00F23BDC" w:rsidRDefault="00F23BDC" w:rsidP="003B3EDA">
      <w:pPr>
        <w:pBdr>
          <w:top w:val="nil"/>
          <w:left w:val="nil"/>
          <w:bottom w:val="nil"/>
          <w:right w:val="nil"/>
          <w:between w:val="nil"/>
        </w:pBdr>
        <w:spacing w:line="256" w:lineRule="auto"/>
        <w:ind w:left="720" w:right="567"/>
        <w:jc w:val="both"/>
        <w:rPr>
          <w:rFonts w:ascii="Calibri" w:eastAsia="Calibri" w:hAnsi="Calibri" w:cs="Calibri"/>
          <w:color w:val="000000"/>
          <w:sz w:val="28"/>
          <w:szCs w:val="28"/>
        </w:rPr>
      </w:pPr>
    </w:p>
    <w:p w14:paraId="7B3746DE" w14:textId="77777777" w:rsidR="006B5383" w:rsidRDefault="006B5383" w:rsidP="003B3EDA">
      <w:pPr>
        <w:pBdr>
          <w:top w:val="nil"/>
          <w:left w:val="nil"/>
          <w:bottom w:val="nil"/>
          <w:right w:val="nil"/>
          <w:between w:val="nil"/>
        </w:pBdr>
        <w:spacing w:line="256" w:lineRule="auto"/>
        <w:ind w:left="720" w:right="567"/>
        <w:jc w:val="both"/>
        <w:rPr>
          <w:rFonts w:ascii="Calibri" w:eastAsia="Calibri" w:hAnsi="Calibri" w:cs="Calibri"/>
          <w:color w:val="000000"/>
          <w:sz w:val="28"/>
          <w:szCs w:val="28"/>
        </w:rPr>
      </w:pPr>
    </w:p>
    <w:p w14:paraId="12A69DA6" w14:textId="77777777" w:rsidR="006B5383" w:rsidRDefault="00A434CA" w:rsidP="003B3EDA">
      <w:pPr>
        <w:numPr>
          <w:ilvl w:val="0"/>
          <w:numId w:val="6"/>
        </w:numPr>
        <w:pBdr>
          <w:top w:val="nil"/>
          <w:left w:val="nil"/>
          <w:bottom w:val="nil"/>
          <w:right w:val="nil"/>
          <w:between w:val="nil"/>
        </w:pBdr>
        <w:spacing w:line="259" w:lineRule="auto"/>
        <w:ind w:right="567"/>
        <w:jc w:val="both"/>
        <w:rPr>
          <w:rFonts w:ascii="Calibri" w:eastAsia="Calibri" w:hAnsi="Calibri" w:cs="Calibri"/>
          <w:b/>
          <w:color w:val="000000"/>
          <w:sz w:val="28"/>
          <w:szCs w:val="28"/>
        </w:rPr>
      </w:pPr>
      <w:r>
        <w:rPr>
          <w:rFonts w:ascii="Calibri" w:eastAsia="Calibri" w:hAnsi="Calibri" w:cs="Calibri"/>
          <w:b/>
          <w:color w:val="000000"/>
          <w:sz w:val="28"/>
          <w:szCs w:val="28"/>
        </w:rPr>
        <w:t>FINALIDAD.</w:t>
      </w:r>
    </w:p>
    <w:p w14:paraId="1CFAAB78" w14:textId="77777777" w:rsidR="006B5383" w:rsidRDefault="006B5383" w:rsidP="003B3EDA">
      <w:pPr>
        <w:pBdr>
          <w:top w:val="nil"/>
          <w:left w:val="nil"/>
          <w:bottom w:val="nil"/>
          <w:right w:val="nil"/>
          <w:between w:val="nil"/>
        </w:pBdr>
        <w:spacing w:line="256" w:lineRule="auto"/>
        <w:ind w:left="720" w:right="567"/>
        <w:jc w:val="both"/>
        <w:rPr>
          <w:rFonts w:ascii="Calibri" w:eastAsia="Calibri" w:hAnsi="Calibri" w:cs="Calibri"/>
          <w:color w:val="000000"/>
          <w:sz w:val="28"/>
          <w:szCs w:val="28"/>
        </w:rPr>
      </w:pPr>
    </w:p>
    <w:p w14:paraId="5790DCFB" w14:textId="2661F8D7" w:rsidR="006B5383" w:rsidRDefault="00A434CA" w:rsidP="003B3EDA">
      <w:pPr>
        <w:pBdr>
          <w:top w:val="nil"/>
          <w:left w:val="nil"/>
          <w:bottom w:val="nil"/>
          <w:right w:val="nil"/>
          <w:between w:val="nil"/>
        </w:pBdr>
        <w:spacing w:line="256" w:lineRule="auto"/>
        <w:ind w:left="426" w:right="567" w:firstLine="708"/>
        <w:jc w:val="both"/>
        <w:rPr>
          <w:rFonts w:ascii="Calibri" w:eastAsia="Calibri" w:hAnsi="Calibri" w:cs="Calibri"/>
          <w:i/>
          <w:color w:val="000000"/>
          <w:sz w:val="28"/>
          <w:szCs w:val="28"/>
        </w:rPr>
      </w:pPr>
      <w:r>
        <w:rPr>
          <w:rFonts w:ascii="Calibri" w:eastAsia="Calibri" w:hAnsi="Calibri" w:cs="Calibri"/>
          <w:color w:val="000000"/>
          <w:sz w:val="28"/>
          <w:szCs w:val="28"/>
        </w:rPr>
        <w:t xml:space="preserve">Teniendo en cuenta las instrucciones de </w:t>
      </w:r>
      <w:r w:rsidR="00CE598D">
        <w:rPr>
          <w:rFonts w:ascii="Calibri" w:eastAsia="Calibri" w:hAnsi="Calibri" w:cs="Calibri"/>
          <w:color w:val="000000"/>
          <w:sz w:val="28"/>
          <w:szCs w:val="28"/>
        </w:rPr>
        <w:t>18</w:t>
      </w:r>
      <w:r>
        <w:rPr>
          <w:rFonts w:ascii="Calibri" w:eastAsia="Calibri" w:hAnsi="Calibri" w:cs="Calibri"/>
          <w:color w:val="000000"/>
          <w:sz w:val="28"/>
          <w:szCs w:val="28"/>
        </w:rPr>
        <w:t xml:space="preserve"> de junio de 202</w:t>
      </w:r>
      <w:r w:rsidR="00CE598D">
        <w:rPr>
          <w:rFonts w:ascii="Calibri" w:eastAsia="Calibri" w:hAnsi="Calibri" w:cs="Calibri"/>
          <w:color w:val="000000"/>
          <w:sz w:val="28"/>
          <w:szCs w:val="28"/>
        </w:rPr>
        <w:t>4</w:t>
      </w:r>
      <w:r>
        <w:rPr>
          <w:rFonts w:ascii="Calibri" w:eastAsia="Calibri" w:hAnsi="Calibri" w:cs="Calibri"/>
          <w:color w:val="000000"/>
          <w:sz w:val="28"/>
          <w:szCs w:val="28"/>
        </w:rPr>
        <w:t xml:space="preserve">, de la </w:t>
      </w:r>
      <w:proofErr w:type="spellStart"/>
      <w:r>
        <w:rPr>
          <w:rFonts w:ascii="Calibri" w:eastAsia="Calibri" w:hAnsi="Calibri" w:cs="Calibri"/>
          <w:color w:val="000000"/>
          <w:sz w:val="28"/>
          <w:szCs w:val="28"/>
        </w:rPr>
        <w:t>Viceconsejería</w:t>
      </w:r>
      <w:proofErr w:type="spellEnd"/>
      <w:r>
        <w:rPr>
          <w:rFonts w:ascii="Calibri" w:eastAsia="Calibri" w:hAnsi="Calibri" w:cs="Calibri"/>
          <w:color w:val="000000"/>
          <w:sz w:val="28"/>
          <w:szCs w:val="28"/>
        </w:rPr>
        <w:t xml:space="preserve"> de Desarrollo Educativo y Formación Profesional, sobre </w:t>
      </w:r>
      <w:r w:rsidR="00CE598D">
        <w:rPr>
          <w:rFonts w:ascii="Calibri" w:eastAsia="Calibri" w:hAnsi="Calibri" w:cs="Calibri"/>
          <w:color w:val="000000"/>
          <w:sz w:val="28"/>
          <w:szCs w:val="28"/>
        </w:rPr>
        <w:t>las medidas para el fomento del razonamiento matemático a través del planteamiento y la resolución de retos y problemas en educación primaria</w:t>
      </w:r>
      <w:r>
        <w:rPr>
          <w:rFonts w:ascii="Calibri" w:eastAsia="Calibri" w:hAnsi="Calibri" w:cs="Calibri"/>
          <w:color w:val="000000"/>
          <w:sz w:val="28"/>
          <w:szCs w:val="28"/>
        </w:rPr>
        <w:t>: “</w:t>
      </w:r>
      <w:r>
        <w:rPr>
          <w:rFonts w:ascii="Calibri" w:eastAsia="Calibri" w:hAnsi="Calibri" w:cs="Calibri"/>
          <w:i/>
          <w:color w:val="000000"/>
          <w:sz w:val="28"/>
          <w:szCs w:val="28"/>
        </w:rPr>
        <w:t>la</w:t>
      </w:r>
      <w:r w:rsidR="00CE598D">
        <w:rPr>
          <w:rFonts w:ascii="Calibri" w:eastAsia="Calibri" w:hAnsi="Calibri" w:cs="Calibri"/>
          <w:i/>
          <w:color w:val="000000"/>
          <w:sz w:val="28"/>
          <w:szCs w:val="28"/>
        </w:rPr>
        <w:t xml:space="preserve">s Matemáticas constituyen uno de los mayores logros culturales e intelectuales de la humanidad. Un patrimonio necesario para que nuestro alumnado se desenvuelva con éxito en la vida cotidiana, y para poder afrontar los grandes retos presentes y futuros, para los que el conocimiento instrumental y la capacidad de razonamiento que aportan las Matemáticas son aprendizajes </w:t>
      </w:r>
      <w:proofErr w:type="gramStart"/>
      <w:r w:rsidR="00CE598D">
        <w:rPr>
          <w:rFonts w:ascii="Calibri" w:eastAsia="Calibri" w:hAnsi="Calibri" w:cs="Calibri"/>
          <w:i/>
          <w:color w:val="000000"/>
          <w:sz w:val="28"/>
          <w:szCs w:val="28"/>
        </w:rPr>
        <w:t>fundamentales</w:t>
      </w:r>
      <w:r>
        <w:rPr>
          <w:rFonts w:ascii="Calibri" w:eastAsia="Calibri" w:hAnsi="Calibri" w:cs="Calibri"/>
          <w:i/>
          <w:color w:val="000000"/>
          <w:sz w:val="28"/>
          <w:szCs w:val="28"/>
        </w:rPr>
        <w:t xml:space="preserve"> …”</w:t>
      </w:r>
      <w:proofErr w:type="gramEnd"/>
    </w:p>
    <w:p w14:paraId="61DF1FFD" w14:textId="77777777" w:rsidR="003B3EDA" w:rsidRDefault="003B3EDA" w:rsidP="003B3EDA">
      <w:pPr>
        <w:pBdr>
          <w:top w:val="nil"/>
          <w:left w:val="nil"/>
          <w:bottom w:val="nil"/>
          <w:right w:val="nil"/>
          <w:between w:val="nil"/>
        </w:pBdr>
        <w:spacing w:line="256" w:lineRule="auto"/>
        <w:ind w:left="426" w:right="567" w:firstLine="708"/>
        <w:jc w:val="both"/>
        <w:rPr>
          <w:rFonts w:ascii="Calibri" w:eastAsia="Calibri" w:hAnsi="Calibri" w:cs="Calibri"/>
          <w:i/>
          <w:color w:val="000000"/>
          <w:sz w:val="28"/>
          <w:szCs w:val="28"/>
        </w:rPr>
      </w:pPr>
    </w:p>
    <w:p w14:paraId="043675BA" w14:textId="352F384E" w:rsidR="00BF38A8" w:rsidRDefault="00BF38A8" w:rsidP="003B3EDA">
      <w:pPr>
        <w:pBdr>
          <w:top w:val="nil"/>
          <w:left w:val="nil"/>
          <w:bottom w:val="nil"/>
          <w:right w:val="nil"/>
          <w:between w:val="nil"/>
        </w:pBdr>
        <w:spacing w:line="256" w:lineRule="auto"/>
        <w:ind w:left="426" w:right="567" w:firstLine="708"/>
        <w:jc w:val="both"/>
        <w:rPr>
          <w:rFonts w:ascii="Calibri" w:eastAsia="Calibri" w:hAnsi="Calibri" w:cs="Calibri"/>
          <w:i/>
          <w:color w:val="000000"/>
          <w:sz w:val="28"/>
          <w:szCs w:val="28"/>
        </w:rPr>
      </w:pPr>
      <w:r>
        <w:rPr>
          <w:rFonts w:ascii="Calibri" w:eastAsia="Calibri" w:hAnsi="Calibri" w:cs="Calibri"/>
          <w:i/>
          <w:color w:val="000000"/>
          <w:sz w:val="28"/>
          <w:szCs w:val="28"/>
        </w:rPr>
        <w:t xml:space="preserve">Las matemáticas son muy importantes ya que desarrollan en el alumnado </w:t>
      </w:r>
      <w:r w:rsidR="00E0276F">
        <w:rPr>
          <w:rFonts w:ascii="Calibri" w:eastAsia="Calibri" w:hAnsi="Calibri" w:cs="Calibri"/>
          <w:i/>
          <w:color w:val="000000"/>
          <w:sz w:val="28"/>
          <w:szCs w:val="28"/>
        </w:rPr>
        <w:t>las herramientas y saberes básicos que les permitan desenvolverse tanto en contextos personales, sociales, académicos, científicos y laborales.</w:t>
      </w:r>
    </w:p>
    <w:p w14:paraId="47DB0ED7" w14:textId="77777777" w:rsidR="003B3EDA" w:rsidRDefault="003B3EDA" w:rsidP="003B3EDA">
      <w:pPr>
        <w:pBdr>
          <w:top w:val="nil"/>
          <w:left w:val="nil"/>
          <w:bottom w:val="nil"/>
          <w:right w:val="nil"/>
          <w:between w:val="nil"/>
        </w:pBdr>
        <w:spacing w:line="256" w:lineRule="auto"/>
        <w:ind w:left="426" w:right="567" w:firstLine="708"/>
        <w:jc w:val="both"/>
        <w:rPr>
          <w:rFonts w:ascii="Calibri" w:eastAsia="Calibri" w:hAnsi="Calibri" w:cs="Calibri"/>
          <w:i/>
          <w:color w:val="000000"/>
          <w:sz w:val="28"/>
          <w:szCs w:val="28"/>
        </w:rPr>
      </w:pPr>
    </w:p>
    <w:p w14:paraId="2F17D7EE" w14:textId="289F208C" w:rsidR="00DA1E37" w:rsidRPr="00DA1E37" w:rsidRDefault="00DA1E37" w:rsidP="003B3EDA">
      <w:pPr>
        <w:pBdr>
          <w:top w:val="nil"/>
          <w:left w:val="nil"/>
          <w:bottom w:val="nil"/>
          <w:right w:val="nil"/>
          <w:between w:val="nil"/>
        </w:pBdr>
        <w:spacing w:line="256" w:lineRule="auto"/>
        <w:ind w:left="426" w:right="567" w:firstLine="708"/>
        <w:jc w:val="both"/>
        <w:rPr>
          <w:rFonts w:ascii="Calibri" w:eastAsia="Calibri" w:hAnsi="Calibri" w:cs="Calibri"/>
          <w:i/>
          <w:color w:val="000000"/>
          <w:sz w:val="28"/>
          <w:szCs w:val="28"/>
        </w:rPr>
      </w:pPr>
      <w:r>
        <w:rPr>
          <w:rFonts w:ascii="Calibri" w:eastAsia="Calibri" w:hAnsi="Calibri" w:cs="Calibri"/>
          <w:i/>
          <w:color w:val="000000"/>
          <w:sz w:val="28"/>
          <w:szCs w:val="28"/>
        </w:rPr>
        <w:t>R</w:t>
      </w:r>
      <w:r w:rsidRPr="00DA1E37">
        <w:rPr>
          <w:rFonts w:ascii="Calibri" w:eastAsia="Calibri" w:hAnsi="Calibri" w:cs="Calibri"/>
          <w:i/>
          <w:color w:val="000000"/>
          <w:sz w:val="28"/>
          <w:szCs w:val="28"/>
        </w:rPr>
        <w:t>esolver problemas, retos o situaciones, no es solo un objetivo del aprendizaje de las</w:t>
      </w:r>
      <w:r>
        <w:rPr>
          <w:rFonts w:ascii="Calibri" w:eastAsia="Calibri" w:hAnsi="Calibri" w:cs="Calibri"/>
          <w:i/>
          <w:color w:val="000000"/>
          <w:sz w:val="28"/>
          <w:szCs w:val="28"/>
        </w:rPr>
        <w:t xml:space="preserve"> </w:t>
      </w:r>
      <w:r w:rsidRPr="00DA1E37">
        <w:rPr>
          <w:rFonts w:ascii="Calibri" w:eastAsia="Calibri" w:hAnsi="Calibri" w:cs="Calibri"/>
          <w:i/>
          <w:color w:val="000000"/>
          <w:sz w:val="28"/>
          <w:szCs w:val="28"/>
        </w:rPr>
        <w:t>Matemáticas, sino que también es una de las principales formas de aprender Matemáticas. Si razonar es la</w:t>
      </w:r>
      <w:r>
        <w:rPr>
          <w:rFonts w:ascii="Calibri" w:eastAsia="Calibri" w:hAnsi="Calibri" w:cs="Calibri"/>
          <w:i/>
          <w:color w:val="000000"/>
          <w:sz w:val="28"/>
          <w:szCs w:val="28"/>
        </w:rPr>
        <w:t xml:space="preserve"> </w:t>
      </w:r>
      <w:r w:rsidRPr="00DA1E37">
        <w:rPr>
          <w:rFonts w:ascii="Calibri" w:eastAsia="Calibri" w:hAnsi="Calibri" w:cs="Calibri"/>
          <w:i/>
          <w:color w:val="000000"/>
          <w:sz w:val="28"/>
          <w:szCs w:val="28"/>
        </w:rPr>
        <w:t>acción de ordenar ideas, en la resolución de retos y problemas destacan procesos como su interpretación,</w:t>
      </w:r>
    </w:p>
    <w:p w14:paraId="544BF2F3" w14:textId="697786F0" w:rsidR="00DA1E37" w:rsidRPr="00DA1E37" w:rsidRDefault="00DA1E37" w:rsidP="003B3EDA">
      <w:pPr>
        <w:pBdr>
          <w:top w:val="nil"/>
          <w:left w:val="nil"/>
          <w:bottom w:val="nil"/>
          <w:right w:val="nil"/>
          <w:between w:val="nil"/>
        </w:pBdr>
        <w:spacing w:line="256" w:lineRule="auto"/>
        <w:ind w:left="426" w:right="567"/>
        <w:jc w:val="both"/>
        <w:rPr>
          <w:rFonts w:ascii="Calibri" w:eastAsia="Calibri" w:hAnsi="Calibri" w:cs="Calibri"/>
          <w:i/>
          <w:color w:val="000000"/>
          <w:sz w:val="28"/>
          <w:szCs w:val="28"/>
        </w:rPr>
      </w:pPr>
      <w:proofErr w:type="gramStart"/>
      <w:r w:rsidRPr="00DA1E37">
        <w:rPr>
          <w:rFonts w:ascii="Calibri" w:eastAsia="Calibri" w:hAnsi="Calibri" w:cs="Calibri"/>
          <w:i/>
          <w:color w:val="000000"/>
          <w:sz w:val="28"/>
          <w:szCs w:val="28"/>
        </w:rPr>
        <w:t>la</w:t>
      </w:r>
      <w:proofErr w:type="gramEnd"/>
      <w:r w:rsidRPr="00DA1E37">
        <w:rPr>
          <w:rFonts w:ascii="Calibri" w:eastAsia="Calibri" w:hAnsi="Calibri" w:cs="Calibri"/>
          <w:i/>
          <w:color w:val="000000"/>
          <w:sz w:val="28"/>
          <w:szCs w:val="28"/>
        </w:rPr>
        <w:t xml:space="preserve"> traducción al lenguaje matemático, la aplicación de estrategias Matemáticas, la evaluación del proceso y</w:t>
      </w:r>
      <w:r>
        <w:rPr>
          <w:rFonts w:ascii="Calibri" w:eastAsia="Calibri" w:hAnsi="Calibri" w:cs="Calibri"/>
          <w:i/>
          <w:color w:val="000000"/>
          <w:sz w:val="28"/>
          <w:szCs w:val="28"/>
        </w:rPr>
        <w:t xml:space="preserve"> </w:t>
      </w:r>
      <w:r w:rsidRPr="00DA1E37">
        <w:rPr>
          <w:rFonts w:ascii="Calibri" w:eastAsia="Calibri" w:hAnsi="Calibri" w:cs="Calibri"/>
          <w:i/>
          <w:color w:val="000000"/>
          <w:sz w:val="28"/>
          <w:szCs w:val="28"/>
        </w:rPr>
        <w:t xml:space="preserve">la comprobación de la validez de las soluciones. </w:t>
      </w:r>
      <w:r w:rsidRPr="00DA1E37">
        <w:rPr>
          <w:rFonts w:ascii="Calibri" w:eastAsia="Calibri" w:hAnsi="Calibri" w:cs="Calibri"/>
          <w:b/>
          <w:bCs/>
          <w:i/>
          <w:color w:val="000000"/>
          <w:sz w:val="28"/>
          <w:szCs w:val="28"/>
        </w:rPr>
        <w:t>Relacionado con la resolución de problemas</w:t>
      </w:r>
      <w:r w:rsidRPr="00DA1E37">
        <w:rPr>
          <w:rFonts w:ascii="Calibri" w:eastAsia="Calibri" w:hAnsi="Calibri" w:cs="Calibri"/>
          <w:i/>
          <w:color w:val="000000"/>
          <w:sz w:val="28"/>
          <w:szCs w:val="28"/>
        </w:rPr>
        <w:t xml:space="preserve"> </w:t>
      </w:r>
      <w:r w:rsidRPr="00DA1E37">
        <w:rPr>
          <w:rFonts w:ascii="Calibri" w:eastAsia="Calibri" w:hAnsi="Calibri" w:cs="Calibri"/>
          <w:b/>
          <w:bCs/>
          <w:i/>
          <w:color w:val="000000"/>
          <w:sz w:val="28"/>
          <w:szCs w:val="28"/>
        </w:rPr>
        <w:t>se encuentra el pensamiento computacional. Este incluye el análisis de datos, la organización lógica de los mismos, la búsqueda de soluciones en secuencias de pasos ordenados y la obtención de soluciones.</w:t>
      </w:r>
      <w:r w:rsidRPr="00DA1E37">
        <w:rPr>
          <w:rFonts w:ascii="Calibri" w:eastAsia="Calibri" w:hAnsi="Calibri" w:cs="Calibri"/>
          <w:i/>
          <w:color w:val="000000"/>
          <w:sz w:val="28"/>
          <w:szCs w:val="28"/>
        </w:rPr>
        <w:t xml:space="preserve"> </w:t>
      </w:r>
    </w:p>
    <w:p w14:paraId="6B7A6079" w14:textId="77777777" w:rsidR="006B5383" w:rsidRDefault="006B5383" w:rsidP="003B3EDA">
      <w:pPr>
        <w:pBdr>
          <w:top w:val="nil"/>
          <w:left w:val="nil"/>
          <w:bottom w:val="nil"/>
          <w:right w:val="nil"/>
          <w:between w:val="nil"/>
        </w:pBdr>
        <w:spacing w:line="256" w:lineRule="auto"/>
        <w:ind w:left="1416" w:right="567" w:firstLine="707"/>
        <w:jc w:val="both"/>
        <w:rPr>
          <w:rFonts w:ascii="Calibri" w:eastAsia="Calibri" w:hAnsi="Calibri" w:cs="Calibri"/>
          <w:color w:val="000000"/>
          <w:sz w:val="28"/>
          <w:szCs w:val="28"/>
        </w:rPr>
      </w:pPr>
    </w:p>
    <w:p w14:paraId="7535FBAD" w14:textId="25B4E44A" w:rsidR="00DA1E37" w:rsidRDefault="00DA1E37" w:rsidP="003B3EDA">
      <w:pPr>
        <w:pBdr>
          <w:top w:val="nil"/>
          <w:left w:val="nil"/>
          <w:bottom w:val="nil"/>
          <w:right w:val="nil"/>
          <w:between w:val="nil"/>
        </w:pBdr>
        <w:spacing w:line="256" w:lineRule="auto"/>
        <w:ind w:left="426" w:right="567" w:hanging="284"/>
        <w:jc w:val="both"/>
        <w:rPr>
          <w:rFonts w:ascii="Calibri" w:eastAsia="Calibri" w:hAnsi="Calibri" w:cs="Calibri"/>
          <w:color w:val="000000"/>
          <w:sz w:val="28"/>
          <w:szCs w:val="28"/>
        </w:rPr>
      </w:pPr>
      <w:r>
        <w:rPr>
          <w:rFonts w:ascii="Calibri" w:eastAsia="Calibri" w:hAnsi="Calibri" w:cs="Calibri"/>
          <w:color w:val="000000"/>
          <w:sz w:val="28"/>
          <w:szCs w:val="28"/>
        </w:rPr>
        <w:t xml:space="preserve">          </w:t>
      </w:r>
      <w:r w:rsidRPr="00DA1E37">
        <w:rPr>
          <w:rFonts w:ascii="Calibri" w:eastAsia="Calibri" w:hAnsi="Calibri" w:cs="Calibri"/>
          <w:color w:val="000000"/>
          <w:sz w:val="28"/>
          <w:szCs w:val="28"/>
        </w:rPr>
        <w:t>La Ley Orgánica 2/2006, de 3 de mayo, de Educación, establece como prioridad para el alumnado el</w:t>
      </w:r>
      <w:r>
        <w:rPr>
          <w:rFonts w:ascii="Calibri" w:eastAsia="Calibri" w:hAnsi="Calibri" w:cs="Calibri"/>
          <w:color w:val="000000"/>
          <w:sz w:val="28"/>
          <w:szCs w:val="28"/>
        </w:rPr>
        <w:t xml:space="preserve"> </w:t>
      </w:r>
      <w:r w:rsidRPr="00DA1E37">
        <w:rPr>
          <w:rFonts w:ascii="Calibri" w:eastAsia="Calibri" w:hAnsi="Calibri" w:cs="Calibri"/>
          <w:color w:val="000000"/>
          <w:sz w:val="28"/>
          <w:szCs w:val="28"/>
        </w:rPr>
        <w:t xml:space="preserve">desarrollo de las habilidades lógico-matemáticas. </w:t>
      </w:r>
      <w:r>
        <w:rPr>
          <w:rFonts w:ascii="Calibri" w:eastAsia="Calibri" w:hAnsi="Calibri" w:cs="Calibri"/>
          <w:color w:val="000000"/>
          <w:sz w:val="28"/>
          <w:szCs w:val="28"/>
        </w:rPr>
        <w:t xml:space="preserve">       </w:t>
      </w:r>
    </w:p>
    <w:p w14:paraId="467E28B3" w14:textId="4559BCDA" w:rsidR="00DA1E37" w:rsidRDefault="00DA1E37" w:rsidP="003B3EDA">
      <w:pPr>
        <w:pBdr>
          <w:top w:val="nil"/>
          <w:left w:val="nil"/>
          <w:bottom w:val="nil"/>
          <w:right w:val="nil"/>
          <w:between w:val="nil"/>
        </w:pBdr>
        <w:spacing w:line="256" w:lineRule="auto"/>
        <w:ind w:left="426" w:right="567" w:hanging="284"/>
        <w:jc w:val="both"/>
        <w:rPr>
          <w:rFonts w:ascii="Calibri" w:eastAsia="Calibri" w:hAnsi="Calibri" w:cs="Calibri"/>
          <w:color w:val="000000"/>
          <w:sz w:val="28"/>
          <w:szCs w:val="28"/>
        </w:rPr>
      </w:pPr>
      <w:r>
        <w:rPr>
          <w:rFonts w:ascii="Calibri" w:eastAsia="Calibri" w:hAnsi="Calibri" w:cs="Calibri"/>
          <w:color w:val="000000"/>
          <w:sz w:val="28"/>
          <w:szCs w:val="28"/>
        </w:rPr>
        <w:t xml:space="preserve">           </w:t>
      </w:r>
      <w:r w:rsidRPr="00DA1E37">
        <w:rPr>
          <w:rFonts w:ascii="Calibri" w:eastAsia="Calibri" w:hAnsi="Calibri" w:cs="Calibri"/>
          <w:color w:val="000000"/>
          <w:sz w:val="28"/>
          <w:szCs w:val="28"/>
        </w:rPr>
        <w:t>En</w:t>
      </w:r>
      <w:r>
        <w:rPr>
          <w:rFonts w:ascii="Calibri" w:eastAsia="Calibri" w:hAnsi="Calibri" w:cs="Calibri"/>
          <w:color w:val="000000"/>
          <w:sz w:val="28"/>
          <w:szCs w:val="28"/>
        </w:rPr>
        <w:t xml:space="preserve"> </w:t>
      </w:r>
      <w:r w:rsidRPr="00DA1E37">
        <w:rPr>
          <w:rFonts w:ascii="Calibri" w:eastAsia="Calibri" w:hAnsi="Calibri" w:cs="Calibri"/>
          <w:color w:val="000000"/>
          <w:sz w:val="28"/>
          <w:szCs w:val="28"/>
        </w:rPr>
        <w:t>Educación Primaria, se dispone que el alumnado desarrolle las competencias Matemáticas básicas y se</w:t>
      </w:r>
      <w:r>
        <w:rPr>
          <w:rFonts w:ascii="Calibri" w:eastAsia="Calibri" w:hAnsi="Calibri" w:cs="Calibri"/>
          <w:color w:val="000000"/>
          <w:sz w:val="28"/>
          <w:szCs w:val="28"/>
        </w:rPr>
        <w:t xml:space="preserve"> </w:t>
      </w:r>
      <w:r w:rsidRPr="00DA1E37">
        <w:rPr>
          <w:rFonts w:ascii="Calibri" w:eastAsia="Calibri" w:hAnsi="Calibri" w:cs="Calibri"/>
          <w:color w:val="000000"/>
          <w:sz w:val="28"/>
          <w:szCs w:val="28"/>
        </w:rPr>
        <w:t>inicie en la resolución de problemas que requieran la realización de operaciones elementales de cálculo,</w:t>
      </w:r>
      <w:r>
        <w:rPr>
          <w:rFonts w:ascii="Calibri" w:eastAsia="Calibri" w:hAnsi="Calibri" w:cs="Calibri"/>
          <w:color w:val="000000"/>
          <w:sz w:val="28"/>
          <w:szCs w:val="28"/>
        </w:rPr>
        <w:t xml:space="preserve"> </w:t>
      </w:r>
      <w:r w:rsidRPr="00DA1E37">
        <w:rPr>
          <w:rFonts w:ascii="Calibri" w:eastAsia="Calibri" w:hAnsi="Calibri" w:cs="Calibri"/>
          <w:color w:val="000000"/>
          <w:sz w:val="28"/>
          <w:szCs w:val="28"/>
        </w:rPr>
        <w:t xml:space="preserve">conocimientos </w:t>
      </w:r>
      <w:r w:rsidRPr="00DA1E37">
        <w:rPr>
          <w:rFonts w:ascii="Calibri" w:eastAsia="Calibri" w:hAnsi="Calibri" w:cs="Calibri"/>
          <w:color w:val="000000"/>
          <w:sz w:val="28"/>
          <w:szCs w:val="28"/>
        </w:rPr>
        <w:lastRenderedPageBreak/>
        <w:t>geométricos y estimaciones, así como de aplicarlos a las situaciones de su vida cotidiana.</w:t>
      </w:r>
    </w:p>
    <w:p w14:paraId="30C8DF97" w14:textId="77777777" w:rsidR="00DA1E37" w:rsidRDefault="00DA1E37" w:rsidP="003B3EDA">
      <w:pPr>
        <w:pBdr>
          <w:top w:val="nil"/>
          <w:left w:val="nil"/>
          <w:bottom w:val="nil"/>
          <w:right w:val="nil"/>
          <w:between w:val="nil"/>
        </w:pBdr>
        <w:spacing w:line="256" w:lineRule="auto"/>
        <w:ind w:left="567" w:right="567"/>
        <w:jc w:val="both"/>
        <w:rPr>
          <w:rFonts w:ascii="Calibri" w:eastAsia="Calibri" w:hAnsi="Calibri" w:cs="Calibri"/>
          <w:color w:val="000000"/>
          <w:sz w:val="28"/>
          <w:szCs w:val="28"/>
        </w:rPr>
      </w:pPr>
    </w:p>
    <w:p w14:paraId="34AC67EB" w14:textId="13348173" w:rsidR="00DA1E37" w:rsidRPr="00F245F2" w:rsidRDefault="00F245F2" w:rsidP="003B3EDA">
      <w:pPr>
        <w:pBdr>
          <w:top w:val="nil"/>
          <w:left w:val="nil"/>
          <w:bottom w:val="nil"/>
          <w:right w:val="nil"/>
          <w:between w:val="nil"/>
        </w:pBdr>
        <w:spacing w:line="256" w:lineRule="auto"/>
        <w:ind w:left="567" w:right="567"/>
        <w:jc w:val="both"/>
        <w:rPr>
          <w:rFonts w:ascii="Calibri" w:eastAsia="Calibri" w:hAnsi="Calibri" w:cs="Calibri"/>
          <w:color w:val="000000"/>
          <w:sz w:val="28"/>
          <w:szCs w:val="28"/>
        </w:rPr>
      </w:pPr>
      <w:r w:rsidRPr="00F245F2">
        <w:rPr>
          <w:rFonts w:ascii="Calibri" w:eastAsia="Calibri" w:hAnsi="Calibri" w:cs="Calibri"/>
          <w:color w:val="000000"/>
          <w:sz w:val="28"/>
          <w:szCs w:val="28"/>
        </w:rPr>
        <w:t xml:space="preserve">        La Ley 17/2007, de 10 de diciembre, de Educación de Andalucía, concede especial relevancia a la Competencia en razonamiento matemático, entendida como la habilidad para utilizar números y operaciones básicas, los símbolos y las formas de expresión del razonamiento matemático para producir e interpretar informaciones y para resolver problemas relacionados con la vida diaria y el mundo laboral.</w:t>
      </w:r>
    </w:p>
    <w:p w14:paraId="7C34734D" w14:textId="77777777" w:rsidR="00F245F2" w:rsidRDefault="00F245F2" w:rsidP="003B3EDA">
      <w:pPr>
        <w:pBdr>
          <w:top w:val="nil"/>
          <w:left w:val="nil"/>
          <w:bottom w:val="nil"/>
          <w:right w:val="nil"/>
          <w:between w:val="nil"/>
        </w:pBdr>
        <w:spacing w:line="256" w:lineRule="auto"/>
        <w:ind w:left="567" w:right="567"/>
        <w:jc w:val="both"/>
        <w:rPr>
          <w:rFonts w:ascii="Calibri" w:eastAsia="Calibri" w:hAnsi="Calibri" w:cs="Calibri"/>
          <w:b/>
          <w:bCs/>
          <w:color w:val="000000"/>
          <w:sz w:val="28"/>
          <w:szCs w:val="28"/>
        </w:rPr>
      </w:pPr>
    </w:p>
    <w:p w14:paraId="566F041E" w14:textId="4AAD7AA4" w:rsidR="00DA1E37" w:rsidRPr="00F245F2" w:rsidRDefault="00F245F2" w:rsidP="003B3EDA">
      <w:pPr>
        <w:pBdr>
          <w:top w:val="nil"/>
          <w:left w:val="nil"/>
          <w:bottom w:val="nil"/>
          <w:right w:val="nil"/>
          <w:between w:val="nil"/>
        </w:pBdr>
        <w:spacing w:line="256" w:lineRule="auto"/>
        <w:ind w:right="141"/>
        <w:jc w:val="both"/>
        <w:rPr>
          <w:rFonts w:ascii="Calibri" w:eastAsia="Calibri" w:hAnsi="Calibri" w:cs="Calibri"/>
          <w:color w:val="000000"/>
          <w:sz w:val="28"/>
          <w:szCs w:val="28"/>
        </w:rPr>
      </w:pPr>
      <w:r>
        <w:rPr>
          <w:rFonts w:ascii="Calibri" w:eastAsia="Calibri" w:hAnsi="Calibri" w:cs="Calibri"/>
          <w:b/>
          <w:bCs/>
          <w:color w:val="000000"/>
          <w:sz w:val="28"/>
          <w:szCs w:val="28"/>
        </w:rPr>
        <w:t xml:space="preserve">       </w:t>
      </w:r>
      <w:r w:rsidRPr="00F245F2">
        <w:rPr>
          <w:rFonts w:ascii="Calibri" w:eastAsia="Calibri" w:hAnsi="Calibri" w:cs="Calibri"/>
          <w:b/>
          <w:bCs/>
          <w:color w:val="000000"/>
          <w:sz w:val="32"/>
          <w:szCs w:val="32"/>
        </w:rPr>
        <w:t>Principios generales</w:t>
      </w:r>
      <w:r>
        <w:rPr>
          <w:rFonts w:ascii="Calibri" w:eastAsia="Calibri" w:hAnsi="Calibri" w:cs="Calibri"/>
          <w:b/>
          <w:bCs/>
          <w:color w:val="000000"/>
          <w:sz w:val="32"/>
          <w:szCs w:val="32"/>
        </w:rPr>
        <w:t xml:space="preserve"> para el desarrollo del razonamiento matemático.</w:t>
      </w:r>
    </w:p>
    <w:p w14:paraId="2777786C" w14:textId="77777777" w:rsidR="00F245F2" w:rsidRDefault="00F245F2" w:rsidP="003B3EDA">
      <w:pPr>
        <w:pBdr>
          <w:top w:val="nil"/>
          <w:left w:val="nil"/>
          <w:bottom w:val="nil"/>
          <w:right w:val="nil"/>
          <w:between w:val="nil"/>
        </w:pBdr>
        <w:spacing w:line="256" w:lineRule="auto"/>
        <w:ind w:left="567" w:right="567"/>
        <w:jc w:val="both"/>
        <w:rPr>
          <w:rFonts w:ascii="Calibri" w:eastAsia="Calibri" w:hAnsi="Calibri" w:cs="Calibri"/>
          <w:b/>
          <w:bCs/>
          <w:color w:val="000000"/>
          <w:sz w:val="28"/>
          <w:szCs w:val="28"/>
        </w:rPr>
      </w:pPr>
    </w:p>
    <w:p w14:paraId="7BF56BF8" w14:textId="77777777" w:rsidR="00F245F2" w:rsidRDefault="00F245F2" w:rsidP="003B3EDA">
      <w:pPr>
        <w:pBdr>
          <w:top w:val="nil"/>
          <w:left w:val="nil"/>
          <w:bottom w:val="nil"/>
          <w:right w:val="nil"/>
          <w:between w:val="nil"/>
        </w:pBdr>
        <w:spacing w:line="256" w:lineRule="auto"/>
        <w:ind w:left="567" w:right="567"/>
        <w:jc w:val="both"/>
        <w:rPr>
          <w:rFonts w:ascii="Calibri" w:eastAsia="Calibri" w:hAnsi="Calibri" w:cs="Calibri"/>
          <w:b/>
          <w:bCs/>
          <w:color w:val="000000"/>
          <w:sz w:val="28"/>
          <w:szCs w:val="28"/>
        </w:rPr>
      </w:pPr>
    </w:p>
    <w:p w14:paraId="4F86E2B5" w14:textId="4382B9D1" w:rsidR="00F245F2" w:rsidRPr="00F245F2" w:rsidRDefault="00F245F2" w:rsidP="003B3EDA">
      <w:pPr>
        <w:pBdr>
          <w:top w:val="nil"/>
          <w:left w:val="nil"/>
          <w:bottom w:val="nil"/>
          <w:right w:val="nil"/>
          <w:between w:val="nil"/>
        </w:pBdr>
        <w:spacing w:line="256" w:lineRule="auto"/>
        <w:ind w:left="567" w:right="567"/>
        <w:jc w:val="both"/>
        <w:rPr>
          <w:rFonts w:ascii="Calibri" w:eastAsia="Calibri" w:hAnsi="Calibri" w:cs="Calibri"/>
          <w:color w:val="000000"/>
          <w:sz w:val="28"/>
          <w:szCs w:val="28"/>
        </w:rPr>
      </w:pPr>
      <w:r w:rsidRPr="00F245F2">
        <w:rPr>
          <w:rFonts w:ascii="Calibri" w:eastAsia="Calibri" w:hAnsi="Calibri" w:cs="Calibri"/>
          <w:color w:val="000000"/>
          <w:sz w:val="28"/>
          <w:szCs w:val="28"/>
        </w:rPr>
        <w:t>a) Las actividades para el desarrollo de la competencia matemática, deberán tener un carácter</w:t>
      </w:r>
      <w:r>
        <w:rPr>
          <w:rFonts w:ascii="Calibri" w:eastAsia="Calibri" w:hAnsi="Calibri" w:cs="Calibri"/>
          <w:color w:val="000000"/>
          <w:sz w:val="28"/>
          <w:szCs w:val="28"/>
        </w:rPr>
        <w:t xml:space="preserve"> </w:t>
      </w:r>
      <w:r w:rsidRPr="00F245F2">
        <w:rPr>
          <w:rFonts w:ascii="Calibri" w:eastAsia="Calibri" w:hAnsi="Calibri" w:cs="Calibri"/>
          <w:color w:val="000000"/>
          <w:sz w:val="28"/>
          <w:szCs w:val="28"/>
        </w:rPr>
        <w:t>eminentemente instrumental y vinculado a otras áreas del conocimiento</w:t>
      </w:r>
      <w:r>
        <w:rPr>
          <w:rFonts w:ascii="Calibri" w:eastAsia="Calibri" w:hAnsi="Calibri" w:cs="Calibri"/>
          <w:color w:val="000000"/>
          <w:sz w:val="28"/>
          <w:szCs w:val="28"/>
        </w:rPr>
        <w:t>.</w:t>
      </w:r>
    </w:p>
    <w:p w14:paraId="40656597" w14:textId="66EEC054" w:rsidR="00F245F2" w:rsidRPr="00F245F2" w:rsidRDefault="00F245F2" w:rsidP="003B3EDA">
      <w:pPr>
        <w:pBdr>
          <w:top w:val="nil"/>
          <w:left w:val="nil"/>
          <w:bottom w:val="nil"/>
          <w:right w:val="nil"/>
          <w:between w:val="nil"/>
        </w:pBdr>
        <w:spacing w:line="256" w:lineRule="auto"/>
        <w:ind w:left="567" w:right="567"/>
        <w:jc w:val="both"/>
        <w:rPr>
          <w:rFonts w:ascii="Calibri" w:eastAsia="Calibri" w:hAnsi="Calibri" w:cs="Calibri"/>
          <w:color w:val="000000"/>
          <w:sz w:val="28"/>
          <w:szCs w:val="28"/>
        </w:rPr>
      </w:pPr>
      <w:r w:rsidRPr="00F245F2">
        <w:rPr>
          <w:rFonts w:ascii="Calibri" w:eastAsia="Calibri" w:hAnsi="Calibri" w:cs="Calibri"/>
          <w:color w:val="000000"/>
          <w:sz w:val="28"/>
          <w:szCs w:val="28"/>
        </w:rPr>
        <w:t>b) El desarrollo de la competencia matemática debe ir desde lo concreto y cercano a lo abstracto y lejano a</w:t>
      </w:r>
      <w:r>
        <w:rPr>
          <w:rFonts w:ascii="Calibri" w:eastAsia="Calibri" w:hAnsi="Calibri" w:cs="Calibri"/>
          <w:color w:val="000000"/>
          <w:sz w:val="28"/>
          <w:szCs w:val="28"/>
        </w:rPr>
        <w:t xml:space="preserve"> </w:t>
      </w:r>
      <w:r w:rsidRPr="00F245F2">
        <w:rPr>
          <w:rFonts w:ascii="Calibri" w:eastAsia="Calibri" w:hAnsi="Calibri" w:cs="Calibri"/>
          <w:color w:val="000000"/>
          <w:sz w:val="28"/>
          <w:szCs w:val="28"/>
        </w:rPr>
        <w:t>la realidad del alumnado. Por tanto, las actividades que se propongan deberán avanzar, con sentido de</w:t>
      </w:r>
      <w:r>
        <w:rPr>
          <w:rFonts w:ascii="Calibri" w:eastAsia="Calibri" w:hAnsi="Calibri" w:cs="Calibri"/>
          <w:color w:val="000000"/>
          <w:sz w:val="28"/>
          <w:szCs w:val="28"/>
        </w:rPr>
        <w:t xml:space="preserve"> </w:t>
      </w:r>
      <w:r w:rsidRPr="00F245F2">
        <w:rPr>
          <w:rFonts w:ascii="Calibri" w:eastAsia="Calibri" w:hAnsi="Calibri" w:cs="Calibri"/>
          <w:color w:val="000000"/>
          <w:sz w:val="28"/>
          <w:szCs w:val="28"/>
        </w:rPr>
        <w:t>progresión y profundización, partiendo de entornos muy cercanos y manipulativos</w:t>
      </w:r>
      <w:r>
        <w:rPr>
          <w:rFonts w:ascii="Calibri" w:eastAsia="Calibri" w:hAnsi="Calibri" w:cs="Calibri"/>
          <w:color w:val="000000"/>
          <w:sz w:val="28"/>
          <w:szCs w:val="28"/>
        </w:rPr>
        <w:t>.</w:t>
      </w:r>
      <w:r w:rsidRPr="00F245F2">
        <w:rPr>
          <w:rFonts w:ascii="Calibri" w:eastAsia="Calibri" w:hAnsi="Calibri" w:cs="Calibri"/>
          <w:color w:val="000000"/>
          <w:sz w:val="28"/>
          <w:szCs w:val="28"/>
        </w:rPr>
        <w:t xml:space="preserve"> </w:t>
      </w:r>
    </w:p>
    <w:p w14:paraId="7F5A3418" w14:textId="5809662B" w:rsidR="00F245F2" w:rsidRPr="00F245F2" w:rsidRDefault="00F245F2" w:rsidP="003B3EDA">
      <w:pPr>
        <w:pBdr>
          <w:top w:val="nil"/>
          <w:left w:val="nil"/>
          <w:bottom w:val="nil"/>
          <w:right w:val="nil"/>
          <w:between w:val="nil"/>
        </w:pBdr>
        <w:spacing w:line="256" w:lineRule="auto"/>
        <w:ind w:left="567" w:right="567"/>
        <w:jc w:val="both"/>
        <w:rPr>
          <w:rFonts w:ascii="Calibri" w:eastAsia="Calibri" w:hAnsi="Calibri" w:cs="Calibri"/>
          <w:color w:val="000000"/>
          <w:sz w:val="28"/>
          <w:szCs w:val="28"/>
        </w:rPr>
      </w:pPr>
      <w:r w:rsidRPr="00F245F2">
        <w:rPr>
          <w:rFonts w:ascii="Calibri" w:eastAsia="Calibri" w:hAnsi="Calibri" w:cs="Calibri"/>
          <w:color w:val="000000"/>
          <w:sz w:val="28"/>
          <w:szCs w:val="28"/>
        </w:rPr>
        <w:t>c) Se utilizarán diferentes tipologías de situaciones problemáticas según el currículo y las características del</w:t>
      </w:r>
      <w:r w:rsidR="00D70134">
        <w:rPr>
          <w:rFonts w:ascii="Calibri" w:eastAsia="Calibri" w:hAnsi="Calibri" w:cs="Calibri"/>
          <w:color w:val="000000"/>
          <w:sz w:val="28"/>
          <w:szCs w:val="28"/>
        </w:rPr>
        <w:t xml:space="preserve"> </w:t>
      </w:r>
      <w:r w:rsidRPr="00F245F2">
        <w:rPr>
          <w:rFonts w:ascii="Calibri" w:eastAsia="Calibri" w:hAnsi="Calibri" w:cs="Calibri"/>
          <w:color w:val="000000"/>
          <w:sz w:val="28"/>
          <w:szCs w:val="28"/>
        </w:rPr>
        <w:t>alumnado de cada etapa.</w:t>
      </w:r>
    </w:p>
    <w:p w14:paraId="6F3A8B26" w14:textId="2DDB42A2" w:rsidR="00F245F2" w:rsidRPr="00F245F2" w:rsidRDefault="00F245F2" w:rsidP="003B3EDA">
      <w:pPr>
        <w:pBdr>
          <w:top w:val="nil"/>
          <w:left w:val="nil"/>
          <w:bottom w:val="nil"/>
          <w:right w:val="nil"/>
          <w:between w:val="nil"/>
        </w:pBdr>
        <w:spacing w:line="256" w:lineRule="auto"/>
        <w:ind w:left="567" w:right="567"/>
        <w:jc w:val="both"/>
        <w:rPr>
          <w:rFonts w:ascii="Calibri" w:eastAsia="Calibri" w:hAnsi="Calibri" w:cs="Calibri"/>
          <w:color w:val="000000"/>
          <w:sz w:val="28"/>
          <w:szCs w:val="28"/>
        </w:rPr>
      </w:pPr>
      <w:r w:rsidRPr="00F245F2">
        <w:rPr>
          <w:rFonts w:ascii="Calibri" w:eastAsia="Calibri" w:hAnsi="Calibri" w:cs="Calibri"/>
          <w:color w:val="000000"/>
          <w:sz w:val="28"/>
          <w:szCs w:val="28"/>
        </w:rPr>
        <w:t xml:space="preserve">d) </w:t>
      </w:r>
      <w:r w:rsidR="00D70134">
        <w:rPr>
          <w:rFonts w:ascii="Calibri" w:eastAsia="Calibri" w:hAnsi="Calibri" w:cs="Calibri"/>
          <w:color w:val="000000"/>
          <w:sz w:val="28"/>
          <w:szCs w:val="28"/>
        </w:rPr>
        <w:t>D</w:t>
      </w:r>
      <w:r w:rsidRPr="00F245F2">
        <w:rPr>
          <w:rFonts w:ascii="Calibri" w:eastAsia="Calibri" w:hAnsi="Calibri" w:cs="Calibri"/>
          <w:color w:val="000000"/>
          <w:sz w:val="28"/>
          <w:szCs w:val="28"/>
        </w:rPr>
        <w:t>iseñar para cada etapa educativa un itinerario de problemas organizados, de</w:t>
      </w:r>
      <w:r w:rsidR="00D70134">
        <w:rPr>
          <w:rFonts w:ascii="Calibri" w:eastAsia="Calibri" w:hAnsi="Calibri" w:cs="Calibri"/>
          <w:color w:val="000000"/>
          <w:sz w:val="28"/>
          <w:szCs w:val="28"/>
        </w:rPr>
        <w:t xml:space="preserve"> </w:t>
      </w:r>
      <w:r w:rsidRPr="00F245F2">
        <w:rPr>
          <w:rFonts w:ascii="Calibri" w:eastAsia="Calibri" w:hAnsi="Calibri" w:cs="Calibri"/>
          <w:color w:val="000000"/>
          <w:sz w:val="28"/>
          <w:szCs w:val="28"/>
        </w:rPr>
        <w:t xml:space="preserve">manera que se avance en creciente grado de dificultad y exigencia. </w:t>
      </w:r>
    </w:p>
    <w:p w14:paraId="69CB7599" w14:textId="394C285C" w:rsidR="00F245F2" w:rsidRPr="00F245F2" w:rsidRDefault="00F245F2" w:rsidP="003B3EDA">
      <w:pPr>
        <w:pBdr>
          <w:top w:val="nil"/>
          <w:left w:val="nil"/>
          <w:bottom w:val="nil"/>
          <w:right w:val="nil"/>
          <w:between w:val="nil"/>
        </w:pBdr>
        <w:spacing w:line="256" w:lineRule="auto"/>
        <w:ind w:left="567" w:right="567"/>
        <w:jc w:val="both"/>
        <w:rPr>
          <w:rFonts w:ascii="Calibri" w:eastAsia="Calibri" w:hAnsi="Calibri" w:cs="Calibri"/>
          <w:color w:val="000000"/>
          <w:sz w:val="28"/>
          <w:szCs w:val="28"/>
        </w:rPr>
      </w:pPr>
      <w:r w:rsidRPr="00F245F2">
        <w:rPr>
          <w:rFonts w:ascii="Calibri" w:eastAsia="Calibri" w:hAnsi="Calibri" w:cs="Calibri"/>
          <w:color w:val="000000"/>
          <w:sz w:val="28"/>
          <w:szCs w:val="28"/>
        </w:rPr>
        <w:t>e) La resolución de situaciones problemáticas deberá contar con un método común,</w:t>
      </w:r>
      <w:r w:rsidR="00D70134">
        <w:rPr>
          <w:rFonts w:ascii="Calibri" w:eastAsia="Calibri" w:hAnsi="Calibri" w:cs="Calibri"/>
          <w:color w:val="000000"/>
          <w:sz w:val="28"/>
          <w:szCs w:val="28"/>
        </w:rPr>
        <w:t xml:space="preserve"> </w:t>
      </w:r>
      <w:r w:rsidRPr="00F245F2">
        <w:rPr>
          <w:rFonts w:ascii="Calibri" w:eastAsia="Calibri" w:hAnsi="Calibri" w:cs="Calibri"/>
          <w:color w:val="000000"/>
          <w:sz w:val="28"/>
          <w:szCs w:val="28"/>
        </w:rPr>
        <w:t>con las estrategias adecuadas según las características de la etapa y la edad del alumnado</w:t>
      </w:r>
      <w:r w:rsidR="00D70134">
        <w:rPr>
          <w:rFonts w:ascii="Calibri" w:eastAsia="Calibri" w:hAnsi="Calibri" w:cs="Calibri"/>
          <w:color w:val="000000"/>
          <w:sz w:val="28"/>
          <w:szCs w:val="28"/>
        </w:rPr>
        <w:t>.</w:t>
      </w:r>
    </w:p>
    <w:p w14:paraId="3C52BA8E" w14:textId="22B0B4E7" w:rsidR="00F245F2" w:rsidRDefault="00F245F2" w:rsidP="003B3EDA">
      <w:pPr>
        <w:pBdr>
          <w:top w:val="nil"/>
          <w:left w:val="nil"/>
          <w:bottom w:val="nil"/>
          <w:right w:val="nil"/>
          <w:between w:val="nil"/>
        </w:pBdr>
        <w:spacing w:line="256" w:lineRule="auto"/>
        <w:ind w:left="567" w:right="567"/>
        <w:jc w:val="both"/>
        <w:rPr>
          <w:rFonts w:ascii="Calibri" w:eastAsia="Calibri" w:hAnsi="Calibri" w:cs="Calibri"/>
          <w:color w:val="000000"/>
          <w:sz w:val="28"/>
          <w:szCs w:val="28"/>
        </w:rPr>
      </w:pPr>
      <w:r w:rsidRPr="00F245F2">
        <w:rPr>
          <w:rFonts w:ascii="Calibri" w:eastAsia="Calibri" w:hAnsi="Calibri" w:cs="Calibri"/>
          <w:color w:val="000000"/>
          <w:sz w:val="28"/>
          <w:szCs w:val="28"/>
        </w:rPr>
        <w:t xml:space="preserve">f) Los saberes básicos se seleccionarán de acuerdo con las situaciones problemáticas que se planteen. </w:t>
      </w:r>
    </w:p>
    <w:p w14:paraId="50AB4F76" w14:textId="7DF944DC" w:rsidR="00D70134" w:rsidRPr="00D70134" w:rsidRDefault="00D70134" w:rsidP="003B3EDA">
      <w:pPr>
        <w:pBdr>
          <w:top w:val="nil"/>
          <w:left w:val="nil"/>
          <w:bottom w:val="nil"/>
          <w:right w:val="nil"/>
          <w:between w:val="nil"/>
        </w:pBdr>
        <w:spacing w:line="256" w:lineRule="auto"/>
        <w:ind w:left="567" w:right="567"/>
        <w:jc w:val="both"/>
        <w:rPr>
          <w:rFonts w:ascii="Calibri" w:eastAsia="Calibri" w:hAnsi="Calibri" w:cs="Calibri"/>
          <w:color w:val="000000"/>
          <w:sz w:val="28"/>
          <w:szCs w:val="28"/>
        </w:rPr>
      </w:pPr>
      <w:r w:rsidRPr="00D70134">
        <w:rPr>
          <w:rFonts w:ascii="Calibri" w:eastAsia="Calibri" w:hAnsi="Calibri" w:cs="Calibri"/>
          <w:color w:val="000000"/>
          <w:sz w:val="28"/>
          <w:szCs w:val="28"/>
        </w:rPr>
        <w:t>h) En el proceso de planteamiento y resolución de problemas se utilizará el lenguaje verbal, en formato de</w:t>
      </w:r>
      <w:r>
        <w:rPr>
          <w:rFonts w:ascii="Calibri" w:eastAsia="Calibri" w:hAnsi="Calibri" w:cs="Calibri"/>
          <w:color w:val="000000"/>
          <w:sz w:val="28"/>
          <w:szCs w:val="28"/>
        </w:rPr>
        <w:t xml:space="preserve"> </w:t>
      </w:r>
      <w:r w:rsidRPr="00D70134">
        <w:rPr>
          <w:rFonts w:ascii="Calibri" w:eastAsia="Calibri" w:hAnsi="Calibri" w:cs="Calibri"/>
          <w:color w:val="000000"/>
          <w:sz w:val="28"/>
          <w:szCs w:val="28"/>
        </w:rPr>
        <w:t>asamblea, de diálogo y, finalmente, individual, para reflexionar en las diferentes fases, así como sobre el</w:t>
      </w:r>
      <w:r>
        <w:rPr>
          <w:rFonts w:ascii="Calibri" w:eastAsia="Calibri" w:hAnsi="Calibri" w:cs="Calibri"/>
          <w:color w:val="000000"/>
          <w:sz w:val="28"/>
          <w:szCs w:val="28"/>
        </w:rPr>
        <w:t xml:space="preserve"> </w:t>
      </w:r>
      <w:r w:rsidRPr="00D70134">
        <w:rPr>
          <w:rFonts w:ascii="Calibri" w:eastAsia="Calibri" w:hAnsi="Calibri" w:cs="Calibri"/>
          <w:color w:val="000000"/>
          <w:sz w:val="28"/>
          <w:szCs w:val="28"/>
        </w:rPr>
        <w:t>resultado obtenido.</w:t>
      </w:r>
    </w:p>
    <w:p w14:paraId="3D7D095A" w14:textId="7121764A" w:rsidR="00D70134" w:rsidRPr="00D70134" w:rsidRDefault="00D70134" w:rsidP="003B3EDA">
      <w:pPr>
        <w:pBdr>
          <w:top w:val="nil"/>
          <w:left w:val="nil"/>
          <w:bottom w:val="nil"/>
          <w:right w:val="nil"/>
          <w:between w:val="nil"/>
        </w:pBdr>
        <w:spacing w:line="256" w:lineRule="auto"/>
        <w:ind w:left="567" w:right="567"/>
        <w:jc w:val="both"/>
        <w:rPr>
          <w:rFonts w:ascii="Calibri" w:eastAsia="Calibri" w:hAnsi="Calibri" w:cs="Calibri"/>
          <w:color w:val="000000"/>
          <w:sz w:val="28"/>
          <w:szCs w:val="28"/>
        </w:rPr>
      </w:pPr>
      <w:r w:rsidRPr="00D70134">
        <w:rPr>
          <w:rFonts w:ascii="Calibri" w:eastAsia="Calibri" w:hAnsi="Calibri" w:cs="Calibri"/>
          <w:color w:val="000000"/>
          <w:sz w:val="28"/>
          <w:szCs w:val="28"/>
        </w:rPr>
        <w:t>i) Los procesos guiados y el modelado del profesorado, son fundamentales en el desarrollo de la</w:t>
      </w:r>
      <w:r>
        <w:rPr>
          <w:rFonts w:ascii="Calibri" w:eastAsia="Calibri" w:hAnsi="Calibri" w:cs="Calibri"/>
          <w:color w:val="000000"/>
          <w:sz w:val="28"/>
          <w:szCs w:val="28"/>
        </w:rPr>
        <w:t xml:space="preserve"> </w:t>
      </w:r>
      <w:r w:rsidRPr="00D70134">
        <w:rPr>
          <w:rFonts w:ascii="Calibri" w:eastAsia="Calibri" w:hAnsi="Calibri" w:cs="Calibri"/>
          <w:color w:val="000000"/>
          <w:sz w:val="28"/>
          <w:szCs w:val="28"/>
        </w:rPr>
        <w:t>competencia matemática</w:t>
      </w:r>
      <w:r>
        <w:rPr>
          <w:rFonts w:ascii="Calibri" w:eastAsia="Calibri" w:hAnsi="Calibri" w:cs="Calibri"/>
          <w:color w:val="000000"/>
          <w:sz w:val="28"/>
          <w:szCs w:val="28"/>
        </w:rPr>
        <w:t>.</w:t>
      </w:r>
    </w:p>
    <w:p w14:paraId="26D53025" w14:textId="7CC12254" w:rsidR="00D70134" w:rsidRPr="00D70134" w:rsidRDefault="00D70134" w:rsidP="003B3EDA">
      <w:pPr>
        <w:pBdr>
          <w:top w:val="nil"/>
          <w:left w:val="nil"/>
          <w:bottom w:val="nil"/>
          <w:right w:val="nil"/>
          <w:between w:val="nil"/>
        </w:pBdr>
        <w:spacing w:line="256" w:lineRule="auto"/>
        <w:ind w:left="567" w:right="567"/>
        <w:jc w:val="both"/>
        <w:rPr>
          <w:rFonts w:ascii="Calibri" w:eastAsia="Calibri" w:hAnsi="Calibri" w:cs="Calibri"/>
          <w:color w:val="000000"/>
          <w:sz w:val="28"/>
          <w:szCs w:val="28"/>
        </w:rPr>
      </w:pPr>
      <w:r w:rsidRPr="00D70134">
        <w:rPr>
          <w:rFonts w:ascii="Calibri" w:eastAsia="Calibri" w:hAnsi="Calibri" w:cs="Calibri"/>
          <w:color w:val="000000"/>
          <w:sz w:val="28"/>
          <w:szCs w:val="28"/>
        </w:rPr>
        <w:lastRenderedPageBreak/>
        <w:t>j) La resolución de problemas debe contribuir a fomentar en el alumnado una actitud positiva hacia las</w:t>
      </w:r>
      <w:r>
        <w:rPr>
          <w:rFonts w:ascii="Calibri" w:eastAsia="Calibri" w:hAnsi="Calibri" w:cs="Calibri"/>
          <w:color w:val="000000"/>
          <w:sz w:val="28"/>
          <w:szCs w:val="28"/>
        </w:rPr>
        <w:t xml:space="preserve"> </w:t>
      </w:r>
      <w:r w:rsidRPr="00D70134">
        <w:rPr>
          <w:rFonts w:ascii="Calibri" w:eastAsia="Calibri" w:hAnsi="Calibri" w:cs="Calibri"/>
          <w:color w:val="000000"/>
          <w:sz w:val="28"/>
          <w:szCs w:val="28"/>
        </w:rPr>
        <w:t xml:space="preserve">Matemáticas. </w:t>
      </w:r>
    </w:p>
    <w:p w14:paraId="67A44E6B" w14:textId="31E2D771" w:rsidR="006B5383" w:rsidRDefault="00D70134" w:rsidP="003B3EDA">
      <w:pPr>
        <w:pBdr>
          <w:top w:val="nil"/>
          <w:left w:val="nil"/>
          <w:bottom w:val="nil"/>
          <w:right w:val="nil"/>
          <w:between w:val="nil"/>
        </w:pBdr>
        <w:spacing w:line="256" w:lineRule="auto"/>
        <w:ind w:left="567" w:right="567"/>
        <w:jc w:val="both"/>
        <w:rPr>
          <w:rFonts w:ascii="Calibri" w:eastAsia="Calibri" w:hAnsi="Calibri" w:cs="Calibri"/>
          <w:color w:val="000000"/>
          <w:sz w:val="28"/>
          <w:szCs w:val="28"/>
        </w:rPr>
      </w:pPr>
      <w:r w:rsidRPr="00D70134">
        <w:rPr>
          <w:rFonts w:ascii="Calibri" w:eastAsia="Calibri" w:hAnsi="Calibri" w:cs="Calibri"/>
          <w:color w:val="000000"/>
          <w:sz w:val="28"/>
          <w:szCs w:val="28"/>
        </w:rPr>
        <w:t>k)</w:t>
      </w:r>
      <w:r>
        <w:rPr>
          <w:rFonts w:ascii="Calibri" w:eastAsia="Calibri" w:hAnsi="Calibri" w:cs="Calibri"/>
          <w:color w:val="000000"/>
          <w:sz w:val="28"/>
          <w:szCs w:val="28"/>
        </w:rPr>
        <w:t xml:space="preserve"> En</w:t>
      </w:r>
      <w:r w:rsidRPr="00D70134">
        <w:rPr>
          <w:rFonts w:ascii="Calibri" w:eastAsia="Calibri" w:hAnsi="Calibri" w:cs="Calibri"/>
          <w:color w:val="000000"/>
          <w:sz w:val="28"/>
          <w:szCs w:val="28"/>
        </w:rPr>
        <w:t xml:space="preserve"> </w:t>
      </w:r>
      <w:r>
        <w:rPr>
          <w:rFonts w:ascii="Calibri" w:eastAsia="Calibri" w:hAnsi="Calibri" w:cs="Calibri"/>
          <w:color w:val="000000"/>
          <w:sz w:val="28"/>
          <w:szCs w:val="28"/>
        </w:rPr>
        <w:t>l</w:t>
      </w:r>
      <w:r w:rsidRPr="00D70134">
        <w:rPr>
          <w:rFonts w:ascii="Calibri" w:eastAsia="Calibri" w:hAnsi="Calibri" w:cs="Calibri"/>
          <w:color w:val="000000"/>
          <w:sz w:val="28"/>
          <w:szCs w:val="28"/>
        </w:rPr>
        <w:t>a evaluación de los aprendizajes debe valorarse el progreso del alumnado en la búsqueda de soluciones, en el</w:t>
      </w:r>
      <w:r>
        <w:rPr>
          <w:rFonts w:ascii="Calibri" w:eastAsia="Calibri" w:hAnsi="Calibri" w:cs="Calibri"/>
          <w:color w:val="000000"/>
          <w:sz w:val="28"/>
          <w:szCs w:val="28"/>
        </w:rPr>
        <w:t xml:space="preserve"> </w:t>
      </w:r>
      <w:r w:rsidRPr="00D70134">
        <w:rPr>
          <w:rFonts w:ascii="Calibri" w:eastAsia="Calibri" w:hAnsi="Calibri" w:cs="Calibri"/>
          <w:color w:val="000000"/>
          <w:sz w:val="28"/>
          <w:szCs w:val="28"/>
        </w:rPr>
        <w:t>desarrollo de estrategias de razonamiento, es decir en los procesos seguidos, y no solo en los resultados.</w:t>
      </w:r>
      <w:r>
        <w:rPr>
          <w:rFonts w:ascii="Calibri" w:eastAsia="Calibri" w:hAnsi="Calibri" w:cs="Calibri"/>
          <w:color w:val="000000"/>
          <w:sz w:val="28"/>
          <w:szCs w:val="28"/>
        </w:rPr>
        <w:t xml:space="preserve"> </w:t>
      </w:r>
      <w:r w:rsidRPr="00D70134">
        <w:rPr>
          <w:rFonts w:ascii="Calibri" w:eastAsia="Calibri" w:hAnsi="Calibri" w:cs="Calibri"/>
          <w:color w:val="000000"/>
          <w:sz w:val="28"/>
          <w:szCs w:val="28"/>
        </w:rPr>
        <w:t>Para lo que se requieren otros procedimientos e instrumentos, más allá de las pruebas escritas.</w:t>
      </w:r>
      <w:r>
        <w:rPr>
          <w:rFonts w:ascii="Calibri" w:eastAsia="Calibri" w:hAnsi="Calibri" w:cs="Calibri"/>
          <w:color w:val="000000"/>
          <w:sz w:val="28"/>
          <w:szCs w:val="28"/>
        </w:rPr>
        <w:t xml:space="preserve"> </w:t>
      </w:r>
    </w:p>
    <w:p w14:paraId="733C9A7C" w14:textId="77777777" w:rsidR="00F23BDC" w:rsidRDefault="00F23BDC" w:rsidP="003B3EDA">
      <w:pPr>
        <w:pBdr>
          <w:top w:val="nil"/>
          <w:left w:val="nil"/>
          <w:bottom w:val="nil"/>
          <w:right w:val="nil"/>
          <w:between w:val="nil"/>
        </w:pBdr>
        <w:spacing w:after="160" w:line="259" w:lineRule="auto"/>
        <w:ind w:left="2844" w:right="567"/>
        <w:jc w:val="both"/>
        <w:rPr>
          <w:rFonts w:ascii="Calibri" w:eastAsia="Calibri" w:hAnsi="Calibri" w:cs="Calibri"/>
          <w:color w:val="000000"/>
          <w:sz w:val="28"/>
          <w:szCs w:val="28"/>
        </w:rPr>
      </w:pPr>
    </w:p>
    <w:p w14:paraId="25616046" w14:textId="77777777" w:rsidR="006B5383" w:rsidRDefault="006B5383" w:rsidP="003B3EDA">
      <w:pPr>
        <w:ind w:right="567"/>
        <w:jc w:val="both"/>
        <w:rPr>
          <w:sz w:val="28"/>
          <w:szCs w:val="28"/>
        </w:rPr>
      </w:pPr>
    </w:p>
    <w:p w14:paraId="23B72B82" w14:textId="77777777" w:rsidR="006B5383" w:rsidRDefault="00A434CA" w:rsidP="003B3EDA">
      <w:pPr>
        <w:numPr>
          <w:ilvl w:val="0"/>
          <w:numId w:val="6"/>
        </w:numPr>
        <w:pBdr>
          <w:top w:val="nil"/>
          <w:left w:val="nil"/>
          <w:bottom w:val="nil"/>
          <w:right w:val="nil"/>
          <w:between w:val="nil"/>
        </w:pBdr>
        <w:spacing w:line="259" w:lineRule="auto"/>
        <w:ind w:right="567"/>
        <w:jc w:val="both"/>
        <w:rPr>
          <w:rFonts w:ascii="Calibri" w:eastAsia="Calibri" w:hAnsi="Calibri" w:cs="Calibri"/>
          <w:b/>
          <w:color w:val="000000"/>
          <w:sz w:val="28"/>
          <w:szCs w:val="28"/>
        </w:rPr>
      </w:pPr>
      <w:r>
        <w:rPr>
          <w:rFonts w:ascii="Calibri" w:eastAsia="Calibri" w:hAnsi="Calibri" w:cs="Calibri"/>
          <w:b/>
          <w:color w:val="000000"/>
          <w:sz w:val="28"/>
          <w:szCs w:val="28"/>
        </w:rPr>
        <w:t>OBJETIVOS.</w:t>
      </w:r>
    </w:p>
    <w:p w14:paraId="450CD80B" w14:textId="77777777" w:rsidR="006B5383" w:rsidRDefault="006B5383" w:rsidP="003B3EDA">
      <w:pPr>
        <w:pBdr>
          <w:top w:val="nil"/>
          <w:left w:val="nil"/>
          <w:bottom w:val="nil"/>
          <w:right w:val="nil"/>
          <w:between w:val="nil"/>
        </w:pBdr>
        <w:spacing w:line="256" w:lineRule="auto"/>
        <w:ind w:left="720" w:right="567"/>
        <w:jc w:val="both"/>
        <w:rPr>
          <w:rFonts w:ascii="Calibri" w:eastAsia="Calibri" w:hAnsi="Calibri" w:cs="Calibri"/>
          <w:b/>
          <w:color w:val="000000"/>
          <w:sz w:val="28"/>
          <w:szCs w:val="28"/>
        </w:rPr>
      </w:pPr>
    </w:p>
    <w:p w14:paraId="47F0624F" w14:textId="77777777" w:rsidR="00EA5DB6" w:rsidRPr="00EA5DB6" w:rsidRDefault="00EA5DB6" w:rsidP="003B3EDA">
      <w:pPr>
        <w:numPr>
          <w:ilvl w:val="0"/>
          <w:numId w:val="8"/>
        </w:numPr>
        <w:pBdr>
          <w:top w:val="nil"/>
          <w:left w:val="nil"/>
          <w:bottom w:val="nil"/>
          <w:right w:val="nil"/>
          <w:between w:val="nil"/>
        </w:pBdr>
        <w:spacing w:line="259" w:lineRule="auto"/>
        <w:ind w:right="567"/>
        <w:jc w:val="both"/>
        <w:rPr>
          <w:rFonts w:ascii="Calibri" w:eastAsia="Calibri" w:hAnsi="Calibri" w:cs="Calibri"/>
          <w:color w:val="000000"/>
          <w:sz w:val="28"/>
          <w:szCs w:val="28"/>
        </w:rPr>
      </w:pPr>
      <w:r w:rsidRPr="00EA5DB6">
        <w:rPr>
          <w:rFonts w:ascii="Calibri" w:eastAsia="Calibri" w:hAnsi="Calibri" w:cs="Calibri"/>
          <w:color w:val="000000"/>
          <w:sz w:val="28"/>
          <w:szCs w:val="28"/>
        </w:rPr>
        <w:t>Desarrollar la capacidad de razonamiento l</w:t>
      </w:r>
      <w:r w:rsidRPr="00EA5DB6">
        <w:rPr>
          <w:rFonts w:ascii="Calibri" w:eastAsia="Calibri" w:hAnsi="Calibri" w:cs="Calibri" w:hint="eastAsia"/>
          <w:color w:val="000000"/>
          <w:sz w:val="28"/>
          <w:szCs w:val="28"/>
        </w:rPr>
        <w:t>ó</w:t>
      </w:r>
      <w:r w:rsidRPr="00EA5DB6">
        <w:rPr>
          <w:rFonts w:ascii="Calibri" w:eastAsia="Calibri" w:hAnsi="Calibri" w:cs="Calibri"/>
          <w:color w:val="000000"/>
          <w:sz w:val="28"/>
          <w:szCs w:val="28"/>
        </w:rPr>
        <w:t>gico-matem</w:t>
      </w:r>
      <w:r w:rsidRPr="00EA5DB6">
        <w:rPr>
          <w:rFonts w:ascii="Calibri" w:eastAsia="Calibri" w:hAnsi="Calibri" w:cs="Calibri" w:hint="eastAsia"/>
          <w:color w:val="000000"/>
          <w:sz w:val="28"/>
          <w:szCs w:val="28"/>
        </w:rPr>
        <w:t>á</w:t>
      </w:r>
      <w:r w:rsidRPr="00EA5DB6">
        <w:rPr>
          <w:rFonts w:ascii="Calibri" w:eastAsia="Calibri" w:hAnsi="Calibri" w:cs="Calibri"/>
          <w:color w:val="000000"/>
          <w:sz w:val="28"/>
          <w:szCs w:val="28"/>
        </w:rPr>
        <w:t>tico y adquirir</w:t>
      </w:r>
    </w:p>
    <w:p w14:paraId="6BF85972" w14:textId="77777777" w:rsidR="00EA5DB6" w:rsidRPr="00EA5DB6" w:rsidRDefault="00EA5DB6" w:rsidP="003B3EDA">
      <w:pPr>
        <w:pBdr>
          <w:top w:val="nil"/>
          <w:left w:val="nil"/>
          <w:bottom w:val="nil"/>
          <w:right w:val="nil"/>
          <w:between w:val="nil"/>
        </w:pBdr>
        <w:spacing w:line="259" w:lineRule="auto"/>
        <w:ind w:left="1440" w:right="567"/>
        <w:jc w:val="both"/>
        <w:rPr>
          <w:rFonts w:ascii="Calibri" w:eastAsia="Calibri" w:hAnsi="Calibri" w:cs="Calibri"/>
          <w:color w:val="000000"/>
          <w:sz w:val="28"/>
          <w:szCs w:val="28"/>
        </w:rPr>
      </w:pPr>
      <w:proofErr w:type="gramStart"/>
      <w:r w:rsidRPr="00EA5DB6">
        <w:rPr>
          <w:rFonts w:ascii="Calibri" w:eastAsia="Calibri" w:hAnsi="Calibri" w:cs="Calibri"/>
          <w:color w:val="000000"/>
          <w:sz w:val="28"/>
          <w:szCs w:val="28"/>
        </w:rPr>
        <w:t>una</w:t>
      </w:r>
      <w:proofErr w:type="gramEnd"/>
      <w:r w:rsidRPr="00EA5DB6">
        <w:rPr>
          <w:rFonts w:ascii="Calibri" w:eastAsia="Calibri" w:hAnsi="Calibri" w:cs="Calibri"/>
          <w:color w:val="000000"/>
          <w:sz w:val="28"/>
          <w:szCs w:val="28"/>
        </w:rPr>
        <w:t xml:space="preserve"> estructura mental adecuada a la edad.</w:t>
      </w:r>
    </w:p>
    <w:p w14:paraId="7281458A" w14:textId="18656299" w:rsidR="00EA5DB6" w:rsidRPr="00EA5DB6" w:rsidRDefault="00EA5DB6" w:rsidP="003B3EDA">
      <w:pPr>
        <w:numPr>
          <w:ilvl w:val="0"/>
          <w:numId w:val="8"/>
        </w:numPr>
        <w:pBdr>
          <w:top w:val="nil"/>
          <w:left w:val="nil"/>
          <w:bottom w:val="nil"/>
          <w:right w:val="nil"/>
          <w:between w:val="nil"/>
        </w:pBdr>
        <w:spacing w:line="259" w:lineRule="auto"/>
        <w:ind w:right="567"/>
        <w:jc w:val="both"/>
        <w:rPr>
          <w:rFonts w:ascii="Calibri" w:eastAsia="Calibri" w:hAnsi="Calibri" w:cs="Calibri"/>
          <w:color w:val="000000"/>
          <w:sz w:val="28"/>
          <w:szCs w:val="28"/>
        </w:rPr>
      </w:pPr>
      <w:r w:rsidRPr="00EA5DB6">
        <w:rPr>
          <w:rFonts w:ascii="Calibri" w:eastAsia="Calibri" w:hAnsi="Calibri" w:cs="Calibri"/>
          <w:color w:val="000000"/>
          <w:sz w:val="28"/>
          <w:szCs w:val="28"/>
        </w:rPr>
        <w:t xml:space="preserve"> Analizar y comprender mensajes orales, gr</w:t>
      </w:r>
      <w:r w:rsidRPr="00EA5DB6">
        <w:rPr>
          <w:rFonts w:ascii="Calibri" w:eastAsia="Calibri" w:hAnsi="Calibri" w:cs="Calibri" w:hint="eastAsia"/>
          <w:color w:val="000000"/>
          <w:sz w:val="28"/>
          <w:szCs w:val="28"/>
        </w:rPr>
        <w:t>á</w:t>
      </w:r>
      <w:r w:rsidRPr="00EA5DB6">
        <w:rPr>
          <w:rFonts w:ascii="Calibri" w:eastAsia="Calibri" w:hAnsi="Calibri" w:cs="Calibri"/>
          <w:color w:val="000000"/>
          <w:sz w:val="28"/>
          <w:szCs w:val="28"/>
        </w:rPr>
        <w:t>ficos y escritos que expresen situaciones a resolver tanto de la vida real, como imaginaria.</w:t>
      </w:r>
    </w:p>
    <w:p w14:paraId="6455B884" w14:textId="63E55190" w:rsidR="00EA5DB6" w:rsidRPr="00EA5DB6" w:rsidRDefault="00EA5DB6" w:rsidP="003B3EDA">
      <w:pPr>
        <w:numPr>
          <w:ilvl w:val="0"/>
          <w:numId w:val="8"/>
        </w:numPr>
        <w:pBdr>
          <w:top w:val="nil"/>
          <w:left w:val="nil"/>
          <w:bottom w:val="nil"/>
          <w:right w:val="nil"/>
          <w:between w:val="nil"/>
        </w:pBdr>
        <w:spacing w:line="259" w:lineRule="auto"/>
        <w:ind w:right="567"/>
        <w:jc w:val="both"/>
        <w:rPr>
          <w:rFonts w:ascii="Calibri" w:eastAsia="Calibri" w:hAnsi="Calibri" w:cs="Calibri"/>
          <w:color w:val="000000"/>
          <w:sz w:val="28"/>
          <w:szCs w:val="28"/>
        </w:rPr>
      </w:pPr>
      <w:r w:rsidRPr="00EA5DB6">
        <w:rPr>
          <w:rFonts w:ascii="Calibri" w:eastAsia="Calibri" w:hAnsi="Calibri" w:cs="Calibri"/>
          <w:color w:val="000000"/>
          <w:sz w:val="28"/>
          <w:szCs w:val="28"/>
        </w:rPr>
        <w:t xml:space="preserve"> Desarrollar la curiosidad por la exploraci</w:t>
      </w:r>
      <w:r w:rsidRPr="00EA5DB6">
        <w:rPr>
          <w:rFonts w:ascii="Calibri" w:eastAsia="Calibri" w:hAnsi="Calibri" w:cs="Calibri" w:hint="eastAsia"/>
          <w:color w:val="000000"/>
          <w:sz w:val="28"/>
          <w:szCs w:val="28"/>
        </w:rPr>
        <w:t>ó</w:t>
      </w:r>
      <w:r w:rsidRPr="00EA5DB6">
        <w:rPr>
          <w:rFonts w:ascii="Calibri" w:eastAsia="Calibri" w:hAnsi="Calibri" w:cs="Calibri"/>
          <w:color w:val="000000"/>
          <w:sz w:val="28"/>
          <w:szCs w:val="28"/>
        </w:rPr>
        <w:t>n, la iniciativa y el esp</w:t>
      </w:r>
      <w:r w:rsidRPr="00EA5DB6">
        <w:rPr>
          <w:rFonts w:ascii="Calibri" w:eastAsia="Calibri" w:hAnsi="Calibri" w:cs="Calibri" w:hint="eastAsia"/>
          <w:color w:val="000000"/>
          <w:sz w:val="28"/>
          <w:szCs w:val="28"/>
        </w:rPr>
        <w:t>í</w:t>
      </w:r>
      <w:r w:rsidRPr="00EA5DB6">
        <w:rPr>
          <w:rFonts w:ascii="Calibri" w:eastAsia="Calibri" w:hAnsi="Calibri" w:cs="Calibri"/>
          <w:color w:val="000000"/>
          <w:sz w:val="28"/>
          <w:szCs w:val="28"/>
        </w:rPr>
        <w:t>ritu de</w:t>
      </w:r>
    </w:p>
    <w:p w14:paraId="479483AF" w14:textId="77777777" w:rsidR="00EA5DB6" w:rsidRPr="00EA5DB6" w:rsidRDefault="00EA5DB6" w:rsidP="003B3EDA">
      <w:pPr>
        <w:pBdr>
          <w:top w:val="nil"/>
          <w:left w:val="nil"/>
          <w:bottom w:val="nil"/>
          <w:right w:val="nil"/>
          <w:between w:val="nil"/>
        </w:pBdr>
        <w:spacing w:line="259" w:lineRule="auto"/>
        <w:ind w:left="1440" w:right="567"/>
        <w:jc w:val="both"/>
        <w:rPr>
          <w:rFonts w:ascii="Calibri" w:eastAsia="Calibri" w:hAnsi="Calibri" w:cs="Calibri"/>
          <w:color w:val="000000"/>
          <w:sz w:val="28"/>
          <w:szCs w:val="28"/>
        </w:rPr>
      </w:pPr>
      <w:proofErr w:type="gramStart"/>
      <w:r w:rsidRPr="00EA5DB6">
        <w:rPr>
          <w:rFonts w:ascii="Calibri" w:eastAsia="Calibri" w:hAnsi="Calibri" w:cs="Calibri"/>
          <w:color w:val="000000"/>
          <w:sz w:val="28"/>
          <w:szCs w:val="28"/>
        </w:rPr>
        <w:t>b</w:t>
      </w:r>
      <w:r w:rsidRPr="00EA5DB6">
        <w:rPr>
          <w:rFonts w:ascii="Calibri" w:eastAsia="Calibri" w:hAnsi="Calibri" w:cs="Calibri" w:hint="eastAsia"/>
          <w:color w:val="000000"/>
          <w:sz w:val="28"/>
          <w:szCs w:val="28"/>
        </w:rPr>
        <w:t>ú</w:t>
      </w:r>
      <w:r w:rsidRPr="00EA5DB6">
        <w:rPr>
          <w:rFonts w:ascii="Calibri" w:eastAsia="Calibri" w:hAnsi="Calibri" w:cs="Calibri"/>
          <w:color w:val="000000"/>
          <w:sz w:val="28"/>
          <w:szCs w:val="28"/>
        </w:rPr>
        <w:t>squeda</w:t>
      </w:r>
      <w:proofErr w:type="gramEnd"/>
      <w:r w:rsidRPr="00EA5DB6">
        <w:rPr>
          <w:rFonts w:ascii="Calibri" w:eastAsia="Calibri" w:hAnsi="Calibri" w:cs="Calibri"/>
          <w:color w:val="000000"/>
          <w:sz w:val="28"/>
          <w:szCs w:val="28"/>
        </w:rPr>
        <w:t xml:space="preserve"> usando actividades basadas en el tanteo y en la reflexi</w:t>
      </w:r>
      <w:r w:rsidRPr="00EA5DB6">
        <w:rPr>
          <w:rFonts w:ascii="Calibri" w:eastAsia="Calibri" w:hAnsi="Calibri" w:cs="Calibri" w:hint="eastAsia"/>
          <w:color w:val="000000"/>
          <w:sz w:val="28"/>
          <w:szCs w:val="28"/>
        </w:rPr>
        <w:t>ó</w:t>
      </w:r>
      <w:r w:rsidRPr="00EA5DB6">
        <w:rPr>
          <w:rFonts w:ascii="Calibri" w:eastAsia="Calibri" w:hAnsi="Calibri" w:cs="Calibri"/>
          <w:color w:val="000000"/>
          <w:sz w:val="28"/>
          <w:szCs w:val="28"/>
        </w:rPr>
        <w:t>n.</w:t>
      </w:r>
    </w:p>
    <w:p w14:paraId="5916A5D4" w14:textId="49EB869C" w:rsidR="00EA5DB6" w:rsidRPr="00EA5DB6" w:rsidRDefault="00EA5DB6" w:rsidP="003B3EDA">
      <w:pPr>
        <w:numPr>
          <w:ilvl w:val="0"/>
          <w:numId w:val="8"/>
        </w:numPr>
        <w:pBdr>
          <w:top w:val="nil"/>
          <w:left w:val="nil"/>
          <w:bottom w:val="nil"/>
          <w:right w:val="nil"/>
          <w:between w:val="nil"/>
        </w:pBdr>
        <w:spacing w:line="259" w:lineRule="auto"/>
        <w:ind w:right="567"/>
        <w:jc w:val="both"/>
        <w:rPr>
          <w:rFonts w:ascii="Calibri" w:eastAsia="Calibri" w:hAnsi="Calibri" w:cs="Calibri"/>
          <w:color w:val="000000"/>
          <w:sz w:val="28"/>
          <w:szCs w:val="28"/>
        </w:rPr>
      </w:pPr>
      <w:r w:rsidRPr="00EA5DB6">
        <w:rPr>
          <w:rFonts w:ascii="Calibri" w:eastAsia="Calibri" w:hAnsi="Calibri" w:cs="Calibri"/>
          <w:color w:val="000000"/>
          <w:sz w:val="28"/>
          <w:szCs w:val="28"/>
        </w:rPr>
        <w:t xml:space="preserve"> Relacionar los conocimientos matem</w:t>
      </w:r>
      <w:r w:rsidRPr="00EA5DB6">
        <w:rPr>
          <w:rFonts w:ascii="Calibri" w:eastAsia="Calibri" w:hAnsi="Calibri" w:cs="Calibri" w:hint="eastAsia"/>
          <w:color w:val="000000"/>
          <w:sz w:val="28"/>
          <w:szCs w:val="28"/>
        </w:rPr>
        <w:t>á</w:t>
      </w:r>
      <w:r w:rsidRPr="00EA5DB6">
        <w:rPr>
          <w:rFonts w:ascii="Calibri" w:eastAsia="Calibri" w:hAnsi="Calibri" w:cs="Calibri"/>
          <w:color w:val="000000"/>
          <w:sz w:val="28"/>
          <w:szCs w:val="28"/>
        </w:rPr>
        <w:t xml:space="preserve">ticos adquiridos en los problemas o juegos, </w:t>
      </w:r>
      <w:r>
        <w:rPr>
          <w:rFonts w:ascii="Calibri" w:eastAsia="Calibri" w:hAnsi="Calibri" w:cs="Calibri"/>
          <w:color w:val="000000"/>
          <w:sz w:val="28"/>
          <w:szCs w:val="28"/>
        </w:rPr>
        <w:t>par</w:t>
      </w:r>
      <w:r w:rsidRPr="00EA5DB6">
        <w:rPr>
          <w:rFonts w:ascii="Calibri" w:eastAsia="Calibri" w:hAnsi="Calibri" w:cs="Calibri"/>
          <w:color w:val="000000"/>
          <w:sz w:val="28"/>
          <w:szCs w:val="28"/>
        </w:rPr>
        <w:t xml:space="preserve">a resolver </w:t>
      </w:r>
      <w:r>
        <w:rPr>
          <w:rFonts w:ascii="Calibri" w:eastAsia="Calibri" w:hAnsi="Calibri" w:cs="Calibri"/>
          <w:color w:val="000000"/>
          <w:sz w:val="28"/>
          <w:szCs w:val="28"/>
        </w:rPr>
        <w:t>situaciones en</w:t>
      </w:r>
      <w:r w:rsidRPr="00EA5DB6">
        <w:rPr>
          <w:rFonts w:ascii="Calibri" w:eastAsia="Calibri" w:hAnsi="Calibri" w:cs="Calibri"/>
          <w:color w:val="000000"/>
          <w:sz w:val="28"/>
          <w:szCs w:val="28"/>
        </w:rPr>
        <w:t xml:space="preserve"> su entorno real.</w:t>
      </w:r>
    </w:p>
    <w:p w14:paraId="54E48F54" w14:textId="7E5A4C32" w:rsidR="00EA5DB6" w:rsidRPr="00EA5DB6" w:rsidRDefault="00EA5DB6" w:rsidP="003B3EDA">
      <w:pPr>
        <w:numPr>
          <w:ilvl w:val="0"/>
          <w:numId w:val="8"/>
        </w:numPr>
        <w:pBdr>
          <w:top w:val="nil"/>
          <w:left w:val="nil"/>
          <w:bottom w:val="nil"/>
          <w:right w:val="nil"/>
          <w:between w:val="nil"/>
        </w:pBdr>
        <w:spacing w:line="259" w:lineRule="auto"/>
        <w:ind w:right="567"/>
        <w:jc w:val="both"/>
        <w:rPr>
          <w:rFonts w:ascii="Calibri" w:eastAsia="Calibri" w:hAnsi="Calibri" w:cs="Calibri"/>
          <w:color w:val="000000"/>
          <w:sz w:val="28"/>
          <w:szCs w:val="28"/>
        </w:rPr>
      </w:pPr>
      <w:r w:rsidRPr="00EA5DB6">
        <w:rPr>
          <w:rFonts w:ascii="Calibri" w:eastAsia="Calibri" w:hAnsi="Calibri" w:cs="Calibri"/>
          <w:color w:val="000000"/>
          <w:sz w:val="28"/>
          <w:szCs w:val="28"/>
        </w:rPr>
        <w:t xml:space="preserve"> </w:t>
      </w:r>
      <w:r>
        <w:rPr>
          <w:rFonts w:ascii="Calibri" w:eastAsia="Calibri" w:hAnsi="Calibri" w:cs="Calibri"/>
          <w:color w:val="000000"/>
          <w:sz w:val="28"/>
          <w:szCs w:val="28"/>
        </w:rPr>
        <w:t>A</w:t>
      </w:r>
      <w:r w:rsidRPr="00EA5DB6">
        <w:rPr>
          <w:rFonts w:ascii="Calibri" w:eastAsia="Calibri" w:hAnsi="Calibri" w:cs="Calibri"/>
          <w:color w:val="000000"/>
          <w:sz w:val="28"/>
          <w:szCs w:val="28"/>
        </w:rPr>
        <w:t>plicar el lenguaje matem</w:t>
      </w:r>
      <w:r w:rsidRPr="00EA5DB6">
        <w:rPr>
          <w:rFonts w:ascii="Calibri" w:eastAsia="Calibri" w:hAnsi="Calibri" w:cs="Calibri" w:hint="eastAsia"/>
          <w:color w:val="000000"/>
          <w:sz w:val="28"/>
          <w:szCs w:val="28"/>
        </w:rPr>
        <w:t>á</w:t>
      </w:r>
      <w:r w:rsidRPr="00EA5DB6">
        <w:rPr>
          <w:rFonts w:ascii="Calibri" w:eastAsia="Calibri" w:hAnsi="Calibri" w:cs="Calibri"/>
          <w:color w:val="000000"/>
          <w:sz w:val="28"/>
          <w:szCs w:val="28"/>
        </w:rPr>
        <w:t>tico (gr</w:t>
      </w:r>
      <w:r w:rsidRPr="00EA5DB6">
        <w:rPr>
          <w:rFonts w:ascii="Calibri" w:eastAsia="Calibri" w:hAnsi="Calibri" w:cs="Calibri" w:hint="eastAsia"/>
          <w:color w:val="000000"/>
          <w:sz w:val="28"/>
          <w:szCs w:val="28"/>
        </w:rPr>
        <w:t>á</w:t>
      </w:r>
      <w:r w:rsidRPr="00EA5DB6">
        <w:rPr>
          <w:rFonts w:ascii="Calibri" w:eastAsia="Calibri" w:hAnsi="Calibri" w:cs="Calibri"/>
          <w:color w:val="000000"/>
          <w:sz w:val="28"/>
          <w:szCs w:val="28"/>
        </w:rPr>
        <w:t>fico y escrito) como</w:t>
      </w:r>
    </w:p>
    <w:p w14:paraId="5F5B7722" w14:textId="3F3E3855" w:rsidR="00EA5DB6" w:rsidRPr="00EA5DB6" w:rsidRDefault="00EA5DB6" w:rsidP="003B3EDA">
      <w:pPr>
        <w:pBdr>
          <w:top w:val="nil"/>
          <w:left w:val="nil"/>
          <w:bottom w:val="nil"/>
          <w:right w:val="nil"/>
          <w:between w:val="nil"/>
        </w:pBdr>
        <w:spacing w:line="259" w:lineRule="auto"/>
        <w:ind w:left="1440" w:right="567"/>
        <w:jc w:val="both"/>
        <w:rPr>
          <w:rFonts w:ascii="Calibri" w:eastAsia="Calibri" w:hAnsi="Calibri" w:cs="Calibri"/>
          <w:color w:val="000000"/>
          <w:sz w:val="28"/>
          <w:szCs w:val="28"/>
        </w:rPr>
      </w:pPr>
      <w:proofErr w:type="gramStart"/>
      <w:r w:rsidRPr="00EA5DB6">
        <w:rPr>
          <w:rFonts w:ascii="Calibri" w:eastAsia="Calibri" w:hAnsi="Calibri" w:cs="Calibri"/>
          <w:color w:val="000000"/>
          <w:sz w:val="28"/>
          <w:szCs w:val="28"/>
        </w:rPr>
        <w:t>resoluci</w:t>
      </w:r>
      <w:r w:rsidRPr="00EA5DB6">
        <w:rPr>
          <w:rFonts w:ascii="Calibri" w:eastAsia="Calibri" w:hAnsi="Calibri" w:cs="Calibri" w:hint="eastAsia"/>
          <w:color w:val="000000"/>
          <w:sz w:val="28"/>
          <w:szCs w:val="28"/>
        </w:rPr>
        <w:t>ó</w:t>
      </w:r>
      <w:r w:rsidRPr="00EA5DB6">
        <w:rPr>
          <w:rFonts w:ascii="Calibri" w:eastAsia="Calibri" w:hAnsi="Calibri" w:cs="Calibri"/>
          <w:color w:val="000000"/>
          <w:sz w:val="28"/>
          <w:szCs w:val="28"/>
        </w:rPr>
        <w:t>n</w:t>
      </w:r>
      <w:proofErr w:type="gramEnd"/>
      <w:r w:rsidRPr="00EA5DB6">
        <w:rPr>
          <w:rFonts w:ascii="Calibri" w:eastAsia="Calibri" w:hAnsi="Calibri" w:cs="Calibri"/>
          <w:color w:val="000000"/>
          <w:sz w:val="28"/>
          <w:szCs w:val="28"/>
        </w:rPr>
        <w:t xml:space="preserve"> de situaciones</w:t>
      </w:r>
      <w:r>
        <w:rPr>
          <w:rFonts w:ascii="Calibri" w:eastAsia="Calibri" w:hAnsi="Calibri" w:cs="Calibri"/>
          <w:color w:val="000000"/>
          <w:sz w:val="28"/>
          <w:szCs w:val="28"/>
        </w:rPr>
        <w:t>.</w:t>
      </w:r>
    </w:p>
    <w:p w14:paraId="52F64996" w14:textId="1F0F38D6" w:rsidR="00EA5DB6" w:rsidRPr="00EA5DB6" w:rsidRDefault="00EA5DB6" w:rsidP="003B3EDA">
      <w:pPr>
        <w:numPr>
          <w:ilvl w:val="0"/>
          <w:numId w:val="8"/>
        </w:numPr>
        <w:pBdr>
          <w:top w:val="nil"/>
          <w:left w:val="nil"/>
          <w:bottom w:val="nil"/>
          <w:right w:val="nil"/>
          <w:between w:val="nil"/>
        </w:pBdr>
        <w:spacing w:line="259" w:lineRule="auto"/>
        <w:ind w:right="567"/>
        <w:jc w:val="both"/>
        <w:rPr>
          <w:rFonts w:ascii="Calibri" w:eastAsia="Calibri" w:hAnsi="Calibri" w:cs="Calibri"/>
          <w:color w:val="000000"/>
          <w:sz w:val="28"/>
          <w:szCs w:val="28"/>
        </w:rPr>
      </w:pPr>
      <w:r w:rsidRPr="00EA5DB6">
        <w:rPr>
          <w:rFonts w:ascii="Calibri" w:eastAsia="Calibri" w:hAnsi="Calibri" w:cs="Calibri"/>
          <w:color w:val="000000"/>
          <w:sz w:val="28"/>
          <w:szCs w:val="28"/>
        </w:rPr>
        <w:t xml:space="preserve"> A partir del juego, sentirse motivado por la actividad matem</w:t>
      </w:r>
      <w:r w:rsidRPr="00EA5DB6">
        <w:rPr>
          <w:rFonts w:ascii="Calibri" w:eastAsia="Calibri" w:hAnsi="Calibri" w:cs="Calibri" w:hint="eastAsia"/>
          <w:color w:val="000000"/>
          <w:sz w:val="28"/>
          <w:szCs w:val="28"/>
        </w:rPr>
        <w:t>á</w:t>
      </w:r>
      <w:r w:rsidRPr="00EA5DB6">
        <w:rPr>
          <w:rFonts w:ascii="Calibri" w:eastAsia="Calibri" w:hAnsi="Calibri" w:cs="Calibri"/>
          <w:color w:val="000000"/>
          <w:sz w:val="28"/>
          <w:szCs w:val="28"/>
        </w:rPr>
        <w:t>tica.</w:t>
      </w:r>
    </w:p>
    <w:p w14:paraId="2748F9E9" w14:textId="448B010B" w:rsidR="00EA5DB6" w:rsidRPr="00EA5DB6" w:rsidRDefault="00EA5DB6" w:rsidP="003B3EDA">
      <w:pPr>
        <w:numPr>
          <w:ilvl w:val="0"/>
          <w:numId w:val="8"/>
        </w:numPr>
        <w:pBdr>
          <w:top w:val="nil"/>
          <w:left w:val="nil"/>
          <w:bottom w:val="nil"/>
          <w:right w:val="nil"/>
          <w:between w:val="nil"/>
        </w:pBdr>
        <w:spacing w:line="259" w:lineRule="auto"/>
        <w:ind w:right="567"/>
        <w:jc w:val="both"/>
        <w:rPr>
          <w:rFonts w:ascii="Calibri" w:eastAsia="Calibri" w:hAnsi="Calibri" w:cs="Calibri"/>
          <w:color w:val="000000"/>
          <w:sz w:val="28"/>
          <w:szCs w:val="28"/>
        </w:rPr>
      </w:pPr>
      <w:r w:rsidRPr="00EA5DB6">
        <w:rPr>
          <w:rFonts w:ascii="Calibri" w:eastAsia="Calibri" w:hAnsi="Calibri" w:cs="Calibri"/>
          <w:color w:val="000000"/>
          <w:sz w:val="28"/>
          <w:szCs w:val="28"/>
        </w:rPr>
        <w:t xml:space="preserve"> Dominar algunas t</w:t>
      </w:r>
      <w:r w:rsidRPr="00EA5DB6">
        <w:rPr>
          <w:rFonts w:ascii="Calibri" w:eastAsia="Calibri" w:hAnsi="Calibri" w:cs="Calibri" w:hint="eastAsia"/>
          <w:color w:val="000000"/>
          <w:sz w:val="28"/>
          <w:szCs w:val="28"/>
        </w:rPr>
        <w:t>é</w:t>
      </w:r>
      <w:r w:rsidRPr="00EA5DB6">
        <w:rPr>
          <w:rFonts w:ascii="Calibri" w:eastAsia="Calibri" w:hAnsi="Calibri" w:cs="Calibri"/>
          <w:color w:val="000000"/>
          <w:sz w:val="28"/>
          <w:szCs w:val="28"/>
        </w:rPr>
        <w:t>cnicas de resoluci</w:t>
      </w:r>
      <w:r w:rsidRPr="00EA5DB6">
        <w:rPr>
          <w:rFonts w:ascii="Calibri" w:eastAsia="Calibri" w:hAnsi="Calibri" w:cs="Calibri" w:hint="eastAsia"/>
          <w:color w:val="000000"/>
          <w:sz w:val="28"/>
          <w:szCs w:val="28"/>
        </w:rPr>
        <w:t>ó</w:t>
      </w:r>
      <w:r w:rsidRPr="00EA5DB6">
        <w:rPr>
          <w:rFonts w:ascii="Calibri" w:eastAsia="Calibri" w:hAnsi="Calibri" w:cs="Calibri"/>
          <w:color w:val="000000"/>
          <w:sz w:val="28"/>
          <w:szCs w:val="28"/>
        </w:rPr>
        <w:t>n de problemas que les permitir</w:t>
      </w:r>
      <w:r w:rsidRPr="00EA5DB6">
        <w:rPr>
          <w:rFonts w:ascii="Calibri" w:eastAsia="Calibri" w:hAnsi="Calibri" w:cs="Calibri" w:hint="eastAsia"/>
          <w:color w:val="000000"/>
          <w:sz w:val="28"/>
          <w:szCs w:val="28"/>
        </w:rPr>
        <w:t>á</w:t>
      </w:r>
      <w:r w:rsidRPr="00EA5DB6">
        <w:rPr>
          <w:rFonts w:ascii="Calibri" w:eastAsia="Calibri" w:hAnsi="Calibri" w:cs="Calibri"/>
          <w:color w:val="000000"/>
          <w:sz w:val="28"/>
          <w:szCs w:val="28"/>
        </w:rPr>
        <w:t>n desenvolverse mejor en la vida cotidiana.</w:t>
      </w:r>
    </w:p>
    <w:p w14:paraId="6E20896D" w14:textId="77777777" w:rsidR="00EA5DB6" w:rsidRDefault="00EA5DB6" w:rsidP="003B3EDA">
      <w:pPr>
        <w:numPr>
          <w:ilvl w:val="0"/>
          <w:numId w:val="8"/>
        </w:numPr>
        <w:pBdr>
          <w:top w:val="nil"/>
          <w:left w:val="nil"/>
          <w:bottom w:val="nil"/>
          <w:right w:val="nil"/>
          <w:between w:val="nil"/>
        </w:pBdr>
        <w:spacing w:line="259" w:lineRule="auto"/>
        <w:ind w:right="567"/>
        <w:jc w:val="both"/>
        <w:rPr>
          <w:rFonts w:ascii="Calibri" w:eastAsia="Calibri" w:hAnsi="Calibri" w:cs="Calibri"/>
          <w:color w:val="000000"/>
          <w:sz w:val="28"/>
          <w:szCs w:val="28"/>
        </w:rPr>
      </w:pPr>
      <w:r w:rsidRPr="00EA5DB6">
        <w:rPr>
          <w:rFonts w:ascii="Calibri" w:eastAsia="Calibri" w:hAnsi="Calibri" w:cs="Calibri"/>
          <w:color w:val="000000"/>
          <w:sz w:val="28"/>
          <w:szCs w:val="28"/>
        </w:rPr>
        <w:t xml:space="preserve"> Desarrollar y mejorar la percepci</w:t>
      </w:r>
      <w:r w:rsidRPr="00EA5DB6">
        <w:rPr>
          <w:rFonts w:ascii="Calibri" w:eastAsia="Calibri" w:hAnsi="Calibri" w:cs="Calibri" w:hint="eastAsia"/>
          <w:color w:val="000000"/>
          <w:sz w:val="28"/>
          <w:szCs w:val="28"/>
        </w:rPr>
        <w:t>ó</w:t>
      </w:r>
      <w:r w:rsidRPr="00EA5DB6">
        <w:rPr>
          <w:rFonts w:ascii="Calibri" w:eastAsia="Calibri" w:hAnsi="Calibri" w:cs="Calibri"/>
          <w:color w:val="000000"/>
          <w:sz w:val="28"/>
          <w:szCs w:val="28"/>
        </w:rPr>
        <w:t>n espacial a trav</w:t>
      </w:r>
      <w:r w:rsidRPr="00EA5DB6">
        <w:rPr>
          <w:rFonts w:ascii="Calibri" w:eastAsia="Calibri" w:hAnsi="Calibri" w:cs="Calibri" w:hint="eastAsia"/>
          <w:color w:val="000000"/>
          <w:sz w:val="28"/>
          <w:szCs w:val="28"/>
        </w:rPr>
        <w:t>é</w:t>
      </w:r>
      <w:r w:rsidRPr="00EA5DB6">
        <w:rPr>
          <w:rFonts w:ascii="Calibri" w:eastAsia="Calibri" w:hAnsi="Calibri" w:cs="Calibri"/>
          <w:color w:val="000000"/>
          <w:sz w:val="28"/>
          <w:szCs w:val="28"/>
        </w:rPr>
        <w:t>s de juegos l</w:t>
      </w:r>
      <w:r w:rsidRPr="00EA5DB6">
        <w:rPr>
          <w:rFonts w:ascii="Calibri" w:eastAsia="Calibri" w:hAnsi="Calibri" w:cs="Calibri" w:hint="eastAsia"/>
          <w:color w:val="000000"/>
          <w:sz w:val="28"/>
          <w:szCs w:val="28"/>
        </w:rPr>
        <w:t>ó</w:t>
      </w:r>
      <w:r w:rsidRPr="00EA5DB6">
        <w:rPr>
          <w:rFonts w:ascii="Calibri" w:eastAsia="Calibri" w:hAnsi="Calibri" w:cs="Calibri"/>
          <w:color w:val="000000"/>
          <w:sz w:val="28"/>
          <w:szCs w:val="28"/>
        </w:rPr>
        <w:t>gicos</w:t>
      </w:r>
      <w:r>
        <w:rPr>
          <w:rFonts w:ascii="Calibri" w:eastAsia="Calibri" w:hAnsi="Calibri" w:cs="Calibri"/>
          <w:color w:val="000000"/>
          <w:sz w:val="28"/>
          <w:szCs w:val="28"/>
        </w:rPr>
        <w:t>-</w:t>
      </w:r>
      <w:r w:rsidRPr="00EA5DB6">
        <w:rPr>
          <w:rFonts w:ascii="Calibri" w:eastAsia="Calibri" w:hAnsi="Calibri" w:cs="Calibri"/>
          <w:color w:val="000000"/>
          <w:sz w:val="28"/>
          <w:szCs w:val="28"/>
        </w:rPr>
        <w:t>matem</w:t>
      </w:r>
      <w:r w:rsidRPr="00EA5DB6">
        <w:rPr>
          <w:rFonts w:ascii="Calibri" w:eastAsia="Calibri" w:hAnsi="Calibri" w:cs="Calibri" w:hint="eastAsia"/>
          <w:color w:val="000000"/>
          <w:sz w:val="28"/>
          <w:szCs w:val="28"/>
        </w:rPr>
        <w:t>á</w:t>
      </w:r>
      <w:r w:rsidRPr="00EA5DB6">
        <w:rPr>
          <w:rFonts w:ascii="Calibri" w:eastAsia="Calibri" w:hAnsi="Calibri" w:cs="Calibri"/>
          <w:color w:val="000000"/>
          <w:sz w:val="28"/>
          <w:szCs w:val="28"/>
        </w:rPr>
        <w:t>ticos.</w:t>
      </w:r>
      <w:r>
        <w:rPr>
          <w:rFonts w:ascii="Calibri" w:eastAsia="Calibri" w:hAnsi="Calibri" w:cs="Calibri"/>
          <w:color w:val="000000"/>
          <w:sz w:val="28"/>
          <w:szCs w:val="28"/>
        </w:rPr>
        <w:t xml:space="preserve"> </w:t>
      </w:r>
    </w:p>
    <w:p w14:paraId="18C8F238" w14:textId="5B925750" w:rsidR="006B5383" w:rsidRDefault="00A434CA" w:rsidP="003B3EDA">
      <w:pPr>
        <w:numPr>
          <w:ilvl w:val="0"/>
          <w:numId w:val="8"/>
        </w:numPr>
        <w:pBdr>
          <w:top w:val="nil"/>
          <w:left w:val="nil"/>
          <w:bottom w:val="nil"/>
          <w:right w:val="nil"/>
          <w:between w:val="nil"/>
        </w:pBdr>
        <w:spacing w:line="259" w:lineRule="auto"/>
        <w:ind w:right="567"/>
        <w:jc w:val="both"/>
        <w:rPr>
          <w:rFonts w:ascii="Calibri" w:eastAsia="Calibri" w:hAnsi="Calibri" w:cs="Calibri"/>
          <w:color w:val="000000"/>
          <w:sz w:val="28"/>
          <w:szCs w:val="28"/>
        </w:rPr>
      </w:pPr>
      <w:r>
        <w:rPr>
          <w:rFonts w:ascii="Calibri" w:eastAsia="Calibri" w:hAnsi="Calibri" w:cs="Calibri"/>
          <w:color w:val="000000"/>
          <w:sz w:val="28"/>
          <w:szCs w:val="28"/>
        </w:rPr>
        <w:t xml:space="preserve">Desarrollar las competencias, habilidades y estrategias </w:t>
      </w:r>
      <w:r w:rsidR="00EA5DB6">
        <w:rPr>
          <w:rFonts w:ascii="Calibri" w:eastAsia="Calibri" w:hAnsi="Calibri" w:cs="Calibri"/>
          <w:color w:val="000000"/>
          <w:sz w:val="28"/>
          <w:szCs w:val="28"/>
        </w:rPr>
        <w:t xml:space="preserve">matemáticas </w:t>
      </w:r>
      <w:r>
        <w:rPr>
          <w:rFonts w:ascii="Calibri" w:eastAsia="Calibri" w:hAnsi="Calibri" w:cs="Calibri"/>
          <w:color w:val="000000"/>
          <w:sz w:val="28"/>
          <w:szCs w:val="28"/>
        </w:rPr>
        <w:t xml:space="preserve">que permitan al alumnado convertirse en </w:t>
      </w:r>
      <w:r w:rsidR="00EA5DB6">
        <w:rPr>
          <w:rFonts w:ascii="Calibri" w:eastAsia="Calibri" w:hAnsi="Calibri" w:cs="Calibri"/>
          <w:color w:val="000000"/>
          <w:sz w:val="28"/>
          <w:szCs w:val="28"/>
        </w:rPr>
        <w:t>personas</w:t>
      </w:r>
      <w:r>
        <w:rPr>
          <w:rFonts w:ascii="Calibri" w:eastAsia="Calibri" w:hAnsi="Calibri" w:cs="Calibri"/>
          <w:color w:val="000000"/>
          <w:sz w:val="28"/>
          <w:szCs w:val="28"/>
        </w:rPr>
        <w:t xml:space="preserve"> capaces de comprender, interpretar y manejar </w:t>
      </w:r>
      <w:r w:rsidR="00EA5DB6">
        <w:rPr>
          <w:rFonts w:ascii="Calibri" w:eastAsia="Calibri" w:hAnsi="Calibri" w:cs="Calibri"/>
          <w:color w:val="000000"/>
          <w:sz w:val="28"/>
          <w:szCs w:val="28"/>
        </w:rPr>
        <w:t>las distintas situaciones que se van encontrando en su vida diaria.</w:t>
      </w:r>
    </w:p>
    <w:p w14:paraId="1D273C5B" w14:textId="77777777" w:rsidR="006B5383" w:rsidRDefault="006B5383" w:rsidP="003B3EDA">
      <w:pPr>
        <w:pBdr>
          <w:top w:val="nil"/>
          <w:left w:val="nil"/>
          <w:bottom w:val="nil"/>
          <w:right w:val="nil"/>
          <w:between w:val="nil"/>
        </w:pBdr>
        <w:spacing w:after="160" w:line="256" w:lineRule="auto"/>
        <w:ind w:left="1440" w:right="567"/>
        <w:jc w:val="both"/>
        <w:rPr>
          <w:rFonts w:ascii="Calibri" w:eastAsia="Calibri" w:hAnsi="Calibri" w:cs="Calibri"/>
          <w:color w:val="000000"/>
          <w:sz w:val="28"/>
          <w:szCs w:val="28"/>
        </w:rPr>
      </w:pPr>
    </w:p>
    <w:p w14:paraId="054343BB" w14:textId="77777777" w:rsidR="006B5383" w:rsidRDefault="006B5383" w:rsidP="003B3EDA">
      <w:pPr>
        <w:ind w:right="567"/>
        <w:jc w:val="both"/>
        <w:rPr>
          <w:sz w:val="28"/>
          <w:szCs w:val="28"/>
        </w:rPr>
      </w:pPr>
    </w:p>
    <w:p w14:paraId="008A1A27" w14:textId="2531446A" w:rsidR="006B5383" w:rsidRDefault="00A434CA" w:rsidP="003B3EDA">
      <w:pPr>
        <w:numPr>
          <w:ilvl w:val="0"/>
          <w:numId w:val="6"/>
        </w:numPr>
        <w:pBdr>
          <w:top w:val="nil"/>
          <w:left w:val="nil"/>
          <w:bottom w:val="nil"/>
          <w:right w:val="nil"/>
          <w:between w:val="nil"/>
        </w:pBdr>
        <w:spacing w:line="259" w:lineRule="auto"/>
        <w:ind w:right="567"/>
        <w:jc w:val="both"/>
        <w:rPr>
          <w:rFonts w:ascii="Calibri" w:eastAsia="Calibri" w:hAnsi="Calibri" w:cs="Calibri"/>
          <w:b/>
          <w:color w:val="000000"/>
          <w:sz w:val="28"/>
          <w:szCs w:val="28"/>
        </w:rPr>
      </w:pPr>
      <w:r>
        <w:rPr>
          <w:rFonts w:ascii="Calibri" w:eastAsia="Calibri" w:hAnsi="Calibri" w:cs="Calibri"/>
          <w:b/>
          <w:color w:val="000000"/>
          <w:sz w:val="28"/>
          <w:szCs w:val="28"/>
        </w:rPr>
        <w:t>ORIENTACIONES METODOLÓGICAS</w:t>
      </w:r>
      <w:r w:rsidR="00EE38D3">
        <w:rPr>
          <w:rFonts w:ascii="Calibri" w:eastAsia="Calibri" w:hAnsi="Calibri" w:cs="Calibri"/>
          <w:b/>
          <w:color w:val="000000"/>
          <w:sz w:val="28"/>
          <w:szCs w:val="28"/>
        </w:rPr>
        <w:t xml:space="preserve"> GENERALES</w:t>
      </w:r>
    </w:p>
    <w:p w14:paraId="4D1A0D01" w14:textId="77777777" w:rsidR="006B5383" w:rsidRDefault="006B5383" w:rsidP="003B3EDA">
      <w:pPr>
        <w:pBdr>
          <w:top w:val="nil"/>
          <w:left w:val="nil"/>
          <w:bottom w:val="nil"/>
          <w:right w:val="nil"/>
          <w:between w:val="nil"/>
        </w:pBdr>
        <w:spacing w:line="256" w:lineRule="auto"/>
        <w:ind w:left="720" w:right="567"/>
        <w:jc w:val="both"/>
        <w:rPr>
          <w:rFonts w:ascii="Calibri" w:eastAsia="Calibri" w:hAnsi="Calibri" w:cs="Calibri"/>
          <w:color w:val="000000"/>
          <w:sz w:val="28"/>
          <w:szCs w:val="28"/>
        </w:rPr>
      </w:pPr>
    </w:p>
    <w:p w14:paraId="09776573" w14:textId="77777777" w:rsidR="00C56601" w:rsidRDefault="00C56601" w:rsidP="003B3EDA">
      <w:pPr>
        <w:pBdr>
          <w:top w:val="nil"/>
          <w:left w:val="nil"/>
          <w:bottom w:val="nil"/>
          <w:right w:val="nil"/>
          <w:between w:val="nil"/>
        </w:pBdr>
        <w:spacing w:line="256" w:lineRule="auto"/>
        <w:ind w:left="1418" w:right="567" w:firstLine="564"/>
        <w:jc w:val="both"/>
        <w:rPr>
          <w:rFonts w:ascii="Calibri" w:eastAsia="Calibri" w:hAnsi="Calibri" w:cs="Calibri"/>
          <w:color w:val="000000"/>
          <w:sz w:val="28"/>
          <w:szCs w:val="28"/>
        </w:rPr>
      </w:pPr>
    </w:p>
    <w:p w14:paraId="0322BC20" w14:textId="7A32AEF7" w:rsidR="00C56601" w:rsidRPr="00C56601" w:rsidRDefault="00C56601" w:rsidP="003B3EDA">
      <w:pPr>
        <w:pBdr>
          <w:top w:val="nil"/>
          <w:left w:val="nil"/>
          <w:bottom w:val="nil"/>
          <w:right w:val="nil"/>
          <w:between w:val="nil"/>
        </w:pBdr>
        <w:spacing w:line="256" w:lineRule="auto"/>
        <w:ind w:left="993" w:right="567" w:hanging="284"/>
        <w:jc w:val="both"/>
        <w:rPr>
          <w:rFonts w:ascii="Calibri" w:eastAsia="Calibri" w:hAnsi="Calibri" w:cs="Calibri"/>
          <w:color w:val="000000"/>
          <w:sz w:val="28"/>
          <w:szCs w:val="28"/>
        </w:rPr>
      </w:pPr>
      <w:r w:rsidRPr="00C56601">
        <w:rPr>
          <w:rFonts w:ascii="Calibri" w:eastAsia="Calibri" w:hAnsi="Calibri" w:cs="Calibri"/>
          <w:color w:val="000000"/>
          <w:sz w:val="28"/>
          <w:szCs w:val="28"/>
        </w:rPr>
        <w:t>a) Cada vez que se afronte el aprendizaje de un nuevo tipo de problemas se sugiere seguir la siguiente</w:t>
      </w:r>
      <w:r>
        <w:rPr>
          <w:rFonts w:ascii="Calibri" w:eastAsia="Calibri" w:hAnsi="Calibri" w:cs="Calibri"/>
          <w:color w:val="000000"/>
          <w:sz w:val="28"/>
          <w:szCs w:val="28"/>
        </w:rPr>
        <w:t xml:space="preserve"> </w:t>
      </w:r>
      <w:r w:rsidRPr="00C56601">
        <w:rPr>
          <w:rFonts w:ascii="Calibri" w:eastAsia="Calibri" w:hAnsi="Calibri" w:cs="Calibri"/>
          <w:color w:val="000000"/>
          <w:sz w:val="28"/>
          <w:szCs w:val="28"/>
        </w:rPr>
        <w:t>secuencia: planteamiento oral del mismo, abordaje manipulativo que ayude a comprender nuevos</w:t>
      </w:r>
      <w:r>
        <w:rPr>
          <w:rFonts w:ascii="Calibri" w:eastAsia="Calibri" w:hAnsi="Calibri" w:cs="Calibri"/>
          <w:color w:val="000000"/>
          <w:sz w:val="28"/>
          <w:szCs w:val="28"/>
        </w:rPr>
        <w:t xml:space="preserve"> </w:t>
      </w:r>
      <w:r w:rsidRPr="00C56601">
        <w:rPr>
          <w:rFonts w:ascii="Calibri" w:eastAsia="Calibri" w:hAnsi="Calibri" w:cs="Calibri"/>
          <w:color w:val="000000"/>
          <w:sz w:val="28"/>
          <w:szCs w:val="28"/>
        </w:rPr>
        <w:t>conceptos y activen la predisposición y motivación para el aprendizaje, actividades de representación</w:t>
      </w:r>
      <w:r>
        <w:rPr>
          <w:rFonts w:ascii="Calibri" w:eastAsia="Calibri" w:hAnsi="Calibri" w:cs="Calibri"/>
          <w:color w:val="000000"/>
          <w:sz w:val="28"/>
          <w:szCs w:val="28"/>
        </w:rPr>
        <w:t xml:space="preserve"> </w:t>
      </w:r>
      <w:r w:rsidRPr="00C56601">
        <w:rPr>
          <w:rFonts w:ascii="Calibri" w:eastAsia="Calibri" w:hAnsi="Calibri" w:cs="Calibri"/>
          <w:color w:val="000000"/>
          <w:sz w:val="28"/>
          <w:szCs w:val="28"/>
        </w:rPr>
        <w:t>gráfica que reduzcan el nivel de abstracción y, por último, trabajo simbólico y algorítmico.</w:t>
      </w:r>
    </w:p>
    <w:p w14:paraId="0DC65BDA" w14:textId="5DC16721" w:rsidR="00C56601" w:rsidRPr="00C56601" w:rsidRDefault="00C56601" w:rsidP="003B3EDA">
      <w:pPr>
        <w:pBdr>
          <w:top w:val="nil"/>
          <w:left w:val="nil"/>
          <w:bottom w:val="nil"/>
          <w:right w:val="nil"/>
          <w:between w:val="nil"/>
        </w:pBdr>
        <w:spacing w:line="256" w:lineRule="auto"/>
        <w:ind w:left="851" w:right="567" w:hanging="142"/>
        <w:jc w:val="both"/>
        <w:rPr>
          <w:rFonts w:ascii="Calibri" w:eastAsia="Calibri" w:hAnsi="Calibri" w:cs="Calibri"/>
          <w:color w:val="000000"/>
          <w:sz w:val="28"/>
          <w:szCs w:val="28"/>
        </w:rPr>
      </w:pPr>
      <w:r w:rsidRPr="00C56601">
        <w:rPr>
          <w:rFonts w:ascii="Calibri" w:eastAsia="Calibri" w:hAnsi="Calibri" w:cs="Calibri"/>
          <w:color w:val="000000"/>
          <w:sz w:val="28"/>
          <w:szCs w:val="28"/>
        </w:rPr>
        <w:t xml:space="preserve">b) La comprensión y expresión lingüísticas son la llave para el acceso a cualquier tipo de aprendizaje, </w:t>
      </w:r>
      <w:r>
        <w:rPr>
          <w:rFonts w:ascii="Calibri" w:eastAsia="Calibri" w:hAnsi="Calibri" w:cs="Calibri"/>
          <w:color w:val="000000"/>
          <w:sz w:val="28"/>
          <w:szCs w:val="28"/>
        </w:rPr>
        <w:t xml:space="preserve">por ello, es </w:t>
      </w:r>
      <w:r w:rsidRPr="00C56601">
        <w:rPr>
          <w:rFonts w:ascii="Calibri" w:eastAsia="Calibri" w:hAnsi="Calibri" w:cs="Calibri"/>
          <w:color w:val="000000"/>
          <w:sz w:val="28"/>
          <w:szCs w:val="28"/>
        </w:rPr>
        <w:t>imprescindible dedicar el tiempo que sea necesario para leer adecuadamente los enunciados con un ritmo y</w:t>
      </w:r>
      <w:r>
        <w:rPr>
          <w:rFonts w:ascii="Calibri" w:eastAsia="Calibri" w:hAnsi="Calibri" w:cs="Calibri"/>
          <w:color w:val="000000"/>
          <w:sz w:val="28"/>
          <w:szCs w:val="28"/>
        </w:rPr>
        <w:t xml:space="preserve"> </w:t>
      </w:r>
      <w:r w:rsidRPr="00C56601">
        <w:rPr>
          <w:rFonts w:ascii="Calibri" w:eastAsia="Calibri" w:hAnsi="Calibri" w:cs="Calibri"/>
          <w:color w:val="000000"/>
          <w:sz w:val="28"/>
          <w:szCs w:val="28"/>
        </w:rPr>
        <w:t>una entonación facilitadora, aclarando conceptos, nuevos léxicos, utilizando sinónimos, fragmentando las</w:t>
      </w:r>
      <w:r>
        <w:rPr>
          <w:rFonts w:ascii="Calibri" w:eastAsia="Calibri" w:hAnsi="Calibri" w:cs="Calibri"/>
          <w:color w:val="000000"/>
          <w:sz w:val="28"/>
          <w:szCs w:val="28"/>
        </w:rPr>
        <w:t xml:space="preserve"> </w:t>
      </w:r>
      <w:r w:rsidRPr="00C56601">
        <w:rPr>
          <w:rFonts w:ascii="Calibri" w:eastAsia="Calibri" w:hAnsi="Calibri" w:cs="Calibri"/>
          <w:color w:val="000000"/>
          <w:sz w:val="28"/>
          <w:szCs w:val="28"/>
        </w:rPr>
        <w:t>partes del enunciado, diferenciando las preguntas del mismo y sustituyéndolas por otras si fuera necesario,</w:t>
      </w:r>
    </w:p>
    <w:p w14:paraId="79EEF92A" w14:textId="4F696AB1" w:rsidR="00C56601" w:rsidRPr="00C56601" w:rsidRDefault="00EE38D3" w:rsidP="003B3EDA">
      <w:pPr>
        <w:pBdr>
          <w:top w:val="nil"/>
          <w:left w:val="nil"/>
          <w:bottom w:val="nil"/>
          <w:right w:val="nil"/>
          <w:between w:val="nil"/>
        </w:pBdr>
        <w:spacing w:line="256" w:lineRule="auto"/>
        <w:ind w:left="851" w:right="567" w:hanging="425"/>
        <w:jc w:val="both"/>
        <w:rPr>
          <w:rFonts w:ascii="Calibri" w:eastAsia="Calibri" w:hAnsi="Calibri" w:cs="Calibri"/>
          <w:color w:val="000000"/>
          <w:sz w:val="28"/>
          <w:szCs w:val="28"/>
        </w:rPr>
      </w:pPr>
      <w:r>
        <w:rPr>
          <w:rFonts w:ascii="Calibri" w:eastAsia="Calibri" w:hAnsi="Calibri" w:cs="Calibri"/>
          <w:color w:val="000000"/>
          <w:sz w:val="28"/>
          <w:szCs w:val="28"/>
        </w:rPr>
        <w:t xml:space="preserve">    </w:t>
      </w:r>
      <w:r w:rsidR="00C56601" w:rsidRPr="00C56601">
        <w:rPr>
          <w:rFonts w:ascii="Calibri" w:eastAsia="Calibri" w:hAnsi="Calibri" w:cs="Calibri"/>
          <w:color w:val="000000"/>
          <w:sz w:val="28"/>
          <w:szCs w:val="28"/>
        </w:rPr>
        <w:t xml:space="preserve">c) </w:t>
      </w:r>
      <w:r w:rsidR="00C56601">
        <w:rPr>
          <w:rFonts w:ascii="Calibri" w:eastAsia="Calibri" w:hAnsi="Calibri" w:cs="Calibri"/>
          <w:color w:val="000000"/>
          <w:sz w:val="28"/>
          <w:szCs w:val="28"/>
        </w:rPr>
        <w:t>E</w:t>
      </w:r>
      <w:r w:rsidR="00C56601" w:rsidRPr="00C56601">
        <w:rPr>
          <w:rFonts w:ascii="Calibri" w:eastAsia="Calibri" w:hAnsi="Calibri" w:cs="Calibri"/>
          <w:color w:val="000000"/>
          <w:sz w:val="28"/>
          <w:szCs w:val="28"/>
        </w:rPr>
        <w:t>s conveniente trabajar textos matemáticos de distinta naturaleza (tablas de datos y gráficas,</w:t>
      </w:r>
      <w:r w:rsidR="00C56601">
        <w:rPr>
          <w:rFonts w:ascii="Calibri" w:eastAsia="Calibri" w:hAnsi="Calibri" w:cs="Calibri"/>
          <w:color w:val="000000"/>
          <w:sz w:val="28"/>
          <w:szCs w:val="28"/>
        </w:rPr>
        <w:t xml:space="preserve"> </w:t>
      </w:r>
      <w:r w:rsidR="00C56601" w:rsidRPr="00C56601">
        <w:rPr>
          <w:rFonts w:ascii="Calibri" w:eastAsia="Calibri" w:hAnsi="Calibri" w:cs="Calibri"/>
          <w:color w:val="000000"/>
          <w:sz w:val="28"/>
          <w:szCs w:val="28"/>
        </w:rPr>
        <w:t>etiquetas, tickets de compras, presupuestos, facturas, recetas de cocina, croquis, mapas y escalas,</w:t>
      </w:r>
      <w:r w:rsidR="00C56601">
        <w:rPr>
          <w:rFonts w:ascii="Calibri" w:eastAsia="Calibri" w:hAnsi="Calibri" w:cs="Calibri"/>
          <w:color w:val="000000"/>
          <w:sz w:val="28"/>
          <w:szCs w:val="28"/>
        </w:rPr>
        <w:t xml:space="preserve"> </w:t>
      </w:r>
      <w:r w:rsidR="00C56601" w:rsidRPr="00C56601">
        <w:rPr>
          <w:rFonts w:ascii="Calibri" w:eastAsia="Calibri" w:hAnsi="Calibri" w:cs="Calibri"/>
          <w:color w:val="000000"/>
          <w:sz w:val="28"/>
          <w:szCs w:val="28"/>
        </w:rPr>
        <w:t>cronogramas, líneas históricas de tiempo, otros textos discontinuos, etc.) que faciliten el tratamiento</w:t>
      </w:r>
      <w:r w:rsidR="00C56601">
        <w:rPr>
          <w:rFonts w:ascii="Calibri" w:eastAsia="Calibri" w:hAnsi="Calibri" w:cs="Calibri"/>
          <w:color w:val="000000"/>
          <w:sz w:val="28"/>
          <w:szCs w:val="28"/>
        </w:rPr>
        <w:t xml:space="preserve"> </w:t>
      </w:r>
      <w:r w:rsidR="00C56601" w:rsidRPr="00C56601">
        <w:rPr>
          <w:rFonts w:ascii="Calibri" w:eastAsia="Calibri" w:hAnsi="Calibri" w:cs="Calibri"/>
          <w:color w:val="000000"/>
          <w:sz w:val="28"/>
          <w:szCs w:val="28"/>
        </w:rPr>
        <w:t>transversal de otras áreas</w:t>
      </w:r>
      <w:r w:rsidR="00C56601">
        <w:rPr>
          <w:rFonts w:ascii="Calibri" w:eastAsia="Calibri" w:hAnsi="Calibri" w:cs="Calibri"/>
          <w:color w:val="000000"/>
          <w:sz w:val="28"/>
          <w:szCs w:val="28"/>
        </w:rPr>
        <w:t>.</w:t>
      </w:r>
    </w:p>
    <w:p w14:paraId="00B35A29" w14:textId="459D1298" w:rsidR="00C56601" w:rsidRPr="00C56601" w:rsidRDefault="00EE38D3" w:rsidP="003B3EDA">
      <w:pPr>
        <w:pBdr>
          <w:top w:val="nil"/>
          <w:left w:val="nil"/>
          <w:bottom w:val="nil"/>
          <w:right w:val="nil"/>
          <w:between w:val="nil"/>
        </w:pBdr>
        <w:spacing w:line="256" w:lineRule="auto"/>
        <w:ind w:left="993" w:right="567" w:hanging="567"/>
        <w:jc w:val="both"/>
        <w:rPr>
          <w:rFonts w:ascii="Calibri" w:eastAsia="Calibri" w:hAnsi="Calibri" w:cs="Calibri"/>
          <w:color w:val="000000"/>
          <w:sz w:val="28"/>
          <w:szCs w:val="28"/>
        </w:rPr>
      </w:pPr>
      <w:r>
        <w:rPr>
          <w:rFonts w:ascii="Calibri" w:eastAsia="Calibri" w:hAnsi="Calibri" w:cs="Calibri"/>
          <w:color w:val="000000"/>
          <w:sz w:val="28"/>
          <w:szCs w:val="28"/>
        </w:rPr>
        <w:t xml:space="preserve">    </w:t>
      </w:r>
      <w:r w:rsidR="00C56601" w:rsidRPr="00C56601">
        <w:rPr>
          <w:rFonts w:ascii="Calibri" w:eastAsia="Calibri" w:hAnsi="Calibri" w:cs="Calibri"/>
          <w:color w:val="000000"/>
          <w:sz w:val="28"/>
          <w:szCs w:val="28"/>
        </w:rPr>
        <w:t>d) Los problemas planteados deben partir de situaciones significativas para el alumnado</w:t>
      </w:r>
      <w:r w:rsidR="00C56601">
        <w:rPr>
          <w:rFonts w:ascii="Calibri" w:eastAsia="Calibri" w:hAnsi="Calibri" w:cs="Calibri"/>
          <w:color w:val="000000"/>
          <w:sz w:val="28"/>
          <w:szCs w:val="28"/>
        </w:rPr>
        <w:t>.</w:t>
      </w:r>
    </w:p>
    <w:p w14:paraId="44C74612" w14:textId="3954308F" w:rsidR="00C56601" w:rsidRPr="00C56601" w:rsidRDefault="00EE38D3" w:rsidP="003B3EDA">
      <w:pPr>
        <w:pBdr>
          <w:top w:val="nil"/>
          <w:left w:val="nil"/>
          <w:bottom w:val="nil"/>
          <w:right w:val="nil"/>
          <w:between w:val="nil"/>
        </w:pBdr>
        <w:spacing w:line="256" w:lineRule="auto"/>
        <w:ind w:left="993" w:right="567" w:hanging="425"/>
        <w:jc w:val="both"/>
        <w:rPr>
          <w:rFonts w:ascii="Calibri" w:eastAsia="Calibri" w:hAnsi="Calibri" w:cs="Calibri"/>
          <w:color w:val="000000"/>
          <w:sz w:val="28"/>
          <w:szCs w:val="28"/>
        </w:rPr>
      </w:pPr>
      <w:r>
        <w:rPr>
          <w:rFonts w:ascii="Calibri" w:eastAsia="Calibri" w:hAnsi="Calibri" w:cs="Calibri"/>
          <w:color w:val="000000"/>
          <w:sz w:val="28"/>
          <w:szCs w:val="28"/>
        </w:rPr>
        <w:t xml:space="preserve">  </w:t>
      </w:r>
      <w:r w:rsidR="00C56601" w:rsidRPr="00C56601">
        <w:rPr>
          <w:rFonts w:ascii="Calibri" w:eastAsia="Calibri" w:hAnsi="Calibri" w:cs="Calibri"/>
          <w:color w:val="000000"/>
          <w:sz w:val="28"/>
          <w:szCs w:val="28"/>
        </w:rPr>
        <w:t>e) Hay que poner el acento en la comprensión.</w:t>
      </w:r>
    </w:p>
    <w:p w14:paraId="3DFABA26" w14:textId="08EEC3D5" w:rsidR="00CD3678" w:rsidRPr="00C56601" w:rsidRDefault="00EE38D3" w:rsidP="003B3EDA">
      <w:pPr>
        <w:pBdr>
          <w:top w:val="nil"/>
          <w:left w:val="nil"/>
          <w:bottom w:val="nil"/>
          <w:right w:val="nil"/>
          <w:between w:val="nil"/>
        </w:pBdr>
        <w:spacing w:line="256" w:lineRule="auto"/>
        <w:ind w:left="993" w:right="567" w:hanging="425"/>
        <w:jc w:val="both"/>
        <w:rPr>
          <w:rFonts w:ascii="Calibri" w:eastAsia="Calibri" w:hAnsi="Calibri" w:cs="Calibri"/>
          <w:color w:val="000000"/>
          <w:sz w:val="28"/>
          <w:szCs w:val="28"/>
        </w:rPr>
      </w:pPr>
      <w:r>
        <w:rPr>
          <w:rFonts w:ascii="Calibri" w:eastAsia="Calibri" w:hAnsi="Calibri" w:cs="Calibri"/>
          <w:color w:val="000000"/>
          <w:sz w:val="28"/>
          <w:szCs w:val="28"/>
        </w:rPr>
        <w:t xml:space="preserve">  </w:t>
      </w:r>
      <w:r w:rsidR="00C56601" w:rsidRPr="00C56601">
        <w:rPr>
          <w:rFonts w:ascii="Calibri" w:eastAsia="Calibri" w:hAnsi="Calibri" w:cs="Calibri"/>
          <w:color w:val="000000"/>
          <w:sz w:val="28"/>
          <w:szCs w:val="28"/>
        </w:rPr>
        <w:t>f) El objetivo del cálculo mental radica en la necesidad de automatizar operaciones aritméticas con la</w:t>
      </w:r>
      <w:r w:rsidR="00C56601">
        <w:rPr>
          <w:rFonts w:ascii="Calibri" w:eastAsia="Calibri" w:hAnsi="Calibri" w:cs="Calibri"/>
          <w:color w:val="000000"/>
          <w:sz w:val="28"/>
          <w:szCs w:val="28"/>
        </w:rPr>
        <w:t xml:space="preserve"> </w:t>
      </w:r>
      <w:r w:rsidR="00C56601" w:rsidRPr="00C56601">
        <w:rPr>
          <w:rFonts w:ascii="Calibri" w:eastAsia="Calibri" w:hAnsi="Calibri" w:cs="Calibri"/>
          <w:color w:val="000000"/>
          <w:sz w:val="28"/>
          <w:szCs w:val="28"/>
        </w:rPr>
        <w:t>intención de liberar recursos cognitivos necesarios para destinarlos a la comprensión y al adecuado</w:t>
      </w:r>
      <w:r w:rsidR="00C56601">
        <w:rPr>
          <w:rFonts w:ascii="Calibri" w:eastAsia="Calibri" w:hAnsi="Calibri" w:cs="Calibri"/>
          <w:color w:val="000000"/>
          <w:sz w:val="28"/>
          <w:szCs w:val="28"/>
        </w:rPr>
        <w:t xml:space="preserve"> </w:t>
      </w:r>
      <w:r w:rsidR="00C56601" w:rsidRPr="00C56601">
        <w:rPr>
          <w:rFonts w:ascii="Calibri" w:eastAsia="Calibri" w:hAnsi="Calibri" w:cs="Calibri"/>
          <w:color w:val="000000"/>
          <w:sz w:val="28"/>
          <w:szCs w:val="28"/>
        </w:rPr>
        <w:t>planteamiento de problemas, retos o tareas más complejas.</w:t>
      </w:r>
      <w:r w:rsidR="00C56601">
        <w:rPr>
          <w:rFonts w:ascii="Calibri" w:eastAsia="Calibri" w:hAnsi="Calibri" w:cs="Calibri"/>
          <w:color w:val="000000"/>
          <w:sz w:val="28"/>
          <w:szCs w:val="28"/>
        </w:rPr>
        <w:t xml:space="preserve"> </w:t>
      </w:r>
      <w:r w:rsidR="00C56601" w:rsidRPr="00C56601">
        <w:rPr>
          <w:rFonts w:ascii="Calibri" w:eastAsia="Calibri" w:hAnsi="Calibri" w:cs="Calibri"/>
          <w:color w:val="000000"/>
          <w:sz w:val="28"/>
          <w:szCs w:val="28"/>
        </w:rPr>
        <w:t xml:space="preserve"> </w:t>
      </w:r>
      <w:r w:rsidR="00C56601">
        <w:rPr>
          <w:rFonts w:ascii="Calibri" w:eastAsia="Calibri" w:hAnsi="Calibri" w:cs="Calibri"/>
          <w:color w:val="000000"/>
          <w:sz w:val="28"/>
          <w:szCs w:val="28"/>
        </w:rPr>
        <w:t>S</w:t>
      </w:r>
      <w:r w:rsidR="00C56601" w:rsidRPr="00C56601">
        <w:rPr>
          <w:rFonts w:ascii="Calibri" w:eastAsia="Calibri" w:hAnsi="Calibri" w:cs="Calibri"/>
          <w:color w:val="000000"/>
          <w:sz w:val="28"/>
          <w:szCs w:val="28"/>
        </w:rPr>
        <w:t>e trabaja</w:t>
      </w:r>
      <w:r w:rsidR="00C56601">
        <w:rPr>
          <w:rFonts w:ascii="Calibri" w:eastAsia="Calibri" w:hAnsi="Calibri" w:cs="Calibri"/>
          <w:color w:val="000000"/>
          <w:sz w:val="28"/>
          <w:szCs w:val="28"/>
        </w:rPr>
        <w:t>rá</w:t>
      </w:r>
      <w:r w:rsidR="00C56601" w:rsidRPr="00C56601">
        <w:rPr>
          <w:rFonts w:ascii="Calibri" w:eastAsia="Calibri" w:hAnsi="Calibri" w:cs="Calibri"/>
          <w:color w:val="000000"/>
          <w:sz w:val="28"/>
          <w:szCs w:val="28"/>
        </w:rPr>
        <w:t xml:space="preserve"> de forma planificada, sistemática y</w:t>
      </w:r>
      <w:r w:rsidR="00C56601">
        <w:rPr>
          <w:rFonts w:ascii="Calibri" w:eastAsia="Calibri" w:hAnsi="Calibri" w:cs="Calibri"/>
          <w:color w:val="000000"/>
          <w:sz w:val="28"/>
          <w:szCs w:val="28"/>
        </w:rPr>
        <w:t xml:space="preserve"> </w:t>
      </w:r>
      <w:r w:rsidR="00C56601" w:rsidRPr="00C56601">
        <w:rPr>
          <w:rFonts w:ascii="Calibri" w:eastAsia="Calibri" w:hAnsi="Calibri" w:cs="Calibri"/>
          <w:color w:val="000000"/>
          <w:sz w:val="28"/>
          <w:szCs w:val="28"/>
        </w:rPr>
        <w:t>progresiva durante todas las semanas lectivas del curso</w:t>
      </w:r>
      <w:r w:rsidR="00CD3678">
        <w:rPr>
          <w:rFonts w:ascii="Calibri" w:eastAsia="Calibri" w:hAnsi="Calibri" w:cs="Calibri"/>
          <w:color w:val="000000"/>
          <w:sz w:val="28"/>
          <w:szCs w:val="28"/>
        </w:rPr>
        <w:t xml:space="preserve">, </w:t>
      </w:r>
      <w:r w:rsidR="00CD3678" w:rsidRPr="00C56601">
        <w:rPr>
          <w:rFonts w:ascii="Calibri" w:eastAsia="Calibri" w:hAnsi="Calibri" w:cs="Calibri"/>
          <w:color w:val="000000"/>
          <w:sz w:val="28"/>
          <w:szCs w:val="28"/>
        </w:rPr>
        <w:t>al menos dos o tres veces por</w:t>
      </w:r>
    </w:p>
    <w:p w14:paraId="08570760" w14:textId="6E15E484" w:rsidR="00C56601" w:rsidRPr="00C56601" w:rsidRDefault="00EE38D3" w:rsidP="003B3EDA">
      <w:pPr>
        <w:pBdr>
          <w:top w:val="nil"/>
          <w:left w:val="nil"/>
          <w:bottom w:val="nil"/>
          <w:right w:val="nil"/>
          <w:between w:val="nil"/>
        </w:pBdr>
        <w:spacing w:line="256" w:lineRule="auto"/>
        <w:ind w:left="993" w:right="567" w:hanging="425"/>
        <w:jc w:val="both"/>
        <w:rPr>
          <w:rFonts w:ascii="Calibri" w:eastAsia="Calibri" w:hAnsi="Calibri" w:cs="Calibri"/>
          <w:color w:val="000000"/>
          <w:sz w:val="28"/>
          <w:szCs w:val="28"/>
        </w:rPr>
      </w:pPr>
      <w:r>
        <w:rPr>
          <w:rFonts w:ascii="Calibri" w:eastAsia="Calibri" w:hAnsi="Calibri" w:cs="Calibri"/>
          <w:color w:val="000000"/>
          <w:sz w:val="28"/>
          <w:szCs w:val="28"/>
        </w:rPr>
        <w:t xml:space="preserve">      </w:t>
      </w:r>
      <w:proofErr w:type="gramStart"/>
      <w:r w:rsidR="00CD3678" w:rsidRPr="00C56601">
        <w:rPr>
          <w:rFonts w:ascii="Calibri" w:eastAsia="Calibri" w:hAnsi="Calibri" w:cs="Calibri"/>
          <w:color w:val="000000"/>
          <w:sz w:val="28"/>
          <w:szCs w:val="28"/>
        </w:rPr>
        <w:t>semana</w:t>
      </w:r>
      <w:proofErr w:type="gramEnd"/>
      <w:r w:rsidR="00CD3678" w:rsidRPr="00C56601">
        <w:rPr>
          <w:rFonts w:ascii="Calibri" w:eastAsia="Calibri" w:hAnsi="Calibri" w:cs="Calibri"/>
          <w:color w:val="000000"/>
          <w:sz w:val="28"/>
          <w:szCs w:val="28"/>
        </w:rPr>
        <w:t xml:space="preserve"> a modo de rutina</w:t>
      </w:r>
      <w:r>
        <w:rPr>
          <w:rFonts w:ascii="Calibri" w:eastAsia="Calibri" w:hAnsi="Calibri" w:cs="Calibri"/>
          <w:color w:val="000000"/>
          <w:sz w:val="28"/>
          <w:szCs w:val="28"/>
        </w:rPr>
        <w:t>.</w:t>
      </w:r>
    </w:p>
    <w:p w14:paraId="2B99B926" w14:textId="614218D9" w:rsidR="00C56601" w:rsidRPr="00C56601" w:rsidRDefault="00EE38D3" w:rsidP="003B3EDA">
      <w:pPr>
        <w:pBdr>
          <w:top w:val="nil"/>
          <w:left w:val="nil"/>
          <w:bottom w:val="nil"/>
          <w:right w:val="nil"/>
          <w:between w:val="nil"/>
        </w:pBdr>
        <w:spacing w:line="256" w:lineRule="auto"/>
        <w:ind w:left="993" w:right="567" w:hanging="425"/>
        <w:jc w:val="both"/>
        <w:rPr>
          <w:rFonts w:ascii="Calibri" w:eastAsia="Calibri" w:hAnsi="Calibri" w:cs="Calibri"/>
          <w:color w:val="000000"/>
          <w:sz w:val="28"/>
          <w:szCs w:val="28"/>
        </w:rPr>
      </w:pPr>
      <w:r>
        <w:rPr>
          <w:rFonts w:ascii="Calibri" w:eastAsia="Calibri" w:hAnsi="Calibri" w:cs="Calibri"/>
          <w:color w:val="000000"/>
          <w:sz w:val="28"/>
          <w:szCs w:val="28"/>
        </w:rPr>
        <w:t xml:space="preserve">  </w:t>
      </w:r>
      <w:r w:rsidR="00C56601" w:rsidRPr="00C56601">
        <w:rPr>
          <w:rFonts w:ascii="Calibri" w:eastAsia="Calibri" w:hAnsi="Calibri" w:cs="Calibri"/>
          <w:color w:val="000000"/>
          <w:sz w:val="28"/>
          <w:szCs w:val="28"/>
        </w:rPr>
        <w:t>g) La disposición y el uso de espacios específicos para el abordaje del planteamiento y la resolución de retos</w:t>
      </w:r>
      <w:r w:rsidR="00CD3678">
        <w:rPr>
          <w:rFonts w:ascii="Calibri" w:eastAsia="Calibri" w:hAnsi="Calibri" w:cs="Calibri"/>
          <w:color w:val="000000"/>
          <w:sz w:val="28"/>
          <w:szCs w:val="28"/>
        </w:rPr>
        <w:t xml:space="preserve"> </w:t>
      </w:r>
      <w:r w:rsidR="00C56601" w:rsidRPr="00C56601">
        <w:rPr>
          <w:rFonts w:ascii="Calibri" w:eastAsia="Calibri" w:hAnsi="Calibri" w:cs="Calibri"/>
          <w:color w:val="000000"/>
          <w:sz w:val="28"/>
          <w:szCs w:val="28"/>
        </w:rPr>
        <w:t>matemáticos puede ser un elemento metodológico que potencie la motivación</w:t>
      </w:r>
      <w:r w:rsidR="007E4A58">
        <w:rPr>
          <w:rFonts w:ascii="Calibri" w:eastAsia="Calibri" w:hAnsi="Calibri" w:cs="Calibri"/>
          <w:color w:val="000000"/>
          <w:sz w:val="28"/>
          <w:szCs w:val="28"/>
        </w:rPr>
        <w:t>,</w:t>
      </w:r>
      <w:r w:rsidR="00C56601" w:rsidRPr="00C56601">
        <w:rPr>
          <w:rFonts w:ascii="Calibri" w:eastAsia="Calibri" w:hAnsi="Calibri" w:cs="Calibri"/>
          <w:color w:val="000000"/>
          <w:sz w:val="28"/>
          <w:szCs w:val="28"/>
        </w:rPr>
        <w:t xml:space="preserve"> </w:t>
      </w:r>
      <w:r w:rsidR="00CD3678">
        <w:rPr>
          <w:rFonts w:ascii="Calibri" w:eastAsia="Calibri" w:hAnsi="Calibri" w:cs="Calibri"/>
          <w:color w:val="000000"/>
          <w:sz w:val="28"/>
          <w:szCs w:val="28"/>
        </w:rPr>
        <w:t xml:space="preserve">se pueden </w:t>
      </w:r>
      <w:r w:rsidR="00C56601" w:rsidRPr="00C56601">
        <w:rPr>
          <w:rFonts w:ascii="Calibri" w:eastAsia="Calibri" w:hAnsi="Calibri" w:cs="Calibri"/>
          <w:color w:val="000000"/>
          <w:sz w:val="28"/>
          <w:szCs w:val="28"/>
        </w:rPr>
        <w:t>diseñar rincones matemáticos en las aulas.</w:t>
      </w:r>
    </w:p>
    <w:p w14:paraId="4AEA0A8A" w14:textId="018BF870" w:rsidR="00C56601" w:rsidRPr="00C56601" w:rsidRDefault="00C56601" w:rsidP="003B3EDA">
      <w:pPr>
        <w:pBdr>
          <w:top w:val="nil"/>
          <w:left w:val="nil"/>
          <w:bottom w:val="nil"/>
          <w:right w:val="nil"/>
          <w:between w:val="nil"/>
        </w:pBdr>
        <w:spacing w:line="256" w:lineRule="auto"/>
        <w:ind w:left="993" w:right="567" w:hanging="425"/>
        <w:jc w:val="both"/>
        <w:rPr>
          <w:rFonts w:ascii="Calibri" w:eastAsia="Calibri" w:hAnsi="Calibri" w:cs="Calibri"/>
          <w:color w:val="000000"/>
          <w:sz w:val="28"/>
          <w:szCs w:val="28"/>
        </w:rPr>
      </w:pPr>
      <w:r w:rsidRPr="00C56601">
        <w:rPr>
          <w:rFonts w:ascii="Calibri" w:eastAsia="Calibri" w:hAnsi="Calibri" w:cs="Calibri"/>
          <w:color w:val="000000"/>
          <w:sz w:val="28"/>
          <w:szCs w:val="28"/>
        </w:rPr>
        <w:lastRenderedPageBreak/>
        <w:t>h) Las actividades complementarias pueden ayudar a demostrar y visibilizar al alumnado la conexión real</w:t>
      </w:r>
      <w:r w:rsidR="007E4A58">
        <w:rPr>
          <w:rFonts w:ascii="Calibri" w:eastAsia="Calibri" w:hAnsi="Calibri" w:cs="Calibri"/>
          <w:color w:val="000000"/>
          <w:sz w:val="28"/>
          <w:szCs w:val="28"/>
        </w:rPr>
        <w:t xml:space="preserve"> </w:t>
      </w:r>
      <w:r w:rsidRPr="00C56601">
        <w:rPr>
          <w:rFonts w:ascii="Calibri" w:eastAsia="Calibri" w:hAnsi="Calibri" w:cs="Calibri"/>
          <w:color w:val="000000"/>
          <w:sz w:val="28"/>
          <w:szCs w:val="28"/>
        </w:rPr>
        <w:t>que las matemáticas tienen para la utilidad de la vida cotidiana. Para ello se propone secuenciar a lo largo</w:t>
      </w:r>
      <w:r w:rsidR="007E4A58">
        <w:rPr>
          <w:rFonts w:ascii="Calibri" w:eastAsia="Calibri" w:hAnsi="Calibri" w:cs="Calibri"/>
          <w:color w:val="000000"/>
          <w:sz w:val="28"/>
          <w:szCs w:val="28"/>
        </w:rPr>
        <w:t xml:space="preserve"> </w:t>
      </w:r>
      <w:r w:rsidRPr="00C56601">
        <w:rPr>
          <w:rFonts w:ascii="Calibri" w:eastAsia="Calibri" w:hAnsi="Calibri" w:cs="Calibri"/>
          <w:color w:val="000000"/>
          <w:sz w:val="28"/>
          <w:szCs w:val="28"/>
        </w:rPr>
        <w:t>del curso escolar determinadas actividades complementarias que rompan la rutina y monoto</w:t>
      </w:r>
      <w:r w:rsidR="007E4A58">
        <w:rPr>
          <w:rFonts w:ascii="Calibri" w:eastAsia="Calibri" w:hAnsi="Calibri" w:cs="Calibri"/>
          <w:color w:val="000000"/>
          <w:sz w:val="28"/>
          <w:szCs w:val="28"/>
        </w:rPr>
        <w:t>n</w:t>
      </w:r>
      <w:r w:rsidRPr="00C56601">
        <w:rPr>
          <w:rFonts w:ascii="Calibri" w:eastAsia="Calibri" w:hAnsi="Calibri" w:cs="Calibri"/>
          <w:color w:val="000000"/>
          <w:sz w:val="28"/>
          <w:szCs w:val="28"/>
        </w:rPr>
        <w:t>ía ordinaria</w:t>
      </w:r>
      <w:r w:rsidR="007E4A58">
        <w:rPr>
          <w:rFonts w:ascii="Calibri" w:eastAsia="Calibri" w:hAnsi="Calibri" w:cs="Calibri"/>
          <w:color w:val="000000"/>
          <w:sz w:val="28"/>
          <w:szCs w:val="28"/>
        </w:rPr>
        <w:t>.</w:t>
      </w:r>
    </w:p>
    <w:p w14:paraId="1A2E0881" w14:textId="77777777" w:rsidR="00C56601" w:rsidRDefault="00C56601" w:rsidP="003B3EDA">
      <w:pPr>
        <w:pBdr>
          <w:top w:val="nil"/>
          <w:left w:val="nil"/>
          <w:bottom w:val="nil"/>
          <w:right w:val="nil"/>
          <w:between w:val="nil"/>
        </w:pBdr>
        <w:spacing w:line="256" w:lineRule="auto"/>
        <w:ind w:left="1418" w:right="567" w:firstLine="564"/>
        <w:jc w:val="both"/>
        <w:rPr>
          <w:rFonts w:ascii="Calibri" w:eastAsia="Calibri" w:hAnsi="Calibri" w:cs="Calibri"/>
          <w:color w:val="000000"/>
          <w:sz w:val="28"/>
          <w:szCs w:val="28"/>
        </w:rPr>
      </w:pPr>
    </w:p>
    <w:p w14:paraId="3A51FBC2" w14:textId="77777777" w:rsidR="00C56601" w:rsidRDefault="00C56601" w:rsidP="003B3EDA">
      <w:pPr>
        <w:pBdr>
          <w:top w:val="nil"/>
          <w:left w:val="nil"/>
          <w:bottom w:val="nil"/>
          <w:right w:val="nil"/>
          <w:between w:val="nil"/>
        </w:pBdr>
        <w:spacing w:line="256" w:lineRule="auto"/>
        <w:ind w:left="1418" w:right="567" w:firstLine="564"/>
        <w:jc w:val="both"/>
        <w:rPr>
          <w:rFonts w:ascii="Calibri" w:eastAsia="Calibri" w:hAnsi="Calibri" w:cs="Calibri"/>
          <w:color w:val="000000"/>
          <w:sz w:val="28"/>
          <w:szCs w:val="28"/>
        </w:rPr>
      </w:pPr>
    </w:p>
    <w:p w14:paraId="49B9787E" w14:textId="77777777" w:rsidR="005F43BA" w:rsidRDefault="005F43BA" w:rsidP="003B3EDA">
      <w:pPr>
        <w:pBdr>
          <w:top w:val="nil"/>
          <w:left w:val="nil"/>
          <w:bottom w:val="nil"/>
          <w:right w:val="nil"/>
          <w:between w:val="nil"/>
        </w:pBdr>
        <w:spacing w:line="256" w:lineRule="auto"/>
        <w:ind w:left="1418" w:right="567" w:firstLine="564"/>
        <w:jc w:val="both"/>
        <w:rPr>
          <w:rFonts w:ascii="Calibri" w:eastAsia="Calibri" w:hAnsi="Calibri" w:cs="Calibri"/>
          <w:color w:val="000000"/>
          <w:sz w:val="28"/>
          <w:szCs w:val="28"/>
        </w:rPr>
      </w:pPr>
    </w:p>
    <w:p w14:paraId="489E3D5F" w14:textId="77777777" w:rsidR="00C56601" w:rsidRDefault="00C56601" w:rsidP="003B3EDA">
      <w:pPr>
        <w:pBdr>
          <w:top w:val="nil"/>
          <w:left w:val="nil"/>
          <w:bottom w:val="nil"/>
          <w:right w:val="nil"/>
          <w:between w:val="nil"/>
        </w:pBdr>
        <w:spacing w:line="256" w:lineRule="auto"/>
        <w:ind w:left="1418" w:right="567" w:firstLine="564"/>
        <w:jc w:val="both"/>
        <w:rPr>
          <w:rFonts w:ascii="Calibri" w:eastAsia="Calibri" w:hAnsi="Calibri" w:cs="Calibri"/>
          <w:color w:val="000000"/>
          <w:sz w:val="28"/>
          <w:szCs w:val="28"/>
        </w:rPr>
      </w:pPr>
    </w:p>
    <w:p w14:paraId="64CD77A2" w14:textId="5CAD7297" w:rsidR="00EE38D3" w:rsidRDefault="00EE38D3" w:rsidP="003B3EDA">
      <w:pPr>
        <w:numPr>
          <w:ilvl w:val="0"/>
          <w:numId w:val="6"/>
        </w:numPr>
        <w:pBdr>
          <w:top w:val="nil"/>
          <w:left w:val="nil"/>
          <w:bottom w:val="nil"/>
          <w:right w:val="nil"/>
          <w:between w:val="nil"/>
        </w:pBdr>
        <w:spacing w:line="259" w:lineRule="auto"/>
        <w:ind w:right="567"/>
        <w:jc w:val="both"/>
        <w:rPr>
          <w:rFonts w:ascii="Calibri" w:eastAsia="Calibri" w:hAnsi="Calibri" w:cs="Calibri"/>
          <w:b/>
          <w:color w:val="000000"/>
          <w:sz w:val="28"/>
          <w:szCs w:val="28"/>
        </w:rPr>
      </w:pPr>
      <w:r>
        <w:rPr>
          <w:rFonts w:ascii="Calibri" w:eastAsia="Calibri" w:hAnsi="Calibri" w:cs="Calibri"/>
          <w:b/>
          <w:color w:val="000000"/>
          <w:sz w:val="28"/>
          <w:szCs w:val="28"/>
        </w:rPr>
        <w:t>ORIENTACIONES METODOLÓGICAS ESPECÍFICAS PARA PRIMARIA</w:t>
      </w:r>
    </w:p>
    <w:p w14:paraId="55D21677" w14:textId="77777777" w:rsidR="00C56601" w:rsidRDefault="00C56601" w:rsidP="003B3EDA">
      <w:pPr>
        <w:pBdr>
          <w:top w:val="nil"/>
          <w:left w:val="nil"/>
          <w:bottom w:val="nil"/>
          <w:right w:val="nil"/>
          <w:between w:val="nil"/>
        </w:pBdr>
        <w:spacing w:line="256" w:lineRule="auto"/>
        <w:ind w:left="1418" w:right="567" w:firstLine="564"/>
        <w:jc w:val="both"/>
        <w:rPr>
          <w:rFonts w:ascii="Calibri" w:eastAsia="Calibri" w:hAnsi="Calibri" w:cs="Calibri"/>
          <w:color w:val="000000"/>
          <w:sz w:val="28"/>
          <w:szCs w:val="28"/>
        </w:rPr>
      </w:pPr>
    </w:p>
    <w:p w14:paraId="197EEF93" w14:textId="6D8C3B49" w:rsidR="00EE38D3" w:rsidRPr="00EE38D3" w:rsidRDefault="00EE38D3" w:rsidP="003B3EDA">
      <w:pPr>
        <w:pBdr>
          <w:top w:val="nil"/>
          <w:left w:val="nil"/>
          <w:bottom w:val="nil"/>
          <w:right w:val="nil"/>
          <w:between w:val="nil"/>
        </w:pBdr>
        <w:spacing w:line="256" w:lineRule="auto"/>
        <w:ind w:left="426" w:right="567" w:hanging="284"/>
        <w:jc w:val="both"/>
        <w:rPr>
          <w:rFonts w:ascii="Calibri" w:eastAsia="Calibri" w:hAnsi="Calibri" w:cs="Calibri"/>
          <w:color w:val="000000"/>
          <w:sz w:val="28"/>
          <w:szCs w:val="28"/>
        </w:rPr>
      </w:pPr>
      <w:r w:rsidRPr="00EE38D3">
        <w:rPr>
          <w:rFonts w:ascii="Calibri" w:eastAsia="Calibri" w:hAnsi="Calibri" w:cs="Calibri"/>
          <w:color w:val="000000"/>
          <w:sz w:val="28"/>
          <w:szCs w:val="28"/>
        </w:rPr>
        <w:t>a) Se comenzará con preguntas sobre situaciones cercanas al entorno del alumnado, significativas y</w:t>
      </w:r>
      <w:r w:rsidR="005F43BA">
        <w:rPr>
          <w:rFonts w:ascii="Calibri" w:eastAsia="Calibri" w:hAnsi="Calibri" w:cs="Calibri"/>
          <w:color w:val="000000"/>
          <w:sz w:val="28"/>
          <w:szCs w:val="28"/>
        </w:rPr>
        <w:t xml:space="preserve"> </w:t>
      </w:r>
      <w:r w:rsidRPr="00EE38D3">
        <w:rPr>
          <w:rFonts w:ascii="Calibri" w:eastAsia="Calibri" w:hAnsi="Calibri" w:cs="Calibri"/>
          <w:color w:val="000000"/>
          <w:sz w:val="28"/>
          <w:szCs w:val="28"/>
        </w:rPr>
        <w:t>motivadoras</w:t>
      </w:r>
      <w:r w:rsidR="005F43BA">
        <w:rPr>
          <w:rFonts w:ascii="Calibri" w:eastAsia="Calibri" w:hAnsi="Calibri" w:cs="Calibri"/>
          <w:color w:val="000000"/>
          <w:sz w:val="28"/>
          <w:szCs w:val="28"/>
        </w:rPr>
        <w:t>.</w:t>
      </w:r>
    </w:p>
    <w:p w14:paraId="1D3B04FB" w14:textId="52B49E6D" w:rsidR="00EE38D3" w:rsidRPr="00EE38D3" w:rsidRDefault="00EE38D3" w:rsidP="003B3EDA">
      <w:pPr>
        <w:pBdr>
          <w:top w:val="nil"/>
          <w:left w:val="nil"/>
          <w:bottom w:val="nil"/>
          <w:right w:val="nil"/>
          <w:between w:val="nil"/>
        </w:pBdr>
        <w:spacing w:line="256" w:lineRule="auto"/>
        <w:ind w:left="426" w:right="567" w:hanging="284"/>
        <w:jc w:val="both"/>
        <w:rPr>
          <w:rFonts w:ascii="Calibri" w:eastAsia="Calibri" w:hAnsi="Calibri" w:cs="Calibri"/>
          <w:color w:val="000000"/>
          <w:sz w:val="28"/>
          <w:szCs w:val="28"/>
        </w:rPr>
      </w:pPr>
      <w:r w:rsidRPr="00EE38D3">
        <w:rPr>
          <w:rFonts w:ascii="Calibri" w:eastAsia="Calibri" w:hAnsi="Calibri" w:cs="Calibri"/>
          <w:color w:val="000000"/>
          <w:sz w:val="28"/>
          <w:szCs w:val="28"/>
        </w:rPr>
        <w:t>b) La resolución implicará un orden creciente de complejidad, dificultad y exigencia</w:t>
      </w:r>
      <w:r w:rsidR="005F43BA">
        <w:rPr>
          <w:rFonts w:ascii="Calibri" w:eastAsia="Calibri" w:hAnsi="Calibri" w:cs="Calibri"/>
          <w:color w:val="000000"/>
          <w:sz w:val="28"/>
          <w:szCs w:val="28"/>
        </w:rPr>
        <w:t>.</w:t>
      </w:r>
    </w:p>
    <w:p w14:paraId="410319FD" w14:textId="12531F7C" w:rsidR="00EE38D3" w:rsidRPr="00EE38D3" w:rsidRDefault="00EE38D3" w:rsidP="003B3EDA">
      <w:pPr>
        <w:pBdr>
          <w:top w:val="nil"/>
          <w:left w:val="nil"/>
          <w:bottom w:val="nil"/>
          <w:right w:val="nil"/>
          <w:between w:val="nil"/>
        </w:pBdr>
        <w:spacing w:line="256" w:lineRule="auto"/>
        <w:ind w:left="426" w:right="567" w:hanging="284"/>
        <w:jc w:val="both"/>
        <w:rPr>
          <w:rFonts w:ascii="Calibri" w:eastAsia="Calibri" w:hAnsi="Calibri" w:cs="Calibri"/>
          <w:color w:val="000000"/>
          <w:sz w:val="28"/>
          <w:szCs w:val="28"/>
        </w:rPr>
      </w:pPr>
      <w:r w:rsidRPr="00EE38D3">
        <w:rPr>
          <w:rFonts w:ascii="Calibri" w:eastAsia="Calibri" w:hAnsi="Calibri" w:cs="Calibri"/>
          <w:color w:val="000000"/>
          <w:sz w:val="28"/>
          <w:szCs w:val="28"/>
        </w:rPr>
        <w:t>c) Debe avanzarse hacia la formulación y resolución de problemas por parte del alumnado, aportando la</w:t>
      </w:r>
      <w:r w:rsidR="0094387C">
        <w:rPr>
          <w:rFonts w:ascii="Calibri" w:eastAsia="Calibri" w:hAnsi="Calibri" w:cs="Calibri"/>
          <w:color w:val="000000"/>
          <w:sz w:val="28"/>
          <w:szCs w:val="28"/>
        </w:rPr>
        <w:t xml:space="preserve"> </w:t>
      </w:r>
      <w:r w:rsidRPr="00EE38D3">
        <w:rPr>
          <w:rFonts w:ascii="Calibri" w:eastAsia="Calibri" w:hAnsi="Calibri" w:cs="Calibri"/>
          <w:color w:val="000000"/>
          <w:sz w:val="28"/>
          <w:szCs w:val="28"/>
        </w:rPr>
        <w:t xml:space="preserve">información necesaria y planteando las preguntas necesarias. </w:t>
      </w:r>
    </w:p>
    <w:p w14:paraId="50EF775A" w14:textId="01DAF028" w:rsidR="00EE38D3" w:rsidRPr="00EE38D3" w:rsidRDefault="00EE38D3" w:rsidP="003B3EDA">
      <w:pPr>
        <w:pBdr>
          <w:top w:val="nil"/>
          <w:left w:val="nil"/>
          <w:bottom w:val="nil"/>
          <w:right w:val="nil"/>
          <w:between w:val="nil"/>
        </w:pBdr>
        <w:spacing w:line="256" w:lineRule="auto"/>
        <w:ind w:left="426" w:right="567" w:hanging="284"/>
        <w:jc w:val="both"/>
        <w:rPr>
          <w:rFonts w:ascii="Calibri" w:eastAsia="Calibri" w:hAnsi="Calibri" w:cs="Calibri"/>
          <w:color w:val="000000"/>
          <w:sz w:val="28"/>
          <w:szCs w:val="28"/>
        </w:rPr>
      </w:pPr>
      <w:r w:rsidRPr="00EE38D3">
        <w:rPr>
          <w:rFonts w:ascii="Calibri" w:eastAsia="Calibri" w:hAnsi="Calibri" w:cs="Calibri"/>
          <w:color w:val="000000"/>
          <w:sz w:val="28"/>
          <w:szCs w:val="28"/>
        </w:rPr>
        <w:t xml:space="preserve">d) Diseñar para el primer ciclo de la etapa los espacios del aula en rincones, </w:t>
      </w:r>
      <w:r w:rsidR="0094387C">
        <w:rPr>
          <w:rFonts w:ascii="Calibri" w:eastAsia="Calibri" w:hAnsi="Calibri" w:cs="Calibri"/>
          <w:color w:val="000000"/>
          <w:sz w:val="28"/>
          <w:szCs w:val="28"/>
        </w:rPr>
        <w:t xml:space="preserve">a través de </w:t>
      </w:r>
      <w:r w:rsidRPr="00EE38D3">
        <w:rPr>
          <w:rFonts w:ascii="Calibri" w:eastAsia="Calibri" w:hAnsi="Calibri" w:cs="Calibri"/>
          <w:color w:val="000000"/>
          <w:sz w:val="28"/>
          <w:szCs w:val="28"/>
        </w:rPr>
        <w:t>un trabajo lúdico</w:t>
      </w:r>
      <w:r w:rsidR="0094387C">
        <w:rPr>
          <w:rFonts w:ascii="Calibri" w:eastAsia="Calibri" w:hAnsi="Calibri" w:cs="Calibri"/>
          <w:color w:val="000000"/>
          <w:sz w:val="28"/>
          <w:szCs w:val="28"/>
        </w:rPr>
        <w:t xml:space="preserve"> </w:t>
      </w:r>
      <w:r w:rsidRPr="00EE38D3">
        <w:rPr>
          <w:rFonts w:ascii="Calibri" w:eastAsia="Calibri" w:hAnsi="Calibri" w:cs="Calibri"/>
          <w:color w:val="000000"/>
          <w:sz w:val="28"/>
          <w:szCs w:val="28"/>
        </w:rPr>
        <w:t>con materiales manipulativos (clasificar, cuantificar, hacer estimaciones y aproximaciones, comparar, dibujar,</w:t>
      </w:r>
      <w:r w:rsidR="0094387C">
        <w:rPr>
          <w:rFonts w:ascii="Calibri" w:eastAsia="Calibri" w:hAnsi="Calibri" w:cs="Calibri"/>
          <w:color w:val="000000"/>
          <w:sz w:val="28"/>
          <w:szCs w:val="28"/>
        </w:rPr>
        <w:t xml:space="preserve"> </w:t>
      </w:r>
      <w:r w:rsidRPr="00EE38D3">
        <w:rPr>
          <w:rFonts w:ascii="Calibri" w:eastAsia="Calibri" w:hAnsi="Calibri" w:cs="Calibri"/>
          <w:color w:val="000000"/>
          <w:sz w:val="28"/>
          <w:szCs w:val="28"/>
        </w:rPr>
        <w:t>encajar).</w:t>
      </w:r>
    </w:p>
    <w:p w14:paraId="6D1AB246" w14:textId="0A02793B" w:rsidR="00C56601" w:rsidRDefault="00EE38D3" w:rsidP="003B3EDA">
      <w:pPr>
        <w:pBdr>
          <w:top w:val="nil"/>
          <w:left w:val="nil"/>
          <w:bottom w:val="nil"/>
          <w:right w:val="nil"/>
          <w:between w:val="nil"/>
        </w:pBdr>
        <w:spacing w:line="256" w:lineRule="auto"/>
        <w:ind w:left="426" w:right="567" w:hanging="284"/>
        <w:jc w:val="both"/>
        <w:rPr>
          <w:rFonts w:ascii="Calibri" w:eastAsia="Calibri" w:hAnsi="Calibri" w:cs="Calibri"/>
          <w:color w:val="000000"/>
          <w:sz w:val="28"/>
          <w:szCs w:val="28"/>
        </w:rPr>
      </w:pPr>
      <w:r w:rsidRPr="00EE38D3">
        <w:rPr>
          <w:rFonts w:ascii="Calibri" w:eastAsia="Calibri" w:hAnsi="Calibri" w:cs="Calibri"/>
          <w:color w:val="000000"/>
          <w:sz w:val="28"/>
          <w:szCs w:val="28"/>
        </w:rPr>
        <w:t>e) Organizar la práctica docente en el aula a través de talleres</w:t>
      </w:r>
      <w:r w:rsidR="0094387C">
        <w:rPr>
          <w:rFonts w:ascii="Calibri" w:eastAsia="Calibri" w:hAnsi="Calibri" w:cs="Calibri"/>
          <w:color w:val="000000"/>
          <w:sz w:val="28"/>
          <w:szCs w:val="28"/>
        </w:rPr>
        <w:t>.</w:t>
      </w:r>
    </w:p>
    <w:p w14:paraId="18BE7017" w14:textId="77777777" w:rsidR="00C56601" w:rsidRDefault="00C56601" w:rsidP="003B3EDA">
      <w:pPr>
        <w:pBdr>
          <w:top w:val="nil"/>
          <w:left w:val="nil"/>
          <w:bottom w:val="nil"/>
          <w:right w:val="nil"/>
          <w:between w:val="nil"/>
        </w:pBdr>
        <w:spacing w:line="256" w:lineRule="auto"/>
        <w:ind w:left="426" w:right="567" w:hanging="284"/>
        <w:jc w:val="both"/>
        <w:rPr>
          <w:rFonts w:ascii="Calibri" w:eastAsia="Calibri" w:hAnsi="Calibri" w:cs="Calibri"/>
          <w:color w:val="000000"/>
          <w:sz w:val="28"/>
          <w:szCs w:val="28"/>
        </w:rPr>
      </w:pPr>
    </w:p>
    <w:p w14:paraId="6C7335E7" w14:textId="77777777" w:rsidR="00C56601" w:rsidRDefault="00C56601" w:rsidP="003B3EDA">
      <w:pPr>
        <w:pBdr>
          <w:top w:val="nil"/>
          <w:left w:val="nil"/>
          <w:bottom w:val="nil"/>
          <w:right w:val="nil"/>
          <w:between w:val="nil"/>
        </w:pBdr>
        <w:spacing w:line="256" w:lineRule="auto"/>
        <w:ind w:left="1418" w:right="567" w:firstLine="564"/>
        <w:jc w:val="both"/>
        <w:rPr>
          <w:rFonts w:ascii="Calibri" w:eastAsia="Calibri" w:hAnsi="Calibri" w:cs="Calibri"/>
          <w:color w:val="000000"/>
          <w:sz w:val="28"/>
          <w:szCs w:val="28"/>
        </w:rPr>
      </w:pPr>
    </w:p>
    <w:p w14:paraId="47EC8D89" w14:textId="77777777" w:rsidR="00C56601" w:rsidRDefault="00C56601" w:rsidP="003B3EDA">
      <w:pPr>
        <w:pBdr>
          <w:top w:val="nil"/>
          <w:left w:val="nil"/>
          <w:bottom w:val="nil"/>
          <w:right w:val="nil"/>
          <w:between w:val="nil"/>
        </w:pBdr>
        <w:spacing w:line="256" w:lineRule="auto"/>
        <w:ind w:left="1418" w:right="567" w:firstLine="564"/>
        <w:jc w:val="both"/>
        <w:rPr>
          <w:rFonts w:ascii="Calibri" w:eastAsia="Calibri" w:hAnsi="Calibri" w:cs="Calibri"/>
          <w:color w:val="000000"/>
          <w:sz w:val="28"/>
          <w:szCs w:val="28"/>
        </w:rPr>
      </w:pPr>
    </w:p>
    <w:p w14:paraId="49C33DE1" w14:textId="6695A3ED" w:rsidR="006B5383" w:rsidRDefault="00A434CA" w:rsidP="003B3EDA">
      <w:pPr>
        <w:ind w:right="567"/>
        <w:jc w:val="both"/>
        <w:rPr>
          <w:b/>
          <w:i/>
          <w:sz w:val="32"/>
          <w:szCs w:val="32"/>
        </w:rPr>
      </w:pPr>
      <w:r>
        <w:rPr>
          <w:b/>
          <w:i/>
          <w:sz w:val="32"/>
          <w:szCs w:val="32"/>
        </w:rPr>
        <w:t xml:space="preserve">      Pautas para el desarrollo de</w:t>
      </w:r>
      <w:r w:rsidR="0094387C">
        <w:rPr>
          <w:b/>
          <w:i/>
          <w:sz w:val="32"/>
          <w:szCs w:val="32"/>
        </w:rPr>
        <w:t>l Razonamiento Matemátic</w:t>
      </w:r>
      <w:r w:rsidR="002C3A81">
        <w:rPr>
          <w:b/>
          <w:i/>
          <w:sz w:val="32"/>
          <w:szCs w:val="32"/>
        </w:rPr>
        <w:t>o en el aula:</w:t>
      </w:r>
    </w:p>
    <w:p w14:paraId="57DD0EE0" w14:textId="77777777" w:rsidR="0094387C" w:rsidRDefault="0094387C" w:rsidP="003B3EDA">
      <w:pPr>
        <w:ind w:right="567"/>
        <w:jc w:val="both"/>
        <w:rPr>
          <w:b/>
          <w:i/>
          <w:sz w:val="32"/>
          <w:szCs w:val="32"/>
        </w:rPr>
      </w:pPr>
    </w:p>
    <w:p w14:paraId="74410472" w14:textId="6F39729E" w:rsidR="006B5383" w:rsidRDefault="006B5383" w:rsidP="003B3EDA">
      <w:pPr>
        <w:ind w:right="567"/>
        <w:jc w:val="both"/>
        <w:rPr>
          <w:sz w:val="28"/>
          <w:szCs w:val="28"/>
        </w:rPr>
      </w:pPr>
    </w:p>
    <w:p w14:paraId="7D548125" w14:textId="0C795436" w:rsidR="006B5383" w:rsidRDefault="00A434CA" w:rsidP="003B3EDA">
      <w:pPr>
        <w:numPr>
          <w:ilvl w:val="0"/>
          <w:numId w:val="14"/>
        </w:num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r>
        <w:rPr>
          <w:rFonts w:ascii="Calibri" w:eastAsia="Calibri" w:hAnsi="Calibri" w:cs="Calibri"/>
          <w:color w:val="000000"/>
          <w:sz w:val="28"/>
          <w:szCs w:val="28"/>
        </w:rPr>
        <w:t xml:space="preserve">Elección de </w:t>
      </w:r>
      <w:r w:rsidR="0094387C">
        <w:rPr>
          <w:rFonts w:ascii="Calibri" w:eastAsia="Calibri" w:hAnsi="Calibri" w:cs="Calibri"/>
          <w:color w:val="000000"/>
          <w:sz w:val="28"/>
          <w:szCs w:val="28"/>
        </w:rPr>
        <w:t>situaciones problemáticas cercanas y</w:t>
      </w:r>
      <w:r>
        <w:rPr>
          <w:rFonts w:ascii="Calibri" w:eastAsia="Calibri" w:hAnsi="Calibri" w:cs="Calibri"/>
          <w:color w:val="000000"/>
          <w:sz w:val="28"/>
          <w:szCs w:val="28"/>
        </w:rPr>
        <w:t xml:space="preserve"> adecuadas para el nivel de los alumnos/as.</w:t>
      </w:r>
    </w:p>
    <w:p w14:paraId="5BE4D3F6" w14:textId="0884A584" w:rsidR="0094387C" w:rsidRDefault="0094387C" w:rsidP="003B3EDA">
      <w:pPr>
        <w:numPr>
          <w:ilvl w:val="0"/>
          <w:numId w:val="14"/>
        </w:num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r>
        <w:rPr>
          <w:rFonts w:ascii="Calibri" w:eastAsia="Calibri" w:hAnsi="Calibri" w:cs="Calibri"/>
          <w:color w:val="000000"/>
          <w:sz w:val="28"/>
          <w:szCs w:val="28"/>
        </w:rPr>
        <w:t>Diálogo sobre la situación planteada.</w:t>
      </w:r>
    </w:p>
    <w:p w14:paraId="2ADCF2C9" w14:textId="04A45B18" w:rsidR="003F5FDA" w:rsidRDefault="003F5FDA" w:rsidP="003B3EDA">
      <w:pPr>
        <w:numPr>
          <w:ilvl w:val="0"/>
          <w:numId w:val="14"/>
        </w:num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r>
        <w:rPr>
          <w:rFonts w:ascii="Calibri" w:eastAsia="Calibri" w:hAnsi="Calibri" w:cs="Calibri"/>
          <w:color w:val="000000"/>
          <w:sz w:val="28"/>
          <w:szCs w:val="28"/>
        </w:rPr>
        <w:t>Lectura silenciosa e individual</w:t>
      </w:r>
      <w:r w:rsidR="00484C39">
        <w:rPr>
          <w:rFonts w:ascii="Calibri" w:eastAsia="Calibri" w:hAnsi="Calibri" w:cs="Calibri"/>
          <w:color w:val="000000"/>
          <w:sz w:val="28"/>
          <w:szCs w:val="28"/>
        </w:rPr>
        <w:t xml:space="preserve"> del problema.</w:t>
      </w:r>
    </w:p>
    <w:p w14:paraId="692A79FE" w14:textId="77777777" w:rsidR="00484C39" w:rsidRDefault="003F5FDA" w:rsidP="003B3EDA">
      <w:pPr>
        <w:numPr>
          <w:ilvl w:val="0"/>
          <w:numId w:val="14"/>
        </w:num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r>
        <w:rPr>
          <w:rFonts w:ascii="Calibri" w:eastAsia="Calibri" w:hAnsi="Calibri" w:cs="Calibri"/>
          <w:color w:val="000000"/>
          <w:sz w:val="28"/>
          <w:szCs w:val="28"/>
        </w:rPr>
        <w:t>Lectura por parte del maestro/a.</w:t>
      </w:r>
    </w:p>
    <w:p w14:paraId="4EDBBBB1" w14:textId="58D11BF5" w:rsidR="003F5FDA" w:rsidRDefault="00484C39" w:rsidP="003B3EDA">
      <w:pPr>
        <w:numPr>
          <w:ilvl w:val="0"/>
          <w:numId w:val="14"/>
        </w:num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r w:rsidRPr="00484C39">
        <w:rPr>
          <w:rFonts w:ascii="Calibri" w:eastAsia="Calibri" w:hAnsi="Calibri" w:cs="Calibri"/>
          <w:color w:val="000000"/>
          <w:sz w:val="28"/>
          <w:szCs w:val="28"/>
        </w:rPr>
        <w:lastRenderedPageBreak/>
        <w:t xml:space="preserve"> </w:t>
      </w:r>
      <w:r>
        <w:rPr>
          <w:rFonts w:ascii="Calibri" w:eastAsia="Calibri" w:hAnsi="Calibri" w:cs="Calibri"/>
          <w:color w:val="000000"/>
          <w:sz w:val="28"/>
          <w:szCs w:val="28"/>
        </w:rPr>
        <w:t>Explicación simultánea de palabras nuevas y de expresiones de difícil comprensión.</w:t>
      </w:r>
    </w:p>
    <w:p w14:paraId="13EECCB9" w14:textId="77777777" w:rsidR="00484C39" w:rsidRDefault="003F5FDA" w:rsidP="003B3EDA">
      <w:pPr>
        <w:numPr>
          <w:ilvl w:val="0"/>
          <w:numId w:val="14"/>
        </w:num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r>
        <w:rPr>
          <w:rFonts w:ascii="Calibri" w:eastAsia="Calibri" w:hAnsi="Calibri" w:cs="Calibri"/>
          <w:color w:val="000000"/>
          <w:sz w:val="28"/>
          <w:szCs w:val="28"/>
        </w:rPr>
        <w:t>Lectura expresiva y fluida con entonación, exactitud, pausas, ritmo y signos de puntuación. Varias veces de manera individual.</w:t>
      </w:r>
    </w:p>
    <w:p w14:paraId="4BC184DB" w14:textId="77777777" w:rsidR="00AA4353" w:rsidRDefault="00484C39" w:rsidP="003B3EDA">
      <w:pPr>
        <w:numPr>
          <w:ilvl w:val="0"/>
          <w:numId w:val="14"/>
        </w:num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r w:rsidRPr="00484C39">
        <w:rPr>
          <w:rFonts w:ascii="Calibri" w:eastAsia="Calibri" w:hAnsi="Calibri" w:cs="Calibri"/>
          <w:color w:val="000000"/>
          <w:sz w:val="28"/>
          <w:szCs w:val="28"/>
        </w:rPr>
        <w:t xml:space="preserve"> </w:t>
      </w:r>
      <w:r w:rsidR="0094387C" w:rsidRPr="00484C39">
        <w:rPr>
          <w:rFonts w:ascii="Calibri" w:eastAsia="Calibri" w:hAnsi="Calibri" w:cs="Calibri"/>
          <w:color w:val="000000"/>
          <w:sz w:val="28"/>
          <w:szCs w:val="28"/>
        </w:rPr>
        <w:t>Comprensión de la situación.</w:t>
      </w:r>
      <w:r w:rsidR="00AA4353" w:rsidRPr="00AA4353">
        <w:rPr>
          <w:rFonts w:ascii="Calibri" w:eastAsia="Calibri" w:hAnsi="Calibri" w:cs="Calibri"/>
          <w:color w:val="000000"/>
          <w:sz w:val="28"/>
          <w:szCs w:val="28"/>
        </w:rPr>
        <w:t xml:space="preserve"> </w:t>
      </w:r>
    </w:p>
    <w:p w14:paraId="005F126E" w14:textId="7A2D9AC6" w:rsidR="0094387C" w:rsidRPr="00AA4353" w:rsidRDefault="00AA4353" w:rsidP="003B3EDA">
      <w:pPr>
        <w:numPr>
          <w:ilvl w:val="0"/>
          <w:numId w:val="14"/>
        </w:num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r>
        <w:rPr>
          <w:rFonts w:ascii="Calibri" w:eastAsia="Calibri" w:hAnsi="Calibri" w:cs="Calibri"/>
          <w:color w:val="000000"/>
          <w:sz w:val="28"/>
          <w:szCs w:val="28"/>
        </w:rPr>
        <w:t>Búsqueda de palabras clave.</w:t>
      </w:r>
    </w:p>
    <w:p w14:paraId="51CA8B20" w14:textId="77777777" w:rsidR="002C3A81" w:rsidRDefault="0094387C" w:rsidP="003B3EDA">
      <w:pPr>
        <w:numPr>
          <w:ilvl w:val="0"/>
          <w:numId w:val="14"/>
        </w:num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r>
        <w:rPr>
          <w:rFonts w:ascii="Calibri" w:eastAsia="Calibri" w:hAnsi="Calibri" w:cs="Calibri"/>
          <w:color w:val="000000"/>
          <w:sz w:val="28"/>
          <w:szCs w:val="28"/>
        </w:rPr>
        <w:t>Representación o visualización del problema usando dibujos.</w:t>
      </w:r>
    </w:p>
    <w:p w14:paraId="3CA1421A" w14:textId="0927247D" w:rsidR="006B5383" w:rsidRDefault="002C3A81" w:rsidP="003B3EDA">
      <w:pPr>
        <w:numPr>
          <w:ilvl w:val="0"/>
          <w:numId w:val="14"/>
        </w:num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r>
        <w:rPr>
          <w:rFonts w:ascii="Calibri" w:eastAsia="Calibri" w:hAnsi="Calibri" w:cs="Calibri"/>
          <w:color w:val="000000"/>
          <w:sz w:val="28"/>
          <w:szCs w:val="28"/>
        </w:rPr>
        <w:t>Análisis de la información aportada (datos).</w:t>
      </w:r>
    </w:p>
    <w:p w14:paraId="126242F3" w14:textId="1DD48F06" w:rsidR="002C3A81" w:rsidRDefault="002C3A81" w:rsidP="003B3EDA">
      <w:pPr>
        <w:numPr>
          <w:ilvl w:val="0"/>
          <w:numId w:val="14"/>
        </w:num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r>
        <w:rPr>
          <w:rFonts w:ascii="Calibri" w:eastAsia="Calibri" w:hAnsi="Calibri" w:cs="Calibri"/>
          <w:color w:val="000000"/>
          <w:sz w:val="28"/>
          <w:szCs w:val="28"/>
        </w:rPr>
        <w:t>Identificación de preguntas a resolver.</w:t>
      </w:r>
    </w:p>
    <w:p w14:paraId="01155A3F" w14:textId="1960618C" w:rsidR="002C3A81" w:rsidRDefault="002C3A81" w:rsidP="003B3EDA">
      <w:pPr>
        <w:numPr>
          <w:ilvl w:val="0"/>
          <w:numId w:val="14"/>
        </w:num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r>
        <w:rPr>
          <w:rFonts w:ascii="Calibri" w:eastAsia="Calibri" w:hAnsi="Calibri" w:cs="Calibri"/>
          <w:color w:val="000000"/>
          <w:sz w:val="28"/>
          <w:szCs w:val="28"/>
        </w:rPr>
        <w:t>Identificación y reflexión de estrategias para la resolución del problema.</w:t>
      </w:r>
    </w:p>
    <w:p w14:paraId="7761E9E0" w14:textId="445859CA" w:rsidR="002C3A81" w:rsidRDefault="002C3A81" w:rsidP="003B3EDA">
      <w:pPr>
        <w:numPr>
          <w:ilvl w:val="0"/>
          <w:numId w:val="14"/>
        </w:num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r>
        <w:rPr>
          <w:rFonts w:ascii="Calibri" w:eastAsia="Calibri" w:hAnsi="Calibri" w:cs="Calibri"/>
          <w:color w:val="000000"/>
          <w:sz w:val="28"/>
          <w:szCs w:val="28"/>
        </w:rPr>
        <w:t>Aplicación de estrategias y ejecución de los cálculos y operaciones.</w:t>
      </w:r>
    </w:p>
    <w:p w14:paraId="3578C8E0" w14:textId="0F1BFD0F" w:rsidR="008E4AA9" w:rsidRDefault="008E4AA9" w:rsidP="003B3EDA">
      <w:pPr>
        <w:numPr>
          <w:ilvl w:val="0"/>
          <w:numId w:val="14"/>
        </w:num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r>
        <w:rPr>
          <w:rFonts w:ascii="Calibri" w:eastAsia="Calibri" w:hAnsi="Calibri" w:cs="Calibri"/>
          <w:color w:val="000000"/>
          <w:sz w:val="28"/>
          <w:szCs w:val="28"/>
        </w:rPr>
        <w:t xml:space="preserve">Se pueden utilizar diferentes colores para categorizar ideas, subrayar datos, preguntas, </w:t>
      </w:r>
      <w:r w:rsidR="00BE727C">
        <w:rPr>
          <w:rFonts w:ascii="Calibri" w:eastAsia="Calibri" w:hAnsi="Calibri" w:cs="Calibri"/>
          <w:color w:val="000000"/>
          <w:sz w:val="28"/>
          <w:szCs w:val="28"/>
        </w:rPr>
        <w:t>palabras clave…</w:t>
      </w:r>
    </w:p>
    <w:p w14:paraId="7377ABCF" w14:textId="1CDF4DDA" w:rsidR="00BE727C" w:rsidRDefault="00BE727C" w:rsidP="003B3EDA">
      <w:pPr>
        <w:numPr>
          <w:ilvl w:val="0"/>
          <w:numId w:val="14"/>
        </w:num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r>
        <w:rPr>
          <w:rFonts w:ascii="Calibri" w:eastAsia="Calibri" w:hAnsi="Calibri" w:cs="Calibri"/>
          <w:color w:val="000000"/>
          <w:sz w:val="28"/>
          <w:szCs w:val="28"/>
        </w:rPr>
        <w:t>Resolución del problema.</w:t>
      </w:r>
    </w:p>
    <w:p w14:paraId="3199C975" w14:textId="5E11EB9E" w:rsidR="00BE727C" w:rsidRDefault="00BE727C" w:rsidP="003B3EDA">
      <w:pPr>
        <w:numPr>
          <w:ilvl w:val="0"/>
          <w:numId w:val="14"/>
        </w:num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r>
        <w:rPr>
          <w:rFonts w:ascii="Calibri" w:eastAsia="Calibri" w:hAnsi="Calibri" w:cs="Calibri"/>
          <w:color w:val="000000"/>
          <w:sz w:val="28"/>
          <w:szCs w:val="28"/>
        </w:rPr>
        <w:t>Comprobación de la solución y validez de los resultados.</w:t>
      </w:r>
    </w:p>
    <w:p w14:paraId="53FD49E5" w14:textId="5061E76B" w:rsidR="00BE727C" w:rsidRDefault="00BE727C" w:rsidP="003B3EDA">
      <w:pPr>
        <w:numPr>
          <w:ilvl w:val="0"/>
          <w:numId w:val="14"/>
        </w:num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r>
        <w:rPr>
          <w:rFonts w:ascii="Calibri" w:eastAsia="Calibri" w:hAnsi="Calibri" w:cs="Calibri"/>
          <w:color w:val="000000"/>
          <w:sz w:val="28"/>
          <w:szCs w:val="28"/>
        </w:rPr>
        <w:t>Solución coherente y con sentido.</w:t>
      </w:r>
    </w:p>
    <w:p w14:paraId="7B2E55B3" w14:textId="088475F1" w:rsidR="00BE727C" w:rsidRDefault="00BE727C" w:rsidP="003B3EDA">
      <w:pPr>
        <w:numPr>
          <w:ilvl w:val="0"/>
          <w:numId w:val="14"/>
        </w:num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r>
        <w:rPr>
          <w:rFonts w:ascii="Calibri" w:eastAsia="Calibri" w:hAnsi="Calibri" w:cs="Calibri"/>
          <w:color w:val="000000"/>
          <w:sz w:val="28"/>
          <w:szCs w:val="28"/>
        </w:rPr>
        <w:t>Reflexión conjunta del proceso seguido y del resultado obtenido</w:t>
      </w:r>
      <w:r w:rsidR="00AA4353">
        <w:rPr>
          <w:rFonts w:ascii="Calibri" w:eastAsia="Calibri" w:hAnsi="Calibri" w:cs="Calibri"/>
          <w:color w:val="000000"/>
          <w:sz w:val="28"/>
          <w:szCs w:val="28"/>
        </w:rPr>
        <w:t xml:space="preserve"> de forma oral.</w:t>
      </w:r>
    </w:p>
    <w:p w14:paraId="1CF8F7B8" w14:textId="682B2844" w:rsidR="008E4AA9" w:rsidRDefault="00484C39" w:rsidP="003B3EDA">
      <w:pPr>
        <w:numPr>
          <w:ilvl w:val="0"/>
          <w:numId w:val="14"/>
        </w:num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r>
        <w:rPr>
          <w:rFonts w:ascii="Calibri" w:eastAsia="Calibri" w:hAnsi="Calibri" w:cs="Calibri"/>
          <w:color w:val="000000"/>
          <w:sz w:val="28"/>
          <w:szCs w:val="28"/>
        </w:rPr>
        <w:t>Escribir la solución completa como paso último.</w:t>
      </w:r>
    </w:p>
    <w:p w14:paraId="14BAB49E" w14:textId="77777777" w:rsidR="00C246BB" w:rsidRDefault="00C246BB" w:rsidP="003B3EDA">
      <w:p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p>
    <w:p w14:paraId="47CA2F6B" w14:textId="77777777" w:rsidR="00C246BB" w:rsidRPr="0094387C" w:rsidRDefault="00C246BB" w:rsidP="003B3EDA">
      <w:pPr>
        <w:pBdr>
          <w:top w:val="nil"/>
          <w:left w:val="nil"/>
          <w:bottom w:val="nil"/>
          <w:right w:val="nil"/>
          <w:between w:val="nil"/>
        </w:pBdr>
        <w:spacing w:line="259" w:lineRule="auto"/>
        <w:ind w:left="1418" w:right="567"/>
        <w:jc w:val="both"/>
        <w:rPr>
          <w:rFonts w:ascii="Calibri" w:eastAsia="Calibri" w:hAnsi="Calibri" w:cs="Calibri"/>
          <w:color w:val="000000"/>
          <w:sz w:val="28"/>
          <w:szCs w:val="28"/>
        </w:rPr>
      </w:pPr>
    </w:p>
    <w:p w14:paraId="18637871" w14:textId="6D5DC130" w:rsidR="006B5383" w:rsidRPr="00C246BB" w:rsidRDefault="00A434CA" w:rsidP="003B3EDA">
      <w:pPr>
        <w:pBdr>
          <w:top w:val="nil"/>
          <w:left w:val="nil"/>
          <w:bottom w:val="nil"/>
          <w:right w:val="nil"/>
          <w:between w:val="nil"/>
        </w:pBdr>
        <w:spacing w:line="256" w:lineRule="auto"/>
        <w:ind w:left="426" w:right="567"/>
        <w:jc w:val="both"/>
        <w:rPr>
          <w:rFonts w:ascii="Calibri" w:eastAsia="Calibri" w:hAnsi="Calibri" w:cs="Calibri"/>
          <w:color w:val="000000"/>
          <w:sz w:val="28"/>
          <w:szCs w:val="28"/>
        </w:rPr>
      </w:pPr>
      <w:bookmarkStart w:id="1" w:name="_heading=h.gjdgxs" w:colFirst="0" w:colLast="0"/>
      <w:bookmarkEnd w:id="1"/>
      <w:r>
        <w:rPr>
          <w:rFonts w:ascii="Calibri" w:eastAsia="Calibri" w:hAnsi="Calibri" w:cs="Calibri"/>
          <w:b/>
          <w:i/>
          <w:color w:val="000000"/>
          <w:sz w:val="32"/>
          <w:szCs w:val="32"/>
        </w:rPr>
        <w:t xml:space="preserve">         Tipos de </w:t>
      </w:r>
      <w:r w:rsidR="0040714D">
        <w:rPr>
          <w:rFonts w:ascii="Calibri" w:eastAsia="Calibri" w:hAnsi="Calibri" w:cs="Calibri"/>
          <w:b/>
          <w:i/>
          <w:color w:val="000000"/>
          <w:sz w:val="32"/>
          <w:szCs w:val="32"/>
        </w:rPr>
        <w:t>situaciones problemática</w:t>
      </w:r>
      <w:r w:rsidR="00C246BB">
        <w:rPr>
          <w:rFonts w:ascii="Calibri" w:eastAsia="Calibri" w:hAnsi="Calibri" w:cs="Calibri"/>
          <w:b/>
          <w:i/>
          <w:color w:val="000000"/>
          <w:sz w:val="32"/>
          <w:szCs w:val="32"/>
        </w:rPr>
        <w:t>s</w:t>
      </w:r>
      <w:r w:rsidR="00906F62">
        <w:rPr>
          <w:rFonts w:ascii="Calibri" w:eastAsia="Calibri" w:hAnsi="Calibri" w:cs="Calibri"/>
          <w:b/>
          <w:i/>
          <w:color w:val="000000"/>
          <w:sz w:val="32"/>
          <w:szCs w:val="32"/>
        </w:rPr>
        <w:t>,</w:t>
      </w:r>
      <w:r w:rsidR="00C246BB">
        <w:rPr>
          <w:rFonts w:ascii="Calibri" w:eastAsia="Calibri" w:hAnsi="Calibri" w:cs="Calibri"/>
          <w:b/>
          <w:i/>
          <w:color w:val="000000"/>
          <w:sz w:val="32"/>
          <w:szCs w:val="32"/>
        </w:rPr>
        <w:t xml:space="preserve"> organización</w:t>
      </w:r>
      <w:r w:rsidR="00906F62">
        <w:rPr>
          <w:rFonts w:ascii="Calibri" w:eastAsia="Calibri" w:hAnsi="Calibri" w:cs="Calibri"/>
          <w:b/>
          <w:i/>
          <w:color w:val="000000"/>
          <w:sz w:val="32"/>
          <w:szCs w:val="32"/>
        </w:rPr>
        <w:t xml:space="preserve"> y planificación</w:t>
      </w:r>
      <w:r w:rsidR="00C246BB">
        <w:rPr>
          <w:rFonts w:ascii="Calibri" w:eastAsia="Calibri" w:hAnsi="Calibri" w:cs="Calibri"/>
          <w:b/>
          <w:i/>
          <w:color w:val="000000"/>
          <w:sz w:val="32"/>
          <w:szCs w:val="32"/>
        </w:rPr>
        <w:t xml:space="preserve"> del tiempo:</w:t>
      </w:r>
    </w:p>
    <w:p w14:paraId="3B1054C1" w14:textId="77777777" w:rsidR="006B5383" w:rsidRDefault="00A434CA" w:rsidP="003B3EDA">
      <w:pPr>
        <w:pBdr>
          <w:top w:val="nil"/>
          <w:left w:val="nil"/>
          <w:bottom w:val="nil"/>
          <w:right w:val="nil"/>
          <w:between w:val="nil"/>
        </w:pBdr>
        <w:spacing w:line="256" w:lineRule="auto"/>
        <w:ind w:left="567" w:right="567"/>
        <w:jc w:val="both"/>
        <w:rPr>
          <w:rFonts w:ascii="Calibri" w:eastAsia="Calibri" w:hAnsi="Calibri" w:cs="Calibri"/>
          <w:color w:val="000000"/>
          <w:sz w:val="28"/>
          <w:szCs w:val="28"/>
        </w:rPr>
      </w:pPr>
      <w:r>
        <w:rPr>
          <w:rFonts w:ascii="Calibri" w:eastAsia="Calibri" w:hAnsi="Calibri" w:cs="Calibri"/>
          <w:color w:val="000000"/>
          <w:sz w:val="28"/>
          <w:szCs w:val="28"/>
        </w:rPr>
        <w:tab/>
      </w:r>
      <w:r>
        <w:rPr>
          <w:rFonts w:ascii="Calibri" w:eastAsia="Calibri" w:hAnsi="Calibri" w:cs="Calibri"/>
          <w:color w:val="000000"/>
          <w:sz w:val="28"/>
          <w:szCs w:val="28"/>
        </w:rPr>
        <w:tab/>
      </w:r>
    </w:p>
    <w:p w14:paraId="3ED27F48" w14:textId="1923831A" w:rsidR="006B5383" w:rsidRDefault="00A434CA" w:rsidP="003B3EDA">
      <w:pPr>
        <w:pBdr>
          <w:top w:val="nil"/>
          <w:left w:val="nil"/>
          <w:bottom w:val="nil"/>
          <w:right w:val="nil"/>
          <w:between w:val="nil"/>
        </w:pBdr>
        <w:spacing w:line="256" w:lineRule="auto"/>
        <w:ind w:left="567" w:right="567"/>
        <w:jc w:val="both"/>
        <w:rPr>
          <w:rFonts w:ascii="Calibri" w:eastAsia="Calibri" w:hAnsi="Calibri" w:cs="Calibri"/>
          <w:color w:val="000000"/>
          <w:sz w:val="28"/>
          <w:szCs w:val="28"/>
        </w:rPr>
      </w:pPr>
      <w:r>
        <w:rPr>
          <w:rFonts w:ascii="Calibri" w:eastAsia="Calibri" w:hAnsi="Calibri" w:cs="Calibri"/>
          <w:color w:val="000000"/>
          <w:sz w:val="28"/>
          <w:szCs w:val="28"/>
        </w:rPr>
        <w:tab/>
      </w:r>
      <w:r w:rsidR="00C15045">
        <w:rPr>
          <w:rFonts w:ascii="Calibri" w:eastAsia="Calibri" w:hAnsi="Calibri" w:cs="Calibri"/>
          <w:color w:val="000000"/>
          <w:sz w:val="28"/>
          <w:szCs w:val="28"/>
        </w:rPr>
        <w:t xml:space="preserve">  </w:t>
      </w:r>
      <w:r>
        <w:rPr>
          <w:rFonts w:ascii="Calibri" w:eastAsia="Calibri" w:hAnsi="Calibri" w:cs="Calibri"/>
          <w:color w:val="000000"/>
          <w:sz w:val="28"/>
          <w:szCs w:val="28"/>
        </w:rPr>
        <w:t xml:space="preserve">Se procurará el uso de diferentes tipos de </w:t>
      </w:r>
      <w:r w:rsidR="0040714D">
        <w:rPr>
          <w:rFonts w:ascii="Calibri" w:eastAsia="Calibri" w:hAnsi="Calibri" w:cs="Calibri"/>
          <w:color w:val="000000"/>
          <w:sz w:val="28"/>
          <w:szCs w:val="28"/>
        </w:rPr>
        <w:t>situaciones problemáticas</w:t>
      </w:r>
      <w:r>
        <w:rPr>
          <w:rFonts w:ascii="Calibri" w:eastAsia="Calibri" w:hAnsi="Calibri" w:cs="Calibri"/>
          <w:color w:val="000000"/>
          <w:sz w:val="28"/>
          <w:szCs w:val="28"/>
        </w:rPr>
        <w:t xml:space="preserve"> y en diferentes formatos. </w:t>
      </w:r>
    </w:p>
    <w:p w14:paraId="3CE3E5F0" w14:textId="575EAADB" w:rsidR="006B5383" w:rsidRDefault="00A434CA" w:rsidP="003B3EDA">
      <w:pPr>
        <w:pBdr>
          <w:top w:val="nil"/>
          <w:left w:val="nil"/>
          <w:bottom w:val="nil"/>
          <w:right w:val="nil"/>
          <w:between w:val="nil"/>
        </w:pBdr>
        <w:spacing w:line="256" w:lineRule="auto"/>
        <w:ind w:left="426" w:right="567" w:firstLine="1"/>
        <w:jc w:val="both"/>
        <w:rPr>
          <w:rFonts w:ascii="Calibri" w:eastAsia="Calibri" w:hAnsi="Calibri" w:cs="Calibri"/>
          <w:color w:val="000000"/>
          <w:sz w:val="28"/>
          <w:szCs w:val="28"/>
        </w:rPr>
      </w:pPr>
      <w:r>
        <w:rPr>
          <w:rFonts w:ascii="Calibri" w:eastAsia="Calibri" w:hAnsi="Calibri" w:cs="Calibri"/>
          <w:color w:val="000000"/>
          <w:sz w:val="28"/>
          <w:szCs w:val="28"/>
        </w:rPr>
        <w:t xml:space="preserve">       Las </w:t>
      </w:r>
      <w:r w:rsidR="0040714D">
        <w:rPr>
          <w:rFonts w:ascii="Calibri" w:eastAsia="Calibri" w:hAnsi="Calibri" w:cs="Calibri"/>
          <w:color w:val="000000"/>
          <w:sz w:val="28"/>
          <w:szCs w:val="28"/>
        </w:rPr>
        <w:t>situaciones planteadas irán</w:t>
      </w:r>
      <w:r>
        <w:rPr>
          <w:rFonts w:ascii="Calibri" w:eastAsia="Calibri" w:hAnsi="Calibri" w:cs="Calibri"/>
          <w:color w:val="000000"/>
          <w:sz w:val="28"/>
          <w:szCs w:val="28"/>
        </w:rPr>
        <w:t xml:space="preserve"> dirigidas a mejorar la competencia </w:t>
      </w:r>
      <w:r w:rsidR="0040714D">
        <w:rPr>
          <w:rFonts w:ascii="Calibri" w:eastAsia="Calibri" w:hAnsi="Calibri" w:cs="Calibri"/>
          <w:color w:val="000000"/>
          <w:sz w:val="28"/>
          <w:szCs w:val="28"/>
        </w:rPr>
        <w:t xml:space="preserve">matemática </w:t>
      </w:r>
      <w:r>
        <w:rPr>
          <w:rFonts w:ascii="Calibri" w:eastAsia="Calibri" w:hAnsi="Calibri" w:cs="Calibri"/>
          <w:color w:val="000000"/>
          <w:sz w:val="28"/>
          <w:szCs w:val="28"/>
        </w:rPr>
        <w:t xml:space="preserve">del alumnado </w:t>
      </w:r>
      <w:r w:rsidR="0040714D">
        <w:rPr>
          <w:rFonts w:ascii="Calibri" w:eastAsia="Calibri" w:hAnsi="Calibri" w:cs="Calibri"/>
          <w:color w:val="000000"/>
          <w:sz w:val="28"/>
          <w:szCs w:val="28"/>
        </w:rPr>
        <w:t>y se realizarán según la</w:t>
      </w:r>
      <w:r>
        <w:rPr>
          <w:rFonts w:ascii="Calibri" w:eastAsia="Calibri" w:hAnsi="Calibri" w:cs="Calibri"/>
          <w:color w:val="000000"/>
          <w:sz w:val="28"/>
          <w:szCs w:val="28"/>
        </w:rPr>
        <w:t xml:space="preserve"> organización del tiempo</w:t>
      </w:r>
      <w:r w:rsidR="00C246BB">
        <w:rPr>
          <w:rFonts w:ascii="Calibri" w:eastAsia="Calibri" w:hAnsi="Calibri" w:cs="Calibri"/>
          <w:color w:val="000000"/>
          <w:sz w:val="28"/>
          <w:szCs w:val="28"/>
        </w:rPr>
        <w:t xml:space="preserve">, detallado en las programaciones didácticas. </w:t>
      </w:r>
    </w:p>
    <w:p w14:paraId="32B4FA06" w14:textId="162A80CA" w:rsidR="00C15045" w:rsidRDefault="00C15045" w:rsidP="003B3EDA">
      <w:pPr>
        <w:pBdr>
          <w:top w:val="nil"/>
          <w:left w:val="nil"/>
          <w:bottom w:val="nil"/>
          <w:right w:val="nil"/>
          <w:between w:val="nil"/>
        </w:pBdr>
        <w:spacing w:line="256" w:lineRule="auto"/>
        <w:ind w:left="426" w:right="567" w:firstLine="1"/>
        <w:jc w:val="both"/>
        <w:rPr>
          <w:rFonts w:ascii="Calibri" w:eastAsia="Calibri" w:hAnsi="Calibri" w:cs="Calibri"/>
          <w:color w:val="000000"/>
          <w:sz w:val="28"/>
          <w:szCs w:val="28"/>
        </w:rPr>
      </w:pPr>
      <w:r>
        <w:rPr>
          <w:rFonts w:ascii="Calibri" w:eastAsia="Calibri" w:hAnsi="Calibri" w:cs="Calibri"/>
          <w:color w:val="000000"/>
          <w:sz w:val="28"/>
          <w:szCs w:val="28"/>
        </w:rPr>
        <w:lastRenderedPageBreak/>
        <w:t xml:space="preserve">     </w:t>
      </w:r>
      <w:r w:rsidR="00C246BB">
        <w:rPr>
          <w:rFonts w:ascii="Calibri" w:eastAsia="Calibri" w:hAnsi="Calibri" w:cs="Calibri"/>
          <w:color w:val="000000"/>
          <w:sz w:val="28"/>
          <w:szCs w:val="28"/>
        </w:rPr>
        <w:t xml:space="preserve"> Habrá actividades de tod</w:t>
      </w:r>
      <w:r w:rsidR="00F504AC">
        <w:rPr>
          <w:rFonts w:ascii="Calibri" w:eastAsia="Calibri" w:hAnsi="Calibri" w:cs="Calibri"/>
          <w:color w:val="000000"/>
          <w:sz w:val="28"/>
          <w:szCs w:val="28"/>
        </w:rPr>
        <w:t>as las tipologías</w:t>
      </w:r>
      <w:r w:rsidR="00C246BB">
        <w:rPr>
          <w:rFonts w:ascii="Calibri" w:eastAsia="Calibri" w:hAnsi="Calibri" w:cs="Calibri"/>
          <w:color w:val="000000"/>
          <w:sz w:val="28"/>
          <w:szCs w:val="28"/>
        </w:rPr>
        <w:t>,</w:t>
      </w:r>
      <w:r>
        <w:rPr>
          <w:rFonts w:ascii="Calibri" w:eastAsia="Calibri" w:hAnsi="Calibri" w:cs="Calibri"/>
          <w:color w:val="000000"/>
          <w:sz w:val="28"/>
          <w:szCs w:val="28"/>
        </w:rPr>
        <w:t xml:space="preserve"> derivadas de los criterios de evaluación y los saberes básicos, con carácter instrumental y conectados con la realidad, relacionados con situaciones de su vida diaria, como: </w:t>
      </w:r>
      <w:r w:rsidR="00C246BB">
        <w:rPr>
          <w:rFonts w:ascii="Calibri" w:eastAsia="Calibri" w:hAnsi="Calibri" w:cs="Calibri"/>
          <w:color w:val="000000"/>
          <w:sz w:val="28"/>
          <w:szCs w:val="28"/>
        </w:rPr>
        <w:t xml:space="preserve"> resolución de problemas, cálculo mental, cálculo escrito, gráficos, visualización de láminas, mediciones, actividades manipulativas</w:t>
      </w:r>
      <w:r>
        <w:rPr>
          <w:rFonts w:ascii="Calibri" w:eastAsia="Calibri" w:hAnsi="Calibri" w:cs="Calibri"/>
          <w:color w:val="000000"/>
          <w:sz w:val="28"/>
          <w:szCs w:val="28"/>
        </w:rPr>
        <w:t>…;</w:t>
      </w:r>
      <w:r w:rsidR="00C246BB">
        <w:rPr>
          <w:rFonts w:ascii="Calibri" w:eastAsia="Calibri" w:hAnsi="Calibri" w:cs="Calibri"/>
          <w:color w:val="000000"/>
          <w:sz w:val="28"/>
          <w:szCs w:val="28"/>
        </w:rPr>
        <w:t xml:space="preserve"> lúdicas y atractivas en su realización.</w:t>
      </w:r>
      <w:r w:rsidR="00906F62">
        <w:rPr>
          <w:rFonts w:ascii="Calibri" w:eastAsia="Calibri" w:hAnsi="Calibri" w:cs="Calibri"/>
          <w:color w:val="000000"/>
          <w:sz w:val="28"/>
          <w:szCs w:val="28"/>
        </w:rPr>
        <w:t xml:space="preserve"> </w:t>
      </w:r>
      <w:r w:rsidR="00F504AC">
        <w:rPr>
          <w:rFonts w:ascii="Calibri" w:eastAsia="Calibri" w:hAnsi="Calibri" w:cs="Calibri"/>
          <w:color w:val="000000"/>
          <w:sz w:val="28"/>
          <w:szCs w:val="28"/>
        </w:rPr>
        <w:t>También  se establecen distintos niveles de dificultad.</w:t>
      </w:r>
    </w:p>
    <w:p w14:paraId="1CDC70E6" w14:textId="63EDFCE2" w:rsidR="00C246BB" w:rsidRDefault="00C15045" w:rsidP="003B3EDA">
      <w:pPr>
        <w:pBdr>
          <w:top w:val="nil"/>
          <w:left w:val="nil"/>
          <w:bottom w:val="nil"/>
          <w:right w:val="nil"/>
          <w:between w:val="nil"/>
        </w:pBdr>
        <w:spacing w:line="256" w:lineRule="auto"/>
        <w:ind w:left="426" w:right="567" w:firstLine="1"/>
        <w:jc w:val="both"/>
        <w:rPr>
          <w:rFonts w:ascii="Calibri" w:eastAsia="Calibri" w:hAnsi="Calibri" w:cs="Calibri"/>
          <w:color w:val="000000"/>
          <w:sz w:val="28"/>
          <w:szCs w:val="28"/>
        </w:rPr>
      </w:pPr>
      <w:r>
        <w:rPr>
          <w:rFonts w:ascii="Calibri" w:eastAsia="Calibri" w:hAnsi="Calibri" w:cs="Calibri"/>
          <w:color w:val="000000"/>
          <w:sz w:val="28"/>
          <w:szCs w:val="28"/>
        </w:rPr>
        <w:t xml:space="preserve">    </w:t>
      </w:r>
      <w:r w:rsidR="00906F62">
        <w:rPr>
          <w:rFonts w:ascii="Calibri" w:eastAsia="Calibri" w:hAnsi="Calibri" w:cs="Calibri"/>
          <w:color w:val="000000"/>
          <w:sz w:val="28"/>
          <w:szCs w:val="28"/>
        </w:rPr>
        <w:t>Se utilizan todos los recursos a nuestro alcance para motivar al alumnado en estas tareas</w:t>
      </w:r>
      <w:r>
        <w:rPr>
          <w:rFonts w:ascii="Calibri" w:eastAsia="Calibri" w:hAnsi="Calibri" w:cs="Calibri"/>
          <w:color w:val="000000"/>
          <w:sz w:val="28"/>
          <w:szCs w:val="28"/>
        </w:rPr>
        <w:t>: utilización de nuevas tecnologías, pizarra digital, visionado de vídeos, juegos didácticos, mercadillos</w:t>
      </w:r>
      <w:r w:rsidR="00F504AC">
        <w:rPr>
          <w:rFonts w:ascii="Calibri" w:eastAsia="Calibri" w:hAnsi="Calibri" w:cs="Calibri"/>
          <w:color w:val="000000"/>
          <w:sz w:val="28"/>
          <w:szCs w:val="28"/>
        </w:rPr>
        <w:t xml:space="preserve">, </w:t>
      </w:r>
      <w:r>
        <w:rPr>
          <w:rFonts w:ascii="Calibri" w:eastAsia="Calibri" w:hAnsi="Calibri" w:cs="Calibri"/>
          <w:color w:val="000000"/>
          <w:sz w:val="28"/>
          <w:szCs w:val="28"/>
        </w:rPr>
        <w:t>libro-media, actividades interactivas…</w:t>
      </w:r>
    </w:p>
    <w:p w14:paraId="1C303825" w14:textId="7A0EBDA1" w:rsidR="00C246BB" w:rsidRDefault="00C246BB" w:rsidP="003B3EDA">
      <w:pPr>
        <w:pBdr>
          <w:top w:val="nil"/>
          <w:left w:val="nil"/>
          <w:bottom w:val="nil"/>
          <w:right w:val="nil"/>
          <w:between w:val="nil"/>
        </w:pBdr>
        <w:spacing w:line="256" w:lineRule="auto"/>
        <w:ind w:left="426" w:right="567" w:firstLine="1"/>
        <w:jc w:val="both"/>
        <w:rPr>
          <w:rFonts w:ascii="Calibri" w:eastAsia="Calibri" w:hAnsi="Calibri" w:cs="Calibri"/>
          <w:color w:val="000000"/>
          <w:sz w:val="28"/>
          <w:szCs w:val="28"/>
        </w:rPr>
      </w:pPr>
      <w:r>
        <w:rPr>
          <w:rFonts w:ascii="Calibri" w:eastAsia="Calibri" w:hAnsi="Calibri" w:cs="Calibri"/>
          <w:color w:val="000000"/>
          <w:sz w:val="28"/>
          <w:szCs w:val="28"/>
        </w:rPr>
        <w:t xml:space="preserve">   </w:t>
      </w:r>
    </w:p>
    <w:p w14:paraId="59B28D58" w14:textId="2894B2DB" w:rsidR="006B5383" w:rsidRDefault="00F504AC" w:rsidP="003B3EDA">
      <w:pPr>
        <w:pBdr>
          <w:top w:val="nil"/>
          <w:left w:val="nil"/>
          <w:bottom w:val="nil"/>
          <w:right w:val="nil"/>
          <w:between w:val="nil"/>
        </w:pBdr>
        <w:spacing w:line="256" w:lineRule="auto"/>
        <w:ind w:left="426" w:right="567" w:firstLine="1"/>
        <w:jc w:val="both"/>
        <w:rPr>
          <w:rFonts w:ascii="Calibri" w:eastAsia="Calibri" w:hAnsi="Calibri" w:cs="Calibri"/>
          <w:b/>
          <w:color w:val="000000"/>
          <w:sz w:val="28"/>
          <w:szCs w:val="28"/>
        </w:rPr>
      </w:pPr>
      <w:r>
        <w:rPr>
          <w:rFonts w:ascii="Calibri" w:eastAsia="Calibri" w:hAnsi="Calibri" w:cs="Calibri"/>
          <w:color w:val="000000"/>
          <w:sz w:val="28"/>
          <w:szCs w:val="28"/>
        </w:rPr>
        <w:t xml:space="preserve">     </w:t>
      </w:r>
      <w:r w:rsidR="00C246BB">
        <w:rPr>
          <w:rFonts w:ascii="Calibri" w:eastAsia="Calibri" w:hAnsi="Calibri" w:cs="Calibri"/>
          <w:color w:val="000000"/>
          <w:sz w:val="28"/>
          <w:szCs w:val="28"/>
        </w:rPr>
        <w:t>El cálculo mental se realiza a través de rutinas diariamente, durante unos minutos</w:t>
      </w:r>
      <w:r>
        <w:rPr>
          <w:rFonts w:ascii="Calibri" w:eastAsia="Calibri" w:hAnsi="Calibri" w:cs="Calibri"/>
          <w:b/>
          <w:color w:val="000000"/>
          <w:sz w:val="28"/>
          <w:szCs w:val="28"/>
        </w:rPr>
        <w:t>.</w:t>
      </w:r>
    </w:p>
    <w:p w14:paraId="3F6E9CF8" w14:textId="413A628A" w:rsidR="00F504AC" w:rsidRPr="00906F62" w:rsidRDefault="00F504AC" w:rsidP="003B3EDA">
      <w:pPr>
        <w:pBdr>
          <w:top w:val="nil"/>
          <w:left w:val="nil"/>
          <w:bottom w:val="nil"/>
          <w:right w:val="nil"/>
          <w:between w:val="nil"/>
        </w:pBdr>
        <w:spacing w:line="256" w:lineRule="auto"/>
        <w:ind w:left="426" w:right="567" w:firstLine="1"/>
        <w:jc w:val="both"/>
        <w:rPr>
          <w:rFonts w:ascii="Calibri" w:eastAsia="Calibri" w:hAnsi="Calibri" w:cs="Calibri"/>
          <w:color w:val="000000"/>
          <w:sz w:val="28"/>
          <w:szCs w:val="28"/>
        </w:rPr>
      </w:pPr>
      <w:r>
        <w:rPr>
          <w:rFonts w:ascii="Calibri" w:eastAsia="Calibri" w:hAnsi="Calibri" w:cs="Calibri"/>
          <w:b/>
          <w:color w:val="000000"/>
          <w:sz w:val="28"/>
          <w:szCs w:val="28"/>
        </w:rPr>
        <w:t xml:space="preserve">   </w:t>
      </w:r>
    </w:p>
    <w:p w14:paraId="5B060EFE" w14:textId="77777777" w:rsidR="006B5383" w:rsidRDefault="006B5383" w:rsidP="003B3EDA">
      <w:pPr>
        <w:shd w:val="clear" w:color="auto" w:fill="FFFFFF"/>
        <w:ind w:left="1440" w:right="567"/>
        <w:jc w:val="both"/>
        <w:rPr>
          <w:sz w:val="28"/>
          <w:szCs w:val="28"/>
        </w:rPr>
      </w:pPr>
      <w:bookmarkStart w:id="2" w:name="_heading=h.tyjcwt" w:colFirst="0" w:colLast="0"/>
      <w:bookmarkEnd w:id="2"/>
    </w:p>
    <w:p w14:paraId="03211394" w14:textId="610E248D" w:rsidR="00906F62" w:rsidRDefault="00906F62" w:rsidP="003B3EDA">
      <w:pPr>
        <w:pBdr>
          <w:top w:val="nil"/>
          <w:left w:val="nil"/>
          <w:bottom w:val="nil"/>
          <w:right w:val="nil"/>
          <w:between w:val="nil"/>
        </w:pBdr>
        <w:spacing w:line="256" w:lineRule="auto"/>
        <w:ind w:left="567" w:right="567"/>
        <w:jc w:val="both"/>
        <w:rPr>
          <w:rFonts w:ascii="Calibri" w:eastAsia="Calibri" w:hAnsi="Calibri" w:cs="Calibri"/>
          <w:color w:val="000000"/>
          <w:sz w:val="28"/>
          <w:szCs w:val="28"/>
        </w:rPr>
      </w:pPr>
      <w:bookmarkStart w:id="3" w:name="_heading=h.3dy6vkm" w:colFirst="0" w:colLast="0"/>
      <w:bookmarkEnd w:id="3"/>
      <w:r>
        <w:rPr>
          <w:rFonts w:ascii="Calibri" w:eastAsia="Calibri" w:hAnsi="Calibri" w:cs="Calibri"/>
          <w:color w:val="000000"/>
          <w:sz w:val="28"/>
          <w:szCs w:val="28"/>
        </w:rPr>
        <w:t xml:space="preserve">    Los momentos en los que se trabaja el razonamiento matemático están recogidos y planificados en la programación de aula, en el área de      matemáticas, aunque en las otras asignaturas también trabajamos situaciones en las que el alumnado debe analizar y reflexionar hasta llegar a la resolución de</w:t>
      </w:r>
      <w:r w:rsidR="00C15045">
        <w:rPr>
          <w:rFonts w:ascii="Calibri" w:eastAsia="Calibri" w:hAnsi="Calibri" w:cs="Calibri"/>
          <w:color w:val="000000"/>
          <w:sz w:val="28"/>
          <w:szCs w:val="28"/>
        </w:rPr>
        <w:t>l problema</w:t>
      </w:r>
      <w:r>
        <w:rPr>
          <w:rFonts w:ascii="Calibri" w:eastAsia="Calibri" w:hAnsi="Calibri" w:cs="Calibri"/>
          <w:color w:val="000000"/>
          <w:sz w:val="28"/>
          <w:szCs w:val="28"/>
        </w:rPr>
        <w:t xml:space="preserve"> plantead</w:t>
      </w:r>
      <w:r w:rsidR="00C15045">
        <w:rPr>
          <w:rFonts w:ascii="Calibri" w:eastAsia="Calibri" w:hAnsi="Calibri" w:cs="Calibri"/>
          <w:color w:val="000000"/>
          <w:sz w:val="28"/>
          <w:szCs w:val="28"/>
        </w:rPr>
        <w:t>o</w:t>
      </w:r>
      <w:r>
        <w:rPr>
          <w:rFonts w:ascii="Calibri" w:eastAsia="Calibri" w:hAnsi="Calibri" w:cs="Calibri"/>
          <w:color w:val="000000"/>
          <w:sz w:val="28"/>
          <w:szCs w:val="28"/>
        </w:rPr>
        <w:t>.</w:t>
      </w:r>
    </w:p>
    <w:p w14:paraId="062BF7B0" w14:textId="779B7BED" w:rsidR="00C15045" w:rsidRDefault="00C15045" w:rsidP="003B3EDA">
      <w:pPr>
        <w:pBdr>
          <w:top w:val="nil"/>
          <w:left w:val="nil"/>
          <w:bottom w:val="nil"/>
          <w:right w:val="nil"/>
          <w:between w:val="nil"/>
        </w:pBdr>
        <w:spacing w:line="256" w:lineRule="auto"/>
        <w:ind w:left="567" w:right="567"/>
        <w:jc w:val="both"/>
        <w:rPr>
          <w:rFonts w:ascii="Calibri" w:eastAsia="Calibri" w:hAnsi="Calibri" w:cs="Calibri"/>
          <w:color w:val="000000"/>
          <w:sz w:val="28"/>
          <w:szCs w:val="28"/>
        </w:rPr>
      </w:pPr>
      <w:r>
        <w:rPr>
          <w:rFonts w:ascii="Calibri" w:eastAsia="Calibri" w:hAnsi="Calibri" w:cs="Calibri"/>
          <w:color w:val="000000"/>
          <w:sz w:val="28"/>
          <w:szCs w:val="28"/>
        </w:rPr>
        <w:t>Utilizamos fichas en las que se recogen los pasos a seguir en la resolución de problemas y se acuerdan estas medidas en las reuniones de ciclo.</w:t>
      </w:r>
    </w:p>
    <w:p w14:paraId="351C4F10" w14:textId="77777777" w:rsidR="006B5383" w:rsidRDefault="006B5383" w:rsidP="003B3EDA">
      <w:pPr>
        <w:pBdr>
          <w:top w:val="nil"/>
          <w:left w:val="nil"/>
          <w:bottom w:val="nil"/>
          <w:right w:val="nil"/>
          <w:between w:val="nil"/>
        </w:pBdr>
        <w:shd w:val="clear" w:color="auto" w:fill="FFFFFF"/>
        <w:spacing w:line="256" w:lineRule="auto"/>
        <w:ind w:left="567" w:right="567"/>
        <w:jc w:val="both"/>
        <w:rPr>
          <w:rFonts w:ascii="Calibri" w:eastAsia="Calibri" w:hAnsi="Calibri" w:cs="Calibri"/>
          <w:color w:val="000000"/>
          <w:sz w:val="28"/>
          <w:szCs w:val="28"/>
        </w:rPr>
      </w:pPr>
    </w:p>
    <w:p w14:paraId="1A11EE75" w14:textId="77777777" w:rsidR="006B5383" w:rsidRDefault="006B5383" w:rsidP="003B3EDA">
      <w:pPr>
        <w:pBdr>
          <w:top w:val="nil"/>
          <w:left w:val="nil"/>
          <w:bottom w:val="nil"/>
          <w:right w:val="nil"/>
          <w:between w:val="nil"/>
        </w:pBdr>
        <w:shd w:val="clear" w:color="auto" w:fill="FFFFFF"/>
        <w:spacing w:line="256" w:lineRule="auto"/>
        <w:ind w:left="284" w:right="567"/>
        <w:jc w:val="both"/>
        <w:rPr>
          <w:rFonts w:ascii="Calibri" w:eastAsia="Calibri" w:hAnsi="Calibri" w:cs="Calibri"/>
          <w:color w:val="000000"/>
          <w:sz w:val="28"/>
          <w:szCs w:val="28"/>
        </w:rPr>
      </w:pPr>
    </w:p>
    <w:p w14:paraId="7B84DED2" w14:textId="77777777" w:rsidR="00906F62" w:rsidRDefault="00906F62" w:rsidP="003B3EDA">
      <w:pPr>
        <w:pBdr>
          <w:top w:val="nil"/>
          <w:left w:val="nil"/>
          <w:bottom w:val="nil"/>
          <w:right w:val="nil"/>
          <w:between w:val="nil"/>
        </w:pBdr>
        <w:shd w:val="clear" w:color="auto" w:fill="FFFFFF"/>
        <w:spacing w:line="256" w:lineRule="auto"/>
        <w:ind w:left="284" w:right="567"/>
        <w:jc w:val="both"/>
        <w:rPr>
          <w:rFonts w:ascii="Calibri" w:eastAsia="Calibri" w:hAnsi="Calibri" w:cs="Calibri"/>
          <w:color w:val="000000"/>
          <w:sz w:val="28"/>
          <w:szCs w:val="28"/>
        </w:rPr>
      </w:pPr>
    </w:p>
    <w:p w14:paraId="790CE581" w14:textId="0745041C" w:rsidR="006B5383" w:rsidRDefault="00A434CA" w:rsidP="003B3EDA">
      <w:pPr>
        <w:numPr>
          <w:ilvl w:val="0"/>
          <w:numId w:val="6"/>
        </w:numPr>
        <w:pBdr>
          <w:top w:val="nil"/>
          <w:left w:val="nil"/>
          <w:bottom w:val="nil"/>
          <w:right w:val="nil"/>
          <w:between w:val="nil"/>
        </w:pBdr>
        <w:spacing w:after="160" w:line="259" w:lineRule="auto"/>
        <w:ind w:right="567"/>
        <w:jc w:val="both"/>
        <w:rPr>
          <w:rFonts w:ascii="Calibri" w:eastAsia="Calibri" w:hAnsi="Calibri" w:cs="Calibri"/>
          <w:b/>
          <w:color w:val="000000"/>
          <w:sz w:val="28"/>
          <w:szCs w:val="28"/>
        </w:rPr>
      </w:pPr>
      <w:r>
        <w:rPr>
          <w:rFonts w:ascii="Calibri" w:eastAsia="Calibri" w:hAnsi="Calibri" w:cs="Calibri"/>
          <w:b/>
          <w:color w:val="000000"/>
          <w:sz w:val="28"/>
          <w:szCs w:val="28"/>
        </w:rPr>
        <w:t>EVALUACIÓN</w:t>
      </w:r>
      <w:r w:rsidR="00EA5DB6">
        <w:rPr>
          <w:rFonts w:ascii="Calibri" w:eastAsia="Calibri" w:hAnsi="Calibri" w:cs="Calibri"/>
          <w:b/>
          <w:color w:val="000000"/>
          <w:sz w:val="28"/>
          <w:szCs w:val="28"/>
        </w:rPr>
        <w:t>, SEGUIMIENTO Y PROPUESTAS DE MEJORA</w:t>
      </w:r>
      <w:r>
        <w:rPr>
          <w:rFonts w:ascii="Calibri" w:eastAsia="Calibri" w:hAnsi="Calibri" w:cs="Calibri"/>
          <w:b/>
          <w:color w:val="000000"/>
          <w:sz w:val="28"/>
          <w:szCs w:val="28"/>
        </w:rPr>
        <w:t>.</w:t>
      </w:r>
    </w:p>
    <w:p w14:paraId="17A1A486" w14:textId="77777777" w:rsidR="00EA5DB6" w:rsidRDefault="00EA5DB6" w:rsidP="003B3EDA">
      <w:pPr>
        <w:pBdr>
          <w:top w:val="nil"/>
          <w:left w:val="nil"/>
          <w:bottom w:val="nil"/>
          <w:right w:val="nil"/>
          <w:between w:val="nil"/>
        </w:pBdr>
        <w:spacing w:after="160" w:line="259" w:lineRule="auto"/>
        <w:ind w:left="720" w:right="567"/>
        <w:jc w:val="both"/>
        <w:rPr>
          <w:rFonts w:ascii="Calibri" w:eastAsia="Calibri" w:hAnsi="Calibri" w:cs="Calibri"/>
          <w:b/>
          <w:color w:val="000000"/>
          <w:sz w:val="28"/>
          <w:szCs w:val="28"/>
        </w:rPr>
      </w:pPr>
    </w:p>
    <w:p w14:paraId="72178D71" w14:textId="0DF4119B" w:rsidR="00EA5DB6" w:rsidRDefault="00B046C0" w:rsidP="003B3EDA">
      <w:pPr>
        <w:pBdr>
          <w:top w:val="nil"/>
          <w:left w:val="nil"/>
          <w:bottom w:val="nil"/>
          <w:right w:val="nil"/>
          <w:between w:val="nil"/>
        </w:pBdr>
        <w:spacing w:after="160" w:line="259" w:lineRule="auto"/>
        <w:ind w:right="567"/>
        <w:jc w:val="both"/>
        <w:rPr>
          <w:rFonts w:ascii="Calibri" w:eastAsia="Calibri" w:hAnsi="Calibri" w:cs="Calibri"/>
          <w:color w:val="000000"/>
          <w:sz w:val="28"/>
          <w:szCs w:val="28"/>
        </w:rPr>
      </w:pPr>
      <w:r>
        <w:rPr>
          <w:rFonts w:ascii="Calibri" w:eastAsia="Calibri" w:hAnsi="Calibri" w:cs="Calibri"/>
          <w:bCs/>
          <w:color w:val="000000"/>
          <w:sz w:val="28"/>
          <w:szCs w:val="28"/>
        </w:rPr>
        <w:t xml:space="preserve">      </w:t>
      </w:r>
      <w:r w:rsidR="00EA5DB6" w:rsidRPr="00B046C0">
        <w:rPr>
          <w:rFonts w:ascii="Calibri" w:eastAsia="Calibri" w:hAnsi="Calibri" w:cs="Calibri"/>
          <w:bCs/>
          <w:color w:val="000000"/>
          <w:sz w:val="28"/>
          <w:szCs w:val="28"/>
        </w:rPr>
        <w:t>Teniendo en cuenta estas instrucciones,</w:t>
      </w:r>
      <w:r>
        <w:rPr>
          <w:rFonts w:ascii="Calibri" w:eastAsia="Calibri" w:hAnsi="Calibri" w:cs="Calibri"/>
          <w:bCs/>
          <w:color w:val="000000"/>
          <w:sz w:val="28"/>
          <w:szCs w:val="28"/>
        </w:rPr>
        <w:t xml:space="preserve"> </w:t>
      </w:r>
      <w:r>
        <w:rPr>
          <w:rFonts w:ascii="Calibri" w:eastAsia="Calibri" w:hAnsi="Calibri" w:cs="Calibri"/>
          <w:color w:val="000000"/>
          <w:sz w:val="28"/>
          <w:szCs w:val="28"/>
        </w:rPr>
        <w:t>e</w:t>
      </w:r>
      <w:r w:rsidR="00EA5DB6">
        <w:rPr>
          <w:rFonts w:ascii="Calibri" w:eastAsia="Calibri" w:hAnsi="Calibri" w:cs="Calibri"/>
          <w:color w:val="000000"/>
          <w:sz w:val="28"/>
          <w:szCs w:val="28"/>
        </w:rPr>
        <w:t>n</w:t>
      </w:r>
      <w:r w:rsidR="00EA5DB6" w:rsidRPr="00D70134">
        <w:rPr>
          <w:rFonts w:ascii="Calibri" w:eastAsia="Calibri" w:hAnsi="Calibri" w:cs="Calibri"/>
          <w:color w:val="000000"/>
          <w:sz w:val="28"/>
          <w:szCs w:val="28"/>
        </w:rPr>
        <w:t xml:space="preserve"> </w:t>
      </w:r>
      <w:r w:rsidR="00EA5DB6">
        <w:rPr>
          <w:rFonts w:ascii="Calibri" w:eastAsia="Calibri" w:hAnsi="Calibri" w:cs="Calibri"/>
          <w:color w:val="000000"/>
          <w:sz w:val="28"/>
          <w:szCs w:val="28"/>
        </w:rPr>
        <w:t>l</w:t>
      </w:r>
      <w:r w:rsidR="00EA5DB6" w:rsidRPr="00D70134">
        <w:rPr>
          <w:rFonts w:ascii="Calibri" w:eastAsia="Calibri" w:hAnsi="Calibri" w:cs="Calibri"/>
          <w:color w:val="000000"/>
          <w:sz w:val="28"/>
          <w:szCs w:val="28"/>
        </w:rPr>
        <w:t>a evaluación de los aprendizajes debe valorarse el progreso del alumnado en la búsqueda de soluciones, en el</w:t>
      </w:r>
      <w:r w:rsidR="00EA5DB6">
        <w:rPr>
          <w:rFonts w:ascii="Calibri" w:eastAsia="Calibri" w:hAnsi="Calibri" w:cs="Calibri"/>
          <w:color w:val="000000"/>
          <w:sz w:val="28"/>
          <w:szCs w:val="28"/>
        </w:rPr>
        <w:t xml:space="preserve"> </w:t>
      </w:r>
      <w:r w:rsidR="00EA5DB6" w:rsidRPr="00D70134">
        <w:rPr>
          <w:rFonts w:ascii="Calibri" w:eastAsia="Calibri" w:hAnsi="Calibri" w:cs="Calibri"/>
          <w:color w:val="000000"/>
          <w:sz w:val="28"/>
          <w:szCs w:val="28"/>
        </w:rPr>
        <w:t>desarrollo de estrategias de razonamiento, es decir en los procesos seguidos, y no solo en los resultados.</w:t>
      </w:r>
      <w:r w:rsidR="00EA5DB6">
        <w:rPr>
          <w:rFonts w:ascii="Calibri" w:eastAsia="Calibri" w:hAnsi="Calibri" w:cs="Calibri"/>
          <w:color w:val="000000"/>
          <w:sz w:val="28"/>
          <w:szCs w:val="28"/>
        </w:rPr>
        <w:t xml:space="preserve"> </w:t>
      </w:r>
      <w:r w:rsidR="00EA5DB6" w:rsidRPr="00D70134">
        <w:rPr>
          <w:rFonts w:ascii="Calibri" w:eastAsia="Calibri" w:hAnsi="Calibri" w:cs="Calibri"/>
          <w:color w:val="000000"/>
          <w:sz w:val="28"/>
          <w:szCs w:val="28"/>
        </w:rPr>
        <w:t>Para lo que se requieren otros procedimientos e instrumentos, más allá de las pruebas escritas.</w:t>
      </w:r>
      <w:r w:rsidR="00EA5DB6">
        <w:rPr>
          <w:rFonts w:ascii="Calibri" w:eastAsia="Calibri" w:hAnsi="Calibri" w:cs="Calibri"/>
          <w:color w:val="000000"/>
          <w:sz w:val="28"/>
          <w:szCs w:val="28"/>
        </w:rPr>
        <w:t xml:space="preserve"> </w:t>
      </w:r>
    </w:p>
    <w:p w14:paraId="0F505259" w14:textId="4EF74A2C" w:rsidR="00B046C0" w:rsidRPr="00B046C0" w:rsidRDefault="00B046C0" w:rsidP="003B3EDA">
      <w:pPr>
        <w:pBdr>
          <w:top w:val="nil"/>
          <w:left w:val="nil"/>
          <w:bottom w:val="nil"/>
          <w:right w:val="nil"/>
          <w:between w:val="nil"/>
        </w:pBdr>
        <w:spacing w:after="160" w:line="259" w:lineRule="auto"/>
        <w:ind w:right="567"/>
        <w:jc w:val="both"/>
        <w:rPr>
          <w:rFonts w:ascii="Calibri" w:eastAsia="Calibri" w:hAnsi="Calibri" w:cs="Calibri"/>
          <w:color w:val="000000"/>
          <w:sz w:val="28"/>
          <w:szCs w:val="28"/>
        </w:rPr>
      </w:pPr>
      <w:r w:rsidRPr="00B046C0">
        <w:rPr>
          <w:rFonts w:ascii="Calibri" w:eastAsia="Calibri" w:hAnsi="Calibri" w:cs="Calibri"/>
          <w:color w:val="000000"/>
          <w:sz w:val="28"/>
          <w:szCs w:val="28"/>
        </w:rPr>
        <w:t xml:space="preserve"> </w:t>
      </w:r>
      <w:r>
        <w:rPr>
          <w:rFonts w:ascii="Calibri" w:eastAsia="Calibri" w:hAnsi="Calibri" w:cs="Calibri"/>
          <w:color w:val="000000"/>
          <w:sz w:val="28"/>
          <w:szCs w:val="28"/>
        </w:rPr>
        <w:t xml:space="preserve">    </w:t>
      </w:r>
      <w:r w:rsidRPr="00B046C0">
        <w:rPr>
          <w:rFonts w:ascii="Calibri" w:eastAsia="Calibri" w:hAnsi="Calibri" w:cs="Calibri"/>
          <w:color w:val="000000"/>
          <w:sz w:val="28"/>
          <w:szCs w:val="28"/>
        </w:rPr>
        <w:t>En el proceso de evaluación de las programaciones didácticas o propuestas pedagógicas, tras los resultados obtenidos en cada evaluación trimestral,</w:t>
      </w:r>
      <w:r>
        <w:rPr>
          <w:rFonts w:ascii="Calibri" w:eastAsia="Calibri" w:hAnsi="Calibri" w:cs="Calibri"/>
          <w:color w:val="000000"/>
          <w:sz w:val="28"/>
          <w:szCs w:val="28"/>
        </w:rPr>
        <w:t xml:space="preserve"> </w:t>
      </w:r>
      <w:r w:rsidRPr="00B046C0">
        <w:rPr>
          <w:rFonts w:ascii="Calibri" w:eastAsia="Calibri" w:hAnsi="Calibri" w:cs="Calibri"/>
          <w:color w:val="000000"/>
          <w:sz w:val="28"/>
          <w:szCs w:val="28"/>
        </w:rPr>
        <w:t xml:space="preserve">el órgano de coordinación docente que corresponda: equipos docentes, equipos de ciclo </w:t>
      </w:r>
      <w:r w:rsidRPr="00B046C0">
        <w:rPr>
          <w:rFonts w:ascii="Calibri" w:eastAsia="Calibri" w:hAnsi="Calibri" w:cs="Calibri"/>
          <w:color w:val="000000"/>
          <w:sz w:val="28"/>
          <w:szCs w:val="28"/>
        </w:rPr>
        <w:lastRenderedPageBreak/>
        <w:t>valorará el desarrollo de lo propuesto en la programación prevista, así como la evolución en los</w:t>
      </w:r>
      <w:r>
        <w:rPr>
          <w:rFonts w:ascii="Calibri" w:eastAsia="Calibri" w:hAnsi="Calibri" w:cs="Calibri"/>
          <w:color w:val="000000"/>
          <w:sz w:val="28"/>
          <w:szCs w:val="28"/>
        </w:rPr>
        <w:t xml:space="preserve"> </w:t>
      </w:r>
      <w:r w:rsidRPr="00B046C0">
        <w:rPr>
          <w:rFonts w:ascii="Calibri" w:eastAsia="Calibri" w:hAnsi="Calibri" w:cs="Calibri"/>
          <w:color w:val="000000"/>
          <w:sz w:val="28"/>
          <w:szCs w:val="28"/>
        </w:rPr>
        <w:t>aprendizajes para la resolución de problemas matemáticos, planteando las modificaciones que sean</w:t>
      </w:r>
      <w:r>
        <w:rPr>
          <w:rFonts w:ascii="Calibri" w:eastAsia="Calibri" w:hAnsi="Calibri" w:cs="Calibri"/>
          <w:color w:val="000000"/>
          <w:sz w:val="28"/>
          <w:szCs w:val="28"/>
        </w:rPr>
        <w:t xml:space="preserve"> </w:t>
      </w:r>
      <w:r w:rsidRPr="00B046C0">
        <w:rPr>
          <w:rFonts w:ascii="Calibri" w:eastAsia="Calibri" w:hAnsi="Calibri" w:cs="Calibri"/>
          <w:color w:val="000000"/>
          <w:sz w:val="28"/>
          <w:szCs w:val="28"/>
        </w:rPr>
        <w:t>necesarias, en virtud de los resultados y procesos desarrollados.</w:t>
      </w:r>
    </w:p>
    <w:p w14:paraId="3CA16805" w14:textId="2D547C4F" w:rsidR="00B046C0" w:rsidRPr="00B046C0" w:rsidRDefault="00B046C0" w:rsidP="003B3EDA">
      <w:pPr>
        <w:pBdr>
          <w:top w:val="nil"/>
          <w:left w:val="nil"/>
          <w:bottom w:val="nil"/>
          <w:right w:val="nil"/>
          <w:between w:val="nil"/>
        </w:pBdr>
        <w:spacing w:after="160" w:line="259" w:lineRule="auto"/>
        <w:ind w:right="567"/>
        <w:jc w:val="both"/>
        <w:rPr>
          <w:rFonts w:ascii="Calibri" w:eastAsia="Calibri" w:hAnsi="Calibri" w:cs="Calibri"/>
          <w:color w:val="000000"/>
          <w:sz w:val="28"/>
          <w:szCs w:val="28"/>
        </w:rPr>
      </w:pPr>
      <w:r>
        <w:rPr>
          <w:rFonts w:ascii="Calibri" w:eastAsia="Calibri" w:hAnsi="Calibri" w:cs="Calibri"/>
          <w:color w:val="000000"/>
          <w:sz w:val="28"/>
          <w:szCs w:val="28"/>
        </w:rPr>
        <w:t xml:space="preserve">     </w:t>
      </w:r>
      <w:r w:rsidRPr="00B046C0">
        <w:rPr>
          <w:rFonts w:ascii="Calibri" w:eastAsia="Calibri" w:hAnsi="Calibri" w:cs="Calibri"/>
          <w:color w:val="000000"/>
          <w:sz w:val="28"/>
          <w:szCs w:val="28"/>
        </w:rPr>
        <w:t>Al finalizar el curso, el Equipo Técnico de Coordinación Pedagógica y el Claustro de profesorado, a partir</w:t>
      </w:r>
      <w:r>
        <w:rPr>
          <w:rFonts w:ascii="Calibri" w:eastAsia="Calibri" w:hAnsi="Calibri" w:cs="Calibri"/>
          <w:color w:val="000000"/>
          <w:sz w:val="28"/>
          <w:szCs w:val="28"/>
        </w:rPr>
        <w:t xml:space="preserve"> </w:t>
      </w:r>
      <w:r w:rsidRPr="00B046C0">
        <w:rPr>
          <w:rFonts w:ascii="Calibri" w:eastAsia="Calibri" w:hAnsi="Calibri" w:cs="Calibri"/>
          <w:color w:val="000000"/>
          <w:sz w:val="28"/>
          <w:szCs w:val="28"/>
        </w:rPr>
        <w:t>de los resultados del área o materia de Matemáticas, y de las informaciones aportadas por los órganos de</w:t>
      </w:r>
      <w:r>
        <w:rPr>
          <w:rFonts w:ascii="Calibri" w:eastAsia="Calibri" w:hAnsi="Calibri" w:cs="Calibri"/>
          <w:color w:val="000000"/>
          <w:sz w:val="28"/>
          <w:szCs w:val="28"/>
        </w:rPr>
        <w:t xml:space="preserve"> </w:t>
      </w:r>
      <w:r w:rsidRPr="00B046C0">
        <w:rPr>
          <w:rFonts w:ascii="Calibri" w:eastAsia="Calibri" w:hAnsi="Calibri" w:cs="Calibri"/>
          <w:color w:val="000000"/>
          <w:sz w:val="28"/>
          <w:szCs w:val="28"/>
        </w:rPr>
        <w:t>coordinación docente responsables, valorarán el desarrollo de lo propuesto en las programaciones y de las</w:t>
      </w:r>
      <w:r>
        <w:rPr>
          <w:rFonts w:ascii="Calibri" w:eastAsia="Calibri" w:hAnsi="Calibri" w:cs="Calibri"/>
          <w:color w:val="000000"/>
          <w:sz w:val="28"/>
          <w:szCs w:val="28"/>
        </w:rPr>
        <w:t xml:space="preserve"> </w:t>
      </w:r>
      <w:r w:rsidRPr="00B046C0">
        <w:rPr>
          <w:rFonts w:ascii="Calibri" w:eastAsia="Calibri" w:hAnsi="Calibri" w:cs="Calibri"/>
          <w:color w:val="000000"/>
          <w:sz w:val="28"/>
          <w:szCs w:val="28"/>
        </w:rPr>
        <w:t>actividades desarrolladas en las aulas, y plantearán las medidas y propuestas que procedan para el curso</w:t>
      </w:r>
      <w:r>
        <w:rPr>
          <w:rFonts w:ascii="Calibri" w:eastAsia="Calibri" w:hAnsi="Calibri" w:cs="Calibri"/>
          <w:color w:val="000000"/>
          <w:sz w:val="28"/>
          <w:szCs w:val="28"/>
        </w:rPr>
        <w:t xml:space="preserve"> </w:t>
      </w:r>
      <w:r w:rsidRPr="00B046C0">
        <w:rPr>
          <w:rFonts w:ascii="Calibri" w:eastAsia="Calibri" w:hAnsi="Calibri" w:cs="Calibri"/>
          <w:color w:val="000000"/>
          <w:sz w:val="28"/>
          <w:szCs w:val="28"/>
        </w:rPr>
        <w:t>próximo que tendrán su reflejo en la correspondiente Memoria de Autoevaluación.</w:t>
      </w:r>
    </w:p>
    <w:p w14:paraId="44E89B7C" w14:textId="1706D839" w:rsidR="00B046C0" w:rsidRDefault="00B046C0" w:rsidP="003B3EDA">
      <w:pPr>
        <w:pBdr>
          <w:top w:val="nil"/>
          <w:left w:val="nil"/>
          <w:bottom w:val="nil"/>
          <w:right w:val="nil"/>
          <w:between w:val="nil"/>
        </w:pBdr>
        <w:spacing w:after="160" w:line="259" w:lineRule="auto"/>
        <w:ind w:right="567"/>
        <w:jc w:val="both"/>
        <w:rPr>
          <w:rFonts w:ascii="Calibri" w:eastAsia="Calibri" w:hAnsi="Calibri" w:cs="Calibri"/>
          <w:color w:val="000000"/>
          <w:sz w:val="28"/>
          <w:szCs w:val="28"/>
        </w:rPr>
      </w:pPr>
    </w:p>
    <w:p w14:paraId="3A0BCF2C" w14:textId="77777777" w:rsidR="00EA5DB6" w:rsidRDefault="00EA5DB6" w:rsidP="003B3EDA">
      <w:pPr>
        <w:pBdr>
          <w:top w:val="nil"/>
          <w:left w:val="nil"/>
          <w:bottom w:val="nil"/>
          <w:right w:val="nil"/>
          <w:between w:val="nil"/>
        </w:pBdr>
        <w:spacing w:after="160" w:line="259" w:lineRule="auto"/>
        <w:ind w:right="567"/>
        <w:jc w:val="both"/>
        <w:rPr>
          <w:rFonts w:ascii="Calibri" w:eastAsia="Calibri" w:hAnsi="Calibri" w:cs="Calibri"/>
          <w:b/>
          <w:color w:val="000000"/>
          <w:sz w:val="28"/>
          <w:szCs w:val="28"/>
        </w:rPr>
      </w:pPr>
    </w:p>
    <w:p w14:paraId="04F741DB" w14:textId="77777777" w:rsidR="006B5383" w:rsidRDefault="006B5383" w:rsidP="003B3EDA">
      <w:pPr>
        <w:shd w:val="clear" w:color="auto" w:fill="FFFFFF"/>
        <w:spacing w:before="270"/>
        <w:ind w:left="720" w:right="567"/>
        <w:jc w:val="both"/>
        <w:rPr>
          <w:color w:val="000000"/>
          <w:sz w:val="28"/>
          <w:szCs w:val="28"/>
        </w:rPr>
      </w:pPr>
    </w:p>
    <w:p w14:paraId="1CA6142D" w14:textId="77777777" w:rsidR="006B5383" w:rsidRDefault="00A434CA" w:rsidP="003B3EDA">
      <w:pPr>
        <w:numPr>
          <w:ilvl w:val="0"/>
          <w:numId w:val="1"/>
        </w:numPr>
        <w:shd w:val="clear" w:color="auto" w:fill="FFFFFF"/>
        <w:ind w:right="567"/>
        <w:jc w:val="both"/>
        <w:rPr>
          <w:color w:val="000000"/>
          <w:sz w:val="28"/>
          <w:szCs w:val="28"/>
        </w:rPr>
      </w:pPr>
      <w:r>
        <w:rPr>
          <w:color w:val="000000"/>
          <w:sz w:val="28"/>
          <w:szCs w:val="28"/>
        </w:rPr>
        <w:t>Comenzar con evaluación inicial (trabajo a partir de análisis de resultados)</w:t>
      </w:r>
    </w:p>
    <w:p w14:paraId="2A60BCDE" w14:textId="77777777" w:rsidR="006B5383" w:rsidRDefault="00A434CA" w:rsidP="003B3EDA">
      <w:pPr>
        <w:numPr>
          <w:ilvl w:val="0"/>
          <w:numId w:val="1"/>
        </w:numPr>
        <w:shd w:val="clear" w:color="auto" w:fill="FFFFFF"/>
        <w:spacing w:before="270"/>
        <w:ind w:right="567"/>
        <w:jc w:val="both"/>
        <w:rPr>
          <w:color w:val="000000"/>
          <w:sz w:val="28"/>
          <w:szCs w:val="28"/>
        </w:rPr>
      </w:pPr>
      <w:r>
        <w:rPr>
          <w:color w:val="000000"/>
          <w:sz w:val="28"/>
          <w:szCs w:val="28"/>
        </w:rPr>
        <w:t>Evaluación de carácter formativo: continua retroalimentación del proceso</w:t>
      </w:r>
    </w:p>
    <w:p w14:paraId="5C3A652B" w14:textId="7B1E185F" w:rsidR="006B5383" w:rsidRDefault="00A434CA" w:rsidP="003B3EDA">
      <w:pPr>
        <w:numPr>
          <w:ilvl w:val="0"/>
          <w:numId w:val="1"/>
        </w:numPr>
        <w:shd w:val="clear" w:color="auto" w:fill="FFFFFF"/>
        <w:spacing w:before="270"/>
        <w:ind w:right="567"/>
        <w:jc w:val="both"/>
        <w:rPr>
          <w:color w:val="000000"/>
          <w:sz w:val="28"/>
          <w:szCs w:val="28"/>
        </w:rPr>
      </w:pPr>
      <w:r>
        <w:rPr>
          <w:color w:val="000000"/>
          <w:sz w:val="28"/>
          <w:szCs w:val="28"/>
        </w:rPr>
        <w:t xml:space="preserve">Conocer e informar sobre los logros y mejoras de la competencia </w:t>
      </w:r>
      <w:r w:rsidR="00B046C0">
        <w:rPr>
          <w:color w:val="000000"/>
          <w:sz w:val="28"/>
          <w:szCs w:val="28"/>
        </w:rPr>
        <w:t>matemática.</w:t>
      </w:r>
    </w:p>
    <w:p w14:paraId="4747F844" w14:textId="77777777" w:rsidR="006B5383" w:rsidRDefault="00A434CA" w:rsidP="003B3EDA">
      <w:pPr>
        <w:numPr>
          <w:ilvl w:val="0"/>
          <w:numId w:val="1"/>
        </w:numPr>
        <w:shd w:val="clear" w:color="auto" w:fill="FFFFFF"/>
        <w:spacing w:before="270"/>
        <w:ind w:right="567"/>
        <w:jc w:val="both"/>
        <w:rPr>
          <w:color w:val="000000"/>
          <w:sz w:val="28"/>
          <w:szCs w:val="28"/>
        </w:rPr>
      </w:pPr>
      <w:r>
        <w:rPr>
          <w:color w:val="000000"/>
          <w:sz w:val="28"/>
          <w:szCs w:val="28"/>
        </w:rPr>
        <w:t>Diseñar objetivos y establecer diferentes instrumentos para recoger evidencias. </w:t>
      </w:r>
    </w:p>
    <w:p w14:paraId="2F0C13C8" w14:textId="77777777" w:rsidR="006B5383" w:rsidRDefault="00A434CA" w:rsidP="003B3EDA">
      <w:pPr>
        <w:numPr>
          <w:ilvl w:val="0"/>
          <w:numId w:val="1"/>
        </w:numPr>
        <w:shd w:val="clear" w:color="auto" w:fill="FFFFFF"/>
        <w:spacing w:before="270"/>
        <w:ind w:right="567"/>
        <w:jc w:val="both"/>
        <w:rPr>
          <w:color w:val="000000"/>
          <w:sz w:val="28"/>
          <w:szCs w:val="28"/>
        </w:rPr>
      </w:pPr>
      <w:r>
        <w:rPr>
          <w:color w:val="000000"/>
          <w:sz w:val="28"/>
          <w:szCs w:val="28"/>
        </w:rPr>
        <w:t>Identificar el grado de adquisición de aprendizajes: herramientas (rúbricas y listas de cotejo)</w:t>
      </w:r>
    </w:p>
    <w:p w14:paraId="62AAD4D4" w14:textId="77777777" w:rsidR="00197211" w:rsidRDefault="00197211" w:rsidP="003B3EDA">
      <w:pPr>
        <w:shd w:val="clear" w:color="auto" w:fill="FFFFFF"/>
        <w:spacing w:before="270"/>
        <w:ind w:left="720" w:right="567"/>
        <w:jc w:val="both"/>
        <w:rPr>
          <w:color w:val="000000"/>
          <w:sz w:val="28"/>
          <w:szCs w:val="28"/>
        </w:rPr>
      </w:pPr>
    </w:p>
    <w:p w14:paraId="416DB8B6" w14:textId="5D9659F5" w:rsidR="00197211" w:rsidRPr="00197211" w:rsidRDefault="00197211" w:rsidP="003B3EDA">
      <w:pPr>
        <w:shd w:val="clear" w:color="auto" w:fill="FFFFFF"/>
        <w:spacing w:before="270"/>
        <w:ind w:left="720" w:right="567"/>
        <w:jc w:val="both"/>
        <w:rPr>
          <w:b/>
          <w:bCs/>
          <w:color w:val="000000"/>
          <w:sz w:val="32"/>
          <w:szCs w:val="32"/>
        </w:rPr>
      </w:pPr>
      <w:r>
        <w:rPr>
          <w:b/>
          <w:bCs/>
          <w:color w:val="000000"/>
          <w:sz w:val="32"/>
          <w:szCs w:val="32"/>
        </w:rPr>
        <w:t xml:space="preserve">                     </w:t>
      </w:r>
      <w:r w:rsidR="00B046C0" w:rsidRPr="00197211">
        <w:rPr>
          <w:b/>
          <w:bCs/>
          <w:color w:val="000000"/>
          <w:sz w:val="32"/>
          <w:szCs w:val="32"/>
        </w:rPr>
        <w:t>Posibles propuestas de mejora.</w:t>
      </w:r>
    </w:p>
    <w:p w14:paraId="311EEB4D" w14:textId="77777777" w:rsidR="00197211" w:rsidRDefault="00197211" w:rsidP="003B3EDA">
      <w:pPr>
        <w:pBdr>
          <w:top w:val="nil"/>
          <w:left w:val="nil"/>
          <w:bottom w:val="nil"/>
          <w:right w:val="nil"/>
          <w:between w:val="nil"/>
        </w:pBdr>
        <w:shd w:val="clear" w:color="auto" w:fill="FFFFFF"/>
        <w:spacing w:line="256" w:lineRule="auto"/>
        <w:ind w:left="284" w:right="567"/>
        <w:jc w:val="both"/>
        <w:rPr>
          <w:rFonts w:ascii="Calibri" w:eastAsia="Calibri" w:hAnsi="Calibri" w:cs="Calibri"/>
          <w:color w:val="000000"/>
          <w:sz w:val="28"/>
          <w:szCs w:val="28"/>
        </w:rPr>
      </w:pPr>
      <w:r>
        <w:rPr>
          <w:rFonts w:ascii="Calibri" w:eastAsia="Calibri" w:hAnsi="Calibri" w:cs="Calibri"/>
          <w:color w:val="000000"/>
          <w:sz w:val="28"/>
          <w:szCs w:val="28"/>
        </w:rPr>
        <w:t xml:space="preserve">      </w:t>
      </w:r>
    </w:p>
    <w:p w14:paraId="389EBB04" w14:textId="4AC2E02D" w:rsidR="006B5383" w:rsidRPr="00197211" w:rsidRDefault="00B046C0" w:rsidP="003B3EDA">
      <w:pPr>
        <w:pStyle w:val="Prrafodelista"/>
        <w:numPr>
          <w:ilvl w:val="0"/>
          <w:numId w:val="19"/>
        </w:numPr>
        <w:pBdr>
          <w:top w:val="nil"/>
          <w:left w:val="nil"/>
          <w:bottom w:val="nil"/>
          <w:right w:val="nil"/>
          <w:between w:val="nil"/>
        </w:pBdr>
        <w:shd w:val="clear" w:color="auto" w:fill="FFFFFF"/>
        <w:ind w:right="567"/>
        <w:jc w:val="both"/>
        <w:rPr>
          <w:rFonts w:cs="Calibri"/>
          <w:color w:val="000000"/>
          <w:sz w:val="28"/>
          <w:szCs w:val="28"/>
        </w:rPr>
      </w:pPr>
      <w:r w:rsidRPr="00197211">
        <w:rPr>
          <w:rFonts w:cs="Calibri"/>
          <w:color w:val="000000"/>
          <w:sz w:val="28"/>
          <w:szCs w:val="28"/>
        </w:rPr>
        <w:t>Elaborar un horario semanal donde queden recogidas las rutinas matemáticas que se desarrollarán los distintos días de la semana.</w:t>
      </w:r>
    </w:p>
    <w:p w14:paraId="5D4E49FB" w14:textId="4E9FEF42" w:rsidR="00B046C0" w:rsidRDefault="00B046C0" w:rsidP="003B3EDA">
      <w:pPr>
        <w:pStyle w:val="Prrafodelista"/>
        <w:numPr>
          <w:ilvl w:val="0"/>
          <w:numId w:val="19"/>
        </w:numPr>
        <w:pBdr>
          <w:top w:val="nil"/>
          <w:left w:val="nil"/>
          <w:bottom w:val="nil"/>
          <w:right w:val="nil"/>
          <w:between w:val="nil"/>
        </w:pBdr>
        <w:shd w:val="clear" w:color="auto" w:fill="FFFFFF"/>
        <w:ind w:right="567"/>
        <w:jc w:val="both"/>
        <w:rPr>
          <w:rFonts w:cs="Calibri"/>
          <w:color w:val="000000"/>
          <w:sz w:val="28"/>
          <w:szCs w:val="28"/>
        </w:rPr>
      </w:pPr>
      <w:r w:rsidRPr="00197211">
        <w:rPr>
          <w:rFonts w:cs="Calibri"/>
          <w:color w:val="000000"/>
          <w:sz w:val="28"/>
          <w:szCs w:val="28"/>
        </w:rPr>
        <w:t xml:space="preserve">Elaborar un banco de recursos para trabajar el razonamiento matemático, por </w:t>
      </w:r>
      <w:r w:rsidR="00197211" w:rsidRPr="00197211">
        <w:rPr>
          <w:rFonts w:cs="Calibri"/>
          <w:color w:val="000000"/>
          <w:sz w:val="28"/>
          <w:szCs w:val="28"/>
        </w:rPr>
        <w:t>niveles y ciclos.</w:t>
      </w:r>
    </w:p>
    <w:p w14:paraId="50A781CC" w14:textId="445E305A" w:rsidR="00197211" w:rsidRDefault="00197211" w:rsidP="003B3EDA">
      <w:pPr>
        <w:pStyle w:val="Prrafodelista"/>
        <w:numPr>
          <w:ilvl w:val="0"/>
          <w:numId w:val="19"/>
        </w:numPr>
        <w:pBdr>
          <w:top w:val="nil"/>
          <w:left w:val="nil"/>
          <w:bottom w:val="nil"/>
          <w:right w:val="nil"/>
          <w:between w:val="nil"/>
        </w:pBdr>
        <w:shd w:val="clear" w:color="auto" w:fill="FFFFFF"/>
        <w:ind w:right="567"/>
        <w:jc w:val="both"/>
        <w:rPr>
          <w:rFonts w:cs="Calibri"/>
          <w:color w:val="000000"/>
          <w:sz w:val="28"/>
          <w:szCs w:val="28"/>
        </w:rPr>
      </w:pPr>
      <w:r>
        <w:rPr>
          <w:rFonts w:cs="Calibri"/>
          <w:color w:val="000000"/>
          <w:sz w:val="28"/>
          <w:szCs w:val="28"/>
        </w:rPr>
        <w:t>Facilitar materiales manipulativos y recursos utilizables para el desarrollo de la competencia matemática.</w:t>
      </w:r>
    </w:p>
    <w:p w14:paraId="6139A5B4" w14:textId="22171045" w:rsidR="00197211" w:rsidRDefault="00197211" w:rsidP="003B3EDA">
      <w:pPr>
        <w:pStyle w:val="Prrafodelista"/>
        <w:numPr>
          <w:ilvl w:val="0"/>
          <w:numId w:val="19"/>
        </w:numPr>
        <w:pBdr>
          <w:top w:val="nil"/>
          <w:left w:val="nil"/>
          <w:bottom w:val="nil"/>
          <w:right w:val="nil"/>
          <w:between w:val="nil"/>
        </w:pBdr>
        <w:shd w:val="clear" w:color="auto" w:fill="FFFFFF"/>
        <w:ind w:right="567"/>
        <w:jc w:val="both"/>
        <w:rPr>
          <w:rFonts w:cs="Calibri"/>
          <w:color w:val="000000"/>
          <w:sz w:val="28"/>
          <w:szCs w:val="28"/>
        </w:rPr>
      </w:pPr>
      <w:r>
        <w:rPr>
          <w:rFonts w:cs="Calibri"/>
          <w:color w:val="000000"/>
          <w:sz w:val="28"/>
          <w:szCs w:val="28"/>
        </w:rPr>
        <w:lastRenderedPageBreak/>
        <w:t>Informar a las familias y solicitar su colaboración.</w:t>
      </w:r>
    </w:p>
    <w:p w14:paraId="084BCD83" w14:textId="6ED9511F" w:rsidR="00AA4353" w:rsidRPr="00AA4353" w:rsidRDefault="00AA4353" w:rsidP="003B3EDA">
      <w:pPr>
        <w:pStyle w:val="Prrafodelista"/>
        <w:numPr>
          <w:ilvl w:val="0"/>
          <w:numId w:val="19"/>
        </w:numPr>
        <w:pBdr>
          <w:top w:val="nil"/>
          <w:left w:val="nil"/>
          <w:bottom w:val="nil"/>
          <w:right w:val="nil"/>
          <w:between w:val="nil"/>
        </w:pBdr>
        <w:ind w:right="567"/>
        <w:jc w:val="both"/>
        <w:rPr>
          <w:rFonts w:cs="Calibri"/>
          <w:color w:val="000000"/>
          <w:sz w:val="28"/>
          <w:szCs w:val="28"/>
        </w:rPr>
      </w:pPr>
      <w:r w:rsidRPr="00AA4353">
        <w:rPr>
          <w:rFonts w:cs="Calibri"/>
          <w:color w:val="000000"/>
          <w:sz w:val="28"/>
          <w:szCs w:val="28"/>
        </w:rPr>
        <w:t>Elaboración de una plantilla adaptada a la estructura de cada tipo de problema y al nivel educativo del alumnado, donde se volcará la información extraída del enunciado: preguntas por orden cronológico, datos organizados, claves semánticas que faciliten la identificación de las operaciones necesarias a realizar y en qué orden, comprobación de la lógica y coherencia del resultado y explicación del mismo.</w:t>
      </w:r>
    </w:p>
    <w:p w14:paraId="2C4CF9F8" w14:textId="77777777" w:rsidR="00AA4353" w:rsidRPr="00197211" w:rsidRDefault="00AA4353" w:rsidP="003B3EDA">
      <w:pPr>
        <w:pStyle w:val="Prrafodelista"/>
        <w:pBdr>
          <w:top w:val="nil"/>
          <w:left w:val="nil"/>
          <w:bottom w:val="nil"/>
          <w:right w:val="nil"/>
          <w:between w:val="nil"/>
        </w:pBdr>
        <w:shd w:val="clear" w:color="auto" w:fill="FFFFFF"/>
        <w:ind w:left="1004" w:right="567"/>
        <w:jc w:val="both"/>
        <w:rPr>
          <w:rFonts w:cs="Calibri"/>
          <w:color w:val="000000"/>
          <w:sz w:val="28"/>
          <w:szCs w:val="28"/>
        </w:rPr>
      </w:pPr>
    </w:p>
    <w:p w14:paraId="3C795CE6" w14:textId="77777777" w:rsidR="006B5383" w:rsidRDefault="00A434CA" w:rsidP="003B3EDA">
      <w:pPr>
        <w:pBdr>
          <w:top w:val="nil"/>
          <w:left w:val="nil"/>
          <w:bottom w:val="nil"/>
          <w:right w:val="nil"/>
          <w:between w:val="nil"/>
        </w:pBdr>
        <w:spacing w:line="256" w:lineRule="auto"/>
        <w:ind w:left="720" w:right="567"/>
        <w:jc w:val="both"/>
        <w:rPr>
          <w:rFonts w:ascii="Calibri" w:eastAsia="Calibri" w:hAnsi="Calibri" w:cs="Calibri"/>
          <w:color w:val="000000"/>
          <w:sz w:val="32"/>
          <w:szCs w:val="32"/>
        </w:rPr>
      </w:pPr>
      <w:r>
        <w:rPr>
          <w:rFonts w:ascii="Calibri" w:eastAsia="Calibri" w:hAnsi="Calibri" w:cs="Calibri"/>
          <w:color w:val="000000"/>
          <w:sz w:val="32"/>
          <w:szCs w:val="32"/>
        </w:rPr>
        <w:t xml:space="preserve">                                                                                                                </w:t>
      </w:r>
    </w:p>
    <w:p w14:paraId="16EDB23B" w14:textId="77777777" w:rsidR="006B5383" w:rsidRDefault="006B5383" w:rsidP="003B3EDA">
      <w:pPr>
        <w:pBdr>
          <w:top w:val="nil"/>
          <w:left w:val="nil"/>
          <w:bottom w:val="nil"/>
          <w:right w:val="nil"/>
          <w:between w:val="nil"/>
        </w:pBdr>
        <w:spacing w:line="256" w:lineRule="auto"/>
        <w:ind w:left="720" w:right="567"/>
        <w:jc w:val="both"/>
        <w:rPr>
          <w:rFonts w:ascii="Calibri" w:eastAsia="Calibri" w:hAnsi="Calibri" w:cs="Calibri"/>
          <w:color w:val="000000"/>
          <w:sz w:val="32"/>
          <w:szCs w:val="32"/>
        </w:rPr>
      </w:pPr>
    </w:p>
    <w:p w14:paraId="37DB50A2" w14:textId="77777777" w:rsidR="006B5383" w:rsidRDefault="006B5383" w:rsidP="003B3EDA">
      <w:pPr>
        <w:pBdr>
          <w:top w:val="nil"/>
          <w:left w:val="nil"/>
          <w:bottom w:val="nil"/>
          <w:right w:val="nil"/>
          <w:between w:val="nil"/>
        </w:pBdr>
        <w:spacing w:line="256" w:lineRule="auto"/>
        <w:ind w:left="720" w:right="567"/>
        <w:jc w:val="both"/>
        <w:rPr>
          <w:rFonts w:ascii="Calibri" w:eastAsia="Calibri" w:hAnsi="Calibri" w:cs="Calibri"/>
          <w:color w:val="000000"/>
          <w:sz w:val="32"/>
          <w:szCs w:val="32"/>
        </w:rPr>
      </w:pPr>
    </w:p>
    <w:p w14:paraId="73B13077" w14:textId="77777777" w:rsidR="006B5383" w:rsidRDefault="006B5383" w:rsidP="003B3EDA">
      <w:pPr>
        <w:pBdr>
          <w:top w:val="nil"/>
          <w:left w:val="nil"/>
          <w:bottom w:val="nil"/>
          <w:right w:val="nil"/>
          <w:between w:val="nil"/>
        </w:pBdr>
        <w:spacing w:line="256" w:lineRule="auto"/>
        <w:ind w:left="720" w:right="567"/>
        <w:jc w:val="both"/>
        <w:rPr>
          <w:rFonts w:ascii="Calibri" w:eastAsia="Calibri" w:hAnsi="Calibri" w:cs="Calibri"/>
          <w:color w:val="000000"/>
          <w:sz w:val="32"/>
          <w:szCs w:val="32"/>
        </w:rPr>
      </w:pPr>
    </w:p>
    <w:p w14:paraId="6F9D285C" w14:textId="77777777" w:rsidR="006B5383" w:rsidRDefault="006B5383" w:rsidP="003B3EDA">
      <w:pPr>
        <w:pBdr>
          <w:top w:val="nil"/>
          <w:left w:val="nil"/>
          <w:bottom w:val="nil"/>
          <w:right w:val="nil"/>
          <w:between w:val="nil"/>
        </w:pBdr>
        <w:spacing w:line="256" w:lineRule="auto"/>
        <w:ind w:left="720" w:right="567"/>
        <w:jc w:val="both"/>
        <w:rPr>
          <w:rFonts w:ascii="Calibri" w:eastAsia="Calibri" w:hAnsi="Calibri" w:cs="Calibri"/>
          <w:color w:val="000000"/>
          <w:sz w:val="32"/>
          <w:szCs w:val="32"/>
        </w:rPr>
      </w:pPr>
    </w:p>
    <w:p w14:paraId="7B22373F" w14:textId="77777777" w:rsidR="006B5383" w:rsidRDefault="006B5383" w:rsidP="003B3EDA">
      <w:pPr>
        <w:pBdr>
          <w:top w:val="nil"/>
          <w:left w:val="nil"/>
          <w:bottom w:val="nil"/>
          <w:right w:val="nil"/>
          <w:between w:val="nil"/>
        </w:pBdr>
        <w:spacing w:line="256" w:lineRule="auto"/>
        <w:ind w:left="720" w:right="567"/>
        <w:jc w:val="both"/>
        <w:rPr>
          <w:rFonts w:ascii="Calibri" w:eastAsia="Calibri" w:hAnsi="Calibri" w:cs="Calibri"/>
          <w:color w:val="000000"/>
          <w:sz w:val="32"/>
          <w:szCs w:val="32"/>
        </w:rPr>
      </w:pPr>
    </w:p>
    <w:p w14:paraId="6AAE6664" w14:textId="77777777" w:rsidR="006B5383" w:rsidRDefault="006B5383" w:rsidP="003B3EDA">
      <w:pPr>
        <w:pBdr>
          <w:top w:val="nil"/>
          <w:left w:val="nil"/>
          <w:bottom w:val="nil"/>
          <w:right w:val="nil"/>
          <w:between w:val="nil"/>
        </w:pBdr>
        <w:spacing w:line="256" w:lineRule="auto"/>
        <w:ind w:left="720" w:right="567"/>
        <w:jc w:val="both"/>
        <w:rPr>
          <w:rFonts w:ascii="Calibri" w:eastAsia="Calibri" w:hAnsi="Calibri" w:cs="Calibri"/>
          <w:color w:val="000000"/>
          <w:sz w:val="32"/>
          <w:szCs w:val="32"/>
        </w:rPr>
      </w:pPr>
    </w:p>
    <w:p w14:paraId="3F9B09EE" w14:textId="77777777" w:rsidR="006B5383" w:rsidRDefault="006B5383" w:rsidP="003B3EDA">
      <w:pPr>
        <w:pBdr>
          <w:top w:val="nil"/>
          <w:left w:val="nil"/>
          <w:bottom w:val="nil"/>
          <w:right w:val="nil"/>
          <w:between w:val="nil"/>
        </w:pBdr>
        <w:spacing w:line="256" w:lineRule="auto"/>
        <w:ind w:left="720" w:right="567"/>
        <w:jc w:val="both"/>
        <w:rPr>
          <w:rFonts w:ascii="Calibri" w:eastAsia="Calibri" w:hAnsi="Calibri" w:cs="Calibri"/>
          <w:color w:val="000000"/>
          <w:sz w:val="32"/>
          <w:szCs w:val="32"/>
        </w:rPr>
      </w:pPr>
    </w:p>
    <w:p w14:paraId="39D8D61D" w14:textId="77777777" w:rsidR="006B5383" w:rsidRDefault="006B5383" w:rsidP="003B3EDA">
      <w:pPr>
        <w:pBdr>
          <w:top w:val="nil"/>
          <w:left w:val="nil"/>
          <w:bottom w:val="nil"/>
          <w:right w:val="nil"/>
          <w:between w:val="nil"/>
        </w:pBdr>
        <w:spacing w:line="256" w:lineRule="auto"/>
        <w:ind w:left="720" w:right="567"/>
        <w:jc w:val="both"/>
        <w:rPr>
          <w:rFonts w:ascii="Calibri" w:eastAsia="Calibri" w:hAnsi="Calibri" w:cs="Calibri"/>
          <w:color w:val="000000"/>
          <w:sz w:val="32"/>
          <w:szCs w:val="32"/>
        </w:rPr>
      </w:pPr>
    </w:p>
    <w:p w14:paraId="4E9AEA87" w14:textId="77777777" w:rsidR="006B5383" w:rsidRDefault="006B5383" w:rsidP="003B3EDA">
      <w:pPr>
        <w:pBdr>
          <w:top w:val="nil"/>
          <w:left w:val="nil"/>
          <w:bottom w:val="nil"/>
          <w:right w:val="nil"/>
          <w:between w:val="nil"/>
        </w:pBdr>
        <w:spacing w:line="256" w:lineRule="auto"/>
        <w:ind w:left="720" w:right="567"/>
        <w:jc w:val="both"/>
        <w:rPr>
          <w:rFonts w:ascii="Calibri" w:eastAsia="Calibri" w:hAnsi="Calibri" w:cs="Calibri"/>
          <w:color w:val="000000"/>
          <w:sz w:val="32"/>
          <w:szCs w:val="32"/>
        </w:rPr>
      </w:pPr>
    </w:p>
    <w:p w14:paraId="0F1DE4C8" w14:textId="77777777" w:rsidR="006B5383" w:rsidRPr="00AA4353" w:rsidRDefault="006B5383" w:rsidP="003B3EDA">
      <w:pPr>
        <w:pBdr>
          <w:top w:val="nil"/>
          <w:left w:val="nil"/>
          <w:bottom w:val="nil"/>
          <w:right w:val="nil"/>
          <w:between w:val="nil"/>
        </w:pBdr>
        <w:spacing w:line="256" w:lineRule="auto"/>
        <w:ind w:left="720" w:right="567"/>
        <w:jc w:val="both"/>
        <w:rPr>
          <w:rFonts w:ascii="Calibri" w:eastAsia="Calibri" w:hAnsi="Calibri" w:cs="Calibri"/>
          <w:color w:val="000000"/>
          <w:sz w:val="28"/>
          <w:szCs w:val="28"/>
        </w:rPr>
      </w:pPr>
    </w:p>
    <w:p w14:paraId="08DE7DAA" w14:textId="77777777" w:rsidR="006B5383" w:rsidRDefault="006B5383" w:rsidP="003B3EDA">
      <w:pPr>
        <w:pBdr>
          <w:top w:val="nil"/>
          <w:left w:val="nil"/>
          <w:bottom w:val="nil"/>
          <w:right w:val="nil"/>
          <w:between w:val="nil"/>
        </w:pBdr>
        <w:spacing w:line="256" w:lineRule="auto"/>
        <w:ind w:left="720" w:right="567"/>
        <w:jc w:val="both"/>
        <w:rPr>
          <w:rFonts w:ascii="Calibri" w:eastAsia="Calibri" w:hAnsi="Calibri" w:cs="Calibri"/>
          <w:color w:val="000000"/>
          <w:sz w:val="32"/>
          <w:szCs w:val="32"/>
        </w:rPr>
      </w:pPr>
    </w:p>
    <w:p w14:paraId="5A878E4A" w14:textId="77777777" w:rsidR="006B5383" w:rsidRDefault="006B5383" w:rsidP="003B3EDA">
      <w:pPr>
        <w:pBdr>
          <w:top w:val="nil"/>
          <w:left w:val="nil"/>
          <w:bottom w:val="nil"/>
          <w:right w:val="nil"/>
          <w:between w:val="nil"/>
        </w:pBdr>
        <w:spacing w:line="256" w:lineRule="auto"/>
        <w:ind w:left="720" w:right="567"/>
        <w:jc w:val="both"/>
        <w:rPr>
          <w:rFonts w:ascii="Calibri" w:eastAsia="Calibri" w:hAnsi="Calibri" w:cs="Calibri"/>
          <w:color w:val="000000"/>
          <w:sz w:val="32"/>
          <w:szCs w:val="32"/>
        </w:rPr>
      </w:pPr>
    </w:p>
    <w:p w14:paraId="1D6A9B2E" w14:textId="77777777" w:rsidR="006B5383" w:rsidRDefault="00A434CA" w:rsidP="003B3EDA">
      <w:pPr>
        <w:pBdr>
          <w:top w:val="nil"/>
          <w:left w:val="nil"/>
          <w:bottom w:val="nil"/>
          <w:right w:val="nil"/>
          <w:between w:val="nil"/>
        </w:pBdr>
        <w:spacing w:after="160" w:line="256" w:lineRule="auto"/>
        <w:ind w:left="720" w:right="567"/>
        <w:jc w:val="both"/>
        <w:rPr>
          <w:rFonts w:ascii="Calibri" w:eastAsia="Calibri" w:hAnsi="Calibri" w:cs="Calibri"/>
          <w:color w:val="000000"/>
          <w:sz w:val="22"/>
          <w:szCs w:val="22"/>
        </w:rPr>
      </w:pPr>
      <w:r>
        <w:rPr>
          <w:rFonts w:ascii="Calibri" w:eastAsia="Calibri" w:hAnsi="Calibri" w:cs="Calibri"/>
          <w:color w:val="000000"/>
          <w:sz w:val="32"/>
          <w:szCs w:val="32"/>
        </w:rPr>
        <w:t xml:space="preserve">                                                                                                                     </w:t>
      </w:r>
    </w:p>
    <w:sectPr w:rsidR="006B5383">
      <w:headerReference w:type="default" r:id="rId10"/>
      <w:pgSz w:w="11906" w:h="16838"/>
      <w:pgMar w:top="2269" w:right="707" w:bottom="1417" w:left="993" w:header="708"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2305B5D" w14:textId="77777777" w:rsidR="00BA1433" w:rsidRDefault="00BA1433">
      <w:r>
        <w:separator/>
      </w:r>
    </w:p>
  </w:endnote>
  <w:endnote w:type="continuationSeparator" w:id="0">
    <w:p w14:paraId="115D1B73" w14:textId="77777777" w:rsidR="00BA1433" w:rsidRDefault="00BA14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Calibri"/>
    <w:charset w:val="00"/>
    <w:family w:val="auto"/>
    <w:pitch w:val="default"/>
    <w:embedRegular r:id="rId1" w:fontKey="{D6708914-76A1-48A0-B7AF-30F9978CAC35}"/>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ource Sans Pro">
    <w:charset w:val="00"/>
    <w:family w:val="swiss"/>
    <w:pitch w:val="variable"/>
    <w:sig w:usb0="600002F7" w:usb1="02000001" w:usb2="00000000" w:usb3="00000000" w:csb0="0000019F" w:csb1="00000000"/>
    <w:embedRegular r:id="rId2" w:fontKey="{EEAD59BA-D717-4D5A-8165-3642CD4389E7}"/>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embedRegular r:id="rId3" w:fontKey="{550EBC95-DA8D-4F6E-88B5-05359ED05AA1}"/>
    <w:embedBold r:id="rId4" w:fontKey="{66FFA954-C9C6-4C66-8263-F55F188BB5C0}"/>
    <w:embedItalic r:id="rId5" w:fontKey="{39F485FD-4B63-4FA6-9C6B-182EDAD6075A}"/>
    <w:embedBoldItalic r:id="rId6" w:fontKey="{7063E41C-6F4D-4F7E-8B6C-C005874D05D4}"/>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7" w:fontKey="{D9C4A0A9-268B-4E82-BB79-D04AD3C7E997}"/>
    <w:embedItalic r:id="rId8" w:fontKey="{FEA91385-CCF8-4F56-A841-AEC8F47D7D62}"/>
  </w:font>
  <w:font w:name="Malgun Gothic Semilight">
    <w:panose1 w:val="020B0502040204020203"/>
    <w:charset w:val="81"/>
    <w:family w:val="swiss"/>
    <w:pitch w:val="variable"/>
    <w:sig w:usb0="B0000AAF" w:usb1="09DF7CFB" w:usb2="00000012" w:usb3="00000000" w:csb0="003E01BD" w:csb1="00000000"/>
    <w:embedRegular r:id="rId9" w:subsetted="1" w:fontKey="{4302A2CE-A364-47B8-94E7-49B63235CD81}"/>
    <w:embedBold r:id="rId10" w:subsetted="1" w:fontKey="{FE0F52DC-08EF-486D-871A-E975AB511CB0}"/>
  </w:font>
  <w:font w:name="Calibri Light">
    <w:panose1 w:val="020F0302020204030204"/>
    <w:charset w:val="00"/>
    <w:family w:val="swiss"/>
    <w:pitch w:val="variable"/>
    <w:sig w:usb0="E4002EFF" w:usb1="C000247B" w:usb2="00000009" w:usb3="00000000" w:csb0="000001FF" w:csb1="00000000"/>
    <w:embedRegular r:id="rId11" w:fontKey="{29306F8A-FE50-4F43-94C1-5EEA121A535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099EEDA" w14:textId="77777777" w:rsidR="00BA1433" w:rsidRDefault="00BA1433">
      <w:r>
        <w:separator/>
      </w:r>
    </w:p>
  </w:footnote>
  <w:footnote w:type="continuationSeparator" w:id="0">
    <w:p w14:paraId="0B0CE3C6" w14:textId="77777777" w:rsidR="00BA1433" w:rsidRDefault="00BA14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D01265" w14:textId="77777777" w:rsidR="006B5383" w:rsidRDefault="00A434CA">
    <w:pPr>
      <w:pBdr>
        <w:top w:val="nil"/>
        <w:left w:val="nil"/>
        <w:bottom w:val="nil"/>
        <w:right w:val="nil"/>
        <w:between w:val="nil"/>
      </w:pBdr>
      <w:spacing w:after="120" w:line="389" w:lineRule="auto"/>
      <w:ind w:left="-426"/>
      <w:rPr>
        <w:rFonts w:ascii="Malgun Gothic Semilight" w:eastAsia="Malgun Gothic Semilight" w:hAnsi="Malgun Gothic Semilight" w:cs="Malgun Gothic Semilight"/>
        <w:color w:val="000000"/>
      </w:rPr>
    </w:pPr>
    <w:r>
      <w:rPr>
        <w:rFonts w:eastAsia="Times New Roman"/>
        <w:noProof/>
        <w:color w:val="000000"/>
        <w:lang w:eastAsia="es-ES"/>
      </w:rPr>
      <w:drawing>
        <wp:anchor distT="0" distB="0" distL="0" distR="0" simplePos="0" relativeHeight="251658240" behindDoc="1" locked="0" layoutInCell="1" hidden="0" allowOverlap="1" wp14:anchorId="18D55464" wp14:editId="4B1344BD">
          <wp:simplePos x="0" y="0"/>
          <wp:positionH relativeFrom="page">
            <wp:posOffset>6280456</wp:posOffset>
          </wp:positionH>
          <wp:positionV relativeFrom="page">
            <wp:posOffset>347008</wp:posOffset>
          </wp:positionV>
          <wp:extent cx="819785" cy="781685"/>
          <wp:effectExtent l="0" t="0" r="0" b="0"/>
          <wp:wrapNone/>
          <wp:docPr id="1840500263"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819785" cy="781685"/>
                  </a:xfrm>
                  <a:prstGeom prst="rect">
                    <a:avLst/>
                  </a:prstGeom>
                  <a:ln/>
                </pic:spPr>
              </pic:pic>
            </a:graphicData>
          </a:graphic>
        </wp:anchor>
      </w:drawing>
    </w:r>
    <w:r>
      <w:rPr>
        <w:rFonts w:eastAsia="Times New Roman"/>
        <w:noProof/>
        <w:color w:val="000000"/>
        <w:lang w:eastAsia="es-ES"/>
      </w:rPr>
      <w:drawing>
        <wp:anchor distT="0" distB="0" distL="0" distR="0" simplePos="0" relativeHeight="251659264" behindDoc="1" locked="0" layoutInCell="1" hidden="0" allowOverlap="1" wp14:anchorId="3D40DA48" wp14:editId="7C02CAE7">
          <wp:simplePos x="0" y="0"/>
          <wp:positionH relativeFrom="page">
            <wp:posOffset>727092</wp:posOffset>
          </wp:positionH>
          <wp:positionV relativeFrom="page">
            <wp:posOffset>263680</wp:posOffset>
          </wp:positionV>
          <wp:extent cx="1430655" cy="845820"/>
          <wp:effectExtent l="0" t="0" r="0" b="0"/>
          <wp:wrapNone/>
          <wp:docPr id="1840500262"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2"/>
                  <a:srcRect/>
                  <a:stretch>
                    <a:fillRect/>
                  </a:stretch>
                </pic:blipFill>
                <pic:spPr>
                  <a:xfrm>
                    <a:off x="0" y="0"/>
                    <a:ext cx="1430655" cy="845820"/>
                  </a:xfrm>
                  <a:prstGeom prst="rect">
                    <a:avLst/>
                  </a:prstGeom>
                  <a:ln/>
                </pic:spPr>
              </pic:pic>
            </a:graphicData>
          </a:graphic>
        </wp:anchor>
      </w:drawing>
    </w:r>
    <w:r>
      <w:rPr>
        <w:rFonts w:eastAsia="Times New Roman"/>
        <w:color w:val="000000"/>
      </w:rPr>
      <w:t xml:space="preserve">                                                      </w:t>
    </w:r>
    <w:r>
      <w:rPr>
        <w:rFonts w:ascii="Malgun Gothic Semilight" w:eastAsia="Malgun Gothic Semilight" w:hAnsi="Malgun Gothic Semilight" w:cs="Malgun Gothic Semilight"/>
        <w:color w:val="000000"/>
      </w:rPr>
      <w:t xml:space="preserve">CONSEJERÍA DE EDUCACIÓN Y DEPORTE      </w:t>
    </w:r>
  </w:p>
  <w:p w14:paraId="6A5E6EB3" w14:textId="77777777" w:rsidR="006B5383" w:rsidRDefault="00A434CA">
    <w:pPr>
      <w:spacing w:line="326" w:lineRule="auto"/>
      <w:ind w:left="1280"/>
      <w:rPr>
        <w:rFonts w:ascii="Malgun Gothic Semilight" w:eastAsia="Malgun Gothic Semilight" w:hAnsi="Malgun Gothic Semilight" w:cs="Malgun Gothic Semilight"/>
        <w:b/>
        <w:sz w:val="20"/>
        <w:szCs w:val="20"/>
      </w:rPr>
    </w:pPr>
    <w:r>
      <w:rPr>
        <w:rFonts w:ascii="Malgun Gothic Semilight" w:eastAsia="Malgun Gothic Semilight" w:hAnsi="Malgun Gothic Semilight" w:cs="Malgun Gothic Semilight"/>
        <w:b/>
        <w:sz w:val="20"/>
        <w:szCs w:val="20"/>
      </w:rPr>
      <w:t xml:space="preserve">                                              C.E.I.P. “PALACIOS RUBIO”</w:t>
    </w:r>
  </w:p>
  <w:p w14:paraId="43C9CA34" w14:textId="77777777" w:rsidR="006B5383" w:rsidRDefault="006B5383">
    <w:pPr>
      <w:pBdr>
        <w:top w:val="nil"/>
        <w:left w:val="nil"/>
        <w:bottom w:val="nil"/>
        <w:right w:val="nil"/>
        <w:between w:val="nil"/>
      </w:pBdr>
      <w:tabs>
        <w:tab w:val="center" w:pos="4252"/>
        <w:tab w:val="right" w:pos="8504"/>
      </w:tabs>
      <w:rPr>
        <w:rFonts w:eastAsia="Times New Roman"/>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42306"/>
    <w:multiLevelType w:val="multilevel"/>
    <w:tmpl w:val="8814E21E"/>
    <w:lvl w:ilvl="0">
      <w:start w:val="1"/>
      <w:numFmt w:val="bullet"/>
      <w:lvlText w:val="✔"/>
      <w:lvlJc w:val="left"/>
      <w:pPr>
        <w:ind w:left="1800" w:hanging="360"/>
      </w:pPr>
      <w:rPr>
        <w:rFonts w:ascii="Noto Sans Symbols" w:eastAsia="Noto Sans Symbols" w:hAnsi="Noto Sans Symbols" w:cs="Noto Sans Symbols"/>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abstractNum w:abstractNumId="1">
    <w:nsid w:val="070D32FA"/>
    <w:multiLevelType w:val="multilevel"/>
    <w:tmpl w:val="9EE400E4"/>
    <w:lvl w:ilvl="0">
      <w:start w:val="1"/>
      <w:numFmt w:val="bullet"/>
      <w:lvlText w:val="✔"/>
      <w:lvlJc w:val="left"/>
      <w:pPr>
        <w:ind w:left="2138" w:hanging="360"/>
      </w:pPr>
      <w:rPr>
        <w:rFonts w:ascii="Noto Sans Symbols" w:eastAsia="Noto Sans Symbols" w:hAnsi="Noto Sans Symbols" w:cs="Noto Sans Symbols"/>
      </w:rPr>
    </w:lvl>
    <w:lvl w:ilvl="1">
      <w:start w:val="1"/>
      <w:numFmt w:val="bullet"/>
      <w:lvlText w:val="o"/>
      <w:lvlJc w:val="left"/>
      <w:pPr>
        <w:ind w:left="2858" w:hanging="360"/>
      </w:pPr>
      <w:rPr>
        <w:rFonts w:ascii="Courier New" w:eastAsia="Courier New" w:hAnsi="Courier New" w:cs="Courier New"/>
      </w:rPr>
    </w:lvl>
    <w:lvl w:ilvl="2">
      <w:start w:val="1"/>
      <w:numFmt w:val="bullet"/>
      <w:lvlText w:val="▪"/>
      <w:lvlJc w:val="left"/>
      <w:pPr>
        <w:ind w:left="3578" w:hanging="360"/>
      </w:pPr>
      <w:rPr>
        <w:rFonts w:ascii="Noto Sans Symbols" w:eastAsia="Noto Sans Symbols" w:hAnsi="Noto Sans Symbols" w:cs="Noto Sans Symbols"/>
      </w:rPr>
    </w:lvl>
    <w:lvl w:ilvl="3">
      <w:start w:val="1"/>
      <w:numFmt w:val="bullet"/>
      <w:lvlText w:val="●"/>
      <w:lvlJc w:val="left"/>
      <w:pPr>
        <w:ind w:left="4298" w:hanging="360"/>
      </w:pPr>
      <w:rPr>
        <w:rFonts w:ascii="Noto Sans Symbols" w:eastAsia="Noto Sans Symbols" w:hAnsi="Noto Sans Symbols" w:cs="Noto Sans Symbols"/>
      </w:rPr>
    </w:lvl>
    <w:lvl w:ilvl="4">
      <w:start w:val="1"/>
      <w:numFmt w:val="bullet"/>
      <w:lvlText w:val="o"/>
      <w:lvlJc w:val="left"/>
      <w:pPr>
        <w:ind w:left="5018" w:hanging="360"/>
      </w:pPr>
      <w:rPr>
        <w:rFonts w:ascii="Courier New" w:eastAsia="Courier New" w:hAnsi="Courier New" w:cs="Courier New"/>
      </w:rPr>
    </w:lvl>
    <w:lvl w:ilvl="5">
      <w:start w:val="1"/>
      <w:numFmt w:val="bullet"/>
      <w:lvlText w:val="▪"/>
      <w:lvlJc w:val="left"/>
      <w:pPr>
        <w:ind w:left="5738" w:hanging="360"/>
      </w:pPr>
      <w:rPr>
        <w:rFonts w:ascii="Noto Sans Symbols" w:eastAsia="Noto Sans Symbols" w:hAnsi="Noto Sans Symbols" w:cs="Noto Sans Symbols"/>
      </w:rPr>
    </w:lvl>
    <w:lvl w:ilvl="6">
      <w:start w:val="1"/>
      <w:numFmt w:val="bullet"/>
      <w:lvlText w:val="●"/>
      <w:lvlJc w:val="left"/>
      <w:pPr>
        <w:ind w:left="6458" w:hanging="360"/>
      </w:pPr>
      <w:rPr>
        <w:rFonts w:ascii="Noto Sans Symbols" w:eastAsia="Noto Sans Symbols" w:hAnsi="Noto Sans Symbols" w:cs="Noto Sans Symbols"/>
      </w:rPr>
    </w:lvl>
    <w:lvl w:ilvl="7">
      <w:start w:val="1"/>
      <w:numFmt w:val="bullet"/>
      <w:lvlText w:val="o"/>
      <w:lvlJc w:val="left"/>
      <w:pPr>
        <w:ind w:left="7178" w:hanging="360"/>
      </w:pPr>
      <w:rPr>
        <w:rFonts w:ascii="Courier New" w:eastAsia="Courier New" w:hAnsi="Courier New" w:cs="Courier New"/>
      </w:rPr>
    </w:lvl>
    <w:lvl w:ilvl="8">
      <w:start w:val="1"/>
      <w:numFmt w:val="bullet"/>
      <w:lvlText w:val="▪"/>
      <w:lvlJc w:val="left"/>
      <w:pPr>
        <w:ind w:left="7898" w:hanging="360"/>
      </w:pPr>
      <w:rPr>
        <w:rFonts w:ascii="Noto Sans Symbols" w:eastAsia="Noto Sans Symbols" w:hAnsi="Noto Sans Symbols" w:cs="Noto Sans Symbols"/>
      </w:rPr>
    </w:lvl>
  </w:abstractNum>
  <w:abstractNum w:abstractNumId="2">
    <w:nsid w:val="0C967939"/>
    <w:multiLevelType w:val="multilevel"/>
    <w:tmpl w:val="BDA61ED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1AB83531"/>
    <w:multiLevelType w:val="multilevel"/>
    <w:tmpl w:val="C9D21586"/>
    <w:lvl w:ilvl="0">
      <w:start w:val="1"/>
      <w:numFmt w:val="bullet"/>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4">
    <w:nsid w:val="1BB94174"/>
    <w:multiLevelType w:val="multilevel"/>
    <w:tmpl w:val="A560F3A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5">
    <w:nsid w:val="25F97136"/>
    <w:multiLevelType w:val="multilevel"/>
    <w:tmpl w:val="E92A6FC6"/>
    <w:lvl w:ilvl="0">
      <w:start w:val="1"/>
      <w:numFmt w:val="bullet"/>
      <w:lvlText w:val="✔"/>
      <w:lvlJc w:val="left"/>
      <w:pPr>
        <w:ind w:left="1800" w:hanging="360"/>
      </w:pPr>
      <w:rPr>
        <w:rFonts w:ascii="Noto Sans Symbols" w:eastAsia="Noto Sans Symbols" w:hAnsi="Noto Sans Symbols" w:cs="Noto Sans Symbols"/>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abstractNum w:abstractNumId="6">
    <w:nsid w:val="26821530"/>
    <w:multiLevelType w:val="multilevel"/>
    <w:tmpl w:val="F5BA8F64"/>
    <w:lvl w:ilvl="0">
      <w:start w:val="1"/>
      <w:numFmt w:val="bullet"/>
      <w:lvlText w:val="✔"/>
      <w:lvlJc w:val="left"/>
      <w:pPr>
        <w:ind w:left="1134" w:hanging="360"/>
      </w:pPr>
      <w:rPr>
        <w:rFonts w:ascii="Noto Sans Symbols" w:eastAsia="Noto Sans Symbols" w:hAnsi="Noto Sans Symbols" w:cs="Noto Sans Symbols"/>
      </w:rPr>
    </w:lvl>
    <w:lvl w:ilvl="1">
      <w:start w:val="1"/>
      <w:numFmt w:val="bullet"/>
      <w:lvlText w:val="o"/>
      <w:lvlJc w:val="left"/>
      <w:pPr>
        <w:ind w:left="1854" w:hanging="360"/>
      </w:pPr>
      <w:rPr>
        <w:rFonts w:ascii="Courier New" w:eastAsia="Courier New" w:hAnsi="Courier New" w:cs="Courier New"/>
      </w:rPr>
    </w:lvl>
    <w:lvl w:ilvl="2">
      <w:start w:val="1"/>
      <w:numFmt w:val="bullet"/>
      <w:lvlText w:val="▪"/>
      <w:lvlJc w:val="left"/>
      <w:pPr>
        <w:ind w:left="2574" w:hanging="360"/>
      </w:pPr>
      <w:rPr>
        <w:rFonts w:ascii="Noto Sans Symbols" w:eastAsia="Noto Sans Symbols" w:hAnsi="Noto Sans Symbols" w:cs="Noto Sans Symbols"/>
      </w:rPr>
    </w:lvl>
    <w:lvl w:ilvl="3">
      <w:start w:val="1"/>
      <w:numFmt w:val="bullet"/>
      <w:lvlText w:val="●"/>
      <w:lvlJc w:val="left"/>
      <w:pPr>
        <w:ind w:left="3294" w:hanging="360"/>
      </w:pPr>
      <w:rPr>
        <w:rFonts w:ascii="Noto Sans Symbols" w:eastAsia="Noto Sans Symbols" w:hAnsi="Noto Sans Symbols" w:cs="Noto Sans Symbols"/>
      </w:rPr>
    </w:lvl>
    <w:lvl w:ilvl="4">
      <w:start w:val="1"/>
      <w:numFmt w:val="bullet"/>
      <w:lvlText w:val="o"/>
      <w:lvlJc w:val="left"/>
      <w:pPr>
        <w:ind w:left="4014" w:hanging="360"/>
      </w:pPr>
      <w:rPr>
        <w:rFonts w:ascii="Courier New" w:eastAsia="Courier New" w:hAnsi="Courier New" w:cs="Courier New"/>
      </w:rPr>
    </w:lvl>
    <w:lvl w:ilvl="5">
      <w:start w:val="1"/>
      <w:numFmt w:val="bullet"/>
      <w:lvlText w:val="▪"/>
      <w:lvlJc w:val="left"/>
      <w:pPr>
        <w:ind w:left="4734" w:hanging="360"/>
      </w:pPr>
      <w:rPr>
        <w:rFonts w:ascii="Noto Sans Symbols" w:eastAsia="Noto Sans Symbols" w:hAnsi="Noto Sans Symbols" w:cs="Noto Sans Symbols"/>
      </w:rPr>
    </w:lvl>
    <w:lvl w:ilvl="6">
      <w:start w:val="1"/>
      <w:numFmt w:val="bullet"/>
      <w:lvlText w:val="●"/>
      <w:lvlJc w:val="left"/>
      <w:pPr>
        <w:ind w:left="5454" w:hanging="360"/>
      </w:pPr>
      <w:rPr>
        <w:rFonts w:ascii="Noto Sans Symbols" w:eastAsia="Noto Sans Symbols" w:hAnsi="Noto Sans Symbols" w:cs="Noto Sans Symbols"/>
      </w:rPr>
    </w:lvl>
    <w:lvl w:ilvl="7">
      <w:start w:val="1"/>
      <w:numFmt w:val="bullet"/>
      <w:lvlText w:val="o"/>
      <w:lvlJc w:val="left"/>
      <w:pPr>
        <w:ind w:left="6174" w:hanging="360"/>
      </w:pPr>
      <w:rPr>
        <w:rFonts w:ascii="Courier New" w:eastAsia="Courier New" w:hAnsi="Courier New" w:cs="Courier New"/>
      </w:rPr>
    </w:lvl>
    <w:lvl w:ilvl="8">
      <w:start w:val="1"/>
      <w:numFmt w:val="bullet"/>
      <w:lvlText w:val="▪"/>
      <w:lvlJc w:val="left"/>
      <w:pPr>
        <w:ind w:left="6894" w:hanging="360"/>
      </w:pPr>
      <w:rPr>
        <w:rFonts w:ascii="Noto Sans Symbols" w:eastAsia="Noto Sans Symbols" w:hAnsi="Noto Sans Symbols" w:cs="Noto Sans Symbols"/>
      </w:rPr>
    </w:lvl>
  </w:abstractNum>
  <w:abstractNum w:abstractNumId="7">
    <w:nsid w:val="293E6D87"/>
    <w:multiLevelType w:val="multilevel"/>
    <w:tmpl w:val="557E1D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nsid w:val="382343A8"/>
    <w:multiLevelType w:val="multilevel"/>
    <w:tmpl w:val="704800F4"/>
    <w:lvl w:ilvl="0">
      <w:start w:val="1"/>
      <w:numFmt w:val="bullet"/>
      <w:lvlText w:val="✔"/>
      <w:lvlJc w:val="left"/>
      <w:pPr>
        <w:ind w:left="1147" w:hanging="360"/>
      </w:pPr>
      <w:rPr>
        <w:rFonts w:ascii="Noto Sans Symbols" w:eastAsia="Noto Sans Symbols" w:hAnsi="Noto Sans Symbols" w:cs="Noto Sans Symbols"/>
      </w:rPr>
    </w:lvl>
    <w:lvl w:ilvl="1">
      <w:start w:val="1"/>
      <w:numFmt w:val="bullet"/>
      <w:lvlText w:val="o"/>
      <w:lvlJc w:val="left"/>
      <w:pPr>
        <w:ind w:left="1867" w:hanging="360"/>
      </w:pPr>
      <w:rPr>
        <w:rFonts w:ascii="Courier New" w:eastAsia="Courier New" w:hAnsi="Courier New" w:cs="Courier New"/>
      </w:rPr>
    </w:lvl>
    <w:lvl w:ilvl="2">
      <w:start w:val="1"/>
      <w:numFmt w:val="bullet"/>
      <w:lvlText w:val="▪"/>
      <w:lvlJc w:val="left"/>
      <w:pPr>
        <w:ind w:left="2587" w:hanging="360"/>
      </w:pPr>
      <w:rPr>
        <w:rFonts w:ascii="Noto Sans Symbols" w:eastAsia="Noto Sans Symbols" w:hAnsi="Noto Sans Symbols" w:cs="Noto Sans Symbols"/>
      </w:rPr>
    </w:lvl>
    <w:lvl w:ilvl="3">
      <w:start w:val="1"/>
      <w:numFmt w:val="bullet"/>
      <w:lvlText w:val="●"/>
      <w:lvlJc w:val="left"/>
      <w:pPr>
        <w:ind w:left="3307" w:hanging="360"/>
      </w:pPr>
      <w:rPr>
        <w:rFonts w:ascii="Noto Sans Symbols" w:eastAsia="Noto Sans Symbols" w:hAnsi="Noto Sans Symbols" w:cs="Noto Sans Symbols"/>
      </w:rPr>
    </w:lvl>
    <w:lvl w:ilvl="4">
      <w:start w:val="1"/>
      <w:numFmt w:val="bullet"/>
      <w:lvlText w:val="o"/>
      <w:lvlJc w:val="left"/>
      <w:pPr>
        <w:ind w:left="4027" w:hanging="360"/>
      </w:pPr>
      <w:rPr>
        <w:rFonts w:ascii="Courier New" w:eastAsia="Courier New" w:hAnsi="Courier New" w:cs="Courier New"/>
      </w:rPr>
    </w:lvl>
    <w:lvl w:ilvl="5">
      <w:start w:val="1"/>
      <w:numFmt w:val="bullet"/>
      <w:lvlText w:val="▪"/>
      <w:lvlJc w:val="left"/>
      <w:pPr>
        <w:ind w:left="4747" w:hanging="360"/>
      </w:pPr>
      <w:rPr>
        <w:rFonts w:ascii="Noto Sans Symbols" w:eastAsia="Noto Sans Symbols" w:hAnsi="Noto Sans Symbols" w:cs="Noto Sans Symbols"/>
      </w:rPr>
    </w:lvl>
    <w:lvl w:ilvl="6">
      <w:start w:val="1"/>
      <w:numFmt w:val="bullet"/>
      <w:lvlText w:val="●"/>
      <w:lvlJc w:val="left"/>
      <w:pPr>
        <w:ind w:left="5467" w:hanging="360"/>
      </w:pPr>
      <w:rPr>
        <w:rFonts w:ascii="Noto Sans Symbols" w:eastAsia="Noto Sans Symbols" w:hAnsi="Noto Sans Symbols" w:cs="Noto Sans Symbols"/>
      </w:rPr>
    </w:lvl>
    <w:lvl w:ilvl="7">
      <w:start w:val="1"/>
      <w:numFmt w:val="bullet"/>
      <w:lvlText w:val="o"/>
      <w:lvlJc w:val="left"/>
      <w:pPr>
        <w:ind w:left="6187" w:hanging="360"/>
      </w:pPr>
      <w:rPr>
        <w:rFonts w:ascii="Courier New" w:eastAsia="Courier New" w:hAnsi="Courier New" w:cs="Courier New"/>
      </w:rPr>
    </w:lvl>
    <w:lvl w:ilvl="8">
      <w:start w:val="1"/>
      <w:numFmt w:val="bullet"/>
      <w:lvlText w:val="▪"/>
      <w:lvlJc w:val="left"/>
      <w:pPr>
        <w:ind w:left="6907" w:hanging="360"/>
      </w:pPr>
      <w:rPr>
        <w:rFonts w:ascii="Noto Sans Symbols" w:eastAsia="Noto Sans Symbols" w:hAnsi="Noto Sans Symbols" w:cs="Noto Sans Symbols"/>
      </w:rPr>
    </w:lvl>
  </w:abstractNum>
  <w:abstractNum w:abstractNumId="9">
    <w:nsid w:val="39F360A3"/>
    <w:multiLevelType w:val="multilevel"/>
    <w:tmpl w:val="4822AD04"/>
    <w:lvl w:ilvl="0">
      <w:start w:val="1"/>
      <w:numFmt w:val="bullet"/>
      <w:lvlText w:val="✔"/>
      <w:lvlJc w:val="left"/>
      <w:pPr>
        <w:ind w:left="2844" w:hanging="360"/>
      </w:pPr>
      <w:rPr>
        <w:rFonts w:ascii="Noto Sans Symbols" w:eastAsia="Noto Sans Symbols" w:hAnsi="Noto Sans Symbols" w:cs="Noto Sans Symbols"/>
      </w:rPr>
    </w:lvl>
    <w:lvl w:ilvl="1">
      <w:start w:val="1"/>
      <w:numFmt w:val="bullet"/>
      <w:lvlText w:val="o"/>
      <w:lvlJc w:val="left"/>
      <w:pPr>
        <w:ind w:left="3564" w:hanging="360"/>
      </w:pPr>
      <w:rPr>
        <w:rFonts w:ascii="Courier New" w:eastAsia="Courier New" w:hAnsi="Courier New" w:cs="Courier New"/>
      </w:rPr>
    </w:lvl>
    <w:lvl w:ilvl="2">
      <w:start w:val="1"/>
      <w:numFmt w:val="bullet"/>
      <w:lvlText w:val="▪"/>
      <w:lvlJc w:val="left"/>
      <w:pPr>
        <w:ind w:left="4284" w:hanging="360"/>
      </w:pPr>
      <w:rPr>
        <w:rFonts w:ascii="Noto Sans Symbols" w:eastAsia="Noto Sans Symbols" w:hAnsi="Noto Sans Symbols" w:cs="Noto Sans Symbols"/>
      </w:rPr>
    </w:lvl>
    <w:lvl w:ilvl="3">
      <w:start w:val="1"/>
      <w:numFmt w:val="bullet"/>
      <w:lvlText w:val="●"/>
      <w:lvlJc w:val="left"/>
      <w:pPr>
        <w:ind w:left="5004" w:hanging="360"/>
      </w:pPr>
      <w:rPr>
        <w:rFonts w:ascii="Noto Sans Symbols" w:eastAsia="Noto Sans Symbols" w:hAnsi="Noto Sans Symbols" w:cs="Noto Sans Symbols"/>
      </w:rPr>
    </w:lvl>
    <w:lvl w:ilvl="4">
      <w:start w:val="1"/>
      <w:numFmt w:val="bullet"/>
      <w:lvlText w:val="o"/>
      <w:lvlJc w:val="left"/>
      <w:pPr>
        <w:ind w:left="5724" w:hanging="360"/>
      </w:pPr>
      <w:rPr>
        <w:rFonts w:ascii="Courier New" w:eastAsia="Courier New" w:hAnsi="Courier New" w:cs="Courier New"/>
      </w:rPr>
    </w:lvl>
    <w:lvl w:ilvl="5">
      <w:start w:val="1"/>
      <w:numFmt w:val="bullet"/>
      <w:lvlText w:val="▪"/>
      <w:lvlJc w:val="left"/>
      <w:pPr>
        <w:ind w:left="6444" w:hanging="360"/>
      </w:pPr>
      <w:rPr>
        <w:rFonts w:ascii="Noto Sans Symbols" w:eastAsia="Noto Sans Symbols" w:hAnsi="Noto Sans Symbols" w:cs="Noto Sans Symbols"/>
      </w:rPr>
    </w:lvl>
    <w:lvl w:ilvl="6">
      <w:start w:val="1"/>
      <w:numFmt w:val="bullet"/>
      <w:lvlText w:val="●"/>
      <w:lvlJc w:val="left"/>
      <w:pPr>
        <w:ind w:left="7164" w:hanging="360"/>
      </w:pPr>
      <w:rPr>
        <w:rFonts w:ascii="Noto Sans Symbols" w:eastAsia="Noto Sans Symbols" w:hAnsi="Noto Sans Symbols" w:cs="Noto Sans Symbols"/>
      </w:rPr>
    </w:lvl>
    <w:lvl w:ilvl="7">
      <w:start w:val="1"/>
      <w:numFmt w:val="bullet"/>
      <w:lvlText w:val="o"/>
      <w:lvlJc w:val="left"/>
      <w:pPr>
        <w:ind w:left="7884" w:hanging="360"/>
      </w:pPr>
      <w:rPr>
        <w:rFonts w:ascii="Courier New" w:eastAsia="Courier New" w:hAnsi="Courier New" w:cs="Courier New"/>
      </w:rPr>
    </w:lvl>
    <w:lvl w:ilvl="8">
      <w:start w:val="1"/>
      <w:numFmt w:val="bullet"/>
      <w:lvlText w:val="▪"/>
      <w:lvlJc w:val="left"/>
      <w:pPr>
        <w:ind w:left="8604" w:hanging="360"/>
      </w:pPr>
      <w:rPr>
        <w:rFonts w:ascii="Noto Sans Symbols" w:eastAsia="Noto Sans Symbols" w:hAnsi="Noto Sans Symbols" w:cs="Noto Sans Symbols"/>
      </w:rPr>
    </w:lvl>
  </w:abstractNum>
  <w:abstractNum w:abstractNumId="10">
    <w:nsid w:val="452E3781"/>
    <w:multiLevelType w:val="multilevel"/>
    <w:tmpl w:val="23B67B46"/>
    <w:lvl w:ilvl="0">
      <w:start w:val="1"/>
      <w:numFmt w:val="bullet"/>
      <w:lvlText w:val="●"/>
      <w:lvlJc w:val="left"/>
      <w:pPr>
        <w:ind w:left="2138" w:hanging="360"/>
      </w:pPr>
      <w:rPr>
        <w:rFonts w:ascii="Noto Sans Symbols" w:eastAsia="Noto Sans Symbols" w:hAnsi="Noto Sans Symbols" w:cs="Noto Sans Symbols"/>
      </w:rPr>
    </w:lvl>
    <w:lvl w:ilvl="1">
      <w:start w:val="1"/>
      <w:numFmt w:val="bullet"/>
      <w:lvlText w:val="o"/>
      <w:lvlJc w:val="left"/>
      <w:pPr>
        <w:ind w:left="2858" w:hanging="360"/>
      </w:pPr>
      <w:rPr>
        <w:rFonts w:ascii="Courier New" w:eastAsia="Courier New" w:hAnsi="Courier New" w:cs="Courier New"/>
      </w:rPr>
    </w:lvl>
    <w:lvl w:ilvl="2">
      <w:start w:val="1"/>
      <w:numFmt w:val="bullet"/>
      <w:lvlText w:val="▪"/>
      <w:lvlJc w:val="left"/>
      <w:pPr>
        <w:ind w:left="3578" w:hanging="360"/>
      </w:pPr>
      <w:rPr>
        <w:rFonts w:ascii="Noto Sans Symbols" w:eastAsia="Noto Sans Symbols" w:hAnsi="Noto Sans Symbols" w:cs="Noto Sans Symbols"/>
      </w:rPr>
    </w:lvl>
    <w:lvl w:ilvl="3">
      <w:start w:val="1"/>
      <w:numFmt w:val="bullet"/>
      <w:lvlText w:val="●"/>
      <w:lvlJc w:val="left"/>
      <w:pPr>
        <w:ind w:left="4298" w:hanging="360"/>
      </w:pPr>
      <w:rPr>
        <w:rFonts w:ascii="Noto Sans Symbols" w:eastAsia="Noto Sans Symbols" w:hAnsi="Noto Sans Symbols" w:cs="Noto Sans Symbols"/>
      </w:rPr>
    </w:lvl>
    <w:lvl w:ilvl="4">
      <w:start w:val="1"/>
      <w:numFmt w:val="bullet"/>
      <w:lvlText w:val="o"/>
      <w:lvlJc w:val="left"/>
      <w:pPr>
        <w:ind w:left="5018" w:hanging="360"/>
      </w:pPr>
      <w:rPr>
        <w:rFonts w:ascii="Courier New" w:eastAsia="Courier New" w:hAnsi="Courier New" w:cs="Courier New"/>
      </w:rPr>
    </w:lvl>
    <w:lvl w:ilvl="5">
      <w:start w:val="1"/>
      <w:numFmt w:val="bullet"/>
      <w:lvlText w:val="▪"/>
      <w:lvlJc w:val="left"/>
      <w:pPr>
        <w:ind w:left="5738" w:hanging="360"/>
      </w:pPr>
      <w:rPr>
        <w:rFonts w:ascii="Noto Sans Symbols" w:eastAsia="Noto Sans Symbols" w:hAnsi="Noto Sans Symbols" w:cs="Noto Sans Symbols"/>
      </w:rPr>
    </w:lvl>
    <w:lvl w:ilvl="6">
      <w:start w:val="1"/>
      <w:numFmt w:val="bullet"/>
      <w:lvlText w:val="●"/>
      <w:lvlJc w:val="left"/>
      <w:pPr>
        <w:ind w:left="6458" w:hanging="360"/>
      </w:pPr>
      <w:rPr>
        <w:rFonts w:ascii="Noto Sans Symbols" w:eastAsia="Noto Sans Symbols" w:hAnsi="Noto Sans Symbols" w:cs="Noto Sans Symbols"/>
      </w:rPr>
    </w:lvl>
    <w:lvl w:ilvl="7">
      <w:start w:val="1"/>
      <w:numFmt w:val="bullet"/>
      <w:lvlText w:val="o"/>
      <w:lvlJc w:val="left"/>
      <w:pPr>
        <w:ind w:left="7178" w:hanging="360"/>
      </w:pPr>
      <w:rPr>
        <w:rFonts w:ascii="Courier New" w:eastAsia="Courier New" w:hAnsi="Courier New" w:cs="Courier New"/>
      </w:rPr>
    </w:lvl>
    <w:lvl w:ilvl="8">
      <w:start w:val="1"/>
      <w:numFmt w:val="bullet"/>
      <w:lvlText w:val="▪"/>
      <w:lvlJc w:val="left"/>
      <w:pPr>
        <w:ind w:left="7898" w:hanging="360"/>
      </w:pPr>
      <w:rPr>
        <w:rFonts w:ascii="Noto Sans Symbols" w:eastAsia="Noto Sans Symbols" w:hAnsi="Noto Sans Symbols" w:cs="Noto Sans Symbols"/>
      </w:rPr>
    </w:lvl>
  </w:abstractNum>
  <w:abstractNum w:abstractNumId="11">
    <w:nsid w:val="45C67C4F"/>
    <w:multiLevelType w:val="multilevel"/>
    <w:tmpl w:val="804A22D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nsid w:val="4A600D20"/>
    <w:multiLevelType w:val="multilevel"/>
    <w:tmpl w:val="5A4C7334"/>
    <w:lvl w:ilvl="0">
      <w:start w:val="1"/>
      <w:numFmt w:val="bullet"/>
      <w:lvlText w:val="✔"/>
      <w:lvlJc w:val="left"/>
      <w:pPr>
        <w:ind w:left="1146" w:hanging="360"/>
      </w:pPr>
      <w:rPr>
        <w:rFonts w:ascii="Noto Sans Symbols" w:eastAsia="Noto Sans Symbols" w:hAnsi="Noto Sans Symbols" w:cs="Noto Sans Symbols"/>
      </w:rPr>
    </w:lvl>
    <w:lvl w:ilvl="1">
      <w:start w:val="1"/>
      <w:numFmt w:val="bullet"/>
      <w:lvlText w:val="o"/>
      <w:lvlJc w:val="left"/>
      <w:pPr>
        <w:ind w:left="1866" w:hanging="360"/>
      </w:pPr>
      <w:rPr>
        <w:rFonts w:ascii="Courier New" w:eastAsia="Courier New" w:hAnsi="Courier New" w:cs="Courier New"/>
      </w:rPr>
    </w:lvl>
    <w:lvl w:ilvl="2">
      <w:start w:val="1"/>
      <w:numFmt w:val="bullet"/>
      <w:lvlText w:val="▪"/>
      <w:lvlJc w:val="left"/>
      <w:pPr>
        <w:ind w:left="2586" w:hanging="360"/>
      </w:pPr>
      <w:rPr>
        <w:rFonts w:ascii="Noto Sans Symbols" w:eastAsia="Noto Sans Symbols" w:hAnsi="Noto Sans Symbols" w:cs="Noto Sans Symbols"/>
      </w:rPr>
    </w:lvl>
    <w:lvl w:ilvl="3">
      <w:start w:val="1"/>
      <w:numFmt w:val="bullet"/>
      <w:lvlText w:val="●"/>
      <w:lvlJc w:val="left"/>
      <w:pPr>
        <w:ind w:left="3306" w:hanging="360"/>
      </w:pPr>
      <w:rPr>
        <w:rFonts w:ascii="Noto Sans Symbols" w:eastAsia="Noto Sans Symbols" w:hAnsi="Noto Sans Symbols" w:cs="Noto Sans Symbols"/>
      </w:rPr>
    </w:lvl>
    <w:lvl w:ilvl="4">
      <w:start w:val="1"/>
      <w:numFmt w:val="bullet"/>
      <w:lvlText w:val="o"/>
      <w:lvlJc w:val="left"/>
      <w:pPr>
        <w:ind w:left="4026" w:hanging="360"/>
      </w:pPr>
      <w:rPr>
        <w:rFonts w:ascii="Courier New" w:eastAsia="Courier New" w:hAnsi="Courier New" w:cs="Courier New"/>
      </w:rPr>
    </w:lvl>
    <w:lvl w:ilvl="5">
      <w:start w:val="1"/>
      <w:numFmt w:val="bullet"/>
      <w:lvlText w:val="▪"/>
      <w:lvlJc w:val="left"/>
      <w:pPr>
        <w:ind w:left="4746" w:hanging="360"/>
      </w:pPr>
      <w:rPr>
        <w:rFonts w:ascii="Noto Sans Symbols" w:eastAsia="Noto Sans Symbols" w:hAnsi="Noto Sans Symbols" w:cs="Noto Sans Symbols"/>
      </w:rPr>
    </w:lvl>
    <w:lvl w:ilvl="6">
      <w:start w:val="1"/>
      <w:numFmt w:val="bullet"/>
      <w:lvlText w:val="●"/>
      <w:lvlJc w:val="left"/>
      <w:pPr>
        <w:ind w:left="5466" w:hanging="360"/>
      </w:pPr>
      <w:rPr>
        <w:rFonts w:ascii="Noto Sans Symbols" w:eastAsia="Noto Sans Symbols" w:hAnsi="Noto Sans Symbols" w:cs="Noto Sans Symbols"/>
      </w:rPr>
    </w:lvl>
    <w:lvl w:ilvl="7">
      <w:start w:val="1"/>
      <w:numFmt w:val="bullet"/>
      <w:lvlText w:val="o"/>
      <w:lvlJc w:val="left"/>
      <w:pPr>
        <w:ind w:left="6186" w:hanging="360"/>
      </w:pPr>
      <w:rPr>
        <w:rFonts w:ascii="Courier New" w:eastAsia="Courier New" w:hAnsi="Courier New" w:cs="Courier New"/>
      </w:rPr>
    </w:lvl>
    <w:lvl w:ilvl="8">
      <w:start w:val="1"/>
      <w:numFmt w:val="bullet"/>
      <w:lvlText w:val="▪"/>
      <w:lvlJc w:val="left"/>
      <w:pPr>
        <w:ind w:left="6906" w:hanging="360"/>
      </w:pPr>
      <w:rPr>
        <w:rFonts w:ascii="Noto Sans Symbols" w:eastAsia="Noto Sans Symbols" w:hAnsi="Noto Sans Symbols" w:cs="Noto Sans Symbols"/>
      </w:rPr>
    </w:lvl>
  </w:abstractNum>
  <w:abstractNum w:abstractNumId="13">
    <w:nsid w:val="5C403B6B"/>
    <w:multiLevelType w:val="multilevel"/>
    <w:tmpl w:val="54A80330"/>
    <w:lvl w:ilvl="0">
      <w:start w:val="1"/>
      <w:numFmt w:val="bullet"/>
      <w:lvlText w:val="●"/>
      <w:lvlJc w:val="left"/>
      <w:pPr>
        <w:ind w:left="2138" w:hanging="360"/>
      </w:pPr>
      <w:rPr>
        <w:rFonts w:ascii="Noto Sans Symbols" w:eastAsia="Noto Sans Symbols" w:hAnsi="Noto Sans Symbols" w:cs="Noto Sans Symbols"/>
      </w:rPr>
    </w:lvl>
    <w:lvl w:ilvl="1">
      <w:start w:val="1"/>
      <w:numFmt w:val="bullet"/>
      <w:lvlText w:val="o"/>
      <w:lvlJc w:val="left"/>
      <w:pPr>
        <w:ind w:left="2858" w:hanging="360"/>
      </w:pPr>
      <w:rPr>
        <w:rFonts w:ascii="Courier New" w:eastAsia="Courier New" w:hAnsi="Courier New" w:cs="Courier New"/>
      </w:rPr>
    </w:lvl>
    <w:lvl w:ilvl="2">
      <w:start w:val="1"/>
      <w:numFmt w:val="bullet"/>
      <w:lvlText w:val="▪"/>
      <w:lvlJc w:val="left"/>
      <w:pPr>
        <w:ind w:left="3578" w:hanging="360"/>
      </w:pPr>
      <w:rPr>
        <w:rFonts w:ascii="Noto Sans Symbols" w:eastAsia="Noto Sans Symbols" w:hAnsi="Noto Sans Symbols" w:cs="Noto Sans Symbols"/>
      </w:rPr>
    </w:lvl>
    <w:lvl w:ilvl="3">
      <w:start w:val="1"/>
      <w:numFmt w:val="bullet"/>
      <w:lvlText w:val="●"/>
      <w:lvlJc w:val="left"/>
      <w:pPr>
        <w:ind w:left="4298" w:hanging="360"/>
      </w:pPr>
      <w:rPr>
        <w:rFonts w:ascii="Noto Sans Symbols" w:eastAsia="Noto Sans Symbols" w:hAnsi="Noto Sans Symbols" w:cs="Noto Sans Symbols"/>
      </w:rPr>
    </w:lvl>
    <w:lvl w:ilvl="4">
      <w:start w:val="1"/>
      <w:numFmt w:val="bullet"/>
      <w:lvlText w:val="o"/>
      <w:lvlJc w:val="left"/>
      <w:pPr>
        <w:ind w:left="5018" w:hanging="360"/>
      </w:pPr>
      <w:rPr>
        <w:rFonts w:ascii="Courier New" w:eastAsia="Courier New" w:hAnsi="Courier New" w:cs="Courier New"/>
      </w:rPr>
    </w:lvl>
    <w:lvl w:ilvl="5">
      <w:start w:val="1"/>
      <w:numFmt w:val="bullet"/>
      <w:lvlText w:val="▪"/>
      <w:lvlJc w:val="left"/>
      <w:pPr>
        <w:ind w:left="5738" w:hanging="360"/>
      </w:pPr>
      <w:rPr>
        <w:rFonts w:ascii="Noto Sans Symbols" w:eastAsia="Noto Sans Symbols" w:hAnsi="Noto Sans Symbols" w:cs="Noto Sans Symbols"/>
      </w:rPr>
    </w:lvl>
    <w:lvl w:ilvl="6">
      <w:start w:val="1"/>
      <w:numFmt w:val="bullet"/>
      <w:lvlText w:val="●"/>
      <w:lvlJc w:val="left"/>
      <w:pPr>
        <w:ind w:left="6458" w:hanging="360"/>
      </w:pPr>
      <w:rPr>
        <w:rFonts w:ascii="Noto Sans Symbols" w:eastAsia="Noto Sans Symbols" w:hAnsi="Noto Sans Symbols" w:cs="Noto Sans Symbols"/>
      </w:rPr>
    </w:lvl>
    <w:lvl w:ilvl="7">
      <w:start w:val="1"/>
      <w:numFmt w:val="bullet"/>
      <w:lvlText w:val="o"/>
      <w:lvlJc w:val="left"/>
      <w:pPr>
        <w:ind w:left="7178" w:hanging="360"/>
      </w:pPr>
      <w:rPr>
        <w:rFonts w:ascii="Courier New" w:eastAsia="Courier New" w:hAnsi="Courier New" w:cs="Courier New"/>
      </w:rPr>
    </w:lvl>
    <w:lvl w:ilvl="8">
      <w:start w:val="1"/>
      <w:numFmt w:val="bullet"/>
      <w:lvlText w:val="▪"/>
      <w:lvlJc w:val="left"/>
      <w:pPr>
        <w:ind w:left="7898" w:hanging="360"/>
      </w:pPr>
      <w:rPr>
        <w:rFonts w:ascii="Noto Sans Symbols" w:eastAsia="Noto Sans Symbols" w:hAnsi="Noto Sans Symbols" w:cs="Noto Sans Symbols"/>
      </w:rPr>
    </w:lvl>
  </w:abstractNum>
  <w:abstractNum w:abstractNumId="14">
    <w:nsid w:val="661F7034"/>
    <w:multiLevelType w:val="multilevel"/>
    <w:tmpl w:val="BB16AD02"/>
    <w:lvl w:ilvl="0">
      <w:start w:val="1"/>
      <w:numFmt w:val="bullet"/>
      <w:lvlText w:val="o"/>
      <w:lvlJc w:val="left"/>
      <w:pPr>
        <w:ind w:left="1440" w:hanging="360"/>
      </w:pPr>
      <w:rPr>
        <w:rFonts w:ascii="Courier New" w:eastAsia="Courier New" w:hAnsi="Courier New" w:cs="Courier New"/>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5">
    <w:nsid w:val="68DE5016"/>
    <w:multiLevelType w:val="multilevel"/>
    <w:tmpl w:val="34FE603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6">
    <w:nsid w:val="7383483B"/>
    <w:multiLevelType w:val="hybridMultilevel"/>
    <w:tmpl w:val="1EE20900"/>
    <w:lvl w:ilvl="0" w:tplc="0C0A0001">
      <w:start w:val="1"/>
      <w:numFmt w:val="bullet"/>
      <w:lvlText w:val=""/>
      <w:lvlJc w:val="left"/>
      <w:pPr>
        <w:ind w:left="1004" w:hanging="360"/>
      </w:pPr>
      <w:rPr>
        <w:rFonts w:ascii="Symbol" w:hAnsi="Symbol" w:hint="default"/>
      </w:rPr>
    </w:lvl>
    <w:lvl w:ilvl="1" w:tplc="0C0A0003" w:tentative="1">
      <w:start w:val="1"/>
      <w:numFmt w:val="bullet"/>
      <w:lvlText w:val="o"/>
      <w:lvlJc w:val="left"/>
      <w:pPr>
        <w:ind w:left="1724" w:hanging="360"/>
      </w:pPr>
      <w:rPr>
        <w:rFonts w:ascii="Courier New" w:hAnsi="Courier New" w:cs="Courier New" w:hint="default"/>
      </w:rPr>
    </w:lvl>
    <w:lvl w:ilvl="2" w:tplc="0C0A0005" w:tentative="1">
      <w:start w:val="1"/>
      <w:numFmt w:val="bullet"/>
      <w:lvlText w:val=""/>
      <w:lvlJc w:val="left"/>
      <w:pPr>
        <w:ind w:left="2444" w:hanging="360"/>
      </w:pPr>
      <w:rPr>
        <w:rFonts w:ascii="Wingdings" w:hAnsi="Wingdings" w:hint="default"/>
      </w:rPr>
    </w:lvl>
    <w:lvl w:ilvl="3" w:tplc="0C0A0001" w:tentative="1">
      <w:start w:val="1"/>
      <w:numFmt w:val="bullet"/>
      <w:lvlText w:val=""/>
      <w:lvlJc w:val="left"/>
      <w:pPr>
        <w:ind w:left="3164" w:hanging="360"/>
      </w:pPr>
      <w:rPr>
        <w:rFonts w:ascii="Symbol" w:hAnsi="Symbol" w:hint="default"/>
      </w:rPr>
    </w:lvl>
    <w:lvl w:ilvl="4" w:tplc="0C0A0003" w:tentative="1">
      <w:start w:val="1"/>
      <w:numFmt w:val="bullet"/>
      <w:lvlText w:val="o"/>
      <w:lvlJc w:val="left"/>
      <w:pPr>
        <w:ind w:left="3884" w:hanging="360"/>
      </w:pPr>
      <w:rPr>
        <w:rFonts w:ascii="Courier New" w:hAnsi="Courier New" w:cs="Courier New" w:hint="default"/>
      </w:rPr>
    </w:lvl>
    <w:lvl w:ilvl="5" w:tplc="0C0A0005" w:tentative="1">
      <w:start w:val="1"/>
      <w:numFmt w:val="bullet"/>
      <w:lvlText w:val=""/>
      <w:lvlJc w:val="left"/>
      <w:pPr>
        <w:ind w:left="4604" w:hanging="360"/>
      </w:pPr>
      <w:rPr>
        <w:rFonts w:ascii="Wingdings" w:hAnsi="Wingdings" w:hint="default"/>
      </w:rPr>
    </w:lvl>
    <w:lvl w:ilvl="6" w:tplc="0C0A0001" w:tentative="1">
      <w:start w:val="1"/>
      <w:numFmt w:val="bullet"/>
      <w:lvlText w:val=""/>
      <w:lvlJc w:val="left"/>
      <w:pPr>
        <w:ind w:left="5324" w:hanging="360"/>
      </w:pPr>
      <w:rPr>
        <w:rFonts w:ascii="Symbol" w:hAnsi="Symbol" w:hint="default"/>
      </w:rPr>
    </w:lvl>
    <w:lvl w:ilvl="7" w:tplc="0C0A0003" w:tentative="1">
      <w:start w:val="1"/>
      <w:numFmt w:val="bullet"/>
      <w:lvlText w:val="o"/>
      <w:lvlJc w:val="left"/>
      <w:pPr>
        <w:ind w:left="6044" w:hanging="360"/>
      </w:pPr>
      <w:rPr>
        <w:rFonts w:ascii="Courier New" w:hAnsi="Courier New" w:cs="Courier New" w:hint="default"/>
      </w:rPr>
    </w:lvl>
    <w:lvl w:ilvl="8" w:tplc="0C0A0005" w:tentative="1">
      <w:start w:val="1"/>
      <w:numFmt w:val="bullet"/>
      <w:lvlText w:val=""/>
      <w:lvlJc w:val="left"/>
      <w:pPr>
        <w:ind w:left="6764" w:hanging="360"/>
      </w:pPr>
      <w:rPr>
        <w:rFonts w:ascii="Wingdings" w:hAnsi="Wingdings" w:hint="default"/>
      </w:rPr>
    </w:lvl>
  </w:abstractNum>
  <w:abstractNum w:abstractNumId="17">
    <w:nsid w:val="76C002AB"/>
    <w:multiLevelType w:val="multilevel"/>
    <w:tmpl w:val="FFBEA3B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
    <w:nsid w:val="7AE6099C"/>
    <w:multiLevelType w:val="multilevel"/>
    <w:tmpl w:val="BD0C21E8"/>
    <w:lvl w:ilvl="0">
      <w:start w:val="1"/>
      <w:numFmt w:val="bullet"/>
      <w:lvlText w:val="-"/>
      <w:lvlJc w:val="left"/>
      <w:pPr>
        <w:ind w:left="1080" w:hanging="360"/>
      </w:pPr>
      <w:rPr>
        <w:rFonts w:ascii="Source Sans Pro" w:eastAsia="Source Sans Pro" w:hAnsi="Source Sans Pro" w:cs="Source Sans Pro"/>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num w:numId="1">
    <w:abstractNumId w:val="15"/>
  </w:num>
  <w:num w:numId="2">
    <w:abstractNumId w:val="1"/>
  </w:num>
  <w:num w:numId="3">
    <w:abstractNumId w:val="10"/>
  </w:num>
  <w:num w:numId="4">
    <w:abstractNumId w:val="6"/>
  </w:num>
  <w:num w:numId="5">
    <w:abstractNumId w:val="13"/>
  </w:num>
  <w:num w:numId="6">
    <w:abstractNumId w:val="2"/>
  </w:num>
  <w:num w:numId="7">
    <w:abstractNumId w:val="12"/>
  </w:num>
  <w:num w:numId="8">
    <w:abstractNumId w:val="4"/>
  </w:num>
  <w:num w:numId="9">
    <w:abstractNumId w:val="3"/>
  </w:num>
  <w:num w:numId="10">
    <w:abstractNumId w:val="9"/>
  </w:num>
  <w:num w:numId="11">
    <w:abstractNumId w:val="8"/>
  </w:num>
  <w:num w:numId="12">
    <w:abstractNumId w:val="18"/>
  </w:num>
  <w:num w:numId="13">
    <w:abstractNumId w:val="0"/>
  </w:num>
  <w:num w:numId="14">
    <w:abstractNumId w:val="11"/>
  </w:num>
  <w:num w:numId="15">
    <w:abstractNumId w:val="5"/>
  </w:num>
  <w:num w:numId="16">
    <w:abstractNumId w:val="7"/>
  </w:num>
  <w:num w:numId="17">
    <w:abstractNumId w:val="17"/>
  </w:num>
  <w:num w:numId="18">
    <w:abstractNumId w:val="14"/>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5383"/>
    <w:rsid w:val="000C7E77"/>
    <w:rsid w:val="000D0AD4"/>
    <w:rsid w:val="000D184A"/>
    <w:rsid w:val="00114CE1"/>
    <w:rsid w:val="00197211"/>
    <w:rsid w:val="001E1617"/>
    <w:rsid w:val="002C3A81"/>
    <w:rsid w:val="003009E8"/>
    <w:rsid w:val="003A59AE"/>
    <w:rsid w:val="003B3EDA"/>
    <w:rsid w:val="003F5FDA"/>
    <w:rsid w:val="0040714D"/>
    <w:rsid w:val="00484C39"/>
    <w:rsid w:val="005F43BA"/>
    <w:rsid w:val="0067706E"/>
    <w:rsid w:val="006B5383"/>
    <w:rsid w:val="006C0709"/>
    <w:rsid w:val="006D283B"/>
    <w:rsid w:val="007568CA"/>
    <w:rsid w:val="007E4A58"/>
    <w:rsid w:val="008E4AA9"/>
    <w:rsid w:val="00906F62"/>
    <w:rsid w:val="0094387C"/>
    <w:rsid w:val="00985755"/>
    <w:rsid w:val="009C186F"/>
    <w:rsid w:val="009C6356"/>
    <w:rsid w:val="00A434CA"/>
    <w:rsid w:val="00A7789D"/>
    <w:rsid w:val="00AA4353"/>
    <w:rsid w:val="00B046C0"/>
    <w:rsid w:val="00BA1433"/>
    <w:rsid w:val="00BE727C"/>
    <w:rsid w:val="00BF3517"/>
    <w:rsid w:val="00BF38A8"/>
    <w:rsid w:val="00C15045"/>
    <w:rsid w:val="00C246BB"/>
    <w:rsid w:val="00C56601"/>
    <w:rsid w:val="00CD3678"/>
    <w:rsid w:val="00CD3E05"/>
    <w:rsid w:val="00CE2A07"/>
    <w:rsid w:val="00CE598D"/>
    <w:rsid w:val="00D17A99"/>
    <w:rsid w:val="00D62865"/>
    <w:rsid w:val="00D70134"/>
    <w:rsid w:val="00DA1E37"/>
    <w:rsid w:val="00DF63D2"/>
    <w:rsid w:val="00E0276F"/>
    <w:rsid w:val="00EA5DB6"/>
    <w:rsid w:val="00EE38D3"/>
    <w:rsid w:val="00F23BDC"/>
    <w:rsid w:val="00F245F2"/>
    <w:rsid w:val="00F504AC"/>
    <w:rsid w:val="00F656F0"/>
    <w:rsid w:val="00FD25DE"/>
    <w:rsid w:val="00FE5C7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979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5DB6"/>
    <w:pPr>
      <w:suppressAutoHyphens/>
    </w:pPr>
    <w:rPr>
      <w:rFonts w:eastAsia="SimSun"/>
      <w:lang w:eastAsia="ar-SA"/>
    </w:rPr>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Textoindependiente">
    <w:name w:val="Body Text"/>
    <w:basedOn w:val="Normal"/>
    <w:link w:val="TextoindependienteCar"/>
    <w:unhideWhenUsed/>
    <w:rsid w:val="00405299"/>
    <w:pPr>
      <w:spacing w:after="120"/>
    </w:pPr>
  </w:style>
  <w:style w:type="character" w:customStyle="1" w:styleId="TextoindependienteCar">
    <w:name w:val="Texto independiente Car"/>
    <w:basedOn w:val="Fuentedeprrafopredeter"/>
    <w:link w:val="Textoindependiente"/>
    <w:semiHidden/>
    <w:rsid w:val="00405299"/>
    <w:rPr>
      <w:rFonts w:ascii="Times New Roman" w:eastAsia="SimSun" w:hAnsi="Times New Roman" w:cs="Times New Roman"/>
      <w:kern w:val="0"/>
      <w:sz w:val="24"/>
      <w:szCs w:val="24"/>
      <w:lang w:eastAsia="ar-SA"/>
    </w:rPr>
  </w:style>
  <w:style w:type="paragraph" w:styleId="Prrafodelista">
    <w:name w:val="List Paragraph"/>
    <w:basedOn w:val="Normal"/>
    <w:uiPriority w:val="34"/>
    <w:qFormat/>
    <w:rsid w:val="00405299"/>
    <w:pPr>
      <w:suppressAutoHyphens w:val="0"/>
      <w:spacing w:after="160" w:line="256" w:lineRule="auto"/>
      <w:ind w:left="720"/>
      <w:contextualSpacing/>
    </w:pPr>
    <w:rPr>
      <w:rFonts w:ascii="Calibri" w:eastAsia="Calibri" w:hAnsi="Calibri"/>
      <w:sz w:val="22"/>
      <w:szCs w:val="22"/>
      <w:lang w:eastAsia="en-US"/>
    </w:rPr>
  </w:style>
  <w:style w:type="paragraph" w:styleId="Encabezado">
    <w:name w:val="header"/>
    <w:basedOn w:val="Normal"/>
    <w:link w:val="EncabezadoCar"/>
    <w:uiPriority w:val="99"/>
    <w:unhideWhenUsed/>
    <w:rsid w:val="00405299"/>
    <w:pPr>
      <w:tabs>
        <w:tab w:val="center" w:pos="4252"/>
        <w:tab w:val="right" w:pos="8504"/>
      </w:tabs>
    </w:pPr>
  </w:style>
  <w:style w:type="character" w:customStyle="1" w:styleId="EncabezadoCar">
    <w:name w:val="Encabezado Car"/>
    <w:basedOn w:val="Fuentedeprrafopredeter"/>
    <w:link w:val="Encabezado"/>
    <w:uiPriority w:val="99"/>
    <w:rsid w:val="00405299"/>
    <w:rPr>
      <w:rFonts w:ascii="Times New Roman" w:eastAsia="SimSun" w:hAnsi="Times New Roman" w:cs="Times New Roman"/>
      <w:kern w:val="0"/>
      <w:sz w:val="24"/>
      <w:szCs w:val="24"/>
      <w:lang w:eastAsia="ar-SA"/>
    </w:rPr>
  </w:style>
  <w:style w:type="paragraph" w:styleId="Piedepgina">
    <w:name w:val="footer"/>
    <w:basedOn w:val="Normal"/>
    <w:link w:val="PiedepginaCar"/>
    <w:uiPriority w:val="99"/>
    <w:unhideWhenUsed/>
    <w:rsid w:val="00405299"/>
    <w:pPr>
      <w:tabs>
        <w:tab w:val="center" w:pos="4252"/>
        <w:tab w:val="right" w:pos="8504"/>
      </w:tabs>
    </w:pPr>
  </w:style>
  <w:style w:type="character" w:customStyle="1" w:styleId="PiedepginaCar">
    <w:name w:val="Pie de página Car"/>
    <w:basedOn w:val="Fuentedeprrafopredeter"/>
    <w:link w:val="Piedepgina"/>
    <w:uiPriority w:val="99"/>
    <w:rsid w:val="00405299"/>
    <w:rPr>
      <w:rFonts w:ascii="Times New Roman" w:eastAsia="SimSun" w:hAnsi="Times New Roman" w:cs="Times New Roman"/>
      <w:kern w:val="0"/>
      <w:sz w:val="24"/>
      <w:szCs w:val="24"/>
      <w:lang w:eastAsia="ar-SA"/>
    </w:rPr>
  </w:style>
  <w:style w:type="paragraph" w:styleId="Sinespaciado">
    <w:name w:val="No Spacing"/>
    <w:uiPriority w:val="1"/>
    <w:qFormat/>
    <w:rsid w:val="00AC490A"/>
    <w:pPr>
      <w:widowControl w:val="0"/>
    </w:pPr>
  </w:style>
  <w:style w:type="paragraph" w:customStyle="1" w:styleId="Default">
    <w:name w:val="Default"/>
    <w:rsid w:val="00AC490A"/>
    <w:pPr>
      <w:autoSpaceDE w:val="0"/>
      <w:autoSpaceDN w:val="0"/>
      <w:adjustRightInd w:val="0"/>
    </w:pPr>
    <w:rPr>
      <w:rFonts w:ascii="Arial" w:eastAsia="SimSun" w:hAnsi="Arial" w:cs="Arial"/>
      <w:color w:val="000000"/>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115" w:type="dxa"/>
        <w:bottom w:w="0" w:type="dxa"/>
        <w:right w:w="115"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5DB6"/>
    <w:pPr>
      <w:suppressAutoHyphens/>
    </w:pPr>
    <w:rPr>
      <w:rFonts w:eastAsia="SimSun"/>
      <w:lang w:eastAsia="ar-SA"/>
    </w:rPr>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Textoindependiente">
    <w:name w:val="Body Text"/>
    <w:basedOn w:val="Normal"/>
    <w:link w:val="TextoindependienteCar"/>
    <w:unhideWhenUsed/>
    <w:rsid w:val="00405299"/>
    <w:pPr>
      <w:spacing w:after="120"/>
    </w:pPr>
  </w:style>
  <w:style w:type="character" w:customStyle="1" w:styleId="TextoindependienteCar">
    <w:name w:val="Texto independiente Car"/>
    <w:basedOn w:val="Fuentedeprrafopredeter"/>
    <w:link w:val="Textoindependiente"/>
    <w:semiHidden/>
    <w:rsid w:val="00405299"/>
    <w:rPr>
      <w:rFonts w:ascii="Times New Roman" w:eastAsia="SimSun" w:hAnsi="Times New Roman" w:cs="Times New Roman"/>
      <w:kern w:val="0"/>
      <w:sz w:val="24"/>
      <w:szCs w:val="24"/>
      <w:lang w:eastAsia="ar-SA"/>
    </w:rPr>
  </w:style>
  <w:style w:type="paragraph" w:styleId="Prrafodelista">
    <w:name w:val="List Paragraph"/>
    <w:basedOn w:val="Normal"/>
    <w:uiPriority w:val="34"/>
    <w:qFormat/>
    <w:rsid w:val="00405299"/>
    <w:pPr>
      <w:suppressAutoHyphens w:val="0"/>
      <w:spacing w:after="160" w:line="256" w:lineRule="auto"/>
      <w:ind w:left="720"/>
      <w:contextualSpacing/>
    </w:pPr>
    <w:rPr>
      <w:rFonts w:ascii="Calibri" w:eastAsia="Calibri" w:hAnsi="Calibri"/>
      <w:sz w:val="22"/>
      <w:szCs w:val="22"/>
      <w:lang w:eastAsia="en-US"/>
    </w:rPr>
  </w:style>
  <w:style w:type="paragraph" w:styleId="Encabezado">
    <w:name w:val="header"/>
    <w:basedOn w:val="Normal"/>
    <w:link w:val="EncabezadoCar"/>
    <w:uiPriority w:val="99"/>
    <w:unhideWhenUsed/>
    <w:rsid w:val="00405299"/>
    <w:pPr>
      <w:tabs>
        <w:tab w:val="center" w:pos="4252"/>
        <w:tab w:val="right" w:pos="8504"/>
      </w:tabs>
    </w:pPr>
  </w:style>
  <w:style w:type="character" w:customStyle="1" w:styleId="EncabezadoCar">
    <w:name w:val="Encabezado Car"/>
    <w:basedOn w:val="Fuentedeprrafopredeter"/>
    <w:link w:val="Encabezado"/>
    <w:uiPriority w:val="99"/>
    <w:rsid w:val="00405299"/>
    <w:rPr>
      <w:rFonts w:ascii="Times New Roman" w:eastAsia="SimSun" w:hAnsi="Times New Roman" w:cs="Times New Roman"/>
      <w:kern w:val="0"/>
      <w:sz w:val="24"/>
      <w:szCs w:val="24"/>
      <w:lang w:eastAsia="ar-SA"/>
    </w:rPr>
  </w:style>
  <w:style w:type="paragraph" w:styleId="Piedepgina">
    <w:name w:val="footer"/>
    <w:basedOn w:val="Normal"/>
    <w:link w:val="PiedepginaCar"/>
    <w:uiPriority w:val="99"/>
    <w:unhideWhenUsed/>
    <w:rsid w:val="00405299"/>
    <w:pPr>
      <w:tabs>
        <w:tab w:val="center" w:pos="4252"/>
        <w:tab w:val="right" w:pos="8504"/>
      </w:tabs>
    </w:pPr>
  </w:style>
  <w:style w:type="character" w:customStyle="1" w:styleId="PiedepginaCar">
    <w:name w:val="Pie de página Car"/>
    <w:basedOn w:val="Fuentedeprrafopredeter"/>
    <w:link w:val="Piedepgina"/>
    <w:uiPriority w:val="99"/>
    <w:rsid w:val="00405299"/>
    <w:rPr>
      <w:rFonts w:ascii="Times New Roman" w:eastAsia="SimSun" w:hAnsi="Times New Roman" w:cs="Times New Roman"/>
      <w:kern w:val="0"/>
      <w:sz w:val="24"/>
      <w:szCs w:val="24"/>
      <w:lang w:eastAsia="ar-SA"/>
    </w:rPr>
  </w:style>
  <w:style w:type="paragraph" w:styleId="Sinespaciado">
    <w:name w:val="No Spacing"/>
    <w:uiPriority w:val="1"/>
    <w:qFormat/>
    <w:rsid w:val="00AC490A"/>
    <w:pPr>
      <w:widowControl w:val="0"/>
    </w:pPr>
  </w:style>
  <w:style w:type="paragraph" w:customStyle="1" w:styleId="Default">
    <w:name w:val="Default"/>
    <w:rsid w:val="00AC490A"/>
    <w:pPr>
      <w:autoSpaceDE w:val="0"/>
      <w:autoSpaceDN w:val="0"/>
      <w:adjustRightInd w:val="0"/>
    </w:pPr>
    <w:rPr>
      <w:rFonts w:ascii="Arial" w:eastAsia="SimSun" w:hAnsi="Arial" w:cs="Arial"/>
      <w:color w:val="000000"/>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115" w:type="dxa"/>
        <w:bottom w:w="0"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UoBBXXchbIdsWXByC/YLKaC+tAA==">CgMxLjAyCGguZ2pkZ3hzMgloLjMwajB6bGwyCWguMWZvYjl0ZTIJaC4zem55c2g3MgloLjJldDkycDAyCGgudHlqY3d0MgloLjNkeTZ2a204AHIhMUtqMGUwU3FzZTBOLVVIb0pMaEN5SVh5YTB2eDJ2LW44</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680F30FD-5B01-4895-8A4B-1FF3B19AA6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2507</Words>
  <Characters>13794</Characters>
  <Application>Microsoft Office Word</Application>
  <DocSecurity>0</DocSecurity>
  <Lines>114</Lines>
  <Paragraphs>32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JOSEFA CIVICO DE LA TORRE</dc:creator>
  <cp:lastModifiedBy>Direccion</cp:lastModifiedBy>
  <cp:revision>7</cp:revision>
  <dcterms:created xsi:type="dcterms:W3CDTF">2025-05-22T15:21:00Z</dcterms:created>
  <dcterms:modified xsi:type="dcterms:W3CDTF">2025-05-22T15:25:00Z</dcterms:modified>
</cp:coreProperties>
</file>