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167" w:rsidRPr="00115167" w:rsidRDefault="00564932" w:rsidP="00356B7D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115167">
        <w:rPr>
          <w:rFonts w:ascii="Times New Roman" w:hAnsi="Times New Roman" w:cs="Times New Roman"/>
          <w:b/>
          <w:sz w:val="40"/>
          <w:szCs w:val="40"/>
        </w:rPr>
        <w:t>Concierto Lírico 28 de abril de 2022 a las</w:t>
      </w:r>
      <w:r w:rsidR="00300D10">
        <w:rPr>
          <w:rFonts w:ascii="Times New Roman" w:hAnsi="Times New Roman" w:cs="Times New Roman"/>
          <w:b/>
          <w:sz w:val="40"/>
          <w:szCs w:val="40"/>
        </w:rPr>
        <w:t xml:space="preserve"> 20h en el salón de plenos del A</w:t>
      </w:r>
      <w:r w:rsidRPr="00115167">
        <w:rPr>
          <w:rFonts w:ascii="Times New Roman" w:hAnsi="Times New Roman" w:cs="Times New Roman"/>
          <w:b/>
          <w:sz w:val="40"/>
          <w:szCs w:val="40"/>
        </w:rPr>
        <w:t>yuntamiento de La Rambla.</w:t>
      </w:r>
    </w:p>
    <w:p w:rsidR="00564932" w:rsidRDefault="00564932" w:rsidP="00356B7D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El pasado día 28 de abril pudimos escuchar un concierto de Lírica A3 organizado por el SEP Dolorcitas Fernández con la colaboración del Ayuntamiento. </w:t>
      </w:r>
    </w:p>
    <w:p w:rsidR="00564932" w:rsidRDefault="00564932" w:rsidP="00356B7D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Decir que una de las voces l</w:t>
      </w:r>
      <w:r w:rsidR="002755C9">
        <w:rPr>
          <w:rFonts w:ascii="Times New Roman" w:hAnsi="Times New Roman" w:cs="Times New Roman"/>
          <w:sz w:val="36"/>
          <w:szCs w:val="36"/>
        </w:rPr>
        <w:t xml:space="preserve">íricas ha sido la expresada </w:t>
      </w:r>
      <w:r>
        <w:rPr>
          <w:rFonts w:ascii="Times New Roman" w:hAnsi="Times New Roman" w:cs="Times New Roman"/>
          <w:sz w:val="36"/>
          <w:szCs w:val="36"/>
        </w:rPr>
        <w:t xml:space="preserve">por la jefa de estudios del SEP, Cristina Avilés </w:t>
      </w:r>
      <w:r w:rsidR="00EB318C">
        <w:rPr>
          <w:rFonts w:ascii="Times New Roman" w:hAnsi="Times New Roman" w:cs="Times New Roman"/>
          <w:sz w:val="36"/>
          <w:szCs w:val="36"/>
        </w:rPr>
        <w:t>Fernández, alma y organizadora del recital</w:t>
      </w:r>
      <w:r w:rsidR="0098629D">
        <w:rPr>
          <w:rFonts w:ascii="Times New Roman" w:hAnsi="Times New Roman" w:cs="Times New Roman"/>
          <w:sz w:val="36"/>
          <w:szCs w:val="36"/>
        </w:rPr>
        <w:t>,</w:t>
      </w:r>
      <w:r w:rsidR="00EB318C">
        <w:rPr>
          <w:rFonts w:ascii="Times New Roman" w:hAnsi="Times New Roman" w:cs="Times New Roman"/>
          <w:sz w:val="36"/>
          <w:szCs w:val="36"/>
        </w:rPr>
        <w:t xml:space="preserve"> en colaboración con </w:t>
      </w:r>
      <w:proofErr w:type="spellStart"/>
      <w:r w:rsidR="00EB318C">
        <w:rPr>
          <w:rFonts w:ascii="Times New Roman" w:hAnsi="Times New Roman" w:cs="Times New Roman"/>
          <w:sz w:val="36"/>
          <w:szCs w:val="36"/>
        </w:rPr>
        <w:t>Rafi</w:t>
      </w:r>
      <w:proofErr w:type="spellEnd"/>
      <w:r w:rsidR="00EB318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B318C">
        <w:rPr>
          <w:rFonts w:ascii="Times New Roman" w:hAnsi="Times New Roman" w:cs="Times New Roman"/>
          <w:sz w:val="36"/>
          <w:szCs w:val="36"/>
        </w:rPr>
        <w:t>Hinestrosa</w:t>
      </w:r>
      <w:proofErr w:type="spellEnd"/>
      <w:r w:rsidR="00115167">
        <w:rPr>
          <w:rFonts w:ascii="Times New Roman" w:hAnsi="Times New Roman" w:cs="Times New Roman"/>
          <w:sz w:val="36"/>
          <w:szCs w:val="36"/>
        </w:rPr>
        <w:t>, C</w:t>
      </w:r>
      <w:r w:rsidR="00356B7D">
        <w:rPr>
          <w:rFonts w:ascii="Times New Roman" w:hAnsi="Times New Roman" w:cs="Times New Roman"/>
          <w:sz w:val="36"/>
          <w:szCs w:val="36"/>
        </w:rPr>
        <w:t>oncejala</w:t>
      </w:r>
      <w:r w:rsidR="00115167">
        <w:rPr>
          <w:rFonts w:ascii="Times New Roman" w:hAnsi="Times New Roman" w:cs="Times New Roman"/>
          <w:sz w:val="36"/>
          <w:szCs w:val="36"/>
        </w:rPr>
        <w:t xml:space="preserve"> de Cultura del A</w:t>
      </w:r>
      <w:r w:rsidR="00356B7D">
        <w:rPr>
          <w:rFonts w:ascii="Times New Roman" w:hAnsi="Times New Roman" w:cs="Times New Roman"/>
          <w:sz w:val="36"/>
          <w:szCs w:val="36"/>
        </w:rPr>
        <w:t>yuntamiento.</w:t>
      </w:r>
    </w:p>
    <w:p w:rsidR="00AD6513" w:rsidRDefault="00056E4B" w:rsidP="00356B7D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El repertorio vocal  de la música clásica: canción, ópera y zarzuela</w:t>
      </w:r>
      <w:r w:rsidR="0098629D"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 xml:space="preserve"> estuvo a cargo de las voces femeninas</w:t>
      </w:r>
      <w:r w:rsidR="0098629D">
        <w:rPr>
          <w:rFonts w:ascii="Times New Roman" w:hAnsi="Times New Roman" w:cs="Times New Roman"/>
          <w:sz w:val="36"/>
          <w:szCs w:val="36"/>
        </w:rPr>
        <w:t xml:space="preserve"> Inmaculada Llamas Sillero y Cristina Avilés Fernández; al piano </w:t>
      </w:r>
      <w:proofErr w:type="spellStart"/>
      <w:r w:rsidR="0098629D">
        <w:rPr>
          <w:rFonts w:ascii="Times New Roman" w:hAnsi="Times New Roman" w:cs="Times New Roman"/>
          <w:sz w:val="36"/>
          <w:szCs w:val="36"/>
        </w:rPr>
        <w:t>Mariló</w:t>
      </w:r>
      <w:proofErr w:type="spellEnd"/>
      <w:r w:rsidR="0098629D">
        <w:rPr>
          <w:rFonts w:ascii="Times New Roman" w:hAnsi="Times New Roman" w:cs="Times New Roman"/>
          <w:sz w:val="36"/>
          <w:szCs w:val="36"/>
        </w:rPr>
        <w:t xml:space="preserve"> Moreno </w:t>
      </w:r>
      <w:proofErr w:type="spellStart"/>
      <w:r w:rsidR="0098629D">
        <w:rPr>
          <w:rFonts w:ascii="Times New Roman" w:hAnsi="Times New Roman" w:cs="Times New Roman"/>
          <w:sz w:val="36"/>
          <w:szCs w:val="36"/>
        </w:rPr>
        <w:t>Guil</w:t>
      </w:r>
      <w:proofErr w:type="spellEnd"/>
      <w:r w:rsidR="0098629D">
        <w:rPr>
          <w:rFonts w:ascii="Times New Roman" w:hAnsi="Times New Roman" w:cs="Times New Roman"/>
          <w:sz w:val="36"/>
          <w:szCs w:val="36"/>
        </w:rPr>
        <w:t xml:space="preserve"> y al baile </w:t>
      </w:r>
      <w:r w:rsidR="00234ACB">
        <w:rPr>
          <w:rFonts w:ascii="Times New Roman" w:hAnsi="Times New Roman" w:cs="Times New Roman"/>
          <w:sz w:val="36"/>
          <w:szCs w:val="36"/>
        </w:rPr>
        <w:t xml:space="preserve">la pareja formada por Raquel Avilés y </w:t>
      </w:r>
      <w:r w:rsidR="00201B68">
        <w:rPr>
          <w:rFonts w:ascii="Times New Roman" w:hAnsi="Times New Roman" w:cs="Times New Roman"/>
          <w:sz w:val="36"/>
          <w:szCs w:val="36"/>
        </w:rPr>
        <w:t>José Javier Guerrero.</w:t>
      </w:r>
    </w:p>
    <w:p w:rsidR="006E3807" w:rsidRDefault="00AD6513" w:rsidP="00356B7D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Otra de las luces del evento fue l</w:t>
      </w:r>
      <w:r w:rsidR="006E3807">
        <w:rPr>
          <w:rFonts w:ascii="Times New Roman" w:hAnsi="Times New Roman" w:cs="Times New Roman"/>
          <w:sz w:val="36"/>
          <w:szCs w:val="36"/>
        </w:rPr>
        <w:t>a pr</w:t>
      </w:r>
      <w:r>
        <w:rPr>
          <w:rFonts w:ascii="Times New Roman" w:hAnsi="Times New Roman" w:cs="Times New Roman"/>
          <w:sz w:val="36"/>
          <w:szCs w:val="36"/>
        </w:rPr>
        <w:t>esentadora del recital,</w:t>
      </w:r>
      <w:r w:rsidR="006E3807">
        <w:rPr>
          <w:rFonts w:ascii="Times New Roman" w:hAnsi="Times New Roman" w:cs="Times New Roman"/>
          <w:sz w:val="36"/>
          <w:szCs w:val="36"/>
        </w:rPr>
        <w:t xml:space="preserve"> la alumna </w:t>
      </w:r>
      <w:proofErr w:type="spellStart"/>
      <w:r w:rsidR="006E3807">
        <w:rPr>
          <w:rFonts w:ascii="Times New Roman" w:hAnsi="Times New Roman" w:cs="Times New Roman"/>
          <w:sz w:val="36"/>
          <w:szCs w:val="36"/>
        </w:rPr>
        <w:t>Conchi</w:t>
      </w:r>
      <w:proofErr w:type="spellEnd"/>
      <w:r w:rsidR="006E3807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Arroyo que demostró su veteranía y buen hacer, poniendo en contacto a los protagonistas con </w:t>
      </w:r>
      <w:r w:rsidR="0069025E">
        <w:rPr>
          <w:rFonts w:ascii="Times New Roman" w:hAnsi="Times New Roman" w:cs="Times New Roman"/>
          <w:sz w:val="36"/>
          <w:szCs w:val="36"/>
        </w:rPr>
        <w:t>el público de una manera entretenida y cómoda.</w:t>
      </w:r>
    </w:p>
    <w:p w:rsidR="00CB737A" w:rsidRDefault="0098629D" w:rsidP="00356B7D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Los alumnos/as del centro de adultos,</w:t>
      </w:r>
      <w:r w:rsidR="00C15E0C">
        <w:rPr>
          <w:rFonts w:ascii="Times New Roman" w:hAnsi="Times New Roman" w:cs="Times New Roman"/>
          <w:sz w:val="36"/>
          <w:szCs w:val="36"/>
        </w:rPr>
        <w:t xml:space="preserve"> grupos de P</w:t>
      </w:r>
      <w:r>
        <w:rPr>
          <w:rFonts w:ascii="Times New Roman" w:hAnsi="Times New Roman" w:cs="Times New Roman"/>
          <w:sz w:val="36"/>
          <w:szCs w:val="36"/>
        </w:rPr>
        <w:t xml:space="preserve">atrimonio y de TIC II, </w:t>
      </w:r>
      <w:r w:rsidR="00C15E0C">
        <w:rPr>
          <w:rFonts w:ascii="Times New Roman" w:hAnsi="Times New Roman" w:cs="Times New Roman"/>
          <w:sz w:val="36"/>
          <w:szCs w:val="36"/>
        </w:rPr>
        <w:t xml:space="preserve"> han participado elaborando la guía del concierto </w:t>
      </w:r>
      <w:r w:rsidR="006E3807">
        <w:rPr>
          <w:rFonts w:ascii="Times New Roman" w:hAnsi="Times New Roman" w:cs="Times New Roman"/>
          <w:sz w:val="36"/>
          <w:szCs w:val="36"/>
        </w:rPr>
        <w:t>y la presentación.</w:t>
      </w:r>
    </w:p>
    <w:p w:rsidR="00B24745" w:rsidRDefault="00B24745" w:rsidP="00356B7D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El recital fue un recorrido de diferentes estilos líricos por diferentes países empezando por Alemania, pasando por Francia, por Italia y llegando a España. El acto termina cantándole a Córdoba con “El Vito”</w:t>
      </w:r>
    </w:p>
    <w:p w:rsidR="00911F7B" w:rsidRDefault="00911F7B" w:rsidP="00356B7D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Las entradas  costaban 3€ y había fila cero a 1€ para quien quisiera colaborar sin asistir al espectáculo; fue todo un éxito.</w:t>
      </w:r>
    </w:p>
    <w:p w:rsidR="00CB737A" w:rsidRDefault="00622FE0" w:rsidP="00356B7D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La recaudación fue a</w:t>
      </w:r>
      <w:r w:rsidR="00CB737A">
        <w:rPr>
          <w:rFonts w:ascii="Times New Roman" w:hAnsi="Times New Roman" w:cs="Times New Roman"/>
          <w:sz w:val="36"/>
          <w:szCs w:val="36"/>
        </w:rPr>
        <w:t xml:space="preserve"> beneficio de la Asociación de Personas con Discapacidades Caminando Juntos (para la adquisición de una pantalla para la Sala Sensorial de dicha asociación).</w:t>
      </w:r>
      <w:r w:rsidR="00911F7B" w:rsidRPr="00911F7B">
        <w:rPr>
          <w:rFonts w:ascii="Times New Roman" w:hAnsi="Times New Roman" w:cs="Times New Roman"/>
          <w:sz w:val="36"/>
          <w:szCs w:val="36"/>
        </w:rPr>
        <w:t xml:space="preserve"> </w:t>
      </w:r>
      <w:r w:rsidR="00911F7B" w:rsidRPr="00564932">
        <w:rPr>
          <w:rFonts w:ascii="Times New Roman" w:hAnsi="Times New Roman" w:cs="Times New Roman"/>
          <w:sz w:val="36"/>
          <w:szCs w:val="36"/>
        </w:rPr>
        <w:t>Caminando juntos es una asociación sin ánimo de lucro donde se trabaja para la inclusión de personas con discapacidades.</w:t>
      </w:r>
    </w:p>
    <w:p w:rsidR="00AF2C8D" w:rsidRDefault="00AF2C8D" w:rsidP="00356B7D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Al final se obsequió a las artistas por su buen  trabajo y por su participación altruista. En el vídeo se puede apreciar la gratitud hacia unas personas que han traído la cultura de la Lírica a este pueblo de La Rambla.</w:t>
      </w:r>
    </w:p>
    <w:p w:rsidR="00AF2C8D" w:rsidRDefault="00623EE3" w:rsidP="00356B7D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Agrade</w:t>
      </w:r>
      <w:r w:rsidR="00AF2C8D">
        <w:rPr>
          <w:rFonts w:ascii="Times New Roman" w:hAnsi="Times New Roman" w:cs="Times New Roman"/>
          <w:sz w:val="36"/>
          <w:szCs w:val="36"/>
        </w:rPr>
        <w:t>cer</w:t>
      </w:r>
      <w:r w:rsidR="00241362">
        <w:rPr>
          <w:rFonts w:ascii="Times New Roman" w:hAnsi="Times New Roman" w:cs="Times New Roman"/>
          <w:sz w:val="36"/>
          <w:szCs w:val="36"/>
        </w:rPr>
        <w:t>,</w:t>
      </w:r>
      <w:r w:rsidR="00AF2C8D">
        <w:rPr>
          <w:rFonts w:ascii="Times New Roman" w:hAnsi="Times New Roman" w:cs="Times New Roman"/>
          <w:sz w:val="36"/>
          <w:szCs w:val="36"/>
        </w:rPr>
        <w:t xml:space="preserve"> una vez más</w:t>
      </w:r>
      <w:r w:rsidR="00241362">
        <w:rPr>
          <w:rFonts w:ascii="Times New Roman" w:hAnsi="Times New Roman" w:cs="Times New Roman"/>
          <w:sz w:val="36"/>
          <w:szCs w:val="36"/>
        </w:rPr>
        <w:t>,</w:t>
      </w:r>
      <w:r w:rsidR="00AF2C8D">
        <w:rPr>
          <w:rFonts w:ascii="Times New Roman" w:hAnsi="Times New Roman" w:cs="Times New Roman"/>
          <w:sz w:val="36"/>
          <w:szCs w:val="36"/>
        </w:rPr>
        <w:t xml:space="preserve"> al Ayuntamiento su disposición y colaboración </w:t>
      </w:r>
      <w:r w:rsidR="002F271E">
        <w:rPr>
          <w:rFonts w:ascii="Times New Roman" w:hAnsi="Times New Roman" w:cs="Times New Roman"/>
          <w:sz w:val="36"/>
          <w:szCs w:val="36"/>
        </w:rPr>
        <w:t>con el SEP Dolorcitas Fernández</w:t>
      </w:r>
      <w:r>
        <w:rPr>
          <w:rFonts w:ascii="Times New Roman" w:hAnsi="Times New Roman" w:cs="Times New Roman"/>
          <w:sz w:val="36"/>
          <w:szCs w:val="36"/>
        </w:rPr>
        <w:t>,</w:t>
      </w:r>
      <w:r w:rsidR="002F271E">
        <w:rPr>
          <w:rFonts w:ascii="Times New Roman" w:hAnsi="Times New Roman" w:cs="Times New Roman"/>
          <w:sz w:val="36"/>
          <w:szCs w:val="36"/>
        </w:rPr>
        <w:t xml:space="preserve"> por traer el </w:t>
      </w:r>
      <w:r w:rsidR="00A12543">
        <w:rPr>
          <w:rFonts w:ascii="Times New Roman" w:hAnsi="Times New Roman" w:cs="Times New Roman"/>
          <w:sz w:val="36"/>
          <w:szCs w:val="36"/>
        </w:rPr>
        <w:t>piano de cola y ceder el espacio, salón de plenos del Ayuntamiento</w:t>
      </w:r>
      <w:r w:rsidR="006F00FD">
        <w:rPr>
          <w:rFonts w:ascii="Times New Roman" w:hAnsi="Times New Roman" w:cs="Times New Roman"/>
          <w:sz w:val="36"/>
          <w:szCs w:val="36"/>
        </w:rPr>
        <w:t>,</w:t>
      </w:r>
      <w:bookmarkStart w:id="0" w:name="_GoBack"/>
      <w:bookmarkEnd w:id="0"/>
      <w:r w:rsidR="00A12543">
        <w:rPr>
          <w:rFonts w:ascii="Times New Roman" w:hAnsi="Times New Roman" w:cs="Times New Roman"/>
          <w:sz w:val="36"/>
          <w:szCs w:val="36"/>
        </w:rPr>
        <w:t xml:space="preserve"> para el recital.</w:t>
      </w:r>
    </w:p>
    <w:p w:rsidR="00A12543" w:rsidRDefault="00A12543" w:rsidP="00A1254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Dejo la imagen del cartel, unas fotos  y unos vídeos de tal evento.</w:t>
      </w:r>
    </w:p>
    <w:p w:rsidR="00A12543" w:rsidRDefault="00A12543" w:rsidP="00356B7D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A125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15"/>
    <w:rsid w:val="00056E4B"/>
    <w:rsid w:val="00115167"/>
    <w:rsid w:val="00201B68"/>
    <w:rsid w:val="00234ACB"/>
    <w:rsid w:val="00241362"/>
    <w:rsid w:val="002755C9"/>
    <w:rsid w:val="002F271E"/>
    <w:rsid w:val="00300D10"/>
    <w:rsid w:val="00340BB4"/>
    <w:rsid w:val="00356B7D"/>
    <w:rsid w:val="00381215"/>
    <w:rsid w:val="00564932"/>
    <w:rsid w:val="00622FE0"/>
    <w:rsid w:val="00623EE3"/>
    <w:rsid w:val="0069025E"/>
    <w:rsid w:val="006E3807"/>
    <w:rsid w:val="006F00FD"/>
    <w:rsid w:val="00911F7B"/>
    <w:rsid w:val="0098629D"/>
    <w:rsid w:val="00A12543"/>
    <w:rsid w:val="00AD6513"/>
    <w:rsid w:val="00AF2C8D"/>
    <w:rsid w:val="00B24745"/>
    <w:rsid w:val="00C15E0C"/>
    <w:rsid w:val="00CB737A"/>
    <w:rsid w:val="00EB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92F22-BE76-4EBF-A07E-C72FAD0E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Perez Ojeda</dc:creator>
  <cp:keywords/>
  <dc:description/>
  <cp:lastModifiedBy>Manuel Perez Ojeda</cp:lastModifiedBy>
  <cp:revision>23</cp:revision>
  <dcterms:created xsi:type="dcterms:W3CDTF">2022-05-03T08:45:00Z</dcterms:created>
  <dcterms:modified xsi:type="dcterms:W3CDTF">2022-05-03T15:02:00Z</dcterms:modified>
</cp:coreProperties>
</file>