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76" w:rsidRPr="00370676" w:rsidRDefault="00795D66" w:rsidP="00795D66">
      <w:pPr>
        <w:spacing w:after="0" w:line="240" w:lineRule="auto"/>
        <w:jc w:val="center"/>
        <w:rPr>
          <w:rFonts w:ascii="NewsGotT" w:eastAsia="Times New Roman" w:hAnsi="NewsGotT"/>
          <w:b/>
          <w:sz w:val="60"/>
          <w:szCs w:val="60"/>
          <w:lang w:eastAsia="es-ES"/>
        </w:rPr>
      </w:pPr>
      <w:r>
        <w:rPr>
          <w:rFonts w:ascii="NewsGotT" w:eastAsia="Times New Roman" w:hAnsi="NewsGotT"/>
          <w:b/>
          <w:sz w:val="60"/>
          <w:szCs w:val="60"/>
          <w:lang w:eastAsia="es-ES"/>
        </w:rPr>
        <w:t>ESCOLARIZACIÓN PARA EL CURSO 2019/2020</w:t>
      </w:r>
      <w:r w:rsidR="00370676" w:rsidRPr="00370676">
        <w:rPr>
          <w:rFonts w:ascii="NewsGotT" w:eastAsia="Times New Roman" w:hAnsi="NewsGotT"/>
          <w:b/>
          <w:sz w:val="60"/>
          <w:szCs w:val="60"/>
          <w:lang w:eastAsia="es-ES"/>
        </w:rPr>
        <w:t>:</w:t>
      </w:r>
    </w:p>
    <w:p w:rsidR="00370676" w:rsidRDefault="00370676" w:rsidP="009A7E71">
      <w:pPr>
        <w:pStyle w:val="Prrafodelista"/>
        <w:tabs>
          <w:tab w:val="left" w:pos="1275"/>
        </w:tabs>
        <w:jc w:val="both"/>
        <w:rPr>
          <w:rFonts w:ascii="NewsGotT" w:eastAsia="Times New Roman" w:hAnsi="NewsGotT"/>
          <w:sz w:val="48"/>
          <w:szCs w:val="48"/>
          <w:lang w:eastAsia="es-ES"/>
        </w:rPr>
      </w:pPr>
    </w:p>
    <w:p w:rsidR="00795D66" w:rsidRDefault="00370676" w:rsidP="00795D66">
      <w:pPr>
        <w:pStyle w:val="Prrafodelista"/>
        <w:tabs>
          <w:tab w:val="left" w:pos="1275"/>
        </w:tabs>
        <w:jc w:val="both"/>
        <w:rPr>
          <w:rFonts w:ascii="NewsGotT" w:eastAsia="Times New Roman" w:hAnsi="NewsGotT"/>
          <w:sz w:val="48"/>
          <w:szCs w:val="48"/>
          <w:lang w:eastAsia="es-ES"/>
        </w:rPr>
      </w:pPr>
      <w:r>
        <w:rPr>
          <w:rFonts w:ascii="NewsGotT" w:eastAsia="Times New Roman" w:hAnsi="NewsGotT"/>
          <w:sz w:val="48"/>
          <w:szCs w:val="48"/>
          <w:lang w:eastAsia="es-ES"/>
        </w:rPr>
        <w:tab/>
      </w:r>
      <w:r w:rsidR="00795D66" w:rsidRPr="00795D66">
        <w:rPr>
          <w:rFonts w:ascii="NewsGotT" w:eastAsia="Times New Roman" w:hAnsi="NewsGotT"/>
          <w:b/>
          <w:sz w:val="48"/>
          <w:szCs w:val="48"/>
          <w:lang w:eastAsia="es-ES"/>
        </w:rPr>
        <w:t>Atención a las familias cuyos hijos/as han resultado admitidos/as</w:t>
      </w:r>
      <w:r w:rsidR="00795D66">
        <w:rPr>
          <w:rFonts w:ascii="NewsGotT" w:eastAsia="Times New Roman" w:hAnsi="NewsGotT"/>
          <w:sz w:val="48"/>
          <w:szCs w:val="48"/>
          <w:lang w:eastAsia="es-ES"/>
        </w:rPr>
        <w:t xml:space="preserve"> </w:t>
      </w:r>
      <w:r w:rsidR="00795D66" w:rsidRPr="00795D66">
        <w:rPr>
          <w:rFonts w:ascii="NewsGotT" w:eastAsia="Times New Roman" w:hAnsi="NewsGotT"/>
          <w:b/>
          <w:sz w:val="48"/>
          <w:szCs w:val="48"/>
          <w:lang w:eastAsia="es-ES"/>
        </w:rPr>
        <w:t>en Infantil 3 años</w:t>
      </w:r>
      <w:r w:rsidR="00795D66">
        <w:rPr>
          <w:rFonts w:ascii="NewsGotT" w:eastAsia="Times New Roman" w:hAnsi="NewsGotT"/>
          <w:sz w:val="48"/>
          <w:szCs w:val="48"/>
          <w:lang w:eastAsia="es-ES"/>
        </w:rPr>
        <w:t xml:space="preserve">. </w:t>
      </w:r>
    </w:p>
    <w:p w:rsidR="00795D66" w:rsidRPr="00795D66" w:rsidRDefault="00795D66" w:rsidP="00795D66">
      <w:pPr>
        <w:pStyle w:val="Prrafodelista"/>
        <w:tabs>
          <w:tab w:val="left" w:pos="1275"/>
        </w:tabs>
        <w:jc w:val="both"/>
        <w:rPr>
          <w:rFonts w:ascii="NewsGotT" w:eastAsia="Times New Roman" w:hAnsi="NewsGotT"/>
          <w:sz w:val="48"/>
          <w:szCs w:val="48"/>
          <w:lang w:eastAsia="es-ES"/>
        </w:rPr>
      </w:pPr>
      <w:r>
        <w:rPr>
          <w:rFonts w:ascii="NewsGotT" w:eastAsia="Times New Roman" w:hAnsi="NewsGotT"/>
          <w:b/>
          <w:sz w:val="48"/>
          <w:szCs w:val="48"/>
          <w:lang w:eastAsia="es-ES"/>
        </w:rPr>
        <w:tab/>
      </w:r>
      <w:r>
        <w:rPr>
          <w:rFonts w:ascii="NewsGotT" w:eastAsia="Times New Roman" w:hAnsi="NewsGotT"/>
          <w:sz w:val="48"/>
          <w:szCs w:val="48"/>
          <w:lang w:eastAsia="es-ES"/>
        </w:rPr>
        <w:t xml:space="preserve">La información está publicada en el tablón frente a Secretaría. </w:t>
      </w:r>
      <w:r w:rsidRPr="00795D66">
        <w:rPr>
          <w:rFonts w:ascii="NewsGotT" w:eastAsia="Times New Roman" w:hAnsi="NewsGotT"/>
          <w:sz w:val="48"/>
          <w:szCs w:val="48"/>
          <w:lang w:eastAsia="es-ES"/>
        </w:rPr>
        <w:t>Deben pasar por la Secretar</w:t>
      </w:r>
      <w:r w:rsidR="0042439F">
        <w:rPr>
          <w:rFonts w:ascii="NewsGotT" w:eastAsia="Times New Roman" w:hAnsi="NewsGotT"/>
          <w:sz w:val="48"/>
          <w:szCs w:val="48"/>
          <w:lang w:eastAsia="es-ES"/>
        </w:rPr>
        <w:t>ía (Amparo)</w:t>
      </w:r>
      <w:r w:rsidRPr="00795D66">
        <w:rPr>
          <w:rFonts w:ascii="NewsGotT" w:eastAsia="Times New Roman" w:hAnsi="NewsGotT"/>
          <w:sz w:val="48"/>
          <w:szCs w:val="48"/>
          <w:lang w:eastAsia="es-ES"/>
        </w:rPr>
        <w:t xml:space="preserve"> entre los días </w:t>
      </w:r>
      <w:r w:rsidRPr="00795D66">
        <w:rPr>
          <w:rFonts w:ascii="NewsGotT" w:eastAsia="Times New Roman" w:hAnsi="NewsGotT"/>
          <w:b/>
          <w:sz w:val="48"/>
          <w:szCs w:val="48"/>
          <w:lang w:eastAsia="es-ES"/>
        </w:rPr>
        <w:t>27 y 30 de mayo</w:t>
      </w:r>
      <w:r w:rsidRPr="00795D66">
        <w:rPr>
          <w:rFonts w:ascii="NewsGotT" w:eastAsia="Times New Roman" w:hAnsi="NewsGotT"/>
          <w:sz w:val="48"/>
          <w:szCs w:val="48"/>
          <w:lang w:eastAsia="es-ES"/>
        </w:rPr>
        <w:t xml:space="preserve"> para recoger los documentos necesarios para formalizar la matrícula entre los días </w:t>
      </w:r>
      <w:r w:rsidRPr="00795D66">
        <w:rPr>
          <w:rFonts w:ascii="NewsGotT" w:eastAsia="Times New Roman" w:hAnsi="NewsGotT"/>
          <w:b/>
          <w:sz w:val="48"/>
          <w:szCs w:val="48"/>
          <w:lang w:eastAsia="es-ES"/>
        </w:rPr>
        <w:t>3 y 10 de junio</w:t>
      </w:r>
      <w:r w:rsidR="0042439F">
        <w:rPr>
          <w:rFonts w:ascii="NewsGotT" w:eastAsia="Times New Roman" w:hAnsi="NewsGotT"/>
          <w:b/>
          <w:sz w:val="48"/>
          <w:szCs w:val="48"/>
          <w:lang w:eastAsia="es-ES"/>
        </w:rPr>
        <w:t xml:space="preserve"> </w:t>
      </w:r>
      <w:r w:rsidR="0042439F">
        <w:rPr>
          <w:rFonts w:ascii="NewsGotT" w:eastAsia="Times New Roman" w:hAnsi="NewsGotT"/>
          <w:sz w:val="48"/>
          <w:szCs w:val="48"/>
          <w:lang w:eastAsia="es-ES"/>
        </w:rPr>
        <w:t>de 9:00 a 11:00 horas</w:t>
      </w:r>
      <w:r w:rsidRPr="00795D66">
        <w:rPr>
          <w:rFonts w:ascii="NewsGotT" w:eastAsia="Times New Roman" w:hAnsi="NewsGotT"/>
          <w:sz w:val="48"/>
          <w:szCs w:val="48"/>
          <w:lang w:eastAsia="es-ES"/>
        </w:rPr>
        <w:t>. Pasada esta fecha se pierde la plaza.</w:t>
      </w:r>
    </w:p>
    <w:p w:rsidR="00795D66" w:rsidRDefault="00795D66" w:rsidP="00795D66">
      <w:pPr>
        <w:pStyle w:val="Prrafodelista"/>
        <w:tabs>
          <w:tab w:val="left" w:pos="1275"/>
        </w:tabs>
        <w:jc w:val="both"/>
        <w:rPr>
          <w:rFonts w:ascii="NewsGotT" w:eastAsia="Times New Roman" w:hAnsi="NewsGotT"/>
          <w:b/>
          <w:sz w:val="48"/>
          <w:szCs w:val="48"/>
          <w:lang w:eastAsia="es-ES"/>
        </w:rPr>
      </w:pPr>
      <w:r>
        <w:rPr>
          <w:rFonts w:ascii="NewsGotT" w:eastAsia="Times New Roman" w:hAnsi="NewsGotT"/>
          <w:sz w:val="48"/>
          <w:szCs w:val="48"/>
          <w:lang w:eastAsia="es-ES"/>
        </w:rPr>
        <w:tab/>
      </w:r>
      <w:r>
        <w:rPr>
          <w:rFonts w:ascii="NewsGotT" w:eastAsia="Times New Roman" w:hAnsi="NewsGotT"/>
          <w:b/>
          <w:sz w:val="48"/>
          <w:szCs w:val="48"/>
          <w:lang w:eastAsia="es-ES"/>
        </w:rPr>
        <w:t>Atención a las familias que continúan en el centro el curso 2019/2020.</w:t>
      </w:r>
    </w:p>
    <w:p w:rsidR="00795D66" w:rsidRDefault="00795D66" w:rsidP="00795D66">
      <w:pPr>
        <w:pStyle w:val="Prrafodelista"/>
        <w:tabs>
          <w:tab w:val="left" w:pos="1275"/>
        </w:tabs>
        <w:jc w:val="both"/>
        <w:rPr>
          <w:rFonts w:ascii="NewsGotT" w:eastAsia="Times New Roman" w:hAnsi="NewsGotT"/>
          <w:sz w:val="48"/>
          <w:szCs w:val="48"/>
          <w:lang w:eastAsia="es-ES"/>
        </w:rPr>
      </w:pPr>
      <w:r>
        <w:rPr>
          <w:rFonts w:ascii="NewsGotT" w:eastAsia="Times New Roman" w:hAnsi="NewsGotT"/>
          <w:sz w:val="48"/>
          <w:szCs w:val="48"/>
          <w:lang w:eastAsia="es-ES"/>
        </w:rPr>
        <w:tab/>
        <w:t xml:space="preserve">El alumnado llevará la documentación necesaria para formalizar la matrícula. </w:t>
      </w:r>
      <w:r w:rsidR="0042439F">
        <w:rPr>
          <w:rFonts w:ascii="NewsGotT" w:eastAsia="Times New Roman" w:hAnsi="NewsGotT"/>
          <w:sz w:val="48"/>
          <w:szCs w:val="48"/>
          <w:lang w:eastAsia="es-ES"/>
        </w:rPr>
        <w:t>Se ruega devolverla al tutor/a antes del 30 de mayo.</w:t>
      </w:r>
    </w:p>
    <w:p w:rsidR="009A7E71" w:rsidRPr="00795D66" w:rsidRDefault="00795D66" w:rsidP="00795D66">
      <w:pPr>
        <w:pStyle w:val="Prrafodelista"/>
        <w:tabs>
          <w:tab w:val="left" w:pos="1275"/>
        </w:tabs>
        <w:jc w:val="both"/>
        <w:rPr>
          <w:rFonts w:ascii="NewsGotT" w:eastAsia="Times New Roman" w:hAnsi="NewsGotT"/>
          <w:sz w:val="48"/>
          <w:szCs w:val="48"/>
          <w:lang w:eastAsia="es-ES"/>
        </w:rPr>
      </w:pPr>
      <w:r>
        <w:rPr>
          <w:rFonts w:ascii="NewsGotT" w:eastAsia="Times New Roman" w:hAnsi="NewsGotT"/>
          <w:sz w:val="48"/>
          <w:szCs w:val="48"/>
          <w:lang w:eastAsia="es-ES"/>
        </w:rPr>
        <w:tab/>
        <w:t xml:space="preserve">La documentación para el Plan de Apertura (Aula Matinal, Comedor y Actividades Extraescolares) se recoge y entrega en la Secretaría </w:t>
      </w:r>
      <w:r w:rsidR="0042439F">
        <w:rPr>
          <w:rFonts w:ascii="NewsGotT" w:eastAsia="Times New Roman" w:hAnsi="NewsGotT"/>
          <w:sz w:val="48"/>
          <w:szCs w:val="48"/>
          <w:lang w:eastAsia="es-ES"/>
        </w:rPr>
        <w:t xml:space="preserve">(Pedro) </w:t>
      </w:r>
      <w:r>
        <w:rPr>
          <w:rFonts w:ascii="NewsGotT" w:eastAsia="Times New Roman" w:hAnsi="NewsGotT"/>
          <w:sz w:val="48"/>
          <w:szCs w:val="48"/>
          <w:lang w:eastAsia="es-ES"/>
        </w:rPr>
        <w:t xml:space="preserve">entre el </w:t>
      </w:r>
      <w:r w:rsidRPr="00795D66">
        <w:rPr>
          <w:rFonts w:ascii="NewsGotT" w:eastAsia="Times New Roman" w:hAnsi="NewsGotT"/>
          <w:b/>
          <w:sz w:val="48"/>
          <w:szCs w:val="48"/>
          <w:lang w:eastAsia="es-ES"/>
        </w:rPr>
        <w:t>3 y el 10 de junio</w:t>
      </w:r>
      <w:r w:rsidR="0042439F">
        <w:rPr>
          <w:rFonts w:ascii="NewsGotT" w:eastAsia="Times New Roman" w:hAnsi="NewsGotT"/>
          <w:sz w:val="48"/>
          <w:szCs w:val="48"/>
          <w:lang w:eastAsia="es-ES"/>
        </w:rPr>
        <w:t>, en horario de 10:30 a 11:15</w:t>
      </w:r>
      <w:r w:rsidR="000F4F52">
        <w:rPr>
          <w:rFonts w:ascii="NewsGotT" w:eastAsia="Times New Roman" w:hAnsi="NewsGotT"/>
          <w:sz w:val="48"/>
          <w:szCs w:val="48"/>
          <w:lang w:eastAsia="es-ES"/>
        </w:rPr>
        <w:t xml:space="preserve"> h.</w:t>
      </w:r>
      <w:bookmarkStart w:id="0" w:name="_GoBack"/>
      <w:bookmarkEnd w:id="0"/>
    </w:p>
    <w:sectPr w:rsidR="009A7E71" w:rsidRPr="00795D66" w:rsidSect="00AA5437">
      <w:headerReference w:type="default" r:id="rId7"/>
      <w:footerReference w:type="default" r:id="rId8"/>
      <w:pgSz w:w="16838" w:h="11906" w:orient="landscape"/>
      <w:pgMar w:top="1134" w:right="395" w:bottom="1134" w:left="28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6C4" w:rsidRDefault="006756C4" w:rsidP="009B575E">
      <w:pPr>
        <w:spacing w:after="0" w:line="240" w:lineRule="auto"/>
      </w:pPr>
      <w:r>
        <w:separator/>
      </w:r>
    </w:p>
  </w:endnote>
  <w:endnote w:type="continuationSeparator" w:id="0">
    <w:p w:rsidR="006756C4" w:rsidRDefault="006756C4" w:rsidP="009B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panose1 w:val="00000000000000000000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52" w:rsidRDefault="000F4F52" w:rsidP="0016223E">
    <w:pPr>
      <w:pStyle w:val="Piedepgina"/>
      <w:jc w:val="center"/>
      <w:rPr>
        <w:rFonts w:ascii="NewsGotT" w:hAnsi="NewsGotT"/>
        <w:color w:val="0070C0"/>
        <w:sz w:val="20"/>
        <w:szCs w:val="20"/>
      </w:rPr>
    </w:pPr>
    <w:r>
      <w:rPr>
        <w:rFonts w:ascii="NewsGotT" w:hAnsi="NewsGotT"/>
        <w:noProof/>
        <w:color w:val="0070C0"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3AEF9E2F" wp14:editId="15943CE8">
          <wp:simplePos x="0" y="0"/>
          <wp:positionH relativeFrom="column">
            <wp:posOffset>-632460</wp:posOffset>
          </wp:positionH>
          <wp:positionV relativeFrom="paragraph">
            <wp:posOffset>-177033</wp:posOffset>
          </wp:positionV>
          <wp:extent cx="390525" cy="97155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wsGotT" w:hAnsi="NewsGotT"/>
        <w:noProof/>
        <w:color w:val="0070C0"/>
        <w:sz w:val="20"/>
        <w:szCs w:val="20"/>
        <w:lang w:eastAsia="es-ES"/>
      </w:rPr>
      <mc:AlternateContent>
        <mc:Choice Requires="wps">
          <w:drawing>
            <wp:inline distT="0" distB="0" distL="0" distR="0" wp14:anchorId="72F13CDC" wp14:editId="2BB8C70C">
              <wp:extent cx="4143375" cy="0"/>
              <wp:effectExtent l="0" t="19050" r="28575" b="19050"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337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C4B27D0" id="Conector recto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2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" strokecolor="#f79646 [3209]" strokeweight="3pt">
              <w10:anchorlock/>
            </v:line>
          </w:pict>
        </mc:Fallback>
      </mc:AlternateContent>
    </w:r>
  </w:p>
  <w:p w:rsidR="000F4F52" w:rsidRPr="003247A0" w:rsidRDefault="000F4F52" w:rsidP="0016223E">
    <w:pPr>
      <w:pStyle w:val="Piedepgina"/>
      <w:jc w:val="center"/>
      <w:rPr>
        <w:rFonts w:ascii="NewsGotT" w:hAnsi="NewsGotT"/>
        <w:color w:val="0070C0"/>
        <w:sz w:val="20"/>
        <w:szCs w:val="20"/>
      </w:rPr>
    </w:pPr>
    <w:r w:rsidRPr="003247A0">
      <w:rPr>
        <w:rFonts w:ascii="NewsGotT" w:hAnsi="NewsGotT"/>
        <w:color w:val="0070C0"/>
        <w:sz w:val="20"/>
        <w:szCs w:val="20"/>
      </w:rPr>
      <w:t>CEIP Vicen</w:t>
    </w:r>
    <w:r>
      <w:rPr>
        <w:rFonts w:ascii="NewsGotT" w:hAnsi="NewsGotT"/>
        <w:color w:val="0070C0"/>
        <w:sz w:val="20"/>
        <w:szCs w:val="20"/>
      </w:rPr>
      <w:t>te Aleixandre</w:t>
    </w:r>
    <w:r>
      <w:rPr>
        <w:rFonts w:ascii="NewsGotT" w:hAnsi="NewsGotT"/>
        <w:color w:val="0070C0"/>
        <w:sz w:val="20"/>
        <w:szCs w:val="20"/>
      </w:rPr>
      <w:tab/>
      <w:t>C/ Santo Domingo</w:t>
    </w:r>
    <w:r w:rsidRPr="003247A0">
      <w:rPr>
        <w:rFonts w:ascii="NewsGotT" w:hAnsi="NewsGotT"/>
        <w:color w:val="0070C0"/>
        <w:sz w:val="20"/>
        <w:szCs w:val="20"/>
      </w:rPr>
      <w:t xml:space="preserve"> Savio s/n. 41310. Brenes (Sevilla)</w:t>
    </w:r>
  </w:p>
  <w:p w:rsidR="000F4F52" w:rsidRPr="001A350D" w:rsidRDefault="000F4F52" w:rsidP="0016223E">
    <w:pPr>
      <w:pStyle w:val="Piedepgina"/>
      <w:jc w:val="center"/>
      <w:rPr>
        <w:rFonts w:ascii="NewsGotT" w:hAnsi="NewsGotT"/>
        <w:color w:val="0070C0"/>
        <w:sz w:val="20"/>
        <w:szCs w:val="20"/>
        <w:lang w:val="en-GB"/>
      </w:rPr>
    </w:pPr>
    <w:proofErr w:type="spellStart"/>
    <w:r w:rsidRPr="001A350D">
      <w:rPr>
        <w:rFonts w:ascii="NewsGotT" w:hAnsi="NewsGotT"/>
        <w:color w:val="0070C0"/>
        <w:sz w:val="20"/>
        <w:szCs w:val="20"/>
        <w:lang w:val="en-GB"/>
      </w:rPr>
      <w:t>Tlf</w:t>
    </w:r>
    <w:proofErr w:type="spellEnd"/>
    <w:r w:rsidRPr="001A350D">
      <w:rPr>
        <w:rFonts w:ascii="NewsGotT" w:hAnsi="NewsGotT"/>
        <w:color w:val="0070C0"/>
        <w:sz w:val="20"/>
        <w:szCs w:val="20"/>
        <w:lang w:val="en-GB"/>
      </w:rPr>
      <w:t xml:space="preserve">. 955622872              email: </w:t>
    </w:r>
    <w:hyperlink r:id="rId2" w:history="1">
      <w:r w:rsidRPr="001A350D">
        <w:rPr>
          <w:rStyle w:val="Hipervnculo"/>
          <w:rFonts w:ascii="NewsGotT" w:hAnsi="NewsGotT"/>
          <w:sz w:val="20"/>
          <w:szCs w:val="20"/>
          <w:lang w:val="en-GB"/>
        </w:rPr>
        <w:t>41000673.edu@juntadeandalucia.es</w:t>
      </w:r>
    </w:hyperlink>
  </w:p>
  <w:p w:rsidR="000F4F52" w:rsidRPr="0016223E" w:rsidRDefault="000F4F52" w:rsidP="0016223E">
    <w:pPr>
      <w:pStyle w:val="Piedepgina"/>
      <w:jc w:val="right"/>
      <w:rPr>
        <w:rFonts w:ascii="NewsGotT" w:hAnsi="NewsGotT"/>
        <w:b/>
        <w:color w:val="000000" w:themeColor="text1"/>
        <w:sz w:val="20"/>
        <w:szCs w:val="20"/>
      </w:rPr>
    </w:pPr>
    <w:proofErr w:type="spellStart"/>
    <w:r w:rsidRPr="001D3955">
      <w:rPr>
        <w:rFonts w:ascii="NewsGotT" w:hAnsi="NewsGotT"/>
        <w:b/>
        <w:color w:val="000000" w:themeColor="text1"/>
        <w:sz w:val="20"/>
        <w:szCs w:val="20"/>
        <w:lang w:val="en-GB"/>
      </w:rPr>
      <w:t>Página</w:t>
    </w:r>
    <w:proofErr w:type="spellEnd"/>
    <w:r w:rsidRPr="001D3955">
      <w:rPr>
        <w:rFonts w:ascii="NewsGotT" w:hAnsi="NewsGotT"/>
        <w:b/>
        <w:color w:val="000000" w:themeColor="text1"/>
        <w:sz w:val="20"/>
        <w:szCs w:val="20"/>
        <w:lang w:val="en-GB"/>
      </w:rPr>
      <w:t xml:space="preserve"> </w:t>
    </w:r>
    <w:r w:rsidRPr="001D3955">
      <w:rPr>
        <w:rFonts w:ascii="NewsGotT" w:hAnsi="NewsGotT"/>
        <w:b/>
        <w:bCs/>
        <w:color w:val="000000" w:themeColor="text1"/>
        <w:sz w:val="20"/>
        <w:szCs w:val="20"/>
        <w:lang w:val="en-GB"/>
      </w:rPr>
      <w:fldChar w:fldCharType="begin"/>
    </w:r>
    <w:r w:rsidRPr="001D3955">
      <w:rPr>
        <w:rFonts w:ascii="NewsGotT" w:hAnsi="NewsGotT"/>
        <w:b/>
        <w:bCs/>
        <w:color w:val="000000" w:themeColor="text1"/>
        <w:sz w:val="20"/>
        <w:szCs w:val="20"/>
      </w:rPr>
      <w:instrText>PAGE  \* Arabic  \* MERGEFORMAT</w:instrText>
    </w:r>
    <w:r w:rsidRPr="001D3955">
      <w:rPr>
        <w:rFonts w:ascii="NewsGotT" w:hAnsi="NewsGotT"/>
        <w:b/>
        <w:bCs/>
        <w:color w:val="000000" w:themeColor="text1"/>
        <w:sz w:val="20"/>
        <w:szCs w:val="20"/>
        <w:lang w:val="en-GB"/>
      </w:rPr>
      <w:fldChar w:fldCharType="separate"/>
    </w:r>
    <w:r w:rsidR="005819FF">
      <w:rPr>
        <w:rFonts w:ascii="NewsGotT" w:hAnsi="NewsGotT"/>
        <w:b/>
        <w:bCs/>
        <w:noProof/>
        <w:color w:val="000000" w:themeColor="text1"/>
        <w:sz w:val="20"/>
        <w:szCs w:val="20"/>
      </w:rPr>
      <w:t>1</w:t>
    </w:r>
    <w:r w:rsidRPr="001D3955">
      <w:rPr>
        <w:rFonts w:ascii="NewsGotT" w:hAnsi="NewsGotT"/>
        <w:b/>
        <w:bCs/>
        <w:color w:val="000000" w:themeColor="text1"/>
        <w:sz w:val="20"/>
        <w:szCs w:val="20"/>
        <w:lang w:val="en-GB"/>
      </w:rPr>
      <w:fldChar w:fldCharType="end"/>
    </w:r>
    <w:r w:rsidRPr="001D3955">
      <w:rPr>
        <w:rFonts w:ascii="NewsGotT" w:hAnsi="NewsGotT"/>
        <w:b/>
        <w:color w:val="000000" w:themeColor="text1"/>
        <w:sz w:val="20"/>
        <w:szCs w:val="20"/>
      </w:rPr>
      <w:t xml:space="preserve"> de </w:t>
    </w:r>
    <w:r w:rsidRPr="001D3955">
      <w:rPr>
        <w:rFonts w:ascii="NewsGotT" w:hAnsi="NewsGotT"/>
        <w:b/>
        <w:bCs/>
        <w:color w:val="000000" w:themeColor="text1"/>
        <w:sz w:val="20"/>
        <w:szCs w:val="20"/>
        <w:lang w:val="en-GB"/>
      </w:rPr>
      <w:fldChar w:fldCharType="begin"/>
    </w:r>
    <w:r w:rsidRPr="001D3955">
      <w:rPr>
        <w:rFonts w:ascii="NewsGotT" w:hAnsi="NewsGotT"/>
        <w:b/>
        <w:bCs/>
        <w:color w:val="000000" w:themeColor="text1"/>
        <w:sz w:val="20"/>
        <w:szCs w:val="20"/>
      </w:rPr>
      <w:instrText>NUMPAGES  \* Arabic  \* MERGEFORMAT</w:instrText>
    </w:r>
    <w:r w:rsidRPr="001D3955">
      <w:rPr>
        <w:rFonts w:ascii="NewsGotT" w:hAnsi="NewsGotT"/>
        <w:b/>
        <w:bCs/>
        <w:color w:val="000000" w:themeColor="text1"/>
        <w:sz w:val="20"/>
        <w:szCs w:val="20"/>
        <w:lang w:val="en-GB"/>
      </w:rPr>
      <w:fldChar w:fldCharType="separate"/>
    </w:r>
    <w:r w:rsidR="005819FF">
      <w:rPr>
        <w:rFonts w:ascii="NewsGotT" w:hAnsi="NewsGotT"/>
        <w:b/>
        <w:bCs/>
        <w:noProof/>
        <w:color w:val="000000" w:themeColor="text1"/>
        <w:sz w:val="20"/>
        <w:szCs w:val="20"/>
      </w:rPr>
      <w:t>1</w:t>
    </w:r>
    <w:r w:rsidRPr="001D3955">
      <w:rPr>
        <w:rFonts w:ascii="NewsGotT" w:hAnsi="NewsGotT"/>
        <w:b/>
        <w:bCs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6C4" w:rsidRDefault="006756C4" w:rsidP="009B575E">
      <w:pPr>
        <w:spacing w:after="0" w:line="240" w:lineRule="auto"/>
      </w:pPr>
      <w:r>
        <w:separator/>
      </w:r>
    </w:p>
  </w:footnote>
  <w:footnote w:type="continuationSeparator" w:id="0">
    <w:p w:rsidR="006756C4" w:rsidRDefault="006756C4" w:rsidP="009B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52" w:rsidRPr="00AA1503" w:rsidRDefault="000F4F52" w:rsidP="003247A0">
    <w:pPr>
      <w:pStyle w:val="Encabezado"/>
      <w:pBdr>
        <w:between w:val="single" w:sz="4" w:space="1" w:color="4F81BD"/>
      </w:pBdr>
      <w:spacing w:line="276" w:lineRule="auto"/>
      <w:rPr>
        <w:rFonts w:ascii="Times New Roman" w:hAnsi="Times New Roman"/>
      </w:rPr>
    </w:pPr>
    <w:r>
      <w:rPr>
        <w:rFonts w:ascii="NewsGotT" w:eastAsia="Times New Roman" w:hAnsi="NewsGotT"/>
        <w:noProof/>
        <w:sz w:val="28"/>
        <w:szCs w:val="28"/>
        <w:lang w:eastAsia="es-ES"/>
      </w:rPr>
      <w:drawing>
        <wp:anchor distT="0" distB="0" distL="114300" distR="114300" simplePos="0" relativeHeight="251663360" behindDoc="0" locked="0" layoutInCell="1" allowOverlap="1" wp14:anchorId="0401FD93" wp14:editId="5B69B051">
          <wp:simplePos x="0" y="0"/>
          <wp:positionH relativeFrom="column">
            <wp:posOffset>790575</wp:posOffset>
          </wp:positionH>
          <wp:positionV relativeFrom="paragraph">
            <wp:posOffset>37465</wp:posOffset>
          </wp:positionV>
          <wp:extent cx="931545" cy="499110"/>
          <wp:effectExtent l="0" t="0" r="190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ewsGotT" w:eastAsia="Times New Roman" w:hAnsi="NewsGotT"/>
        <w:noProof/>
        <w:sz w:val="28"/>
        <w:szCs w:val="28"/>
        <w:lang w:eastAsia="es-ES"/>
      </w:rPr>
      <w:drawing>
        <wp:anchor distT="0" distB="0" distL="114300" distR="114300" simplePos="0" relativeHeight="251661312" behindDoc="0" locked="0" layoutInCell="1" allowOverlap="1" wp14:anchorId="27987CF3" wp14:editId="1FFE4062">
          <wp:simplePos x="0" y="0"/>
          <wp:positionH relativeFrom="margin">
            <wp:posOffset>8439150</wp:posOffset>
          </wp:positionH>
          <wp:positionV relativeFrom="paragraph">
            <wp:posOffset>-17780</wp:posOffset>
          </wp:positionV>
          <wp:extent cx="970280" cy="542925"/>
          <wp:effectExtent l="0" t="0" r="1270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4DC"/>
    <w:multiLevelType w:val="hybridMultilevel"/>
    <w:tmpl w:val="F2B6E2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143800"/>
    <w:multiLevelType w:val="hybridMultilevel"/>
    <w:tmpl w:val="518CF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6EA9"/>
    <w:multiLevelType w:val="hybridMultilevel"/>
    <w:tmpl w:val="31A84A1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065EA"/>
    <w:multiLevelType w:val="hybridMultilevel"/>
    <w:tmpl w:val="EB62D3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7D9C"/>
    <w:multiLevelType w:val="hybridMultilevel"/>
    <w:tmpl w:val="613A75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07186"/>
    <w:multiLevelType w:val="hybridMultilevel"/>
    <w:tmpl w:val="FEBAD5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A53DCC"/>
    <w:multiLevelType w:val="hybridMultilevel"/>
    <w:tmpl w:val="DB7CA76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3C264D"/>
    <w:multiLevelType w:val="multilevel"/>
    <w:tmpl w:val="26FA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481474"/>
    <w:multiLevelType w:val="hybridMultilevel"/>
    <w:tmpl w:val="C03C4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25F28"/>
    <w:multiLevelType w:val="hybridMultilevel"/>
    <w:tmpl w:val="913AE0EC"/>
    <w:lvl w:ilvl="0" w:tplc="81D2D7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6C0"/>
    <w:multiLevelType w:val="hybridMultilevel"/>
    <w:tmpl w:val="C52E0F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7375A1"/>
    <w:multiLevelType w:val="multilevel"/>
    <w:tmpl w:val="E19E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74A0E"/>
    <w:multiLevelType w:val="hybridMultilevel"/>
    <w:tmpl w:val="7E56423A"/>
    <w:lvl w:ilvl="0" w:tplc="2CC4E1CA">
      <w:start w:val="1"/>
      <w:numFmt w:val="bullet"/>
      <w:lvlText w:val="F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468E5"/>
    <w:multiLevelType w:val="hybridMultilevel"/>
    <w:tmpl w:val="E6B40C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79629F"/>
    <w:multiLevelType w:val="hybridMultilevel"/>
    <w:tmpl w:val="1CBC9AC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C4E1CA">
      <w:start w:val="1"/>
      <w:numFmt w:val="bullet"/>
      <w:lvlText w:val="F"/>
      <w:lvlJc w:val="left"/>
      <w:pPr>
        <w:ind w:left="108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F66BF"/>
    <w:multiLevelType w:val="hybridMultilevel"/>
    <w:tmpl w:val="E898C92E"/>
    <w:lvl w:ilvl="0" w:tplc="78302D14">
      <w:start w:val="1"/>
      <w:numFmt w:val="bullet"/>
      <w:lvlText w:val="X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71823"/>
    <w:multiLevelType w:val="hybridMultilevel"/>
    <w:tmpl w:val="455AFE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F0896"/>
    <w:multiLevelType w:val="hybridMultilevel"/>
    <w:tmpl w:val="3CD4EDC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17"/>
  </w:num>
  <w:num w:numId="12">
    <w:abstractNumId w:val="2"/>
  </w:num>
  <w:num w:numId="13">
    <w:abstractNumId w:val="15"/>
  </w:num>
  <w:num w:numId="14">
    <w:abstractNumId w:val="13"/>
  </w:num>
  <w:num w:numId="15">
    <w:abstractNumId w:val="1"/>
  </w:num>
  <w:num w:numId="16">
    <w:abstractNumId w:val="14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CF"/>
    <w:rsid w:val="00035D79"/>
    <w:rsid w:val="0005666B"/>
    <w:rsid w:val="000868AC"/>
    <w:rsid w:val="000B2302"/>
    <w:rsid w:val="000F4F52"/>
    <w:rsid w:val="00150330"/>
    <w:rsid w:val="0016223E"/>
    <w:rsid w:val="0016443C"/>
    <w:rsid w:val="00193C4D"/>
    <w:rsid w:val="001D09AF"/>
    <w:rsid w:val="001E6E7E"/>
    <w:rsid w:val="003247A0"/>
    <w:rsid w:val="003577D9"/>
    <w:rsid w:val="00370676"/>
    <w:rsid w:val="003C3344"/>
    <w:rsid w:val="00412739"/>
    <w:rsid w:val="0042439F"/>
    <w:rsid w:val="004600A7"/>
    <w:rsid w:val="00465F7F"/>
    <w:rsid w:val="00485BED"/>
    <w:rsid w:val="00493D6D"/>
    <w:rsid w:val="0049712B"/>
    <w:rsid w:val="004A2B59"/>
    <w:rsid w:val="004B2569"/>
    <w:rsid w:val="004D24C3"/>
    <w:rsid w:val="004E3419"/>
    <w:rsid w:val="00504A68"/>
    <w:rsid w:val="0053563C"/>
    <w:rsid w:val="005422E2"/>
    <w:rsid w:val="00566FF5"/>
    <w:rsid w:val="005819FF"/>
    <w:rsid w:val="005C0B4D"/>
    <w:rsid w:val="005D6766"/>
    <w:rsid w:val="005E297A"/>
    <w:rsid w:val="005F4960"/>
    <w:rsid w:val="0060500B"/>
    <w:rsid w:val="00622769"/>
    <w:rsid w:val="006320FD"/>
    <w:rsid w:val="006402AE"/>
    <w:rsid w:val="00641FDC"/>
    <w:rsid w:val="006447CC"/>
    <w:rsid w:val="006756C4"/>
    <w:rsid w:val="00686CE2"/>
    <w:rsid w:val="006F2A7F"/>
    <w:rsid w:val="00705CD9"/>
    <w:rsid w:val="00741692"/>
    <w:rsid w:val="00752106"/>
    <w:rsid w:val="00752BA3"/>
    <w:rsid w:val="0076506E"/>
    <w:rsid w:val="007778E3"/>
    <w:rsid w:val="00795D66"/>
    <w:rsid w:val="007E2954"/>
    <w:rsid w:val="007F0416"/>
    <w:rsid w:val="007F133B"/>
    <w:rsid w:val="00800B17"/>
    <w:rsid w:val="00834C3C"/>
    <w:rsid w:val="00842B1F"/>
    <w:rsid w:val="00857D2F"/>
    <w:rsid w:val="00864DC1"/>
    <w:rsid w:val="008A01DC"/>
    <w:rsid w:val="008B1287"/>
    <w:rsid w:val="008B52E2"/>
    <w:rsid w:val="0092578E"/>
    <w:rsid w:val="009561E0"/>
    <w:rsid w:val="0095766F"/>
    <w:rsid w:val="00961B8C"/>
    <w:rsid w:val="00962093"/>
    <w:rsid w:val="009A7E71"/>
    <w:rsid w:val="009B575E"/>
    <w:rsid w:val="009D3121"/>
    <w:rsid w:val="009F1527"/>
    <w:rsid w:val="00A006F5"/>
    <w:rsid w:val="00A239E3"/>
    <w:rsid w:val="00A27D9A"/>
    <w:rsid w:val="00A67814"/>
    <w:rsid w:val="00AA1503"/>
    <w:rsid w:val="00AA5437"/>
    <w:rsid w:val="00AE1D29"/>
    <w:rsid w:val="00AE62A0"/>
    <w:rsid w:val="00B00C24"/>
    <w:rsid w:val="00B3591D"/>
    <w:rsid w:val="00B35DD4"/>
    <w:rsid w:val="00BE4FAA"/>
    <w:rsid w:val="00BF0F53"/>
    <w:rsid w:val="00C05250"/>
    <w:rsid w:val="00C26402"/>
    <w:rsid w:val="00C30753"/>
    <w:rsid w:val="00C40575"/>
    <w:rsid w:val="00C477B4"/>
    <w:rsid w:val="00C57A04"/>
    <w:rsid w:val="00C82456"/>
    <w:rsid w:val="00CB5606"/>
    <w:rsid w:val="00CE77AB"/>
    <w:rsid w:val="00D05FCF"/>
    <w:rsid w:val="00D37CC3"/>
    <w:rsid w:val="00D54DC0"/>
    <w:rsid w:val="00DF7B86"/>
    <w:rsid w:val="00E02F50"/>
    <w:rsid w:val="00E0318E"/>
    <w:rsid w:val="00E34C46"/>
    <w:rsid w:val="00E705F6"/>
    <w:rsid w:val="00E748F4"/>
    <w:rsid w:val="00F05C4F"/>
    <w:rsid w:val="00F12D0A"/>
    <w:rsid w:val="00F26D1C"/>
    <w:rsid w:val="00F307B6"/>
    <w:rsid w:val="00F34102"/>
    <w:rsid w:val="00F42E3A"/>
    <w:rsid w:val="00F46CB7"/>
    <w:rsid w:val="00F64521"/>
    <w:rsid w:val="00F76D43"/>
    <w:rsid w:val="00F94C43"/>
    <w:rsid w:val="00FB683C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626B6F-B06A-4CED-8D3C-9DDE1DD8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7D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6FF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F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5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75E"/>
  </w:style>
  <w:style w:type="paragraph" w:styleId="Piedepgina">
    <w:name w:val="footer"/>
    <w:basedOn w:val="Normal"/>
    <w:link w:val="PiedepginaCar"/>
    <w:uiPriority w:val="99"/>
    <w:unhideWhenUsed/>
    <w:rsid w:val="009B5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75E"/>
  </w:style>
  <w:style w:type="table" w:styleId="Tablaconcuadrcula">
    <w:name w:val="Table Grid"/>
    <w:basedOn w:val="Tablanormal"/>
    <w:uiPriority w:val="59"/>
    <w:rsid w:val="000B2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AE62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7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47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41000673.edu@juntadeandalucia.es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jo\Desktop\CEPR_PABLO_OLAVIDE\Curso_2012_13\Actas\plantilla_etcp_2012_1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plantilla_etcp_2012_13</Template>
  <TotalTime>825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C.E.Pr. Pablo de Olavide (Prado del Rey)		Consejería  de Educación (Junta de Andalucía)</vt:lpstr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C.E.Pr. Pablo de Olavide (Prado del Rey)		Consejería  de Educación (Junta de Andalucía)</dc:title>
  <dc:creator>diego molina garcía</dc:creator>
  <cp:lastModifiedBy>direccionceipvicentealeixandre@gmail.com</cp:lastModifiedBy>
  <cp:revision>23</cp:revision>
  <cp:lastPrinted>2019-05-24T10:34:00Z</cp:lastPrinted>
  <dcterms:created xsi:type="dcterms:W3CDTF">2018-05-13T11:00:00Z</dcterms:created>
  <dcterms:modified xsi:type="dcterms:W3CDTF">2019-05-24T10:34:00Z</dcterms:modified>
</cp:coreProperties>
</file>