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3696" w14:textId="77777777" w:rsidR="00DC7238" w:rsidRPr="00753588" w:rsidRDefault="00DC7238" w:rsidP="002E61DA">
      <w:pPr>
        <w:pStyle w:val="Ttulo6"/>
        <w:rPr>
          <w:rFonts w:cs="Arial"/>
          <w:color w:val="0000FF"/>
          <w:sz w:val="24"/>
          <w:szCs w:val="24"/>
        </w:rPr>
      </w:pPr>
    </w:p>
    <w:p w14:paraId="4F0F3697" w14:textId="77777777" w:rsidR="00DC7238" w:rsidRPr="00753588" w:rsidRDefault="00DC7238" w:rsidP="002E61DA">
      <w:pPr>
        <w:pStyle w:val="Ttulo6"/>
        <w:rPr>
          <w:rFonts w:cs="Arial"/>
          <w:color w:val="0000FF"/>
          <w:sz w:val="24"/>
          <w:szCs w:val="24"/>
        </w:rPr>
      </w:pPr>
    </w:p>
    <w:p w14:paraId="4F0F3698" w14:textId="77777777" w:rsidR="00DC7238" w:rsidRPr="00753588" w:rsidRDefault="00DC7238" w:rsidP="002E61DA">
      <w:pPr>
        <w:jc w:val="center"/>
        <w:rPr>
          <w:rFonts w:cs="Arial"/>
          <w:sz w:val="24"/>
          <w:szCs w:val="24"/>
        </w:rPr>
      </w:pPr>
    </w:p>
    <w:p w14:paraId="4F0F3699" w14:textId="77777777" w:rsidR="00DC7238" w:rsidRPr="00753588" w:rsidRDefault="00DC7238" w:rsidP="002E61DA">
      <w:pPr>
        <w:jc w:val="center"/>
        <w:rPr>
          <w:rFonts w:cs="Arial"/>
          <w:sz w:val="24"/>
          <w:szCs w:val="24"/>
        </w:rPr>
      </w:pPr>
    </w:p>
    <w:p w14:paraId="4F0F369A" w14:textId="77777777" w:rsidR="00DC7238" w:rsidRPr="00753588" w:rsidRDefault="00FF766A" w:rsidP="002E61DA">
      <w:pPr>
        <w:jc w:val="center"/>
        <w:rPr>
          <w:rFonts w:cs="Arial"/>
          <w:sz w:val="24"/>
          <w:szCs w:val="24"/>
        </w:rPr>
      </w:pPr>
      <w:r w:rsidRPr="00753588">
        <w:rPr>
          <w:rFonts w:cs="Arial"/>
          <w:noProof/>
          <w:sz w:val="24"/>
          <w:szCs w:val="24"/>
          <w:lang w:val="es-ES"/>
        </w:rPr>
        <w:drawing>
          <wp:anchor distT="0" distB="0" distL="114300" distR="114300" simplePos="0" relativeHeight="251658752" behindDoc="1" locked="0" layoutInCell="1" allowOverlap="1" wp14:anchorId="4F0F3941" wp14:editId="4F0F3942">
            <wp:simplePos x="0" y="0"/>
            <wp:positionH relativeFrom="column">
              <wp:posOffset>2157095</wp:posOffset>
            </wp:positionH>
            <wp:positionV relativeFrom="paragraph">
              <wp:posOffset>-1147445</wp:posOffset>
            </wp:positionV>
            <wp:extent cx="1400175" cy="1390650"/>
            <wp:effectExtent l="19050" t="0" r="9525" b="0"/>
            <wp:wrapNone/>
            <wp:docPr id="48" name="Imagen 1" descr="J:\mis documentos portatil\PLANTILLAS\logo ies virgen del carmen colores mas vi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J:\mis documentos portatil\PLANTILLAS\logo ies virgen del carmen colores mas vivos.jpg"/>
                    <pic:cNvPicPr>
                      <a:picLocks noChangeAspect="1" noChangeArrowheads="1"/>
                    </pic:cNvPicPr>
                  </pic:nvPicPr>
                  <pic:blipFill>
                    <a:blip r:embed="rId8"/>
                    <a:srcRect/>
                    <a:stretch>
                      <a:fillRect/>
                    </a:stretch>
                  </pic:blipFill>
                  <pic:spPr bwMode="auto">
                    <a:xfrm>
                      <a:off x="0" y="0"/>
                      <a:ext cx="1400175" cy="1390650"/>
                    </a:xfrm>
                    <a:prstGeom prst="rect">
                      <a:avLst/>
                    </a:prstGeom>
                    <a:noFill/>
                  </pic:spPr>
                </pic:pic>
              </a:graphicData>
            </a:graphic>
          </wp:anchor>
        </w:drawing>
      </w:r>
    </w:p>
    <w:p w14:paraId="4F0F369B" w14:textId="77777777" w:rsidR="00DC7238" w:rsidRPr="00753588" w:rsidRDefault="00DC7238" w:rsidP="002E61DA">
      <w:pPr>
        <w:jc w:val="center"/>
        <w:rPr>
          <w:rFonts w:cs="Arial"/>
          <w:sz w:val="24"/>
          <w:szCs w:val="24"/>
        </w:rPr>
      </w:pPr>
    </w:p>
    <w:p w14:paraId="4F0F369C" w14:textId="77777777" w:rsidR="00DC7238" w:rsidRPr="00753588" w:rsidRDefault="00DC7238" w:rsidP="002E61DA">
      <w:pPr>
        <w:jc w:val="center"/>
        <w:rPr>
          <w:rFonts w:cs="Arial"/>
          <w:sz w:val="24"/>
          <w:szCs w:val="24"/>
        </w:rPr>
      </w:pPr>
    </w:p>
    <w:p w14:paraId="4F0F369D" w14:textId="77777777" w:rsidR="00DC7238" w:rsidRPr="00753588" w:rsidRDefault="00DC7238" w:rsidP="002E61DA">
      <w:pPr>
        <w:jc w:val="center"/>
        <w:rPr>
          <w:rFonts w:cs="Arial"/>
          <w:sz w:val="24"/>
          <w:szCs w:val="24"/>
        </w:rPr>
      </w:pPr>
    </w:p>
    <w:p w14:paraId="4F0F369E" w14:textId="77777777" w:rsidR="00AA3AA5" w:rsidRPr="00753588" w:rsidRDefault="00AA3AA5" w:rsidP="002E61DA">
      <w:pPr>
        <w:jc w:val="center"/>
        <w:rPr>
          <w:rFonts w:cs="Arial"/>
          <w:sz w:val="24"/>
          <w:szCs w:val="24"/>
        </w:rPr>
      </w:pPr>
    </w:p>
    <w:p w14:paraId="4F0F369F" w14:textId="77777777" w:rsidR="00AA3AA5" w:rsidRPr="00753588" w:rsidRDefault="00AA3AA5" w:rsidP="002E61DA">
      <w:pPr>
        <w:jc w:val="center"/>
        <w:rPr>
          <w:rFonts w:cs="Arial"/>
          <w:sz w:val="24"/>
          <w:szCs w:val="24"/>
        </w:rPr>
      </w:pPr>
    </w:p>
    <w:p w14:paraId="4F0F36A0" w14:textId="77777777" w:rsidR="00F37093" w:rsidRPr="00753588" w:rsidRDefault="00F37093" w:rsidP="002E61DA">
      <w:pPr>
        <w:overflowPunct/>
        <w:autoSpaceDE/>
        <w:autoSpaceDN/>
        <w:adjustRightInd/>
        <w:spacing w:line="360" w:lineRule="auto"/>
        <w:jc w:val="center"/>
        <w:textAlignment w:val="auto"/>
        <w:rPr>
          <w:rFonts w:cs="Arial"/>
          <w:sz w:val="24"/>
          <w:szCs w:val="24"/>
          <w:lang w:val="es-ES"/>
        </w:rPr>
      </w:pPr>
      <w:r w:rsidRPr="00753588">
        <w:rPr>
          <w:rFonts w:cs="Arial"/>
          <w:sz w:val="24"/>
          <w:szCs w:val="24"/>
          <w:lang w:val="es-ES"/>
        </w:rPr>
        <w:t>CICLO FORMATIVO</w:t>
      </w:r>
    </w:p>
    <w:p w14:paraId="4F0F36A1" w14:textId="77777777" w:rsidR="00F37093" w:rsidRPr="00753588" w:rsidRDefault="00F37093" w:rsidP="002E61DA">
      <w:pPr>
        <w:overflowPunct/>
        <w:autoSpaceDE/>
        <w:autoSpaceDN/>
        <w:adjustRightInd/>
        <w:spacing w:line="360" w:lineRule="auto"/>
        <w:jc w:val="center"/>
        <w:textAlignment w:val="auto"/>
        <w:rPr>
          <w:rFonts w:cs="Arial"/>
          <w:sz w:val="24"/>
          <w:szCs w:val="24"/>
          <w:lang w:val="es-ES"/>
        </w:rPr>
      </w:pPr>
    </w:p>
    <w:p w14:paraId="4F0F36A2" w14:textId="77777777" w:rsidR="00F37093" w:rsidRPr="00753588" w:rsidRDefault="00F37093" w:rsidP="002E61DA">
      <w:pPr>
        <w:overflowPunct/>
        <w:autoSpaceDE/>
        <w:autoSpaceDN/>
        <w:adjustRightInd/>
        <w:spacing w:line="360" w:lineRule="auto"/>
        <w:jc w:val="center"/>
        <w:textAlignment w:val="auto"/>
        <w:rPr>
          <w:rFonts w:cs="Arial"/>
          <w:sz w:val="52"/>
          <w:szCs w:val="52"/>
          <w:lang w:val="es-ES"/>
        </w:rPr>
      </w:pPr>
      <w:r w:rsidRPr="00753588">
        <w:rPr>
          <w:rFonts w:cs="Arial"/>
          <w:sz w:val="52"/>
          <w:szCs w:val="52"/>
          <w:lang w:val="es-ES"/>
        </w:rPr>
        <w:t>CUIDADOS AUXILIARES DE ENFERMERÍA</w:t>
      </w:r>
    </w:p>
    <w:p w14:paraId="4F0F36A3" w14:textId="77777777" w:rsidR="00F37093" w:rsidRPr="00753588" w:rsidRDefault="00F37093" w:rsidP="002E61DA">
      <w:pPr>
        <w:overflowPunct/>
        <w:autoSpaceDE/>
        <w:autoSpaceDN/>
        <w:adjustRightInd/>
        <w:spacing w:line="360" w:lineRule="auto"/>
        <w:jc w:val="center"/>
        <w:textAlignment w:val="auto"/>
        <w:rPr>
          <w:rFonts w:cs="Arial"/>
          <w:b w:val="0"/>
          <w:sz w:val="24"/>
          <w:szCs w:val="24"/>
          <w:lang w:val="es-ES"/>
        </w:rPr>
      </w:pPr>
    </w:p>
    <w:p w14:paraId="4F0F36A4" w14:textId="77777777" w:rsidR="00F37093" w:rsidRPr="00753588" w:rsidRDefault="00F37093" w:rsidP="002E61DA">
      <w:pPr>
        <w:overflowPunct/>
        <w:autoSpaceDE/>
        <w:autoSpaceDN/>
        <w:adjustRightInd/>
        <w:spacing w:line="360" w:lineRule="auto"/>
        <w:jc w:val="center"/>
        <w:textAlignment w:val="auto"/>
        <w:rPr>
          <w:rFonts w:cs="Arial"/>
          <w:b w:val="0"/>
          <w:sz w:val="24"/>
          <w:szCs w:val="24"/>
          <w:lang w:val="es-ES"/>
        </w:rPr>
      </w:pPr>
      <w:r w:rsidRPr="00753588">
        <w:rPr>
          <w:rFonts w:cs="Arial"/>
          <w:b w:val="0"/>
          <w:sz w:val="24"/>
          <w:szCs w:val="24"/>
          <w:lang w:val="es-ES"/>
        </w:rPr>
        <w:t>PROGRAMACIÓN DIDÁCTICA</w:t>
      </w:r>
    </w:p>
    <w:p w14:paraId="4F0F36A5" w14:textId="77777777" w:rsidR="00F37093" w:rsidRPr="00753588" w:rsidRDefault="00F37093" w:rsidP="002E61DA">
      <w:pPr>
        <w:overflowPunct/>
        <w:autoSpaceDE/>
        <w:autoSpaceDN/>
        <w:adjustRightInd/>
        <w:spacing w:line="360" w:lineRule="auto"/>
        <w:jc w:val="center"/>
        <w:textAlignment w:val="auto"/>
        <w:rPr>
          <w:rFonts w:cs="Arial"/>
          <w:b w:val="0"/>
          <w:sz w:val="24"/>
          <w:szCs w:val="24"/>
          <w:lang w:val="es-ES"/>
        </w:rPr>
      </w:pPr>
      <w:r w:rsidRPr="00753588">
        <w:rPr>
          <w:rFonts w:cs="Arial"/>
          <w:b w:val="0"/>
          <w:sz w:val="24"/>
          <w:szCs w:val="24"/>
          <w:lang w:val="es-ES"/>
        </w:rPr>
        <w:t>DEL MÓDULO</w:t>
      </w:r>
    </w:p>
    <w:p w14:paraId="4F0F36A6" w14:textId="77777777" w:rsidR="00F37093" w:rsidRPr="00753588" w:rsidRDefault="00F37093" w:rsidP="002E61DA">
      <w:pPr>
        <w:overflowPunct/>
        <w:autoSpaceDE/>
        <w:autoSpaceDN/>
        <w:adjustRightInd/>
        <w:spacing w:line="360" w:lineRule="auto"/>
        <w:jc w:val="center"/>
        <w:textAlignment w:val="auto"/>
        <w:rPr>
          <w:rFonts w:cs="Arial"/>
          <w:b w:val="0"/>
          <w:sz w:val="24"/>
          <w:szCs w:val="24"/>
          <w:lang w:val="es-ES"/>
        </w:rPr>
      </w:pPr>
    </w:p>
    <w:p w14:paraId="4F0F36A7" w14:textId="77777777" w:rsidR="00F37093" w:rsidRPr="00753588" w:rsidRDefault="00F37093" w:rsidP="002E61DA">
      <w:pPr>
        <w:overflowPunct/>
        <w:autoSpaceDE/>
        <w:autoSpaceDN/>
        <w:adjustRightInd/>
        <w:spacing w:line="360" w:lineRule="auto"/>
        <w:jc w:val="center"/>
        <w:textAlignment w:val="auto"/>
        <w:rPr>
          <w:rFonts w:cs="Arial"/>
          <w:b w:val="0"/>
          <w:sz w:val="24"/>
          <w:szCs w:val="24"/>
        </w:rPr>
      </w:pPr>
    </w:p>
    <w:p w14:paraId="4F0F36A8" w14:textId="77777777" w:rsidR="00F37093" w:rsidRPr="00753588" w:rsidRDefault="000149BB" w:rsidP="002E61DA">
      <w:pPr>
        <w:overflowPunct/>
        <w:autoSpaceDE/>
        <w:autoSpaceDN/>
        <w:adjustRightInd/>
        <w:spacing w:line="360" w:lineRule="auto"/>
        <w:jc w:val="center"/>
        <w:textAlignment w:val="auto"/>
        <w:rPr>
          <w:rFonts w:cs="Arial"/>
          <w:color w:val="1F497D"/>
          <w:sz w:val="52"/>
          <w:szCs w:val="52"/>
          <w:lang w:val="es-ES"/>
        </w:rPr>
      </w:pPr>
      <w:r w:rsidRPr="00C043BD">
        <w:rPr>
          <w:rFonts w:cs="Arial"/>
          <w:i/>
          <w:color w:val="1F497D"/>
          <w:sz w:val="52"/>
          <w:szCs w:val="52"/>
          <w:lang w:val="es-ES"/>
          <w14:shadow w14:blurRad="50800" w14:dist="38100" w14:dir="2700000" w14:sx="100000" w14:sy="100000" w14:kx="0" w14:ky="0" w14:algn="tl">
            <w14:srgbClr w14:val="000000">
              <w14:alpha w14:val="60000"/>
            </w14:srgbClr>
          </w14:shadow>
        </w:rPr>
        <w:t>“Relaciones en el equipo de trabajo</w:t>
      </w:r>
      <w:r w:rsidR="00F37093" w:rsidRPr="00C043BD">
        <w:rPr>
          <w:rFonts w:cs="Arial"/>
          <w:i/>
          <w:color w:val="1F497D"/>
          <w:sz w:val="52"/>
          <w:szCs w:val="52"/>
          <w:lang w:val="es-ES"/>
          <w14:shadow w14:blurRad="50800" w14:dist="38100" w14:dir="2700000" w14:sx="100000" w14:sy="100000" w14:kx="0" w14:ky="0" w14:algn="tl">
            <w14:srgbClr w14:val="000000">
              <w14:alpha w14:val="60000"/>
            </w14:srgbClr>
          </w14:shadow>
        </w:rPr>
        <w:t>”</w:t>
      </w:r>
    </w:p>
    <w:p w14:paraId="4F0F36A9" w14:textId="77777777" w:rsidR="00F37093" w:rsidRPr="00753588" w:rsidRDefault="00F37093" w:rsidP="002E61DA">
      <w:pPr>
        <w:overflowPunct/>
        <w:autoSpaceDE/>
        <w:autoSpaceDN/>
        <w:adjustRightInd/>
        <w:spacing w:line="360" w:lineRule="auto"/>
        <w:jc w:val="center"/>
        <w:textAlignment w:val="auto"/>
        <w:rPr>
          <w:rFonts w:cs="Arial"/>
          <w:sz w:val="24"/>
          <w:szCs w:val="24"/>
          <w:lang w:val="es-ES"/>
        </w:rPr>
      </w:pPr>
    </w:p>
    <w:p w14:paraId="4F0F36AA" w14:textId="77777777" w:rsidR="00F37093" w:rsidRPr="00753588" w:rsidRDefault="00F37093" w:rsidP="002E61DA">
      <w:pPr>
        <w:overflowPunct/>
        <w:autoSpaceDE/>
        <w:autoSpaceDN/>
        <w:adjustRightInd/>
        <w:spacing w:line="360" w:lineRule="auto"/>
        <w:jc w:val="center"/>
        <w:textAlignment w:val="auto"/>
        <w:rPr>
          <w:rFonts w:cs="Arial"/>
          <w:sz w:val="24"/>
          <w:szCs w:val="24"/>
          <w:lang w:val="es-ES"/>
        </w:rPr>
      </w:pPr>
    </w:p>
    <w:p w14:paraId="4F0F36AB" w14:textId="77777777" w:rsidR="00F37093" w:rsidRPr="00753588" w:rsidRDefault="00F37093" w:rsidP="002E61DA">
      <w:pPr>
        <w:overflowPunct/>
        <w:autoSpaceDE/>
        <w:autoSpaceDN/>
        <w:adjustRightInd/>
        <w:spacing w:line="360" w:lineRule="auto"/>
        <w:jc w:val="center"/>
        <w:textAlignment w:val="auto"/>
        <w:rPr>
          <w:rFonts w:cs="Arial"/>
          <w:i/>
          <w:sz w:val="24"/>
          <w:szCs w:val="24"/>
          <w:lang w:val="es-ES"/>
        </w:rPr>
      </w:pPr>
    </w:p>
    <w:p w14:paraId="4F0F36AC" w14:textId="77777777" w:rsidR="00F37093" w:rsidRPr="00753588" w:rsidRDefault="00F37093" w:rsidP="002E61DA">
      <w:pPr>
        <w:overflowPunct/>
        <w:autoSpaceDE/>
        <w:autoSpaceDN/>
        <w:adjustRightInd/>
        <w:spacing w:line="360" w:lineRule="auto"/>
        <w:jc w:val="center"/>
        <w:textAlignment w:val="auto"/>
        <w:rPr>
          <w:rFonts w:cs="Arial"/>
          <w:i/>
          <w:sz w:val="24"/>
          <w:szCs w:val="24"/>
          <w:lang w:val="es-ES"/>
        </w:rPr>
      </w:pPr>
    </w:p>
    <w:p w14:paraId="4F0F36AD" w14:textId="77777777" w:rsidR="00F37093" w:rsidRPr="00753588" w:rsidRDefault="00F37093" w:rsidP="002E61DA">
      <w:pPr>
        <w:overflowPunct/>
        <w:autoSpaceDE/>
        <w:autoSpaceDN/>
        <w:adjustRightInd/>
        <w:spacing w:line="360" w:lineRule="auto"/>
        <w:jc w:val="right"/>
        <w:textAlignment w:val="auto"/>
        <w:rPr>
          <w:rFonts w:cs="Arial"/>
          <w:i/>
          <w:sz w:val="24"/>
          <w:szCs w:val="24"/>
          <w:lang w:val="es-ES"/>
        </w:rPr>
      </w:pPr>
    </w:p>
    <w:p w14:paraId="4BE70A3B" w14:textId="77777777" w:rsidR="005916A3" w:rsidRPr="00753588" w:rsidRDefault="005916A3" w:rsidP="005916A3">
      <w:pPr>
        <w:overflowPunct/>
        <w:autoSpaceDE/>
        <w:autoSpaceDN/>
        <w:adjustRightInd/>
        <w:spacing w:line="360" w:lineRule="auto"/>
        <w:jc w:val="right"/>
        <w:textAlignment w:val="auto"/>
        <w:rPr>
          <w:rFonts w:cs="Arial"/>
          <w:i/>
          <w:sz w:val="24"/>
          <w:szCs w:val="24"/>
          <w:lang w:val="es-ES"/>
        </w:rPr>
      </w:pPr>
      <w:r w:rsidRPr="00753588">
        <w:rPr>
          <w:rFonts w:cs="Arial"/>
          <w:i/>
          <w:sz w:val="24"/>
          <w:szCs w:val="24"/>
          <w:lang w:val="es-ES"/>
        </w:rPr>
        <w:t xml:space="preserve">Profesor: </w:t>
      </w:r>
      <w:r>
        <w:rPr>
          <w:rFonts w:cs="Arial"/>
          <w:i/>
          <w:sz w:val="24"/>
          <w:szCs w:val="24"/>
          <w:lang w:val="es-ES"/>
        </w:rPr>
        <w:t>Enrique García-Máiquez López</w:t>
      </w:r>
    </w:p>
    <w:p w14:paraId="4F0F36AF" w14:textId="77777777" w:rsidR="00F37093" w:rsidRPr="00753588" w:rsidRDefault="00F37093" w:rsidP="002E61DA">
      <w:pPr>
        <w:overflowPunct/>
        <w:autoSpaceDE/>
        <w:autoSpaceDN/>
        <w:adjustRightInd/>
        <w:spacing w:line="360" w:lineRule="auto"/>
        <w:jc w:val="right"/>
        <w:textAlignment w:val="auto"/>
        <w:rPr>
          <w:rFonts w:cs="Arial"/>
          <w:i/>
          <w:sz w:val="24"/>
          <w:szCs w:val="24"/>
          <w:lang w:val="es-ES"/>
        </w:rPr>
      </w:pPr>
      <w:bookmarkStart w:id="0" w:name="_GoBack"/>
      <w:bookmarkEnd w:id="0"/>
      <w:r w:rsidRPr="00753588">
        <w:rPr>
          <w:rFonts w:cs="Arial"/>
          <w:i/>
          <w:sz w:val="24"/>
          <w:szCs w:val="24"/>
          <w:lang w:val="es-ES"/>
        </w:rPr>
        <w:t>Departamento de FOL</w:t>
      </w:r>
    </w:p>
    <w:p w14:paraId="4F0F36B0" w14:textId="77777777" w:rsidR="00F37093" w:rsidRPr="00753588" w:rsidRDefault="005D51D1" w:rsidP="002E61DA">
      <w:pPr>
        <w:overflowPunct/>
        <w:autoSpaceDE/>
        <w:autoSpaceDN/>
        <w:adjustRightInd/>
        <w:spacing w:line="360" w:lineRule="auto"/>
        <w:jc w:val="right"/>
        <w:textAlignment w:val="auto"/>
        <w:rPr>
          <w:rFonts w:cs="Arial"/>
          <w:i/>
          <w:sz w:val="24"/>
          <w:szCs w:val="24"/>
        </w:rPr>
      </w:pPr>
      <w:r w:rsidRPr="00753588">
        <w:rPr>
          <w:rFonts w:cs="Arial"/>
          <w:i/>
          <w:sz w:val="24"/>
          <w:szCs w:val="24"/>
          <w:lang w:val="es-ES"/>
        </w:rPr>
        <w:t xml:space="preserve">Año Académico: Curso </w:t>
      </w:r>
      <w:r w:rsidR="00523E84" w:rsidRPr="00753588">
        <w:rPr>
          <w:rFonts w:cs="Arial"/>
          <w:i/>
          <w:sz w:val="24"/>
          <w:szCs w:val="24"/>
          <w:lang w:val="es-ES"/>
        </w:rPr>
        <w:t>2020/2021</w:t>
      </w:r>
    </w:p>
    <w:p w14:paraId="4F0F36B1" w14:textId="77777777" w:rsidR="00AA3AA5" w:rsidRPr="00753588" w:rsidRDefault="00AA3AA5" w:rsidP="00753588">
      <w:pPr>
        <w:jc w:val="both"/>
        <w:rPr>
          <w:rFonts w:cs="Arial"/>
          <w:sz w:val="24"/>
          <w:szCs w:val="24"/>
        </w:rPr>
      </w:pPr>
    </w:p>
    <w:p w14:paraId="4F0F36B2" w14:textId="77777777" w:rsidR="00DC7238" w:rsidRPr="00753588" w:rsidRDefault="00DC7238" w:rsidP="00753588">
      <w:pPr>
        <w:ind w:firstLine="709"/>
        <w:jc w:val="both"/>
        <w:rPr>
          <w:rFonts w:cs="Arial"/>
          <w:sz w:val="24"/>
          <w:szCs w:val="24"/>
        </w:rPr>
      </w:pPr>
    </w:p>
    <w:p w14:paraId="4F0F36B3" w14:textId="77777777" w:rsidR="00A87E35" w:rsidRPr="00753588" w:rsidRDefault="00A87E35" w:rsidP="00753588">
      <w:pPr>
        <w:ind w:firstLine="709"/>
        <w:jc w:val="both"/>
        <w:rPr>
          <w:rFonts w:cs="Arial"/>
          <w:sz w:val="24"/>
          <w:szCs w:val="24"/>
        </w:rPr>
      </w:pPr>
    </w:p>
    <w:p w14:paraId="4F0F36B4" w14:textId="77777777" w:rsidR="00A87E35" w:rsidRPr="00753588" w:rsidRDefault="00A87E35" w:rsidP="00753588">
      <w:pPr>
        <w:ind w:firstLine="709"/>
        <w:jc w:val="both"/>
        <w:rPr>
          <w:rFonts w:cs="Arial"/>
          <w:sz w:val="24"/>
          <w:szCs w:val="24"/>
        </w:rPr>
      </w:pPr>
    </w:p>
    <w:p w14:paraId="4F0F36B5" w14:textId="77777777" w:rsidR="00A87E35" w:rsidRPr="00753588" w:rsidRDefault="00A87E35" w:rsidP="00753588">
      <w:pPr>
        <w:ind w:firstLine="709"/>
        <w:jc w:val="both"/>
        <w:rPr>
          <w:rFonts w:cs="Arial"/>
          <w:sz w:val="24"/>
          <w:szCs w:val="24"/>
        </w:rPr>
      </w:pPr>
    </w:p>
    <w:p w14:paraId="4F0F36B6" w14:textId="77777777" w:rsidR="00A87E35" w:rsidRPr="00753588" w:rsidRDefault="00A87E35" w:rsidP="00753588">
      <w:pPr>
        <w:ind w:firstLine="709"/>
        <w:jc w:val="both"/>
        <w:rPr>
          <w:rFonts w:cs="Arial"/>
          <w:sz w:val="24"/>
          <w:szCs w:val="24"/>
        </w:rPr>
      </w:pPr>
    </w:p>
    <w:sdt>
      <w:sdtPr>
        <w:rPr>
          <w:rFonts w:ascii="Arial" w:eastAsia="Times New Roman" w:hAnsi="Arial" w:cs="Times New Roman"/>
          <w:b/>
          <w:color w:val="auto"/>
          <w:sz w:val="22"/>
          <w:szCs w:val="20"/>
          <w:lang w:val="es-ES_tradnl"/>
        </w:rPr>
        <w:id w:val="1638072331"/>
        <w:docPartObj>
          <w:docPartGallery w:val="Table of Contents"/>
          <w:docPartUnique/>
        </w:docPartObj>
      </w:sdtPr>
      <w:sdtEndPr>
        <w:rPr>
          <w:rFonts w:cs="Arial"/>
          <w:bCs/>
        </w:rPr>
      </w:sdtEndPr>
      <w:sdtContent>
        <w:p w14:paraId="4F0F36B7" w14:textId="77777777" w:rsidR="00753588" w:rsidRPr="00753588" w:rsidRDefault="00E965A4" w:rsidP="00753588">
          <w:pPr>
            <w:pStyle w:val="TtuloTDC"/>
          </w:pPr>
          <w:r>
            <w:t>Índice</w:t>
          </w:r>
        </w:p>
        <w:p w14:paraId="4F0F36B8" w14:textId="77777777" w:rsidR="00EA34BE" w:rsidRDefault="00753588">
          <w:pPr>
            <w:pStyle w:val="TDC1"/>
            <w:tabs>
              <w:tab w:val="right" w:leader="dot" w:pos="9061"/>
            </w:tabs>
            <w:rPr>
              <w:rFonts w:asciiTheme="minorHAnsi" w:eastAsiaTheme="minorEastAsia" w:hAnsiTheme="minorHAnsi" w:cstheme="minorBidi"/>
              <w:b w:val="0"/>
              <w:noProof/>
              <w:szCs w:val="22"/>
              <w:lang w:val="es-ES"/>
            </w:rPr>
          </w:pPr>
          <w:r w:rsidRPr="00753588">
            <w:rPr>
              <w:rFonts w:cs="Arial"/>
              <w:bCs/>
            </w:rPr>
            <w:fldChar w:fldCharType="begin"/>
          </w:r>
          <w:r w:rsidRPr="00753588">
            <w:rPr>
              <w:rFonts w:cs="Arial"/>
              <w:bCs/>
            </w:rPr>
            <w:instrText xml:space="preserve"> TOC \o "1-3" \h \z \u </w:instrText>
          </w:r>
          <w:r w:rsidRPr="00753588">
            <w:rPr>
              <w:rFonts w:cs="Arial"/>
              <w:bCs/>
            </w:rPr>
            <w:fldChar w:fldCharType="separate"/>
          </w:r>
          <w:hyperlink w:anchor="_Toc55315901" w:history="1">
            <w:r w:rsidR="00EA34BE" w:rsidRPr="005F5FC2">
              <w:rPr>
                <w:rStyle w:val="Hipervnculo"/>
                <w:noProof/>
              </w:rPr>
              <w:t>1.- INTRODUCCIÓN</w:t>
            </w:r>
            <w:r w:rsidR="00EA34BE">
              <w:rPr>
                <w:noProof/>
                <w:webHidden/>
              </w:rPr>
              <w:tab/>
            </w:r>
            <w:r w:rsidR="00EA34BE">
              <w:rPr>
                <w:noProof/>
                <w:webHidden/>
              </w:rPr>
              <w:fldChar w:fldCharType="begin"/>
            </w:r>
            <w:r w:rsidR="00EA34BE">
              <w:rPr>
                <w:noProof/>
                <w:webHidden/>
              </w:rPr>
              <w:instrText xml:space="preserve"> PAGEREF _Toc55315901 \h </w:instrText>
            </w:r>
            <w:r w:rsidR="00EA34BE">
              <w:rPr>
                <w:noProof/>
                <w:webHidden/>
              </w:rPr>
            </w:r>
            <w:r w:rsidR="00EA34BE">
              <w:rPr>
                <w:noProof/>
                <w:webHidden/>
              </w:rPr>
              <w:fldChar w:fldCharType="separate"/>
            </w:r>
            <w:r w:rsidR="00EA34BE">
              <w:rPr>
                <w:noProof/>
                <w:webHidden/>
              </w:rPr>
              <w:t>3</w:t>
            </w:r>
            <w:r w:rsidR="00EA34BE">
              <w:rPr>
                <w:noProof/>
                <w:webHidden/>
              </w:rPr>
              <w:fldChar w:fldCharType="end"/>
            </w:r>
          </w:hyperlink>
        </w:p>
        <w:p w14:paraId="4F0F36B9"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2" w:history="1">
            <w:r w:rsidR="00EA34BE" w:rsidRPr="005F5FC2">
              <w:rPr>
                <w:rStyle w:val="Hipervnculo"/>
                <w:noProof/>
              </w:rPr>
              <w:t>2.- REFERENCIAS LEGISLATIVAS</w:t>
            </w:r>
            <w:r w:rsidR="00EA34BE">
              <w:rPr>
                <w:noProof/>
                <w:webHidden/>
              </w:rPr>
              <w:tab/>
            </w:r>
            <w:r w:rsidR="00EA34BE">
              <w:rPr>
                <w:noProof/>
                <w:webHidden/>
              </w:rPr>
              <w:fldChar w:fldCharType="begin"/>
            </w:r>
            <w:r w:rsidR="00EA34BE">
              <w:rPr>
                <w:noProof/>
                <w:webHidden/>
              </w:rPr>
              <w:instrText xml:space="preserve"> PAGEREF _Toc55315902 \h </w:instrText>
            </w:r>
            <w:r w:rsidR="00EA34BE">
              <w:rPr>
                <w:noProof/>
                <w:webHidden/>
              </w:rPr>
            </w:r>
            <w:r w:rsidR="00EA34BE">
              <w:rPr>
                <w:noProof/>
                <w:webHidden/>
              </w:rPr>
              <w:fldChar w:fldCharType="separate"/>
            </w:r>
            <w:r w:rsidR="00EA34BE">
              <w:rPr>
                <w:noProof/>
                <w:webHidden/>
              </w:rPr>
              <w:t>3</w:t>
            </w:r>
            <w:r w:rsidR="00EA34BE">
              <w:rPr>
                <w:noProof/>
                <w:webHidden/>
              </w:rPr>
              <w:fldChar w:fldCharType="end"/>
            </w:r>
          </w:hyperlink>
        </w:p>
        <w:p w14:paraId="4F0F36BA"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3" w:history="1">
            <w:r w:rsidR="00EA34BE" w:rsidRPr="005F5FC2">
              <w:rPr>
                <w:rStyle w:val="Hipervnculo"/>
                <w:noProof/>
              </w:rPr>
              <w:t>3.- IMPORTANCIA DEL MÓDULO</w:t>
            </w:r>
            <w:r w:rsidR="00EA34BE">
              <w:rPr>
                <w:noProof/>
                <w:webHidden/>
              </w:rPr>
              <w:tab/>
            </w:r>
            <w:r w:rsidR="00EA34BE">
              <w:rPr>
                <w:noProof/>
                <w:webHidden/>
              </w:rPr>
              <w:fldChar w:fldCharType="begin"/>
            </w:r>
            <w:r w:rsidR="00EA34BE">
              <w:rPr>
                <w:noProof/>
                <w:webHidden/>
              </w:rPr>
              <w:instrText xml:space="preserve"> PAGEREF _Toc55315903 \h </w:instrText>
            </w:r>
            <w:r w:rsidR="00EA34BE">
              <w:rPr>
                <w:noProof/>
                <w:webHidden/>
              </w:rPr>
            </w:r>
            <w:r w:rsidR="00EA34BE">
              <w:rPr>
                <w:noProof/>
                <w:webHidden/>
              </w:rPr>
              <w:fldChar w:fldCharType="separate"/>
            </w:r>
            <w:r w:rsidR="00EA34BE">
              <w:rPr>
                <w:noProof/>
                <w:webHidden/>
              </w:rPr>
              <w:t>4</w:t>
            </w:r>
            <w:r w:rsidR="00EA34BE">
              <w:rPr>
                <w:noProof/>
                <w:webHidden/>
              </w:rPr>
              <w:fldChar w:fldCharType="end"/>
            </w:r>
          </w:hyperlink>
        </w:p>
        <w:p w14:paraId="4F0F36BB"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4" w:history="1">
            <w:r w:rsidR="00EA34BE" w:rsidRPr="005F5FC2">
              <w:rPr>
                <w:rStyle w:val="Hipervnculo"/>
                <w:noProof/>
              </w:rPr>
              <w:t>4.- OBJETIVOS  GENERALES  DEL  MÓDULO</w:t>
            </w:r>
            <w:r w:rsidR="00EA34BE">
              <w:rPr>
                <w:noProof/>
                <w:webHidden/>
              </w:rPr>
              <w:tab/>
            </w:r>
            <w:r w:rsidR="00EA34BE">
              <w:rPr>
                <w:noProof/>
                <w:webHidden/>
              </w:rPr>
              <w:fldChar w:fldCharType="begin"/>
            </w:r>
            <w:r w:rsidR="00EA34BE">
              <w:rPr>
                <w:noProof/>
                <w:webHidden/>
              </w:rPr>
              <w:instrText xml:space="preserve"> PAGEREF _Toc55315904 \h </w:instrText>
            </w:r>
            <w:r w:rsidR="00EA34BE">
              <w:rPr>
                <w:noProof/>
                <w:webHidden/>
              </w:rPr>
            </w:r>
            <w:r w:rsidR="00EA34BE">
              <w:rPr>
                <w:noProof/>
                <w:webHidden/>
              </w:rPr>
              <w:fldChar w:fldCharType="separate"/>
            </w:r>
            <w:r w:rsidR="00EA34BE">
              <w:rPr>
                <w:noProof/>
                <w:webHidden/>
              </w:rPr>
              <w:t>5</w:t>
            </w:r>
            <w:r w:rsidR="00EA34BE">
              <w:rPr>
                <w:noProof/>
                <w:webHidden/>
              </w:rPr>
              <w:fldChar w:fldCharType="end"/>
            </w:r>
          </w:hyperlink>
        </w:p>
        <w:p w14:paraId="4F0F36BC"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5" w:history="1">
            <w:r w:rsidR="00EA34BE" w:rsidRPr="005F5FC2">
              <w:rPr>
                <w:rStyle w:val="Hipervnculo"/>
                <w:noProof/>
              </w:rPr>
              <w:t>5.- CONTENIDOS</w:t>
            </w:r>
            <w:r w:rsidR="00EA34BE">
              <w:rPr>
                <w:noProof/>
                <w:webHidden/>
              </w:rPr>
              <w:tab/>
            </w:r>
            <w:r w:rsidR="00EA34BE">
              <w:rPr>
                <w:noProof/>
                <w:webHidden/>
              </w:rPr>
              <w:fldChar w:fldCharType="begin"/>
            </w:r>
            <w:r w:rsidR="00EA34BE">
              <w:rPr>
                <w:noProof/>
                <w:webHidden/>
              </w:rPr>
              <w:instrText xml:space="preserve"> PAGEREF _Toc55315905 \h </w:instrText>
            </w:r>
            <w:r w:rsidR="00EA34BE">
              <w:rPr>
                <w:noProof/>
                <w:webHidden/>
              </w:rPr>
            </w:r>
            <w:r w:rsidR="00EA34BE">
              <w:rPr>
                <w:noProof/>
                <w:webHidden/>
              </w:rPr>
              <w:fldChar w:fldCharType="separate"/>
            </w:r>
            <w:r w:rsidR="00EA34BE">
              <w:rPr>
                <w:noProof/>
                <w:webHidden/>
              </w:rPr>
              <w:t>6</w:t>
            </w:r>
            <w:r w:rsidR="00EA34BE">
              <w:rPr>
                <w:noProof/>
                <w:webHidden/>
              </w:rPr>
              <w:fldChar w:fldCharType="end"/>
            </w:r>
          </w:hyperlink>
        </w:p>
        <w:p w14:paraId="4F0F36BD"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6" w:history="1">
            <w:r w:rsidR="00EA34BE" w:rsidRPr="005F5FC2">
              <w:rPr>
                <w:rStyle w:val="Hipervnculo"/>
                <w:noProof/>
              </w:rPr>
              <w:t>6.- TEMAS  TRANSVERSALES</w:t>
            </w:r>
            <w:r w:rsidR="00EA34BE">
              <w:rPr>
                <w:noProof/>
                <w:webHidden/>
              </w:rPr>
              <w:tab/>
            </w:r>
            <w:r w:rsidR="00EA34BE">
              <w:rPr>
                <w:noProof/>
                <w:webHidden/>
              </w:rPr>
              <w:fldChar w:fldCharType="begin"/>
            </w:r>
            <w:r w:rsidR="00EA34BE">
              <w:rPr>
                <w:noProof/>
                <w:webHidden/>
              </w:rPr>
              <w:instrText xml:space="preserve"> PAGEREF _Toc55315906 \h </w:instrText>
            </w:r>
            <w:r w:rsidR="00EA34BE">
              <w:rPr>
                <w:noProof/>
                <w:webHidden/>
              </w:rPr>
            </w:r>
            <w:r w:rsidR="00EA34BE">
              <w:rPr>
                <w:noProof/>
                <w:webHidden/>
              </w:rPr>
              <w:fldChar w:fldCharType="separate"/>
            </w:r>
            <w:r w:rsidR="00EA34BE">
              <w:rPr>
                <w:noProof/>
                <w:webHidden/>
              </w:rPr>
              <w:t>8</w:t>
            </w:r>
            <w:r w:rsidR="00EA34BE">
              <w:rPr>
                <w:noProof/>
                <w:webHidden/>
              </w:rPr>
              <w:fldChar w:fldCharType="end"/>
            </w:r>
          </w:hyperlink>
        </w:p>
        <w:p w14:paraId="4F0F36BE"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7" w:history="1">
            <w:r w:rsidR="00EA34BE" w:rsidRPr="005F5FC2">
              <w:rPr>
                <w:rStyle w:val="Hipervnculo"/>
                <w:noProof/>
              </w:rPr>
              <w:t>7.- TEMPORALIZACIÓN</w:t>
            </w:r>
            <w:r w:rsidR="00EA34BE">
              <w:rPr>
                <w:noProof/>
                <w:webHidden/>
              </w:rPr>
              <w:tab/>
            </w:r>
            <w:r w:rsidR="00EA34BE">
              <w:rPr>
                <w:noProof/>
                <w:webHidden/>
              </w:rPr>
              <w:fldChar w:fldCharType="begin"/>
            </w:r>
            <w:r w:rsidR="00EA34BE">
              <w:rPr>
                <w:noProof/>
                <w:webHidden/>
              </w:rPr>
              <w:instrText xml:space="preserve"> PAGEREF _Toc55315907 \h </w:instrText>
            </w:r>
            <w:r w:rsidR="00EA34BE">
              <w:rPr>
                <w:noProof/>
                <w:webHidden/>
              </w:rPr>
            </w:r>
            <w:r w:rsidR="00EA34BE">
              <w:rPr>
                <w:noProof/>
                <w:webHidden/>
              </w:rPr>
              <w:fldChar w:fldCharType="separate"/>
            </w:r>
            <w:r w:rsidR="00EA34BE">
              <w:rPr>
                <w:noProof/>
                <w:webHidden/>
              </w:rPr>
              <w:t>9</w:t>
            </w:r>
            <w:r w:rsidR="00EA34BE">
              <w:rPr>
                <w:noProof/>
                <w:webHidden/>
              </w:rPr>
              <w:fldChar w:fldCharType="end"/>
            </w:r>
          </w:hyperlink>
        </w:p>
        <w:p w14:paraId="4F0F36BF"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8" w:history="1">
            <w:r w:rsidR="00EA34BE" w:rsidRPr="005F5FC2">
              <w:rPr>
                <w:rStyle w:val="Hipervnculo"/>
                <w:noProof/>
              </w:rPr>
              <w:t>8.- METODOLOGÍA</w:t>
            </w:r>
            <w:r w:rsidR="00EA34BE">
              <w:rPr>
                <w:noProof/>
                <w:webHidden/>
              </w:rPr>
              <w:tab/>
            </w:r>
            <w:r w:rsidR="00EA34BE">
              <w:rPr>
                <w:noProof/>
                <w:webHidden/>
              </w:rPr>
              <w:fldChar w:fldCharType="begin"/>
            </w:r>
            <w:r w:rsidR="00EA34BE">
              <w:rPr>
                <w:noProof/>
                <w:webHidden/>
              </w:rPr>
              <w:instrText xml:space="preserve"> PAGEREF _Toc55315908 \h </w:instrText>
            </w:r>
            <w:r w:rsidR="00EA34BE">
              <w:rPr>
                <w:noProof/>
                <w:webHidden/>
              </w:rPr>
            </w:r>
            <w:r w:rsidR="00EA34BE">
              <w:rPr>
                <w:noProof/>
                <w:webHidden/>
              </w:rPr>
              <w:fldChar w:fldCharType="separate"/>
            </w:r>
            <w:r w:rsidR="00EA34BE">
              <w:rPr>
                <w:noProof/>
                <w:webHidden/>
              </w:rPr>
              <w:t>10</w:t>
            </w:r>
            <w:r w:rsidR="00EA34BE">
              <w:rPr>
                <w:noProof/>
                <w:webHidden/>
              </w:rPr>
              <w:fldChar w:fldCharType="end"/>
            </w:r>
          </w:hyperlink>
        </w:p>
        <w:p w14:paraId="4F0F36C0"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09" w:history="1">
            <w:r w:rsidR="00EA34BE" w:rsidRPr="005F5FC2">
              <w:rPr>
                <w:rStyle w:val="Hipervnculo"/>
                <w:noProof/>
              </w:rPr>
              <w:t>9.- MATERIALES Y RECURSOS DIDÁCTICOS</w:t>
            </w:r>
            <w:r w:rsidR="00EA34BE">
              <w:rPr>
                <w:noProof/>
                <w:webHidden/>
              </w:rPr>
              <w:tab/>
            </w:r>
            <w:r w:rsidR="00EA34BE">
              <w:rPr>
                <w:noProof/>
                <w:webHidden/>
              </w:rPr>
              <w:fldChar w:fldCharType="begin"/>
            </w:r>
            <w:r w:rsidR="00EA34BE">
              <w:rPr>
                <w:noProof/>
                <w:webHidden/>
              </w:rPr>
              <w:instrText xml:space="preserve"> PAGEREF _Toc55315909 \h </w:instrText>
            </w:r>
            <w:r w:rsidR="00EA34BE">
              <w:rPr>
                <w:noProof/>
                <w:webHidden/>
              </w:rPr>
            </w:r>
            <w:r w:rsidR="00EA34BE">
              <w:rPr>
                <w:noProof/>
                <w:webHidden/>
              </w:rPr>
              <w:fldChar w:fldCharType="separate"/>
            </w:r>
            <w:r w:rsidR="00EA34BE">
              <w:rPr>
                <w:noProof/>
                <w:webHidden/>
              </w:rPr>
              <w:t>13</w:t>
            </w:r>
            <w:r w:rsidR="00EA34BE">
              <w:rPr>
                <w:noProof/>
                <w:webHidden/>
              </w:rPr>
              <w:fldChar w:fldCharType="end"/>
            </w:r>
          </w:hyperlink>
        </w:p>
        <w:p w14:paraId="4F0F36C1"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10" w:history="1">
            <w:r w:rsidR="00EA34BE" w:rsidRPr="005F5FC2">
              <w:rPr>
                <w:rStyle w:val="Hipervnculo"/>
                <w:noProof/>
              </w:rPr>
              <w:t>10.-  ACTIVIDADES COMPLEMENTARIAS Y EXTRAESCOLARES</w:t>
            </w:r>
            <w:r w:rsidR="00EA34BE">
              <w:rPr>
                <w:noProof/>
                <w:webHidden/>
              </w:rPr>
              <w:tab/>
            </w:r>
            <w:r w:rsidR="00EA34BE">
              <w:rPr>
                <w:noProof/>
                <w:webHidden/>
              </w:rPr>
              <w:fldChar w:fldCharType="begin"/>
            </w:r>
            <w:r w:rsidR="00EA34BE">
              <w:rPr>
                <w:noProof/>
                <w:webHidden/>
              </w:rPr>
              <w:instrText xml:space="preserve"> PAGEREF _Toc55315910 \h </w:instrText>
            </w:r>
            <w:r w:rsidR="00EA34BE">
              <w:rPr>
                <w:noProof/>
                <w:webHidden/>
              </w:rPr>
            </w:r>
            <w:r w:rsidR="00EA34BE">
              <w:rPr>
                <w:noProof/>
                <w:webHidden/>
              </w:rPr>
              <w:fldChar w:fldCharType="separate"/>
            </w:r>
            <w:r w:rsidR="00EA34BE">
              <w:rPr>
                <w:noProof/>
                <w:webHidden/>
              </w:rPr>
              <w:t>14</w:t>
            </w:r>
            <w:r w:rsidR="00EA34BE">
              <w:rPr>
                <w:noProof/>
                <w:webHidden/>
              </w:rPr>
              <w:fldChar w:fldCharType="end"/>
            </w:r>
          </w:hyperlink>
        </w:p>
        <w:p w14:paraId="4F0F36C2"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11" w:history="1">
            <w:r w:rsidR="00EA34BE" w:rsidRPr="005F5FC2">
              <w:rPr>
                <w:rStyle w:val="Hipervnculo"/>
                <w:noProof/>
              </w:rPr>
              <w:t>11.- ATENCIÓN A LA DIVERSIDAD ENTRE EL ALUMNADO</w:t>
            </w:r>
            <w:r w:rsidR="00EA34BE">
              <w:rPr>
                <w:noProof/>
                <w:webHidden/>
              </w:rPr>
              <w:tab/>
            </w:r>
            <w:r w:rsidR="00EA34BE">
              <w:rPr>
                <w:noProof/>
                <w:webHidden/>
              </w:rPr>
              <w:fldChar w:fldCharType="begin"/>
            </w:r>
            <w:r w:rsidR="00EA34BE">
              <w:rPr>
                <w:noProof/>
                <w:webHidden/>
              </w:rPr>
              <w:instrText xml:space="preserve"> PAGEREF _Toc55315911 \h </w:instrText>
            </w:r>
            <w:r w:rsidR="00EA34BE">
              <w:rPr>
                <w:noProof/>
                <w:webHidden/>
              </w:rPr>
            </w:r>
            <w:r w:rsidR="00EA34BE">
              <w:rPr>
                <w:noProof/>
                <w:webHidden/>
              </w:rPr>
              <w:fldChar w:fldCharType="separate"/>
            </w:r>
            <w:r w:rsidR="00EA34BE">
              <w:rPr>
                <w:noProof/>
                <w:webHidden/>
              </w:rPr>
              <w:t>14</w:t>
            </w:r>
            <w:r w:rsidR="00EA34BE">
              <w:rPr>
                <w:noProof/>
                <w:webHidden/>
              </w:rPr>
              <w:fldChar w:fldCharType="end"/>
            </w:r>
          </w:hyperlink>
        </w:p>
        <w:p w14:paraId="4F0F36C3"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12" w:history="1">
            <w:r w:rsidR="00EA34BE" w:rsidRPr="005F5FC2">
              <w:rPr>
                <w:rStyle w:val="Hipervnculo"/>
                <w:noProof/>
              </w:rPr>
              <w:t>12.- EVALUACIÓN DEL ALUMNADO</w:t>
            </w:r>
            <w:r w:rsidR="00EA34BE">
              <w:rPr>
                <w:noProof/>
                <w:webHidden/>
              </w:rPr>
              <w:tab/>
            </w:r>
            <w:r w:rsidR="00EA34BE">
              <w:rPr>
                <w:noProof/>
                <w:webHidden/>
              </w:rPr>
              <w:fldChar w:fldCharType="begin"/>
            </w:r>
            <w:r w:rsidR="00EA34BE">
              <w:rPr>
                <w:noProof/>
                <w:webHidden/>
              </w:rPr>
              <w:instrText xml:space="preserve"> PAGEREF _Toc55315912 \h </w:instrText>
            </w:r>
            <w:r w:rsidR="00EA34BE">
              <w:rPr>
                <w:noProof/>
                <w:webHidden/>
              </w:rPr>
            </w:r>
            <w:r w:rsidR="00EA34BE">
              <w:rPr>
                <w:noProof/>
                <w:webHidden/>
              </w:rPr>
              <w:fldChar w:fldCharType="separate"/>
            </w:r>
            <w:r w:rsidR="00EA34BE">
              <w:rPr>
                <w:noProof/>
                <w:webHidden/>
              </w:rPr>
              <w:t>17</w:t>
            </w:r>
            <w:r w:rsidR="00EA34BE">
              <w:rPr>
                <w:noProof/>
                <w:webHidden/>
              </w:rPr>
              <w:fldChar w:fldCharType="end"/>
            </w:r>
          </w:hyperlink>
        </w:p>
        <w:p w14:paraId="4F0F36C4"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13" w:history="1">
            <w:r w:rsidR="00EA34BE" w:rsidRPr="005F5FC2">
              <w:rPr>
                <w:rStyle w:val="Hipervnculo"/>
                <w:noProof/>
              </w:rPr>
              <w:t>13.- EVALUACIÓN DEL PROCESO DE ENSEÑANZA</w:t>
            </w:r>
            <w:r w:rsidR="00EA34BE">
              <w:rPr>
                <w:noProof/>
                <w:webHidden/>
              </w:rPr>
              <w:tab/>
            </w:r>
            <w:r w:rsidR="00EA34BE">
              <w:rPr>
                <w:noProof/>
                <w:webHidden/>
              </w:rPr>
              <w:fldChar w:fldCharType="begin"/>
            </w:r>
            <w:r w:rsidR="00EA34BE">
              <w:rPr>
                <w:noProof/>
                <w:webHidden/>
              </w:rPr>
              <w:instrText xml:space="preserve"> PAGEREF _Toc55315913 \h </w:instrText>
            </w:r>
            <w:r w:rsidR="00EA34BE">
              <w:rPr>
                <w:noProof/>
                <w:webHidden/>
              </w:rPr>
            </w:r>
            <w:r w:rsidR="00EA34BE">
              <w:rPr>
                <w:noProof/>
                <w:webHidden/>
              </w:rPr>
              <w:fldChar w:fldCharType="separate"/>
            </w:r>
            <w:r w:rsidR="00EA34BE">
              <w:rPr>
                <w:noProof/>
                <w:webHidden/>
              </w:rPr>
              <w:t>25</w:t>
            </w:r>
            <w:r w:rsidR="00EA34BE">
              <w:rPr>
                <w:noProof/>
                <w:webHidden/>
              </w:rPr>
              <w:fldChar w:fldCharType="end"/>
            </w:r>
          </w:hyperlink>
        </w:p>
        <w:p w14:paraId="4F0F36C5"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14" w:history="1">
            <w:r w:rsidR="00EA34BE" w:rsidRPr="005F5FC2">
              <w:rPr>
                <w:rStyle w:val="Hipervnculo"/>
                <w:noProof/>
              </w:rPr>
              <w:t>14.- REAJUSTE DE LA PROGRAMACIÓN PARA LA ENSEÑANZA TELEMÁTICA SI SE DIERA EL CASO</w:t>
            </w:r>
            <w:r w:rsidR="00EA34BE">
              <w:rPr>
                <w:noProof/>
                <w:webHidden/>
              </w:rPr>
              <w:tab/>
            </w:r>
            <w:r w:rsidR="00EA34BE">
              <w:rPr>
                <w:noProof/>
                <w:webHidden/>
              </w:rPr>
              <w:fldChar w:fldCharType="begin"/>
            </w:r>
            <w:r w:rsidR="00EA34BE">
              <w:rPr>
                <w:noProof/>
                <w:webHidden/>
              </w:rPr>
              <w:instrText xml:space="preserve"> PAGEREF _Toc55315914 \h </w:instrText>
            </w:r>
            <w:r w:rsidR="00EA34BE">
              <w:rPr>
                <w:noProof/>
                <w:webHidden/>
              </w:rPr>
            </w:r>
            <w:r w:rsidR="00EA34BE">
              <w:rPr>
                <w:noProof/>
                <w:webHidden/>
              </w:rPr>
              <w:fldChar w:fldCharType="separate"/>
            </w:r>
            <w:r w:rsidR="00EA34BE">
              <w:rPr>
                <w:noProof/>
                <w:webHidden/>
              </w:rPr>
              <w:t>26</w:t>
            </w:r>
            <w:r w:rsidR="00EA34BE">
              <w:rPr>
                <w:noProof/>
                <w:webHidden/>
              </w:rPr>
              <w:fldChar w:fldCharType="end"/>
            </w:r>
          </w:hyperlink>
        </w:p>
        <w:p w14:paraId="4F0F36C6" w14:textId="77777777" w:rsidR="00EA34BE" w:rsidRDefault="005916A3">
          <w:pPr>
            <w:pStyle w:val="TDC1"/>
            <w:tabs>
              <w:tab w:val="right" w:leader="dot" w:pos="9061"/>
            </w:tabs>
            <w:rPr>
              <w:rFonts w:asciiTheme="minorHAnsi" w:eastAsiaTheme="minorEastAsia" w:hAnsiTheme="minorHAnsi" w:cstheme="minorBidi"/>
              <w:b w:val="0"/>
              <w:noProof/>
              <w:szCs w:val="22"/>
              <w:lang w:val="es-ES"/>
            </w:rPr>
          </w:pPr>
          <w:hyperlink w:anchor="_Toc55315915" w:history="1">
            <w:r w:rsidR="00EA34BE" w:rsidRPr="005F5FC2">
              <w:rPr>
                <w:rStyle w:val="Hipervnculo"/>
                <w:noProof/>
              </w:rPr>
              <w:t>ANEXO  (PROGRAMACIÓN DE AULA)</w:t>
            </w:r>
            <w:r w:rsidR="00EA34BE">
              <w:rPr>
                <w:noProof/>
                <w:webHidden/>
              </w:rPr>
              <w:tab/>
            </w:r>
            <w:r w:rsidR="00EA34BE">
              <w:rPr>
                <w:noProof/>
                <w:webHidden/>
              </w:rPr>
              <w:fldChar w:fldCharType="begin"/>
            </w:r>
            <w:r w:rsidR="00EA34BE">
              <w:rPr>
                <w:noProof/>
                <w:webHidden/>
              </w:rPr>
              <w:instrText xml:space="preserve"> PAGEREF _Toc55315915 \h </w:instrText>
            </w:r>
            <w:r w:rsidR="00EA34BE">
              <w:rPr>
                <w:noProof/>
                <w:webHidden/>
              </w:rPr>
            </w:r>
            <w:r w:rsidR="00EA34BE">
              <w:rPr>
                <w:noProof/>
                <w:webHidden/>
              </w:rPr>
              <w:fldChar w:fldCharType="separate"/>
            </w:r>
            <w:r w:rsidR="00EA34BE">
              <w:rPr>
                <w:noProof/>
                <w:webHidden/>
              </w:rPr>
              <w:t>28</w:t>
            </w:r>
            <w:r w:rsidR="00EA34BE">
              <w:rPr>
                <w:noProof/>
                <w:webHidden/>
              </w:rPr>
              <w:fldChar w:fldCharType="end"/>
            </w:r>
          </w:hyperlink>
        </w:p>
        <w:p w14:paraId="4F0F36C7" w14:textId="77777777" w:rsidR="00753588" w:rsidRPr="00753588" w:rsidRDefault="00753588" w:rsidP="00753588">
          <w:pPr>
            <w:jc w:val="both"/>
            <w:rPr>
              <w:rFonts w:cs="Arial"/>
            </w:rPr>
          </w:pPr>
          <w:r w:rsidRPr="00753588">
            <w:rPr>
              <w:rFonts w:cs="Arial"/>
              <w:bCs/>
            </w:rPr>
            <w:fldChar w:fldCharType="end"/>
          </w:r>
        </w:p>
      </w:sdtContent>
    </w:sdt>
    <w:p w14:paraId="4F0F36C8" w14:textId="77777777" w:rsidR="00753588" w:rsidRPr="00753588" w:rsidRDefault="00753588" w:rsidP="00753588">
      <w:pPr>
        <w:overflowPunct/>
        <w:autoSpaceDE/>
        <w:autoSpaceDN/>
        <w:adjustRightInd/>
        <w:jc w:val="both"/>
        <w:textAlignment w:val="auto"/>
        <w:rPr>
          <w:rFonts w:cs="Arial"/>
          <w:sz w:val="24"/>
          <w:szCs w:val="24"/>
        </w:rPr>
      </w:pPr>
      <w:r w:rsidRPr="00753588">
        <w:rPr>
          <w:rFonts w:cs="Arial"/>
          <w:sz w:val="24"/>
          <w:szCs w:val="24"/>
        </w:rPr>
        <w:br w:type="page"/>
      </w:r>
    </w:p>
    <w:p w14:paraId="4F0F36C9" w14:textId="77777777" w:rsidR="002E2577" w:rsidRPr="00753588" w:rsidRDefault="002E2577" w:rsidP="00753588">
      <w:pPr>
        <w:jc w:val="both"/>
        <w:rPr>
          <w:rFonts w:cs="Arial"/>
          <w:sz w:val="24"/>
          <w:szCs w:val="24"/>
        </w:rPr>
      </w:pPr>
    </w:p>
    <w:p w14:paraId="4F0F36CA" w14:textId="77777777" w:rsidR="00753588" w:rsidRPr="00753588" w:rsidRDefault="00753588" w:rsidP="00753588">
      <w:pPr>
        <w:pStyle w:val="Ttulo1"/>
      </w:pPr>
      <w:bookmarkStart w:id="1" w:name="_Toc55305647"/>
      <w:bookmarkStart w:id="2" w:name="_Toc55306948"/>
      <w:bookmarkStart w:id="3" w:name="_Toc55315901"/>
      <w:r w:rsidRPr="00753588">
        <w:t>1.- INTRODUCCIÓN</w:t>
      </w:r>
      <w:bookmarkEnd w:id="1"/>
      <w:bookmarkEnd w:id="2"/>
      <w:bookmarkEnd w:id="3"/>
    </w:p>
    <w:p w14:paraId="4F0F36CB" w14:textId="77777777" w:rsidR="00753588" w:rsidRDefault="00753588" w:rsidP="00753588">
      <w:pPr>
        <w:spacing w:line="360" w:lineRule="auto"/>
        <w:ind w:firstLine="708"/>
        <w:jc w:val="both"/>
        <w:rPr>
          <w:rFonts w:cs="Arial"/>
          <w:b w:val="0"/>
        </w:rPr>
      </w:pPr>
    </w:p>
    <w:p w14:paraId="4F0F36CC" w14:textId="77777777" w:rsidR="00753588" w:rsidRPr="00556D59" w:rsidRDefault="00753588" w:rsidP="00753588">
      <w:pPr>
        <w:spacing w:line="360" w:lineRule="auto"/>
        <w:ind w:firstLine="708"/>
        <w:jc w:val="both"/>
        <w:rPr>
          <w:rFonts w:cs="Arial"/>
          <w:b w:val="0"/>
          <w:sz w:val="24"/>
        </w:rPr>
      </w:pPr>
      <w:r w:rsidRPr="00556D59">
        <w:rPr>
          <w:rFonts w:cs="Arial"/>
          <w:b w:val="0"/>
          <w:sz w:val="24"/>
        </w:rPr>
        <w:t>Las enseñanzas correspondientes al título de Formación Profesional de “Técnico  en Cuidados Auxiliares de Enfermería”, son establecidos a nivel nacional en el Real Decreto 546/1995, de 7 de abril, por el que se establece el título de Técnico en Cuidados Auxiliares de Enfermería donde se fijan sus enseñanzas mínimas, y concretadas para nuestra Comunidad en DECRETO 37/1996, de 30 de enero, por el que se establecen las enseñanzas correspondientes al Título de Formación Profesional de Técnico en Cuidados Auxiliares de Enfermería en la C</w:t>
      </w:r>
      <w:r>
        <w:rPr>
          <w:rFonts w:cs="Arial"/>
          <w:b w:val="0"/>
          <w:sz w:val="24"/>
        </w:rPr>
        <w:t>omunidad Autónoma de Andalucía.</w:t>
      </w:r>
    </w:p>
    <w:p w14:paraId="4F0F36CD" w14:textId="77777777" w:rsidR="00753588" w:rsidRPr="00556D59" w:rsidRDefault="00753588" w:rsidP="00753588">
      <w:pPr>
        <w:spacing w:line="360" w:lineRule="auto"/>
        <w:ind w:firstLine="708"/>
        <w:jc w:val="both"/>
        <w:rPr>
          <w:rFonts w:cs="Arial"/>
          <w:b w:val="0"/>
          <w:sz w:val="24"/>
        </w:rPr>
      </w:pPr>
    </w:p>
    <w:p w14:paraId="4F0F36CE" w14:textId="77777777" w:rsidR="00753588" w:rsidRPr="00556D59" w:rsidRDefault="00753588" w:rsidP="00753588">
      <w:pPr>
        <w:spacing w:line="360" w:lineRule="auto"/>
        <w:ind w:firstLine="708"/>
        <w:jc w:val="both"/>
        <w:rPr>
          <w:rFonts w:cs="Arial"/>
          <w:b w:val="0"/>
          <w:sz w:val="24"/>
        </w:rPr>
      </w:pPr>
      <w:r w:rsidRPr="00556D59">
        <w:rPr>
          <w:rFonts w:cs="Arial"/>
          <w:b w:val="0"/>
          <w:sz w:val="24"/>
        </w:rPr>
        <w:t>El documento de referencia para el diseño de la presente programación didáctica lo constituye el “Proyecto educativo de centro” (PEC), que supone la concreción de los elementos curriculares, definidos en la normativa del Título al contexto del Centro I.E.S. “Virgen del Carmen ” de Puerto Real en el que se imparte el mencionado Ciclo Formativo.</w:t>
      </w:r>
    </w:p>
    <w:p w14:paraId="4F0F36CF" w14:textId="77777777" w:rsidR="00753588" w:rsidRDefault="00753588" w:rsidP="00753588">
      <w:pPr>
        <w:ind w:firstLine="709"/>
        <w:jc w:val="both"/>
        <w:rPr>
          <w:rFonts w:cs="Arial"/>
          <w:color w:val="1F497D"/>
          <w:sz w:val="24"/>
          <w:szCs w:val="24"/>
        </w:rPr>
      </w:pPr>
    </w:p>
    <w:p w14:paraId="4F0F36D0" w14:textId="77777777" w:rsidR="00753588" w:rsidRDefault="00753588" w:rsidP="00753588">
      <w:pPr>
        <w:ind w:firstLine="709"/>
        <w:jc w:val="both"/>
        <w:rPr>
          <w:rFonts w:cs="Arial"/>
          <w:color w:val="1F497D"/>
          <w:sz w:val="24"/>
          <w:szCs w:val="24"/>
        </w:rPr>
      </w:pPr>
    </w:p>
    <w:p w14:paraId="4F0F36D1" w14:textId="77777777" w:rsidR="007D3485" w:rsidRPr="00753588" w:rsidRDefault="00753588" w:rsidP="00753588">
      <w:pPr>
        <w:pStyle w:val="Ttulo1"/>
      </w:pPr>
      <w:bookmarkStart w:id="4" w:name="_Toc55315902"/>
      <w:r>
        <w:t>2</w:t>
      </w:r>
      <w:r w:rsidRPr="00753588">
        <w:t>.- REFERENCIAS LEGISLATIVAS</w:t>
      </w:r>
      <w:bookmarkEnd w:id="4"/>
    </w:p>
    <w:p w14:paraId="4F0F36D2" w14:textId="77777777" w:rsidR="00F11668" w:rsidRPr="00753588" w:rsidRDefault="00F11668" w:rsidP="00753588">
      <w:pPr>
        <w:ind w:firstLine="709"/>
        <w:jc w:val="both"/>
        <w:rPr>
          <w:rFonts w:cs="Arial"/>
          <w:sz w:val="24"/>
          <w:szCs w:val="24"/>
        </w:rPr>
      </w:pPr>
    </w:p>
    <w:p w14:paraId="4F0F36D3" w14:textId="77777777" w:rsidR="00EC79CA" w:rsidRPr="00753588" w:rsidRDefault="00EC79CA" w:rsidP="00753588">
      <w:pPr>
        <w:pStyle w:val="Textoindependiente"/>
        <w:spacing w:line="360" w:lineRule="auto"/>
        <w:jc w:val="both"/>
        <w:rPr>
          <w:rFonts w:cs="Arial"/>
          <w:b w:val="0"/>
          <w:color w:val="1D1B11"/>
          <w:sz w:val="24"/>
          <w:szCs w:val="24"/>
        </w:rPr>
      </w:pPr>
      <w:r w:rsidRPr="00753588">
        <w:rPr>
          <w:rFonts w:cs="Arial"/>
          <w:b w:val="0"/>
          <w:color w:val="1D1B11"/>
          <w:sz w:val="24"/>
          <w:szCs w:val="24"/>
        </w:rPr>
        <w:t xml:space="preserve">Para la elaboración de la presente programación he considerado la normativa  referida a la Formación Profesional que a continuación relaciono: </w:t>
      </w:r>
    </w:p>
    <w:p w14:paraId="4F0F36D4" w14:textId="77777777" w:rsidR="00EC79CA" w:rsidRPr="00753588" w:rsidRDefault="00EC79CA" w:rsidP="00753588">
      <w:pPr>
        <w:pStyle w:val="Lista3"/>
        <w:numPr>
          <w:ilvl w:val="0"/>
          <w:numId w:val="6"/>
        </w:numPr>
        <w:spacing w:before="120" w:line="360" w:lineRule="auto"/>
        <w:ind w:left="714" w:hanging="357"/>
        <w:jc w:val="both"/>
        <w:rPr>
          <w:rFonts w:ascii="Arial" w:hAnsi="Arial" w:cs="Arial"/>
          <w:color w:val="000000" w:themeColor="text1"/>
        </w:rPr>
      </w:pPr>
      <w:r w:rsidRPr="00753588">
        <w:rPr>
          <w:rFonts w:ascii="Arial" w:hAnsi="Arial" w:cs="Arial"/>
          <w:color w:val="000000" w:themeColor="text1"/>
        </w:rPr>
        <w:t>La Ley Orgánica 2/2006 de 3 de Mayo de Educación (L.O.E), de Educación (B</w:t>
      </w:r>
      <w:r w:rsidR="00C25636" w:rsidRPr="00753588">
        <w:rPr>
          <w:rFonts w:ascii="Arial" w:hAnsi="Arial" w:cs="Arial"/>
          <w:color w:val="000000" w:themeColor="text1"/>
        </w:rPr>
        <w:t>OE nº 106 de 4 de Mayo de 2006) modificada por la Ley Orgánica 8/2013 de 9 de diciembre para la mejora de la calidad educativa.</w:t>
      </w:r>
    </w:p>
    <w:p w14:paraId="4F0F36D5" w14:textId="77777777" w:rsidR="00EC79CA" w:rsidRPr="00753588" w:rsidRDefault="00EC79CA" w:rsidP="00753588">
      <w:pPr>
        <w:widowControl w:val="0"/>
        <w:numPr>
          <w:ilvl w:val="0"/>
          <w:numId w:val="6"/>
        </w:numPr>
        <w:overflowPunct/>
        <w:spacing w:before="120" w:line="360" w:lineRule="auto"/>
        <w:ind w:left="714" w:hanging="357"/>
        <w:jc w:val="both"/>
        <w:rPr>
          <w:rFonts w:cs="Arial"/>
          <w:b w:val="0"/>
          <w:iCs/>
          <w:color w:val="000000" w:themeColor="text1"/>
          <w:spacing w:val="-2"/>
          <w:sz w:val="24"/>
          <w:szCs w:val="24"/>
        </w:rPr>
      </w:pPr>
      <w:r w:rsidRPr="00753588">
        <w:rPr>
          <w:rFonts w:cs="Arial"/>
          <w:b w:val="0"/>
          <w:iCs/>
          <w:color w:val="000000" w:themeColor="text1"/>
          <w:spacing w:val="-2"/>
          <w:sz w:val="24"/>
          <w:szCs w:val="24"/>
        </w:rPr>
        <w:t>L</w:t>
      </w:r>
      <w:r w:rsidR="00753588" w:rsidRPr="00753588">
        <w:rPr>
          <w:rFonts w:cs="Arial"/>
          <w:b w:val="0"/>
          <w:iCs/>
          <w:color w:val="000000" w:themeColor="text1"/>
          <w:spacing w:val="-2"/>
          <w:sz w:val="24"/>
          <w:szCs w:val="24"/>
        </w:rPr>
        <w:t>ey</w:t>
      </w:r>
      <w:r w:rsidRPr="00753588">
        <w:rPr>
          <w:rFonts w:cs="Arial"/>
          <w:b w:val="0"/>
          <w:iCs/>
          <w:color w:val="000000" w:themeColor="text1"/>
          <w:spacing w:val="-2"/>
          <w:sz w:val="24"/>
          <w:szCs w:val="24"/>
        </w:rPr>
        <w:t xml:space="preserve"> 17/2007, de 10 de diciembre, de Educación de Andalucía. (LEA)</w:t>
      </w:r>
    </w:p>
    <w:p w14:paraId="4F0F36D6" w14:textId="77777777" w:rsidR="00981143" w:rsidRPr="00753588" w:rsidRDefault="00AA3AA5" w:rsidP="00753588">
      <w:pPr>
        <w:pStyle w:val="Lista3"/>
        <w:numPr>
          <w:ilvl w:val="0"/>
          <w:numId w:val="6"/>
        </w:numPr>
        <w:spacing w:before="120" w:line="360" w:lineRule="auto"/>
        <w:ind w:left="714" w:hanging="357"/>
        <w:jc w:val="both"/>
        <w:rPr>
          <w:rFonts w:ascii="Arial" w:hAnsi="Arial" w:cs="Arial"/>
          <w:color w:val="000000" w:themeColor="text1"/>
        </w:rPr>
      </w:pPr>
      <w:r w:rsidRPr="00753588">
        <w:rPr>
          <w:rFonts w:ascii="Arial" w:hAnsi="Arial" w:cs="Arial"/>
          <w:color w:val="000000" w:themeColor="text1"/>
        </w:rPr>
        <w:t>Real decreto 1147/2011 de 29 de Julio, por el que se establece la ordenación general de la F.P del sistema educativo.</w:t>
      </w:r>
    </w:p>
    <w:p w14:paraId="4F0F36D7" w14:textId="77777777" w:rsidR="00981143" w:rsidRPr="00753588" w:rsidRDefault="00EC79CA" w:rsidP="00753588">
      <w:pPr>
        <w:pStyle w:val="Lista3"/>
        <w:numPr>
          <w:ilvl w:val="0"/>
          <w:numId w:val="6"/>
        </w:numPr>
        <w:spacing w:before="120" w:line="360" w:lineRule="auto"/>
        <w:ind w:left="714" w:hanging="357"/>
        <w:jc w:val="both"/>
        <w:rPr>
          <w:rFonts w:ascii="Arial" w:hAnsi="Arial" w:cs="Arial"/>
          <w:color w:val="000000" w:themeColor="text1"/>
        </w:rPr>
      </w:pPr>
      <w:r w:rsidRPr="00753588">
        <w:rPr>
          <w:rFonts w:ascii="Arial" w:hAnsi="Arial" w:cs="Arial"/>
          <w:iCs/>
          <w:color w:val="000000" w:themeColor="text1"/>
          <w:spacing w:val="-4"/>
        </w:rPr>
        <w:t xml:space="preserve">DECRETO </w:t>
      </w:r>
      <w:r w:rsidRPr="00753588">
        <w:rPr>
          <w:rFonts w:ascii="Arial" w:hAnsi="Arial" w:cs="Arial"/>
          <w:iCs/>
          <w:color w:val="000000" w:themeColor="text1"/>
          <w:spacing w:val="10"/>
        </w:rPr>
        <w:t xml:space="preserve">436/2008, de 2 de </w:t>
      </w:r>
      <w:r w:rsidRPr="00753588">
        <w:rPr>
          <w:rFonts w:ascii="Arial" w:hAnsi="Arial" w:cs="Arial"/>
          <w:iCs/>
          <w:color w:val="000000" w:themeColor="text1"/>
          <w:spacing w:val="-4"/>
        </w:rPr>
        <w:t xml:space="preserve">septiembre, por </w:t>
      </w:r>
      <w:r w:rsidRPr="00753588">
        <w:rPr>
          <w:rFonts w:ascii="Arial" w:hAnsi="Arial" w:cs="Arial"/>
          <w:iCs/>
          <w:color w:val="000000" w:themeColor="text1"/>
          <w:spacing w:val="10"/>
        </w:rPr>
        <w:t xml:space="preserve">el </w:t>
      </w:r>
      <w:r w:rsidRPr="00753588">
        <w:rPr>
          <w:rFonts w:ascii="Arial" w:hAnsi="Arial" w:cs="Arial"/>
          <w:iCs/>
          <w:color w:val="000000" w:themeColor="text1"/>
          <w:spacing w:val="-4"/>
        </w:rPr>
        <w:t xml:space="preserve">que </w:t>
      </w:r>
      <w:r w:rsidRPr="00753588">
        <w:rPr>
          <w:rFonts w:ascii="Arial" w:hAnsi="Arial" w:cs="Arial"/>
          <w:iCs/>
          <w:color w:val="000000" w:themeColor="text1"/>
          <w:spacing w:val="10"/>
        </w:rPr>
        <w:t xml:space="preserve">se </w:t>
      </w:r>
      <w:r w:rsidRPr="00753588">
        <w:rPr>
          <w:rFonts w:ascii="Arial" w:hAnsi="Arial" w:cs="Arial"/>
          <w:iCs/>
          <w:color w:val="000000" w:themeColor="text1"/>
          <w:spacing w:val="-4"/>
        </w:rPr>
        <w:t xml:space="preserve">establece </w:t>
      </w:r>
      <w:r w:rsidRPr="00753588">
        <w:rPr>
          <w:rFonts w:ascii="Arial" w:hAnsi="Arial" w:cs="Arial"/>
          <w:iCs/>
          <w:color w:val="000000" w:themeColor="text1"/>
          <w:spacing w:val="10"/>
        </w:rPr>
        <w:t xml:space="preserve">la </w:t>
      </w:r>
      <w:r w:rsidRPr="00753588">
        <w:rPr>
          <w:rFonts w:ascii="Arial" w:hAnsi="Arial" w:cs="Arial"/>
          <w:iCs/>
          <w:color w:val="000000" w:themeColor="text1"/>
          <w:spacing w:val="-4"/>
        </w:rPr>
        <w:t xml:space="preserve">ordenación </w:t>
      </w:r>
      <w:r w:rsidRPr="00753588">
        <w:rPr>
          <w:rFonts w:ascii="Arial" w:hAnsi="Arial" w:cs="Arial"/>
          <w:iCs/>
          <w:color w:val="000000" w:themeColor="text1"/>
          <w:spacing w:val="10"/>
        </w:rPr>
        <w:t xml:space="preserve">y </w:t>
      </w:r>
      <w:r w:rsidRPr="00753588">
        <w:rPr>
          <w:rFonts w:ascii="Arial" w:hAnsi="Arial" w:cs="Arial"/>
          <w:iCs/>
          <w:color w:val="000000" w:themeColor="text1"/>
          <w:spacing w:val="-4"/>
        </w:rPr>
        <w:t xml:space="preserve">las enseñanzas </w:t>
      </w:r>
      <w:r w:rsidRPr="00753588">
        <w:rPr>
          <w:rFonts w:ascii="Arial" w:hAnsi="Arial" w:cs="Arial"/>
          <w:iCs/>
          <w:color w:val="000000" w:themeColor="text1"/>
          <w:spacing w:val="10"/>
        </w:rPr>
        <w:t xml:space="preserve">de la </w:t>
      </w:r>
      <w:r w:rsidRPr="00753588">
        <w:rPr>
          <w:rFonts w:ascii="Arial" w:hAnsi="Arial" w:cs="Arial"/>
          <w:iCs/>
          <w:color w:val="000000" w:themeColor="text1"/>
          <w:spacing w:val="-4"/>
        </w:rPr>
        <w:t xml:space="preserve">Formación Profesional inicial que </w:t>
      </w:r>
      <w:r w:rsidRPr="00753588">
        <w:rPr>
          <w:rFonts w:ascii="Arial" w:hAnsi="Arial" w:cs="Arial"/>
          <w:iCs/>
          <w:color w:val="000000" w:themeColor="text1"/>
          <w:spacing w:val="10"/>
        </w:rPr>
        <w:t xml:space="preserve">forma </w:t>
      </w:r>
      <w:r w:rsidRPr="00753588">
        <w:rPr>
          <w:rFonts w:ascii="Arial" w:hAnsi="Arial" w:cs="Arial"/>
          <w:iCs/>
          <w:color w:val="000000" w:themeColor="text1"/>
          <w:spacing w:val="-4"/>
        </w:rPr>
        <w:t xml:space="preserve">parte </w:t>
      </w:r>
      <w:r w:rsidRPr="00753588">
        <w:rPr>
          <w:rFonts w:ascii="Arial" w:hAnsi="Arial" w:cs="Arial"/>
          <w:iCs/>
          <w:color w:val="000000" w:themeColor="text1"/>
          <w:spacing w:val="10"/>
        </w:rPr>
        <w:t xml:space="preserve">del </w:t>
      </w:r>
      <w:r w:rsidRPr="00753588">
        <w:rPr>
          <w:rFonts w:ascii="Arial" w:hAnsi="Arial" w:cs="Arial"/>
          <w:iCs/>
          <w:color w:val="000000" w:themeColor="text1"/>
          <w:spacing w:val="-4"/>
        </w:rPr>
        <w:t>siste</w:t>
      </w:r>
      <w:r w:rsidRPr="00753588">
        <w:rPr>
          <w:rFonts w:ascii="Arial" w:hAnsi="Arial" w:cs="Arial"/>
          <w:iCs/>
          <w:color w:val="000000" w:themeColor="text1"/>
          <w:spacing w:val="-4"/>
        </w:rPr>
        <w:softHyphen/>
      </w:r>
      <w:r w:rsidRPr="00753588">
        <w:rPr>
          <w:rFonts w:ascii="Arial" w:hAnsi="Arial" w:cs="Arial"/>
          <w:iCs/>
          <w:color w:val="000000" w:themeColor="text1"/>
          <w:spacing w:val="-2"/>
        </w:rPr>
        <w:t>ma educativo.</w:t>
      </w:r>
      <w:r w:rsidR="00981143" w:rsidRPr="00753588">
        <w:rPr>
          <w:rFonts w:ascii="Arial" w:hAnsi="Arial" w:cs="Arial"/>
          <w:color w:val="000000" w:themeColor="text1"/>
        </w:rPr>
        <w:t xml:space="preserve"> </w:t>
      </w:r>
    </w:p>
    <w:p w14:paraId="4F0F36D8" w14:textId="77777777" w:rsidR="00AA3AA5" w:rsidRPr="00753588" w:rsidRDefault="00981143" w:rsidP="00753588">
      <w:pPr>
        <w:pStyle w:val="Lista3"/>
        <w:numPr>
          <w:ilvl w:val="0"/>
          <w:numId w:val="6"/>
        </w:numPr>
        <w:spacing w:before="120" w:line="360" w:lineRule="auto"/>
        <w:ind w:left="714" w:hanging="357"/>
        <w:jc w:val="both"/>
        <w:rPr>
          <w:rFonts w:ascii="Arial" w:hAnsi="Arial" w:cs="Arial"/>
          <w:color w:val="000000" w:themeColor="text1"/>
        </w:rPr>
      </w:pPr>
      <w:r w:rsidRPr="00753588">
        <w:rPr>
          <w:rFonts w:ascii="Arial" w:hAnsi="Arial" w:cs="Arial"/>
          <w:color w:val="000000" w:themeColor="text1"/>
        </w:rPr>
        <w:lastRenderedPageBreak/>
        <w:t xml:space="preserve">La </w:t>
      </w:r>
      <w:r w:rsidRPr="00753588">
        <w:rPr>
          <w:rFonts w:ascii="Arial" w:hAnsi="Arial" w:cs="Arial"/>
          <w:bCs/>
          <w:color w:val="000000" w:themeColor="text1"/>
        </w:rPr>
        <w:t xml:space="preserve">Ley Orgánica 5/2002 de 19 de Junio </w:t>
      </w:r>
      <w:r w:rsidRPr="00753588">
        <w:rPr>
          <w:rFonts w:ascii="Arial" w:hAnsi="Arial" w:cs="Arial"/>
          <w:color w:val="000000" w:themeColor="text1"/>
        </w:rPr>
        <w:t>sobre Cualificaciones profesionales en la Formación Profesional, (BOE 147 del 20 de Junio de 2002).</w:t>
      </w:r>
    </w:p>
    <w:p w14:paraId="4F0F36D9" w14:textId="77777777" w:rsidR="00AA3AA5" w:rsidRPr="00753588" w:rsidRDefault="00AA3AA5" w:rsidP="00753588">
      <w:pPr>
        <w:widowControl w:val="0"/>
        <w:numPr>
          <w:ilvl w:val="0"/>
          <w:numId w:val="6"/>
        </w:numPr>
        <w:overflowPunct/>
        <w:spacing w:before="120" w:line="360" w:lineRule="auto"/>
        <w:ind w:left="714" w:hanging="357"/>
        <w:jc w:val="both"/>
        <w:rPr>
          <w:rFonts w:cs="Arial"/>
          <w:b w:val="0"/>
          <w:iCs/>
          <w:color w:val="000000" w:themeColor="text1"/>
          <w:spacing w:val="-2"/>
          <w:sz w:val="24"/>
          <w:szCs w:val="24"/>
        </w:rPr>
      </w:pPr>
      <w:r w:rsidRPr="00753588">
        <w:rPr>
          <w:rFonts w:cs="Arial"/>
          <w:b w:val="0"/>
          <w:iCs/>
          <w:color w:val="000000" w:themeColor="text1"/>
          <w:spacing w:val="-2"/>
          <w:sz w:val="24"/>
          <w:szCs w:val="24"/>
        </w:rPr>
        <w:t>La Ley 2/2011, de 4 de marzo, de Economía Sostenible, y la Ley Orgánica 4/2011, de 11 de marzo,  complementaria de la Ley de Economía Sostenible, por la que se modifican las Leyes Orgánicas 5/2002, de las Cualificaciones y de la Formación Profesional, y 2/2006, de Educación.</w:t>
      </w:r>
    </w:p>
    <w:p w14:paraId="4F0F36DA" w14:textId="77777777" w:rsidR="00981143" w:rsidRPr="00753588" w:rsidRDefault="00EC79CA" w:rsidP="00753588">
      <w:pPr>
        <w:widowControl w:val="0"/>
        <w:numPr>
          <w:ilvl w:val="0"/>
          <w:numId w:val="6"/>
        </w:numPr>
        <w:overflowPunct/>
        <w:spacing w:before="120" w:line="360" w:lineRule="auto"/>
        <w:ind w:left="714" w:hanging="357"/>
        <w:jc w:val="both"/>
        <w:rPr>
          <w:rFonts w:cs="Arial"/>
          <w:b w:val="0"/>
          <w:iCs/>
          <w:color w:val="000000" w:themeColor="text1"/>
          <w:spacing w:val="-2"/>
          <w:sz w:val="24"/>
          <w:szCs w:val="24"/>
        </w:rPr>
      </w:pPr>
      <w:r w:rsidRPr="00753588">
        <w:rPr>
          <w:rFonts w:cs="Arial"/>
          <w:b w:val="0"/>
          <w:color w:val="000000" w:themeColor="text1"/>
          <w:sz w:val="24"/>
          <w:szCs w:val="24"/>
        </w:rPr>
        <w:t>ORDEN de 29 de septiembre de 2010, por la que</w:t>
      </w:r>
      <w:r w:rsidRPr="00753588">
        <w:rPr>
          <w:rFonts w:cs="Arial"/>
          <w:b w:val="0"/>
          <w:iCs/>
          <w:color w:val="000000" w:themeColor="text1"/>
          <w:spacing w:val="-2"/>
          <w:sz w:val="24"/>
          <w:szCs w:val="24"/>
        </w:rPr>
        <w:t xml:space="preserve"> </w:t>
      </w:r>
      <w:r w:rsidRPr="00753588">
        <w:rPr>
          <w:rFonts w:cs="Arial"/>
          <w:b w:val="0"/>
          <w:color w:val="000000" w:themeColor="text1"/>
          <w:sz w:val="24"/>
          <w:szCs w:val="24"/>
        </w:rPr>
        <w:t>se regula la evaluación, certificación, acreditación y titulación</w:t>
      </w:r>
      <w:r w:rsidRPr="00753588">
        <w:rPr>
          <w:rFonts w:cs="Arial"/>
          <w:b w:val="0"/>
          <w:iCs/>
          <w:color w:val="000000" w:themeColor="text1"/>
          <w:spacing w:val="-2"/>
          <w:sz w:val="24"/>
          <w:szCs w:val="24"/>
        </w:rPr>
        <w:t xml:space="preserve"> </w:t>
      </w:r>
      <w:r w:rsidRPr="00753588">
        <w:rPr>
          <w:rFonts w:cs="Arial"/>
          <w:b w:val="0"/>
          <w:color w:val="000000" w:themeColor="text1"/>
          <w:sz w:val="24"/>
          <w:szCs w:val="24"/>
        </w:rPr>
        <w:t>académica del alumnado que cursa enseñanzas</w:t>
      </w:r>
      <w:r w:rsidRPr="00753588">
        <w:rPr>
          <w:rFonts w:cs="Arial"/>
          <w:b w:val="0"/>
          <w:iCs/>
          <w:color w:val="000000" w:themeColor="text1"/>
          <w:spacing w:val="-2"/>
          <w:sz w:val="24"/>
          <w:szCs w:val="24"/>
        </w:rPr>
        <w:t xml:space="preserve"> </w:t>
      </w:r>
      <w:r w:rsidRPr="00753588">
        <w:rPr>
          <w:rFonts w:cs="Arial"/>
          <w:b w:val="0"/>
          <w:color w:val="000000" w:themeColor="text1"/>
          <w:sz w:val="24"/>
          <w:szCs w:val="24"/>
        </w:rPr>
        <w:t>de formación profesional inicial que forma parte</w:t>
      </w:r>
      <w:r w:rsidRPr="00753588">
        <w:rPr>
          <w:rFonts w:cs="Arial"/>
          <w:b w:val="0"/>
          <w:iCs/>
          <w:color w:val="000000" w:themeColor="text1"/>
          <w:spacing w:val="-2"/>
          <w:sz w:val="24"/>
          <w:szCs w:val="24"/>
        </w:rPr>
        <w:t xml:space="preserve"> </w:t>
      </w:r>
      <w:r w:rsidRPr="00753588">
        <w:rPr>
          <w:rFonts w:cs="Arial"/>
          <w:b w:val="0"/>
          <w:color w:val="000000" w:themeColor="text1"/>
          <w:sz w:val="24"/>
          <w:szCs w:val="24"/>
        </w:rPr>
        <w:t>del sistema educativo en la Comunidad Autónoma de</w:t>
      </w:r>
      <w:r w:rsidRPr="00753588">
        <w:rPr>
          <w:rFonts w:cs="Arial"/>
          <w:b w:val="0"/>
          <w:iCs/>
          <w:color w:val="000000" w:themeColor="text1"/>
          <w:spacing w:val="-2"/>
          <w:sz w:val="24"/>
          <w:szCs w:val="24"/>
        </w:rPr>
        <w:t xml:space="preserve"> </w:t>
      </w:r>
      <w:r w:rsidRPr="00753588">
        <w:rPr>
          <w:rFonts w:cs="Arial"/>
          <w:b w:val="0"/>
          <w:color w:val="000000" w:themeColor="text1"/>
          <w:sz w:val="24"/>
          <w:szCs w:val="24"/>
        </w:rPr>
        <w:t>Andalucía.</w:t>
      </w:r>
    </w:p>
    <w:p w14:paraId="4F0F36DB" w14:textId="77777777" w:rsidR="00981143" w:rsidRPr="00753588" w:rsidRDefault="00EC79CA" w:rsidP="00753588">
      <w:pPr>
        <w:widowControl w:val="0"/>
        <w:numPr>
          <w:ilvl w:val="0"/>
          <w:numId w:val="6"/>
        </w:numPr>
        <w:overflowPunct/>
        <w:spacing w:before="120" w:line="360" w:lineRule="auto"/>
        <w:ind w:left="714" w:hanging="357"/>
        <w:jc w:val="both"/>
        <w:rPr>
          <w:rFonts w:cs="Arial"/>
          <w:b w:val="0"/>
          <w:iCs/>
          <w:color w:val="000000" w:themeColor="text1"/>
          <w:spacing w:val="-2"/>
          <w:sz w:val="24"/>
          <w:szCs w:val="24"/>
        </w:rPr>
      </w:pPr>
      <w:r w:rsidRPr="00753588">
        <w:rPr>
          <w:rFonts w:cs="Arial"/>
          <w:b w:val="0"/>
          <w:color w:val="000000" w:themeColor="text1"/>
          <w:sz w:val="24"/>
          <w:szCs w:val="24"/>
          <w:lang w:val="es-ES"/>
        </w:rPr>
        <w:t>Real Decreto 546/</w:t>
      </w:r>
      <w:r w:rsidR="00753588">
        <w:rPr>
          <w:rFonts w:cs="Arial"/>
          <w:b w:val="0"/>
          <w:color w:val="000000" w:themeColor="text1"/>
          <w:sz w:val="24"/>
          <w:szCs w:val="24"/>
          <w:lang w:val="es-ES"/>
        </w:rPr>
        <w:t>19</w:t>
      </w:r>
      <w:r w:rsidRPr="00753588">
        <w:rPr>
          <w:rFonts w:cs="Arial"/>
          <w:b w:val="0"/>
          <w:color w:val="000000" w:themeColor="text1"/>
          <w:sz w:val="24"/>
          <w:szCs w:val="24"/>
          <w:lang w:val="es-ES"/>
        </w:rPr>
        <w:t xml:space="preserve">95 de 7 de Abril que establece el </w:t>
      </w:r>
      <w:r w:rsidR="00753588" w:rsidRPr="00753588">
        <w:rPr>
          <w:rFonts w:cs="Arial"/>
          <w:b w:val="0"/>
          <w:color w:val="000000" w:themeColor="text1"/>
          <w:sz w:val="24"/>
          <w:szCs w:val="24"/>
          <w:lang w:val="es-ES"/>
        </w:rPr>
        <w:t>Currículo</w:t>
      </w:r>
      <w:r w:rsidRPr="00753588">
        <w:rPr>
          <w:rFonts w:cs="Arial"/>
          <w:b w:val="0"/>
          <w:color w:val="000000" w:themeColor="text1"/>
          <w:sz w:val="24"/>
          <w:szCs w:val="24"/>
          <w:lang w:val="es-ES"/>
        </w:rPr>
        <w:t xml:space="preserve"> del ciclo formativo de</w:t>
      </w:r>
      <w:r w:rsidRPr="00753588">
        <w:rPr>
          <w:rFonts w:cs="Arial"/>
          <w:b w:val="0"/>
          <w:color w:val="000000" w:themeColor="text1"/>
          <w:spacing w:val="-2"/>
          <w:sz w:val="24"/>
          <w:szCs w:val="24"/>
        </w:rPr>
        <w:t xml:space="preserve"> </w:t>
      </w:r>
      <w:r w:rsidRPr="00753588">
        <w:rPr>
          <w:rFonts w:cs="Arial"/>
          <w:b w:val="0"/>
          <w:color w:val="000000" w:themeColor="text1"/>
          <w:sz w:val="24"/>
          <w:szCs w:val="24"/>
          <w:lang w:val="es-ES"/>
        </w:rPr>
        <w:t xml:space="preserve">grado medio correspondiente al </w:t>
      </w:r>
      <w:r w:rsidR="00615117" w:rsidRPr="00753588">
        <w:rPr>
          <w:rFonts w:cs="Arial"/>
          <w:b w:val="0"/>
          <w:color w:val="000000" w:themeColor="text1"/>
          <w:sz w:val="24"/>
          <w:szCs w:val="24"/>
          <w:lang w:val="es-ES"/>
        </w:rPr>
        <w:t>título</w:t>
      </w:r>
      <w:r w:rsidRPr="00753588">
        <w:rPr>
          <w:rFonts w:cs="Arial"/>
          <w:b w:val="0"/>
          <w:color w:val="000000" w:themeColor="text1"/>
          <w:sz w:val="24"/>
          <w:szCs w:val="24"/>
          <w:lang w:val="es-ES"/>
        </w:rPr>
        <w:t xml:space="preserve"> de técnico en  cuidados auxiliares de </w:t>
      </w:r>
      <w:r w:rsidR="00AA3AA5" w:rsidRPr="00753588">
        <w:rPr>
          <w:rFonts w:cs="Arial"/>
          <w:b w:val="0"/>
          <w:color w:val="000000" w:themeColor="text1"/>
          <w:sz w:val="24"/>
          <w:szCs w:val="24"/>
          <w:lang w:val="es-ES"/>
        </w:rPr>
        <w:t>enfermería</w:t>
      </w:r>
      <w:r w:rsidRPr="00753588">
        <w:rPr>
          <w:rFonts w:cs="Arial"/>
          <w:b w:val="0"/>
          <w:color w:val="000000" w:themeColor="text1"/>
          <w:sz w:val="24"/>
          <w:szCs w:val="24"/>
          <w:lang w:val="es-ES"/>
        </w:rPr>
        <w:t>.</w:t>
      </w:r>
    </w:p>
    <w:p w14:paraId="4F0F36DC" w14:textId="77777777" w:rsidR="00EC79CA" w:rsidRPr="00753588" w:rsidRDefault="005916A3" w:rsidP="00753588">
      <w:pPr>
        <w:widowControl w:val="0"/>
        <w:numPr>
          <w:ilvl w:val="0"/>
          <w:numId w:val="6"/>
        </w:numPr>
        <w:overflowPunct/>
        <w:spacing w:before="120" w:line="360" w:lineRule="auto"/>
        <w:ind w:left="714" w:hanging="357"/>
        <w:jc w:val="both"/>
        <w:rPr>
          <w:rFonts w:cs="Arial"/>
          <w:b w:val="0"/>
          <w:iCs/>
          <w:color w:val="000000" w:themeColor="text1"/>
          <w:spacing w:val="-2"/>
          <w:sz w:val="24"/>
          <w:szCs w:val="24"/>
        </w:rPr>
      </w:pPr>
      <w:hyperlink r:id="rId9" w:tgtFrame="_blank" w:history="1">
        <w:r w:rsidR="00515F7B" w:rsidRPr="00753588">
          <w:rPr>
            <w:rFonts w:cs="Arial"/>
            <w:b w:val="0"/>
            <w:color w:val="000000" w:themeColor="text1"/>
            <w:sz w:val="24"/>
            <w:szCs w:val="24"/>
            <w:shd w:val="clear" w:color="auto" w:fill="FFFFFF"/>
          </w:rPr>
          <w:t>DECRETO 37/1996, de 30 de enero</w:t>
        </w:r>
      </w:hyperlink>
      <w:r w:rsidR="00515F7B" w:rsidRPr="00753588">
        <w:rPr>
          <w:rFonts w:cs="Arial"/>
          <w:b w:val="0"/>
          <w:color w:val="000000" w:themeColor="text1"/>
          <w:sz w:val="24"/>
          <w:szCs w:val="24"/>
          <w:shd w:val="clear" w:color="auto" w:fill="FFFFFF"/>
        </w:rPr>
        <w:t>, por el que se establecen las enseñanzas correspondientes al título de Formación Profesional de Técnico en Cuidados Auxiliares de Enfermería.</w:t>
      </w:r>
    </w:p>
    <w:p w14:paraId="4F0F36DD" w14:textId="77777777" w:rsidR="00EC79CA" w:rsidRPr="00753588" w:rsidRDefault="00EC79CA" w:rsidP="00753588">
      <w:pPr>
        <w:widowControl w:val="0"/>
        <w:numPr>
          <w:ilvl w:val="0"/>
          <w:numId w:val="6"/>
        </w:numPr>
        <w:overflowPunct/>
        <w:spacing w:before="120" w:line="360" w:lineRule="auto"/>
        <w:ind w:left="714" w:hanging="357"/>
        <w:jc w:val="both"/>
        <w:rPr>
          <w:rFonts w:cs="Arial"/>
          <w:b w:val="0"/>
          <w:iCs/>
          <w:color w:val="000000" w:themeColor="text1"/>
          <w:spacing w:val="-2"/>
          <w:sz w:val="24"/>
          <w:szCs w:val="24"/>
        </w:rPr>
      </w:pPr>
      <w:r w:rsidRPr="00753588">
        <w:rPr>
          <w:rFonts w:cs="Arial"/>
          <w:b w:val="0"/>
          <w:color w:val="000000" w:themeColor="text1"/>
          <w:sz w:val="24"/>
          <w:szCs w:val="24"/>
          <w:lang w:val="es-ES"/>
        </w:rPr>
        <w:t>Proyecto Educativo del IES “</w:t>
      </w:r>
      <w:r w:rsidR="00A87E35" w:rsidRPr="00753588">
        <w:rPr>
          <w:rFonts w:cs="Arial"/>
          <w:b w:val="0"/>
          <w:color w:val="000000" w:themeColor="text1"/>
          <w:sz w:val="24"/>
          <w:szCs w:val="24"/>
          <w:lang w:val="es-ES"/>
        </w:rPr>
        <w:t xml:space="preserve">Virgen del Carmen </w:t>
      </w:r>
      <w:r w:rsidRPr="00753588">
        <w:rPr>
          <w:rFonts w:cs="Arial"/>
          <w:b w:val="0"/>
          <w:color w:val="000000" w:themeColor="text1"/>
          <w:sz w:val="24"/>
          <w:szCs w:val="24"/>
          <w:lang w:val="es-ES"/>
        </w:rPr>
        <w:t xml:space="preserve">” de </w:t>
      </w:r>
      <w:r w:rsidR="00A87E35" w:rsidRPr="00753588">
        <w:rPr>
          <w:rFonts w:cs="Arial"/>
          <w:b w:val="0"/>
          <w:color w:val="000000" w:themeColor="text1"/>
          <w:sz w:val="24"/>
          <w:szCs w:val="24"/>
          <w:lang w:val="es-ES"/>
        </w:rPr>
        <w:t>Puerto Real</w:t>
      </w:r>
    </w:p>
    <w:p w14:paraId="4F0F36DE" w14:textId="77777777" w:rsidR="00753588" w:rsidRPr="00753588" w:rsidRDefault="00753588" w:rsidP="00753588">
      <w:pPr>
        <w:widowControl w:val="0"/>
        <w:overflowPunct/>
        <w:spacing w:before="120" w:line="360" w:lineRule="auto"/>
        <w:ind w:left="357"/>
        <w:jc w:val="both"/>
        <w:rPr>
          <w:rFonts w:cs="Arial"/>
          <w:i/>
          <w:iCs/>
          <w:color w:val="0000FF"/>
          <w:spacing w:val="-2"/>
          <w:sz w:val="24"/>
          <w:szCs w:val="24"/>
        </w:rPr>
      </w:pPr>
    </w:p>
    <w:p w14:paraId="4F0F36DF" w14:textId="77777777" w:rsidR="005A6380" w:rsidRPr="00753588" w:rsidRDefault="002E61DA" w:rsidP="00753588">
      <w:pPr>
        <w:pStyle w:val="Ttulo1"/>
      </w:pPr>
      <w:bookmarkStart w:id="5" w:name="_Toc55315903"/>
      <w:r>
        <w:t>3</w:t>
      </w:r>
      <w:r w:rsidR="005A6380" w:rsidRPr="00753588">
        <w:t>.- IMPORTANCIA DEL MÓDULO</w:t>
      </w:r>
      <w:bookmarkEnd w:id="5"/>
    </w:p>
    <w:p w14:paraId="4F0F36E0" w14:textId="77777777" w:rsidR="005A6380" w:rsidRPr="00753588" w:rsidRDefault="005A6380" w:rsidP="00753588">
      <w:pPr>
        <w:ind w:firstLine="709"/>
        <w:jc w:val="both"/>
        <w:rPr>
          <w:rFonts w:cs="Arial"/>
          <w:b w:val="0"/>
          <w:sz w:val="24"/>
          <w:szCs w:val="24"/>
        </w:rPr>
      </w:pPr>
    </w:p>
    <w:p w14:paraId="4F0F36E1" w14:textId="77777777" w:rsidR="005A6380" w:rsidRPr="00753588" w:rsidRDefault="005A6380" w:rsidP="00753588">
      <w:pPr>
        <w:spacing w:line="360" w:lineRule="auto"/>
        <w:ind w:firstLine="708"/>
        <w:jc w:val="both"/>
        <w:rPr>
          <w:rFonts w:cs="Arial"/>
          <w:b w:val="0"/>
          <w:sz w:val="24"/>
          <w:szCs w:val="24"/>
        </w:rPr>
      </w:pPr>
      <w:r w:rsidRPr="00753588">
        <w:rPr>
          <w:rFonts w:cs="Arial"/>
          <w:b w:val="0"/>
          <w:sz w:val="24"/>
          <w:szCs w:val="24"/>
        </w:rPr>
        <w:t>El módulo de</w:t>
      </w:r>
      <w:r w:rsidR="000149BB" w:rsidRPr="00753588">
        <w:rPr>
          <w:rFonts w:cs="Arial"/>
          <w:b w:val="0"/>
          <w:sz w:val="24"/>
          <w:szCs w:val="24"/>
        </w:rPr>
        <w:t xml:space="preserve"> Relaciones del Equipo de Trabajo</w:t>
      </w:r>
      <w:r w:rsidRPr="00753588">
        <w:rPr>
          <w:rFonts w:cs="Arial"/>
          <w:b w:val="0"/>
          <w:sz w:val="24"/>
          <w:szCs w:val="24"/>
        </w:rPr>
        <w:t xml:space="preserve"> de las nuevas enseñanzas de Formación profesional, común a todos los ciclos formativos de grado medio tiene su función, en la finalidad de proporcionar a los alumnos, tal como se establece en el artículo primero de los Decretos de cada ciclo formativo, la formación necesaria para:</w:t>
      </w:r>
    </w:p>
    <w:p w14:paraId="4F0F36E2" w14:textId="77777777" w:rsidR="000149BB" w:rsidRPr="00753588" w:rsidRDefault="000149BB" w:rsidP="00753588">
      <w:pPr>
        <w:spacing w:line="360" w:lineRule="auto"/>
        <w:ind w:left="567" w:firstLine="142"/>
        <w:jc w:val="both"/>
        <w:rPr>
          <w:rFonts w:cs="Arial"/>
          <w:b w:val="0"/>
          <w:sz w:val="24"/>
          <w:szCs w:val="24"/>
        </w:rPr>
      </w:pPr>
    </w:p>
    <w:p w14:paraId="4F0F36E3" w14:textId="77777777" w:rsidR="000149BB" w:rsidRPr="00753588" w:rsidRDefault="000149BB" w:rsidP="00753588">
      <w:pPr>
        <w:widowControl w:val="0"/>
        <w:numPr>
          <w:ilvl w:val="0"/>
          <w:numId w:val="20"/>
        </w:numPr>
        <w:tabs>
          <w:tab w:val="left" w:pos="220"/>
          <w:tab w:val="left" w:pos="720"/>
        </w:tabs>
        <w:overflowPunct/>
        <w:spacing w:after="240" w:line="360" w:lineRule="auto"/>
        <w:ind w:hanging="720"/>
        <w:jc w:val="both"/>
        <w:textAlignment w:val="auto"/>
        <w:rPr>
          <w:rFonts w:cs="Arial"/>
          <w:b w:val="0"/>
          <w:color w:val="000000"/>
          <w:sz w:val="24"/>
          <w:szCs w:val="24"/>
          <w:lang w:val="es-ES"/>
        </w:rPr>
      </w:pPr>
      <w:r w:rsidRPr="00753588">
        <w:rPr>
          <w:rFonts w:cs="Arial"/>
          <w:b w:val="0"/>
          <w:color w:val="000000"/>
          <w:sz w:val="24"/>
          <w:szCs w:val="24"/>
          <w:lang w:val="es-ES"/>
        </w:rPr>
        <w:t>c)  </w:t>
      </w:r>
      <w:r w:rsidR="00265FA7" w:rsidRPr="00753588">
        <w:rPr>
          <w:rFonts w:cs="Arial"/>
          <w:b w:val="0"/>
          <w:color w:val="000000"/>
          <w:sz w:val="24"/>
          <w:szCs w:val="24"/>
          <w:lang w:val="es-ES"/>
        </w:rPr>
        <w:t xml:space="preserve">  </w:t>
      </w:r>
      <w:r w:rsidRPr="00753588">
        <w:rPr>
          <w:rFonts w:cs="Arial"/>
          <w:b w:val="0"/>
          <w:color w:val="000000"/>
          <w:sz w:val="24"/>
          <w:szCs w:val="24"/>
          <w:lang w:val="es-ES"/>
        </w:rPr>
        <w:t xml:space="preserve">Adquirir una identidad y madurez profesional para los futuros aprendizajes y adaptaciones al cambio de las cualificaciones profesionales. </w:t>
      </w:r>
    </w:p>
    <w:p w14:paraId="4F0F36E4" w14:textId="77777777" w:rsidR="000149BB" w:rsidRPr="00753588" w:rsidRDefault="000149BB" w:rsidP="00753588">
      <w:pPr>
        <w:widowControl w:val="0"/>
        <w:numPr>
          <w:ilvl w:val="0"/>
          <w:numId w:val="20"/>
        </w:numPr>
        <w:tabs>
          <w:tab w:val="left" w:pos="220"/>
          <w:tab w:val="left" w:pos="720"/>
        </w:tabs>
        <w:overflowPunct/>
        <w:spacing w:after="240" w:line="360" w:lineRule="auto"/>
        <w:ind w:hanging="720"/>
        <w:jc w:val="both"/>
        <w:textAlignment w:val="auto"/>
        <w:rPr>
          <w:rFonts w:cs="Arial"/>
          <w:b w:val="0"/>
          <w:color w:val="000000"/>
          <w:sz w:val="24"/>
          <w:szCs w:val="24"/>
          <w:lang w:val="es-ES"/>
        </w:rPr>
      </w:pPr>
      <w:r w:rsidRPr="00753588">
        <w:rPr>
          <w:rFonts w:cs="Arial"/>
          <w:b w:val="0"/>
          <w:color w:val="000000"/>
          <w:sz w:val="24"/>
          <w:szCs w:val="24"/>
          <w:lang w:val="es-ES"/>
        </w:rPr>
        <w:t>d)</w:t>
      </w:r>
      <w:r w:rsidR="00265FA7" w:rsidRPr="00753588">
        <w:rPr>
          <w:rFonts w:cs="Arial"/>
          <w:b w:val="0"/>
          <w:color w:val="000000"/>
          <w:sz w:val="24"/>
          <w:szCs w:val="24"/>
          <w:lang w:val="es-ES"/>
        </w:rPr>
        <w:t xml:space="preserve">  </w:t>
      </w:r>
      <w:r w:rsidRPr="00753588">
        <w:rPr>
          <w:rFonts w:cs="Arial"/>
          <w:b w:val="0"/>
          <w:color w:val="000000"/>
          <w:sz w:val="24"/>
          <w:szCs w:val="24"/>
          <w:lang w:val="es-ES"/>
        </w:rPr>
        <w:t xml:space="preserve"> Permitir el desempeño de las funciones sociales con responsabilidad y competencia. </w:t>
      </w:r>
    </w:p>
    <w:p w14:paraId="4F0F36E5" w14:textId="77777777" w:rsidR="00753588" w:rsidRDefault="005A6380" w:rsidP="00753588">
      <w:pPr>
        <w:spacing w:line="360" w:lineRule="auto"/>
        <w:ind w:firstLine="708"/>
        <w:jc w:val="both"/>
        <w:rPr>
          <w:rFonts w:cs="Arial"/>
          <w:b w:val="0"/>
          <w:sz w:val="24"/>
          <w:szCs w:val="24"/>
        </w:rPr>
      </w:pPr>
      <w:r w:rsidRPr="00753588">
        <w:rPr>
          <w:rFonts w:cs="Arial"/>
          <w:b w:val="0"/>
          <w:sz w:val="24"/>
          <w:szCs w:val="24"/>
        </w:rPr>
        <w:lastRenderedPageBreak/>
        <w:t xml:space="preserve">Todo ello enmarcado en una visión global e integradora del saber profesional que asegure una formación polivalente al alumno con </w:t>
      </w:r>
      <w:proofErr w:type="spellStart"/>
      <w:r w:rsidRPr="00753588">
        <w:rPr>
          <w:rFonts w:cs="Arial"/>
          <w:b w:val="0"/>
          <w:sz w:val="24"/>
          <w:szCs w:val="24"/>
        </w:rPr>
        <w:t>le</w:t>
      </w:r>
      <w:proofErr w:type="spellEnd"/>
      <w:r w:rsidRPr="00753588">
        <w:rPr>
          <w:rFonts w:cs="Arial"/>
          <w:b w:val="0"/>
          <w:sz w:val="24"/>
          <w:szCs w:val="24"/>
        </w:rPr>
        <w:t xml:space="preserve"> objeto de que sepa adaptarse a los cambios tecnológicos y productivos que requiere la economía internacionalizada y sometida a transformaciones constantes.</w:t>
      </w:r>
    </w:p>
    <w:p w14:paraId="4F0F36E6" w14:textId="77777777" w:rsidR="00753588" w:rsidRDefault="00753588" w:rsidP="00753588">
      <w:pPr>
        <w:spacing w:line="360" w:lineRule="auto"/>
        <w:ind w:firstLine="708"/>
        <w:jc w:val="both"/>
        <w:rPr>
          <w:rFonts w:cs="Arial"/>
          <w:b w:val="0"/>
          <w:sz w:val="24"/>
          <w:szCs w:val="24"/>
        </w:rPr>
      </w:pPr>
    </w:p>
    <w:p w14:paraId="4F0F36E7" w14:textId="77777777" w:rsidR="005A6380" w:rsidRPr="00753588" w:rsidRDefault="005A6380" w:rsidP="00753588">
      <w:pPr>
        <w:spacing w:line="360" w:lineRule="auto"/>
        <w:ind w:firstLine="708"/>
        <w:jc w:val="both"/>
        <w:rPr>
          <w:rFonts w:cs="Arial"/>
          <w:b w:val="0"/>
          <w:sz w:val="24"/>
          <w:szCs w:val="24"/>
        </w:rPr>
      </w:pPr>
      <w:r w:rsidRPr="00753588">
        <w:rPr>
          <w:rFonts w:cs="Arial"/>
          <w:b w:val="0"/>
          <w:sz w:val="24"/>
          <w:szCs w:val="24"/>
        </w:rPr>
        <w:t>Los itinerarios profesionales de los alumnos pueden sufrir variaciones a lo largo de su vida laboral. La formación que se pretende a través del módulo busca facilitar la preparación para dichos cambios, proporcionando unos conocimientos, habilidades y actitudes de tipo sociolaboral presentes en la consecución y mantenimiento de cualquier empleo, ya sea por cuenta ajena o por cuenta propia.</w:t>
      </w:r>
    </w:p>
    <w:p w14:paraId="4F0F36E8" w14:textId="77777777" w:rsidR="00753588" w:rsidRDefault="00753588" w:rsidP="00753588">
      <w:pPr>
        <w:spacing w:line="360" w:lineRule="auto"/>
        <w:jc w:val="both"/>
        <w:rPr>
          <w:rFonts w:cs="Arial"/>
          <w:b w:val="0"/>
          <w:sz w:val="24"/>
          <w:szCs w:val="24"/>
        </w:rPr>
      </w:pPr>
    </w:p>
    <w:p w14:paraId="4F0F36E9" w14:textId="77777777" w:rsidR="005A6380" w:rsidRPr="00753588" w:rsidRDefault="005A6380" w:rsidP="00753588">
      <w:pPr>
        <w:spacing w:line="360" w:lineRule="auto"/>
        <w:ind w:firstLine="708"/>
        <w:jc w:val="both"/>
        <w:rPr>
          <w:rFonts w:cs="Arial"/>
          <w:b w:val="0"/>
          <w:sz w:val="24"/>
          <w:szCs w:val="24"/>
        </w:rPr>
      </w:pPr>
      <w:r w:rsidRPr="00753588">
        <w:rPr>
          <w:rFonts w:cs="Arial"/>
          <w:b w:val="0"/>
          <w:sz w:val="24"/>
          <w:szCs w:val="24"/>
        </w:rPr>
        <w:t xml:space="preserve">Los contenidos </w:t>
      </w:r>
      <w:r w:rsidR="007869E6" w:rsidRPr="00753588">
        <w:rPr>
          <w:rFonts w:cs="Arial"/>
          <w:b w:val="0"/>
          <w:sz w:val="24"/>
          <w:szCs w:val="24"/>
        </w:rPr>
        <w:t>básicos para el módulo de REQT</w:t>
      </w:r>
      <w:r w:rsidRPr="00753588">
        <w:rPr>
          <w:rFonts w:cs="Arial"/>
          <w:b w:val="0"/>
          <w:sz w:val="24"/>
          <w:szCs w:val="24"/>
        </w:rPr>
        <w:t xml:space="preserve"> no están asociados a ninguna unidad de competencia y generan capacidades terminales (sociales, organizativas, etc.) para la inserción socio-laboral y el desarrollo profesional.</w:t>
      </w:r>
    </w:p>
    <w:p w14:paraId="4F0F36EA" w14:textId="77777777" w:rsidR="00753588" w:rsidRDefault="00753588" w:rsidP="00753588">
      <w:pPr>
        <w:spacing w:line="360" w:lineRule="auto"/>
        <w:jc w:val="both"/>
        <w:rPr>
          <w:rFonts w:cs="Arial"/>
          <w:b w:val="0"/>
          <w:sz w:val="24"/>
          <w:szCs w:val="24"/>
        </w:rPr>
      </w:pPr>
    </w:p>
    <w:p w14:paraId="4F0F36EB" w14:textId="77777777" w:rsidR="005A6380" w:rsidRPr="00753588" w:rsidRDefault="005A6380" w:rsidP="00753588">
      <w:pPr>
        <w:spacing w:line="360" w:lineRule="auto"/>
        <w:ind w:firstLine="708"/>
        <w:jc w:val="both"/>
        <w:rPr>
          <w:rFonts w:cs="Arial"/>
          <w:b w:val="0"/>
          <w:sz w:val="24"/>
          <w:szCs w:val="24"/>
        </w:rPr>
      </w:pPr>
      <w:r w:rsidRPr="00753588">
        <w:rPr>
          <w:rFonts w:cs="Arial"/>
          <w:b w:val="0"/>
          <w:sz w:val="24"/>
          <w:szCs w:val="24"/>
        </w:rPr>
        <w:t>Para poner en práctica las competencias profesionales adquiridas en los otros módulos del ciclo, es imprescindible establecer una relación laboral. Una vez establecida, mediante un contrato de trabajo, durante el desarrollo de la actividad productiva de la empresa se presentan situaciones y circunstancias que requieren “otras capacidades” distintas a las técnico-profesionales.</w:t>
      </w:r>
    </w:p>
    <w:p w14:paraId="4F0F36EC" w14:textId="77777777" w:rsidR="005A6380" w:rsidRPr="00753588" w:rsidRDefault="005A6380" w:rsidP="00753588">
      <w:pPr>
        <w:ind w:left="567" w:firstLine="142"/>
        <w:jc w:val="both"/>
        <w:rPr>
          <w:rFonts w:cs="Arial"/>
          <w:b w:val="0"/>
          <w:sz w:val="24"/>
          <w:szCs w:val="24"/>
        </w:rPr>
      </w:pPr>
    </w:p>
    <w:p w14:paraId="4F0F36ED" w14:textId="77777777" w:rsidR="00D51ADB" w:rsidRPr="00753588" w:rsidRDefault="005A6380" w:rsidP="00753588">
      <w:pPr>
        <w:ind w:left="567" w:firstLine="142"/>
        <w:jc w:val="both"/>
        <w:rPr>
          <w:rFonts w:cs="Arial"/>
          <w:sz w:val="24"/>
          <w:szCs w:val="24"/>
        </w:rPr>
      </w:pPr>
      <w:r w:rsidRPr="00753588">
        <w:rPr>
          <w:rFonts w:cs="Arial"/>
          <w:b w:val="0"/>
          <w:sz w:val="24"/>
          <w:szCs w:val="24"/>
        </w:rPr>
        <w:t xml:space="preserve">     </w:t>
      </w:r>
    </w:p>
    <w:p w14:paraId="4F0F36EE" w14:textId="77777777" w:rsidR="005A6380" w:rsidRPr="00753588" w:rsidRDefault="002E61DA" w:rsidP="00753588">
      <w:pPr>
        <w:pStyle w:val="Ttulo1"/>
      </w:pPr>
      <w:bookmarkStart w:id="6" w:name="_Toc55315904"/>
      <w:r>
        <w:t>4</w:t>
      </w:r>
      <w:r w:rsidR="005A6380" w:rsidRPr="00753588">
        <w:t>.- OB</w:t>
      </w:r>
      <w:r w:rsidR="00753588">
        <w:t>JETIVOS  GENERALES  DEL  MÓDULO</w:t>
      </w:r>
      <w:bookmarkEnd w:id="6"/>
    </w:p>
    <w:p w14:paraId="4F0F36EF" w14:textId="77777777" w:rsidR="00753588" w:rsidRDefault="00753588" w:rsidP="00753588">
      <w:pPr>
        <w:ind w:firstLine="709"/>
        <w:jc w:val="both"/>
        <w:rPr>
          <w:rFonts w:cs="Arial"/>
          <w:b w:val="0"/>
          <w:sz w:val="24"/>
          <w:szCs w:val="24"/>
        </w:rPr>
      </w:pPr>
      <w:r>
        <w:rPr>
          <w:rFonts w:cs="Arial"/>
          <w:b w:val="0"/>
          <w:sz w:val="24"/>
          <w:szCs w:val="24"/>
        </w:rPr>
        <w:t xml:space="preserve">          </w:t>
      </w:r>
    </w:p>
    <w:p w14:paraId="4F0F36F0" w14:textId="77777777" w:rsidR="005A6380" w:rsidRPr="00753588" w:rsidRDefault="005A6380" w:rsidP="00753588">
      <w:pPr>
        <w:ind w:firstLine="709"/>
        <w:jc w:val="both"/>
        <w:rPr>
          <w:rFonts w:cs="Arial"/>
          <w:b w:val="0"/>
          <w:sz w:val="24"/>
          <w:szCs w:val="24"/>
        </w:rPr>
      </w:pPr>
      <w:r w:rsidRPr="00753588">
        <w:rPr>
          <w:rFonts w:cs="Arial"/>
          <w:b w:val="0"/>
          <w:sz w:val="24"/>
          <w:szCs w:val="24"/>
        </w:rPr>
        <w:t xml:space="preserve">En el Art. 3 del Decreto, que regula el título, se expresan los objetivos generales del ciclo formativo. Del mismo podemos extraer los que </w:t>
      </w:r>
      <w:r w:rsidR="007869E6" w:rsidRPr="00753588">
        <w:rPr>
          <w:rFonts w:cs="Arial"/>
          <w:b w:val="0"/>
          <w:sz w:val="24"/>
          <w:szCs w:val="24"/>
        </w:rPr>
        <w:t>corresponden al módulo de REQT</w:t>
      </w:r>
      <w:r w:rsidRPr="00753588">
        <w:rPr>
          <w:rFonts w:cs="Arial"/>
          <w:b w:val="0"/>
          <w:sz w:val="24"/>
          <w:szCs w:val="24"/>
        </w:rPr>
        <w:t>:</w:t>
      </w:r>
    </w:p>
    <w:p w14:paraId="4F0F36F1" w14:textId="77777777" w:rsidR="005A6380" w:rsidRPr="00753588" w:rsidRDefault="005A6380" w:rsidP="00753588">
      <w:pPr>
        <w:ind w:firstLine="709"/>
        <w:jc w:val="both"/>
        <w:rPr>
          <w:rFonts w:cs="Arial"/>
          <w:b w:val="0"/>
          <w:sz w:val="24"/>
          <w:szCs w:val="24"/>
        </w:rPr>
      </w:pPr>
    </w:p>
    <w:p w14:paraId="4F0F36F2" w14:textId="77777777" w:rsidR="007869E6" w:rsidRPr="00753588" w:rsidRDefault="007869E6" w:rsidP="00753588">
      <w:pPr>
        <w:pStyle w:val="Prrafodelista"/>
        <w:widowControl w:val="0"/>
        <w:numPr>
          <w:ilvl w:val="0"/>
          <w:numId w:val="39"/>
        </w:numPr>
        <w:spacing w:after="240" w:line="320" w:lineRule="atLeast"/>
        <w:jc w:val="both"/>
        <w:rPr>
          <w:rFonts w:ascii="Arial" w:hAnsi="Arial" w:cs="Arial"/>
          <w:color w:val="000000"/>
        </w:rPr>
      </w:pPr>
      <w:r w:rsidRPr="00753588">
        <w:rPr>
          <w:rFonts w:ascii="Arial" w:hAnsi="Arial" w:cs="Arial"/>
          <w:color w:val="000000"/>
        </w:rPr>
        <w:t>Aplicar técnicas de gestión administrativa y de elaboración de documentos mercantiles en c</w:t>
      </w:r>
      <w:r w:rsidR="00D11A96" w:rsidRPr="00753588">
        <w:rPr>
          <w:rFonts w:ascii="Arial" w:hAnsi="Arial" w:cs="Arial"/>
          <w:color w:val="000000"/>
        </w:rPr>
        <w:t xml:space="preserve">onsultas sanitarias privadas. </w:t>
      </w:r>
    </w:p>
    <w:p w14:paraId="4F0F36F3" w14:textId="77777777" w:rsidR="005A6380" w:rsidRPr="00753588" w:rsidRDefault="007869E6" w:rsidP="00753588">
      <w:pPr>
        <w:pStyle w:val="Prrafodelista"/>
        <w:widowControl w:val="0"/>
        <w:numPr>
          <w:ilvl w:val="0"/>
          <w:numId w:val="39"/>
        </w:numPr>
        <w:spacing w:after="240" w:line="320" w:lineRule="atLeast"/>
        <w:jc w:val="both"/>
        <w:rPr>
          <w:rFonts w:ascii="Arial" w:hAnsi="Arial" w:cs="Arial"/>
          <w:color w:val="000000"/>
        </w:rPr>
      </w:pPr>
      <w:r w:rsidRPr="00753588">
        <w:rPr>
          <w:rFonts w:ascii="Arial" w:hAnsi="Arial" w:cs="Arial"/>
          <w:color w:val="000000"/>
        </w:rPr>
        <w:t>Comprender y, en su caso, transmitir mensajes técnicos en el lenguaj</w:t>
      </w:r>
      <w:r w:rsidR="00D11A96" w:rsidRPr="00753588">
        <w:rPr>
          <w:rFonts w:ascii="Arial" w:hAnsi="Arial" w:cs="Arial"/>
          <w:color w:val="000000"/>
        </w:rPr>
        <w:t xml:space="preserve">e propio del sector sanitario. </w:t>
      </w:r>
    </w:p>
    <w:p w14:paraId="4F0F36F4" w14:textId="77777777" w:rsidR="005A6380" w:rsidRPr="00753588" w:rsidRDefault="005A6380" w:rsidP="00753588">
      <w:pPr>
        <w:pStyle w:val="Prrafodelista"/>
        <w:numPr>
          <w:ilvl w:val="0"/>
          <w:numId w:val="39"/>
        </w:numPr>
        <w:jc w:val="both"/>
        <w:rPr>
          <w:rFonts w:ascii="Arial" w:hAnsi="Arial" w:cs="Arial"/>
        </w:rPr>
      </w:pPr>
      <w:r w:rsidRPr="00753588">
        <w:rPr>
          <w:rFonts w:ascii="Arial" w:hAnsi="Arial" w:cs="Arial"/>
        </w:rPr>
        <w:t>Utilizar y buscar cauces de información y formación relacionada con el ejercicio de</w:t>
      </w:r>
      <w:r w:rsidR="007D3485" w:rsidRPr="00753588">
        <w:rPr>
          <w:rFonts w:ascii="Arial" w:hAnsi="Arial" w:cs="Arial"/>
        </w:rPr>
        <w:t xml:space="preserve"> </w:t>
      </w:r>
      <w:r w:rsidRPr="00753588">
        <w:rPr>
          <w:rFonts w:ascii="Arial" w:hAnsi="Arial" w:cs="Arial"/>
        </w:rPr>
        <w:t>la profesión, que posibiliten el conocimiento y la ins</w:t>
      </w:r>
      <w:r w:rsidR="007D3485" w:rsidRPr="00753588">
        <w:rPr>
          <w:rFonts w:ascii="Arial" w:hAnsi="Arial" w:cs="Arial"/>
        </w:rPr>
        <w:t>erción en el sector, y la evolu</w:t>
      </w:r>
      <w:r w:rsidRPr="00753588">
        <w:rPr>
          <w:rFonts w:ascii="Arial" w:hAnsi="Arial" w:cs="Arial"/>
        </w:rPr>
        <w:t>ción y adaptación de sus capacidades profesionales a los cambios tecnológicos y organizativos del sector.</w:t>
      </w:r>
    </w:p>
    <w:p w14:paraId="4F0F36F5" w14:textId="77777777" w:rsidR="00E62166" w:rsidRPr="00753588" w:rsidRDefault="00E62166" w:rsidP="00753588">
      <w:pPr>
        <w:pStyle w:val="Prrafodelista"/>
        <w:numPr>
          <w:ilvl w:val="0"/>
          <w:numId w:val="39"/>
        </w:numPr>
        <w:jc w:val="both"/>
        <w:rPr>
          <w:rFonts w:ascii="Arial" w:hAnsi="Arial" w:cs="Arial"/>
        </w:rPr>
      </w:pPr>
      <w:r w:rsidRPr="00753588">
        <w:rPr>
          <w:rFonts w:ascii="Arial" w:hAnsi="Arial" w:cs="Arial"/>
        </w:rPr>
        <w:lastRenderedPageBreak/>
        <w:t>Exigir al alumno aquellas conductas disciplinarias que les lleven a adquirir las actitudes de un profesional competitivo en la empresa.</w:t>
      </w:r>
    </w:p>
    <w:p w14:paraId="4F0F36F6" w14:textId="77777777" w:rsidR="005A6380" w:rsidRPr="00753588" w:rsidRDefault="005A6380" w:rsidP="00753588">
      <w:pPr>
        <w:jc w:val="both"/>
        <w:rPr>
          <w:rFonts w:cs="Arial"/>
          <w:b w:val="0"/>
          <w:sz w:val="24"/>
          <w:szCs w:val="24"/>
        </w:rPr>
      </w:pPr>
    </w:p>
    <w:p w14:paraId="4F0F36F7" w14:textId="77777777" w:rsidR="005A6380" w:rsidRPr="00753588" w:rsidRDefault="005A6380" w:rsidP="00753588">
      <w:pPr>
        <w:ind w:firstLine="709"/>
        <w:jc w:val="both"/>
        <w:rPr>
          <w:rFonts w:cs="Arial"/>
          <w:b w:val="0"/>
          <w:sz w:val="24"/>
          <w:szCs w:val="24"/>
        </w:rPr>
      </w:pPr>
    </w:p>
    <w:p w14:paraId="4F0F36F8" w14:textId="77777777" w:rsidR="00F56CB9" w:rsidRPr="00753588" w:rsidRDefault="005A6380" w:rsidP="00753588">
      <w:pPr>
        <w:ind w:firstLine="709"/>
        <w:jc w:val="both"/>
        <w:rPr>
          <w:rFonts w:cs="Arial"/>
          <w:b w:val="0"/>
          <w:sz w:val="24"/>
          <w:szCs w:val="24"/>
        </w:rPr>
      </w:pPr>
      <w:r w:rsidRPr="00753588">
        <w:rPr>
          <w:rFonts w:cs="Arial"/>
          <w:b w:val="0"/>
          <w:sz w:val="24"/>
          <w:szCs w:val="24"/>
        </w:rPr>
        <w:t xml:space="preserve">Concretando aún más, podríamos identificar los objetivos del módulo con las </w:t>
      </w:r>
      <w:r w:rsidRPr="00753588">
        <w:rPr>
          <w:rFonts w:cs="Arial"/>
          <w:sz w:val="24"/>
          <w:szCs w:val="24"/>
        </w:rPr>
        <w:t>capacidades terminales</w:t>
      </w:r>
      <w:r w:rsidRPr="00753588">
        <w:rPr>
          <w:rFonts w:cs="Arial"/>
          <w:b w:val="0"/>
          <w:sz w:val="24"/>
          <w:szCs w:val="24"/>
        </w:rPr>
        <w:t xml:space="preserve"> contempladas en el currículo del mismo:</w:t>
      </w:r>
    </w:p>
    <w:p w14:paraId="4F0F36F9" w14:textId="77777777" w:rsidR="005A6380" w:rsidRPr="00753588" w:rsidRDefault="005A6380" w:rsidP="00753588">
      <w:pPr>
        <w:ind w:firstLine="709"/>
        <w:jc w:val="both"/>
        <w:rPr>
          <w:rFonts w:cs="Arial"/>
          <w:b w:val="0"/>
          <w:sz w:val="24"/>
          <w:szCs w:val="24"/>
        </w:rPr>
      </w:pPr>
    </w:p>
    <w:p w14:paraId="4F0F36FA" w14:textId="77777777" w:rsidR="005A6380" w:rsidRPr="00753588" w:rsidRDefault="005A6380" w:rsidP="00753588">
      <w:pPr>
        <w:ind w:firstLine="709"/>
        <w:jc w:val="both"/>
        <w:rPr>
          <w:rFonts w:cs="Arial"/>
          <w:b w:val="0"/>
          <w:i/>
          <w:sz w:val="24"/>
          <w:szCs w:val="24"/>
        </w:rPr>
      </w:pPr>
      <w:r w:rsidRPr="00753588">
        <w:rPr>
          <w:rFonts w:cs="Arial"/>
          <w:b w:val="0"/>
          <w:i/>
          <w:sz w:val="24"/>
          <w:szCs w:val="24"/>
        </w:rPr>
        <w:t xml:space="preserve"> 1.- </w:t>
      </w:r>
      <w:r w:rsidR="00F56CB9" w:rsidRPr="00753588">
        <w:rPr>
          <w:rFonts w:cs="Arial"/>
          <w:b w:val="0"/>
          <w:i/>
          <w:sz w:val="24"/>
          <w:szCs w:val="24"/>
          <w:lang w:val="es-ES"/>
        </w:rPr>
        <w:t>Utilizar eficazmente las técnicas de comunicación para recibir y transmitir instrucciones e información</w:t>
      </w:r>
      <w:r w:rsidR="00F56CB9" w:rsidRPr="00753588">
        <w:rPr>
          <w:rFonts w:cs="Arial"/>
          <w:i/>
          <w:sz w:val="24"/>
          <w:szCs w:val="24"/>
          <w:lang w:val="es-ES"/>
        </w:rPr>
        <w:t>.</w:t>
      </w:r>
    </w:p>
    <w:p w14:paraId="4F0F36FB" w14:textId="77777777" w:rsidR="005A6380" w:rsidRPr="00753588" w:rsidRDefault="005A6380" w:rsidP="00753588">
      <w:pPr>
        <w:ind w:firstLine="709"/>
        <w:jc w:val="both"/>
        <w:rPr>
          <w:rFonts w:cs="Arial"/>
          <w:b w:val="0"/>
          <w:i/>
          <w:sz w:val="24"/>
          <w:szCs w:val="24"/>
        </w:rPr>
      </w:pPr>
    </w:p>
    <w:p w14:paraId="4F0F36FC" w14:textId="77777777" w:rsidR="005A6380" w:rsidRPr="00753588" w:rsidRDefault="005A6380" w:rsidP="00753588">
      <w:pPr>
        <w:ind w:firstLine="709"/>
        <w:jc w:val="both"/>
        <w:rPr>
          <w:rFonts w:cs="Arial"/>
          <w:b w:val="0"/>
          <w:i/>
          <w:sz w:val="24"/>
          <w:szCs w:val="24"/>
        </w:rPr>
      </w:pPr>
      <w:r w:rsidRPr="00753588">
        <w:rPr>
          <w:rFonts w:cs="Arial"/>
          <w:b w:val="0"/>
          <w:i/>
          <w:sz w:val="24"/>
          <w:szCs w:val="24"/>
        </w:rPr>
        <w:t xml:space="preserve"> 2.- </w:t>
      </w:r>
      <w:r w:rsidR="00F56CB9" w:rsidRPr="00753588">
        <w:rPr>
          <w:rFonts w:cs="Arial"/>
          <w:b w:val="0"/>
          <w:i/>
          <w:sz w:val="24"/>
          <w:szCs w:val="24"/>
          <w:lang w:val="es-ES"/>
        </w:rPr>
        <w:t>Afrontar los conflictos y resolver, en el ámbito de sus competencias, problemas que se originen en el entorno de un grupo de trabajo.</w:t>
      </w:r>
    </w:p>
    <w:p w14:paraId="4F0F36FD" w14:textId="77777777" w:rsidR="005A6380" w:rsidRPr="00753588" w:rsidRDefault="005A6380" w:rsidP="00753588">
      <w:pPr>
        <w:ind w:firstLine="709"/>
        <w:jc w:val="both"/>
        <w:rPr>
          <w:rFonts w:cs="Arial"/>
          <w:b w:val="0"/>
          <w:i/>
          <w:sz w:val="24"/>
          <w:szCs w:val="24"/>
        </w:rPr>
      </w:pPr>
    </w:p>
    <w:p w14:paraId="4F0F36FE" w14:textId="77777777" w:rsidR="005A6380" w:rsidRPr="00753588" w:rsidRDefault="005A6380" w:rsidP="00753588">
      <w:pPr>
        <w:ind w:firstLine="709"/>
        <w:jc w:val="both"/>
        <w:rPr>
          <w:rFonts w:cs="Arial"/>
          <w:b w:val="0"/>
          <w:i/>
          <w:sz w:val="24"/>
          <w:szCs w:val="24"/>
        </w:rPr>
      </w:pPr>
      <w:r w:rsidRPr="00753588">
        <w:rPr>
          <w:rFonts w:cs="Arial"/>
          <w:b w:val="0"/>
          <w:i/>
          <w:sz w:val="24"/>
          <w:szCs w:val="24"/>
        </w:rPr>
        <w:t xml:space="preserve"> 3.- </w:t>
      </w:r>
      <w:r w:rsidR="00F56CB9" w:rsidRPr="00753588">
        <w:rPr>
          <w:rFonts w:cs="Arial"/>
          <w:b w:val="0"/>
          <w:i/>
          <w:sz w:val="24"/>
          <w:szCs w:val="24"/>
          <w:lang w:val="es-ES"/>
        </w:rPr>
        <w:t>Trabajar en equipo y, en su caso, integrar y coordinar las necesidades del grupo de trabajo en unos objetivos, políticas y/o directrices predeterminados.</w:t>
      </w:r>
    </w:p>
    <w:p w14:paraId="4F0F36FF" w14:textId="77777777" w:rsidR="005A6380" w:rsidRPr="00753588" w:rsidRDefault="005A6380" w:rsidP="00753588">
      <w:pPr>
        <w:ind w:firstLine="709"/>
        <w:jc w:val="both"/>
        <w:rPr>
          <w:rFonts w:cs="Arial"/>
          <w:b w:val="0"/>
          <w:i/>
          <w:sz w:val="24"/>
          <w:szCs w:val="24"/>
        </w:rPr>
      </w:pPr>
    </w:p>
    <w:p w14:paraId="4F0F3700" w14:textId="77777777" w:rsidR="005A6380" w:rsidRPr="00753588" w:rsidRDefault="005A6380" w:rsidP="00753588">
      <w:pPr>
        <w:ind w:firstLine="709"/>
        <w:jc w:val="both"/>
        <w:rPr>
          <w:rFonts w:cs="Arial"/>
          <w:b w:val="0"/>
          <w:i/>
          <w:sz w:val="24"/>
          <w:szCs w:val="24"/>
        </w:rPr>
      </w:pPr>
      <w:r w:rsidRPr="00753588">
        <w:rPr>
          <w:rFonts w:cs="Arial"/>
          <w:b w:val="0"/>
          <w:i/>
          <w:sz w:val="24"/>
          <w:szCs w:val="24"/>
        </w:rPr>
        <w:t xml:space="preserve"> 4.- </w:t>
      </w:r>
      <w:r w:rsidR="00F56CB9" w:rsidRPr="00753588">
        <w:rPr>
          <w:rFonts w:cs="Arial"/>
          <w:b w:val="0"/>
          <w:i/>
          <w:sz w:val="24"/>
          <w:szCs w:val="24"/>
          <w:lang w:val="es-ES"/>
        </w:rPr>
        <w:t>Trabajar en equipo y, en su caso, integrar y coordinar las necesidades del grupo de trabajo en unos objetivos, políticas y/o directrices predeterminados.</w:t>
      </w:r>
    </w:p>
    <w:p w14:paraId="4F0F3701" w14:textId="77777777" w:rsidR="005A6380" w:rsidRPr="00753588" w:rsidRDefault="005A6380" w:rsidP="00753588">
      <w:pPr>
        <w:ind w:firstLine="709"/>
        <w:jc w:val="both"/>
        <w:rPr>
          <w:rFonts w:cs="Arial"/>
          <w:b w:val="0"/>
          <w:i/>
          <w:sz w:val="24"/>
          <w:szCs w:val="24"/>
        </w:rPr>
      </w:pPr>
    </w:p>
    <w:p w14:paraId="4F0F3702" w14:textId="77777777" w:rsidR="005A6380" w:rsidRPr="00753588" w:rsidRDefault="005A6380" w:rsidP="00753588">
      <w:pPr>
        <w:ind w:firstLine="709"/>
        <w:jc w:val="both"/>
        <w:rPr>
          <w:rFonts w:cs="Arial"/>
          <w:b w:val="0"/>
          <w:i/>
          <w:sz w:val="24"/>
          <w:szCs w:val="24"/>
        </w:rPr>
      </w:pPr>
      <w:r w:rsidRPr="00753588">
        <w:rPr>
          <w:rFonts w:cs="Arial"/>
          <w:b w:val="0"/>
          <w:i/>
          <w:sz w:val="24"/>
          <w:szCs w:val="24"/>
        </w:rPr>
        <w:t xml:space="preserve"> 5.- </w:t>
      </w:r>
      <w:r w:rsidR="00F56CB9" w:rsidRPr="00753588">
        <w:rPr>
          <w:rFonts w:cs="Arial"/>
          <w:b w:val="0"/>
          <w:i/>
          <w:sz w:val="24"/>
          <w:szCs w:val="24"/>
          <w:lang w:val="es-ES"/>
        </w:rPr>
        <w:t>Analizar el proceso de motivación relacionándolo con su influencia en el clima laboral.</w:t>
      </w:r>
    </w:p>
    <w:p w14:paraId="4F0F3703" w14:textId="77777777" w:rsidR="00A87E35" w:rsidRPr="00753588" w:rsidRDefault="00A87E35" w:rsidP="00753588">
      <w:pPr>
        <w:jc w:val="both"/>
        <w:rPr>
          <w:rFonts w:cs="Arial"/>
          <w:b w:val="0"/>
          <w:sz w:val="24"/>
          <w:szCs w:val="24"/>
        </w:rPr>
      </w:pPr>
    </w:p>
    <w:p w14:paraId="4F0F3704" w14:textId="77777777" w:rsidR="00A87E35" w:rsidRPr="00753588" w:rsidRDefault="00A87E35" w:rsidP="00753588">
      <w:pPr>
        <w:jc w:val="both"/>
        <w:rPr>
          <w:rFonts w:cs="Arial"/>
          <w:b w:val="0"/>
          <w:sz w:val="24"/>
          <w:szCs w:val="24"/>
        </w:rPr>
      </w:pPr>
    </w:p>
    <w:p w14:paraId="4F0F3705" w14:textId="77777777" w:rsidR="005A6380" w:rsidRPr="00753588" w:rsidRDefault="002E61DA" w:rsidP="00753588">
      <w:pPr>
        <w:pStyle w:val="Ttulo1"/>
      </w:pPr>
      <w:bookmarkStart w:id="7" w:name="_Toc55315905"/>
      <w:r>
        <w:t>5</w:t>
      </w:r>
      <w:r w:rsidR="00905564">
        <w:t xml:space="preserve">.- </w:t>
      </w:r>
      <w:r w:rsidR="00753588">
        <w:t>CONTENIDOS</w:t>
      </w:r>
      <w:bookmarkEnd w:id="7"/>
    </w:p>
    <w:p w14:paraId="4F0F3706" w14:textId="77777777" w:rsidR="005A6380" w:rsidRPr="00753588" w:rsidRDefault="005A6380" w:rsidP="00753588">
      <w:pPr>
        <w:ind w:firstLine="709"/>
        <w:jc w:val="both"/>
        <w:rPr>
          <w:rFonts w:cs="Arial"/>
          <w:b w:val="0"/>
          <w:sz w:val="24"/>
          <w:szCs w:val="24"/>
        </w:rPr>
      </w:pPr>
    </w:p>
    <w:p w14:paraId="4F0F3707" w14:textId="77777777" w:rsidR="0016653A" w:rsidRPr="00753588" w:rsidRDefault="005A6380" w:rsidP="00753588">
      <w:pPr>
        <w:pStyle w:val="Sangra2detdecuerpo2"/>
        <w:ind w:left="0" w:firstLine="709"/>
        <w:rPr>
          <w:rFonts w:cs="Arial"/>
          <w:sz w:val="24"/>
          <w:szCs w:val="24"/>
        </w:rPr>
      </w:pPr>
      <w:r w:rsidRPr="00753588">
        <w:rPr>
          <w:rFonts w:cs="Arial"/>
          <w:sz w:val="24"/>
          <w:szCs w:val="24"/>
        </w:rPr>
        <w:t xml:space="preserve">Es preciso resaltar en este </w:t>
      </w:r>
      <w:r w:rsidR="00E3754E" w:rsidRPr="00753588">
        <w:rPr>
          <w:rFonts w:cs="Arial"/>
          <w:sz w:val="24"/>
          <w:szCs w:val="24"/>
        </w:rPr>
        <w:t xml:space="preserve">apartado que el módulo de REQT  está muy </w:t>
      </w:r>
      <w:r w:rsidRPr="00753588">
        <w:rPr>
          <w:rFonts w:cs="Arial"/>
          <w:sz w:val="24"/>
          <w:szCs w:val="24"/>
        </w:rPr>
        <w:t xml:space="preserve">limitado en el tiempo, </w:t>
      </w:r>
      <w:r w:rsidRPr="00753588">
        <w:rPr>
          <w:rFonts w:cs="Arial"/>
          <w:b/>
          <w:sz w:val="24"/>
          <w:szCs w:val="24"/>
        </w:rPr>
        <w:t>64 horas</w:t>
      </w:r>
      <w:r w:rsidR="00E3754E" w:rsidRPr="00753588">
        <w:rPr>
          <w:rFonts w:cs="Arial"/>
          <w:sz w:val="24"/>
          <w:szCs w:val="24"/>
        </w:rPr>
        <w:t>.</w:t>
      </w:r>
    </w:p>
    <w:p w14:paraId="4F0F3708" w14:textId="77777777" w:rsidR="0016653A" w:rsidRPr="00753588" w:rsidRDefault="005A6380" w:rsidP="00753588">
      <w:pPr>
        <w:ind w:firstLine="709"/>
        <w:jc w:val="both"/>
        <w:rPr>
          <w:rFonts w:cs="Arial"/>
          <w:sz w:val="24"/>
          <w:szCs w:val="24"/>
        </w:rPr>
      </w:pPr>
      <w:r w:rsidRPr="00753588">
        <w:rPr>
          <w:rFonts w:cs="Arial"/>
          <w:b w:val="0"/>
          <w:sz w:val="24"/>
          <w:szCs w:val="24"/>
        </w:rPr>
        <w:t>Existen temas que sabemos tienen un interés especial para los alumnos</w:t>
      </w:r>
      <w:r w:rsidR="00E3754E" w:rsidRPr="00753588">
        <w:rPr>
          <w:rFonts w:cs="Arial"/>
          <w:b w:val="0"/>
          <w:sz w:val="24"/>
          <w:szCs w:val="24"/>
        </w:rPr>
        <w:t>/as</w:t>
      </w:r>
      <w:r w:rsidRPr="00753588">
        <w:rPr>
          <w:rFonts w:cs="Arial"/>
          <w:b w:val="0"/>
          <w:sz w:val="24"/>
          <w:szCs w:val="24"/>
        </w:rPr>
        <w:t xml:space="preserve"> que han elegido esta profesión, como </w:t>
      </w:r>
      <w:r w:rsidR="00E3754E" w:rsidRPr="00753588">
        <w:rPr>
          <w:rFonts w:cs="Arial"/>
          <w:b w:val="0"/>
          <w:sz w:val="24"/>
          <w:szCs w:val="24"/>
        </w:rPr>
        <w:t>son la resolución de conflictos y la comunicación</w:t>
      </w:r>
      <w:r w:rsidRPr="00753588">
        <w:rPr>
          <w:rFonts w:cs="Arial"/>
          <w:b w:val="0"/>
          <w:sz w:val="24"/>
          <w:szCs w:val="24"/>
        </w:rPr>
        <w:t xml:space="preserve"> etc</w:t>
      </w:r>
      <w:r w:rsidRPr="00753588">
        <w:rPr>
          <w:rFonts w:cs="Arial"/>
          <w:sz w:val="24"/>
          <w:szCs w:val="24"/>
        </w:rPr>
        <w:t>.</w:t>
      </w:r>
      <w:r w:rsidR="005917B4" w:rsidRPr="00753588">
        <w:rPr>
          <w:rFonts w:cs="Arial"/>
          <w:sz w:val="24"/>
          <w:szCs w:val="24"/>
        </w:rPr>
        <w:t xml:space="preserve">  </w:t>
      </w:r>
    </w:p>
    <w:p w14:paraId="4F0F3709" w14:textId="77777777" w:rsidR="0016653A" w:rsidRPr="00753588" w:rsidRDefault="0016653A" w:rsidP="00753588">
      <w:pPr>
        <w:ind w:firstLine="709"/>
        <w:jc w:val="both"/>
        <w:rPr>
          <w:rFonts w:cs="Arial"/>
          <w:b w:val="0"/>
          <w:sz w:val="24"/>
          <w:szCs w:val="24"/>
        </w:rPr>
      </w:pPr>
      <w:r w:rsidRPr="00753588">
        <w:rPr>
          <w:rFonts w:cs="Arial"/>
          <w:b w:val="0"/>
          <w:sz w:val="24"/>
          <w:szCs w:val="24"/>
        </w:rPr>
        <w:t xml:space="preserve">Los contenidos del módulo, que se dividen en función de las </w:t>
      </w:r>
      <w:r w:rsidRPr="00753588">
        <w:rPr>
          <w:rFonts w:cs="Arial"/>
          <w:i/>
          <w:sz w:val="24"/>
          <w:szCs w:val="24"/>
        </w:rPr>
        <w:t>CAPACIDADES TERMINALES (CT</w:t>
      </w:r>
      <w:r w:rsidRPr="00753588">
        <w:rPr>
          <w:rFonts w:cs="Arial"/>
          <w:b w:val="0"/>
          <w:sz w:val="24"/>
          <w:szCs w:val="24"/>
        </w:rPr>
        <w:t>), es decir, de las capacidades y conocimientos que el alumnado debe adquirir, son los siguientes:</w:t>
      </w:r>
    </w:p>
    <w:p w14:paraId="4F0F370A" w14:textId="77777777" w:rsidR="005917B4" w:rsidRPr="00753588" w:rsidRDefault="00753588" w:rsidP="00753588">
      <w:pPr>
        <w:pStyle w:val="Sangra2detdecuerpo2"/>
        <w:tabs>
          <w:tab w:val="left" w:pos="6825"/>
        </w:tabs>
        <w:ind w:firstLine="0"/>
        <w:rPr>
          <w:rFonts w:cs="Arial"/>
          <w:sz w:val="24"/>
          <w:szCs w:val="24"/>
        </w:rPr>
      </w:pPr>
      <w:r>
        <w:rPr>
          <w:rFonts w:cs="Arial"/>
          <w:sz w:val="24"/>
          <w:szCs w:val="24"/>
        </w:rPr>
        <w:tab/>
      </w:r>
    </w:p>
    <w:p w14:paraId="4F0F370B" w14:textId="77777777" w:rsidR="0016653A" w:rsidRPr="00753588" w:rsidRDefault="0016653A" w:rsidP="00753588">
      <w:pPr>
        <w:pStyle w:val="Sangra2detdecuerpo2"/>
        <w:ind w:firstLine="0"/>
        <w:rPr>
          <w:rFonts w:cs="Arial"/>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05"/>
        <w:gridCol w:w="6167"/>
      </w:tblGrid>
      <w:tr w:rsidR="0016653A" w:rsidRPr="00753588" w14:paraId="4F0F370F" w14:textId="77777777" w:rsidTr="00753588">
        <w:trPr>
          <w:jc w:val="center"/>
        </w:trPr>
        <w:tc>
          <w:tcPr>
            <w:tcW w:w="2905" w:type="dxa"/>
            <w:shd w:val="clear" w:color="auto" w:fill="C0C0C0"/>
            <w:vAlign w:val="center"/>
          </w:tcPr>
          <w:p w14:paraId="4F0F370C" w14:textId="77777777" w:rsidR="0016653A" w:rsidRPr="00753588" w:rsidRDefault="0016653A" w:rsidP="00753588">
            <w:pPr>
              <w:jc w:val="center"/>
              <w:rPr>
                <w:rFonts w:cs="Arial"/>
              </w:rPr>
            </w:pPr>
            <w:r w:rsidRPr="00753588">
              <w:rPr>
                <w:rFonts w:cs="Arial"/>
              </w:rPr>
              <w:t>CAPACIDADES TERMINALES</w:t>
            </w:r>
          </w:p>
        </w:tc>
        <w:tc>
          <w:tcPr>
            <w:tcW w:w="6167" w:type="dxa"/>
            <w:shd w:val="clear" w:color="auto" w:fill="C0C0C0"/>
          </w:tcPr>
          <w:p w14:paraId="4F0F370D" w14:textId="77777777" w:rsidR="0016653A" w:rsidRPr="00753588" w:rsidRDefault="0016653A" w:rsidP="00753588">
            <w:pPr>
              <w:jc w:val="center"/>
              <w:rPr>
                <w:rFonts w:cs="Arial"/>
                <w:b w:val="0"/>
              </w:rPr>
            </w:pPr>
            <w:r w:rsidRPr="00753588">
              <w:rPr>
                <w:rFonts w:cs="Arial"/>
                <w:b w:val="0"/>
              </w:rPr>
              <w:t>CONTENIDOS BÁSICOS</w:t>
            </w:r>
          </w:p>
          <w:p w14:paraId="4F0F370E" w14:textId="77777777" w:rsidR="0016653A" w:rsidRPr="00753588" w:rsidRDefault="0016653A" w:rsidP="00753588">
            <w:pPr>
              <w:jc w:val="center"/>
              <w:rPr>
                <w:rFonts w:cs="Arial"/>
                <w:b w:val="0"/>
              </w:rPr>
            </w:pPr>
            <w:r w:rsidRPr="00753588">
              <w:rPr>
                <w:rFonts w:cs="Arial"/>
                <w:b w:val="0"/>
              </w:rPr>
              <w:t>Asociados a las diversas Unidades de Trabajo</w:t>
            </w:r>
          </w:p>
        </w:tc>
      </w:tr>
      <w:tr w:rsidR="0016653A" w:rsidRPr="00753588" w14:paraId="4F0F3721" w14:textId="77777777" w:rsidTr="00753588">
        <w:trPr>
          <w:jc w:val="center"/>
        </w:trPr>
        <w:tc>
          <w:tcPr>
            <w:tcW w:w="2905" w:type="dxa"/>
            <w:vAlign w:val="center"/>
          </w:tcPr>
          <w:p w14:paraId="4F0F3710" w14:textId="77777777" w:rsidR="0016653A" w:rsidRPr="00753588" w:rsidRDefault="0016653A" w:rsidP="00753588">
            <w:pPr>
              <w:jc w:val="center"/>
              <w:rPr>
                <w:rFonts w:cs="Arial"/>
                <w:i/>
                <w:sz w:val="24"/>
                <w:szCs w:val="24"/>
              </w:rPr>
            </w:pPr>
            <w:r w:rsidRPr="00753588">
              <w:rPr>
                <w:rFonts w:cs="Arial"/>
                <w:i/>
                <w:sz w:val="24"/>
                <w:szCs w:val="24"/>
              </w:rPr>
              <w:t xml:space="preserve">1.- </w:t>
            </w:r>
            <w:r w:rsidRPr="00753588">
              <w:rPr>
                <w:rFonts w:cs="Arial"/>
                <w:i/>
                <w:sz w:val="24"/>
                <w:szCs w:val="24"/>
                <w:lang w:val="es-ES"/>
              </w:rPr>
              <w:t>Utilizar eficazmente las técnicas de comunicación para recibir y transmitir instrucciones e información.</w:t>
            </w:r>
          </w:p>
          <w:p w14:paraId="4F0F3711" w14:textId="77777777" w:rsidR="0016653A" w:rsidRPr="00753588" w:rsidRDefault="0016653A" w:rsidP="00753588">
            <w:pPr>
              <w:jc w:val="center"/>
              <w:rPr>
                <w:rFonts w:cs="Arial"/>
                <w:i/>
                <w:sz w:val="24"/>
                <w:szCs w:val="24"/>
              </w:rPr>
            </w:pPr>
          </w:p>
        </w:tc>
        <w:tc>
          <w:tcPr>
            <w:tcW w:w="6167" w:type="dxa"/>
          </w:tcPr>
          <w:p w14:paraId="4F0F3712" w14:textId="77777777" w:rsidR="0016653A" w:rsidRPr="00753588" w:rsidRDefault="00D26191" w:rsidP="00753588">
            <w:pPr>
              <w:jc w:val="both"/>
              <w:rPr>
                <w:rFonts w:cs="Arial"/>
                <w:bCs/>
                <w:i/>
                <w:sz w:val="20"/>
              </w:rPr>
            </w:pPr>
            <w:r w:rsidRPr="00753588">
              <w:rPr>
                <w:rFonts w:cs="Arial"/>
                <w:bCs/>
                <w:i/>
                <w:sz w:val="20"/>
              </w:rPr>
              <w:t>La comunicación en la Empresa</w:t>
            </w:r>
          </w:p>
          <w:p w14:paraId="4F0F3713"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Comunicación oral de instrucciones para la consecución de unos objetivos.</w:t>
            </w:r>
          </w:p>
          <w:p w14:paraId="4F0F3714"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Tipos de comunicación y etapas de un proceso de comunicación.</w:t>
            </w:r>
          </w:p>
          <w:p w14:paraId="4F0F3715"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Redes, canales y medios de comunicación.</w:t>
            </w:r>
          </w:p>
          <w:p w14:paraId="4F0F3716"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Identificación de las dificultades/barreras en la comunicación.</w:t>
            </w:r>
          </w:p>
          <w:p w14:paraId="4F0F3717"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Utilización de la comunicación expresiva (oratoria escritura).</w:t>
            </w:r>
          </w:p>
          <w:p w14:paraId="4F0F3718"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Utilización de la comunicación receptiva (escucha lectura).</w:t>
            </w:r>
          </w:p>
          <w:p w14:paraId="4F0F3719"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Procedimientos para lograr la escucha activa.</w:t>
            </w:r>
          </w:p>
          <w:p w14:paraId="4F0F371A" w14:textId="77777777" w:rsidR="00D26191" w:rsidRPr="00753588" w:rsidRDefault="00D26191"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Justificación de la comunicación como generadora de comportamientos.</w:t>
            </w:r>
          </w:p>
          <w:p w14:paraId="4F0F371B" w14:textId="77777777" w:rsidR="000D21DF" w:rsidRPr="00753588" w:rsidRDefault="000D21DF" w:rsidP="00753588">
            <w:pPr>
              <w:jc w:val="both"/>
              <w:rPr>
                <w:rFonts w:cs="Arial"/>
                <w:bCs/>
                <w:i/>
                <w:sz w:val="20"/>
              </w:rPr>
            </w:pPr>
            <w:r w:rsidRPr="00753588">
              <w:rPr>
                <w:rFonts w:cs="Arial"/>
                <w:bCs/>
                <w:i/>
                <w:sz w:val="20"/>
              </w:rPr>
              <w:t>Tipos de Comunicación</w:t>
            </w:r>
          </w:p>
          <w:p w14:paraId="4F0F371C" w14:textId="77777777" w:rsidR="000D21DF" w:rsidRPr="00753588" w:rsidRDefault="000D21DF"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La comunicación verbal oral.</w:t>
            </w:r>
          </w:p>
          <w:p w14:paraId="4F0F371D" w14:textId="77777777" w:rsidR="000D21DF" w:rsidRPr="00753588" w:rsidRDefault="000D21DF"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La comunicación escrita</w:t>
            </w:r>
          </w:p>
          <w:p w14:paraId="4F0F371E" w14:textId="77777777" w:rsidR="000D21DF" w:rsidRPr="00753588" w:rsidRDefault="000D21DF"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lastRenderedPageBreak/>
              <w:t>Etapas en la elaboración de documentos</w:t>
            </w:r>
          </w:p>
          <w:p w14:paraId="4F0F371F" w14:textId="77777777" w:rsidR="000D21DF" w:rsidRPr="00753588" w:rsidRDefault="000D21DF"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Documentos más utilizados en la empresa</w:t>
            </w:r>
          </w:p>
          <w:p w14:paraId="4F0F3720" w14:textId="77777777" w:rsidR="0016653A" w:rsidRPr="00753588" w:rsidRDefault="000D21DF"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La comunicación</w:t>
            </w:r>
            <w:r w:rsidRPr="00753588">
              <w:rPr>
                <w:rFonts w:ascii="Arial" w:hAnsi="Arial" w:cs="Arial"/>
                <w:i/>
                <w:sz w:val="20"/>
                <w:szCs w:val="20"/>
              </w:rPr>
              <w:t xml:space="preserve"> </w:t>
            </w:r>
            <w:r w:rsidRPr="00753588">
              <w:rPr>
                <w:rFonts w:ascii="Arial" w:hAnsi="Arial" w:cs="Arial"/>
                <w:i/>
                <w:sz w:val="20"/>
              </w:rPr>
              <w:t>no verbal y su interpretación</w:t>
            </w:r>
          </w:p>
        </w:tc>
      </w:tr>
      <w:tr w:rsidR="0016653A" w:rsidRPr="00753588" w14:paraId="4F0F3738" w14:textId="77777777" w:rsidTr="00753588">
        <w:trPr>
          <w:jc w:val="center"/>
        </w:trPr>
        <w:tc>
          <w:tcPr>
            <w:tcW w:w="2905" w:type="dxa"/>
            <w:vAlign w:val="center"/>
          </w:tcPr>
          <w:p w14:paraId="4F0F3722" w14:textId="77777777" w:rsidR="0016653A" w:rsidRPr="00753588" w:rsidRDefault="0016653A" w:rsidP="00753588">
            <w:pPr>
              <w:jc w:val="center"/>
              <w:rPr>
                <w:rFonts w:cs="Arial"/>
                <w:i/>
                <w:sz w:val="24"/>
                <w:szCs w:val="24"/>
              </w:rPr>
            </w:pPr>
            <w:r w:rsidRPr="00753588">
              <w:rPr>
                <w:rFonts w:cs="Arial"/>
                <w:i/>
                <w:sz w:val="24"/>
                <w:szCs w:val="24"/>
              </w:rPr>
              <w:lastRenderedPageBreak/>
              <w:t xml:space="preserve">2.- </w:t>
            </w:r>
            <w:r w:rsidRPr="00753588">
              <w:rPr>
                <w:rFonts w:cs="Arial"/>
                <w:i/>
                <w:sz w:val="24"/>
                <w:szCs w:val="24"/>
                <w:lang w:val="es-ES"/>
              </w:rPr>
              <w:t>Afrontar los conflictos y resolver, en el ámbito de sus competencias, problemas que se originen en el entorno de un grupo de trabajo.</w:t>
            </w:r>
          </w:p>
          <w:p w14:paraId="4F0F3723" w14:textId="77777777" w:rsidR="0016653A" w:rsidRPr="00753588" w:rsidRDefault="0016653A" w:rsidP="00753588">
            <w:pPr>
              <w:jc w:val="center"/>
              <w:rPr>
                <w:rFonts w:cs="Arial"/>
                <w:i/>
                <w:sz w:val="24"/>
                <w:szCs w:val="24"/>
              </w:rPr>
            </w:pPr>
          </w:p>
        </w:tc>
        <w:tc>
          <w:tcPr>
            <w:tcW w:w="6167" w:type="dxa"/>
          </w:tcPr>
          <w:p w14:paraId="4F0F3724" w14:textId="77777777" w:rsidR="0016653A" w:rsidRPr="00753588" w:rsidRDefault="00D26191" w:rsidP="00753588">
            <w:pPr>
              <w:jc w:val="both"/>
              <w:rPr>
                <w:rFonts w:cs="Arial"/>
                <w:bCs/>
                <w:i/>
                <w:sz w:val="20"/>
              </w:rPr>
            </w:pPr>
            <w:r w:rsidRPr="00753588">
              <w:rPr>
                <w:rFonts w:cs="Arial"/>
                <w:bCs/>
                <w:i/>
                <w:sz w:val="20"/>
              </w:rPr>
              <w:t>Negociación y Solución de Problemas</w:t>
            </w:r>
          </w:p>
          <w:p w14:paraId="4F0F3725" w14:textId="77777777" w:rsidR="00DF11C7" w:rsidRPr="00753588" w:rsidRDefault="00DF11C7"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Concepto, elementos y estrategias de negociación.</w:t>
            </w:r>
          </w:p>
          <w:p w14:paraId="4F0F3726" w14:textId="77777777" w:rsidR="00DF11C7" w:rsidRPr="00753588" w:rsidRDefault="00DF11C7"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Proceso de resolución de problemas.</w:t>
            </w:r>
          </w:p>
          <w:p w14:paraId="4F0F3727" w14:textId="77777777" w:rsidR="00DF11C7" w:rsidRPr="00753588" w:rsidRDefault="00DF11C7" w:rsidP="00753588">
            <w:pPr>
              <w:pStyle w:val="Prrafodelista"/>
              <w:numPr>
                <w:ilvl w:val="0"/>
                <w:numId w:val="25"/>
              </w:numPr>
              <w:ind w:left="213" w:hanging="213"/>
              <w:jc w:val="both"/>
              <w:rPr>
                <w:rFonts w:ascii="Arial" w:hAnsi="Arial" w:cs="Arial"/>
                <w:i/>
                <w:sz w:val="20"/>
              </w:rPr>
            </w:pPr>
            <w:r w:rsidRPr="00753588">
              <w:rPr>
                <w:rFonts w:ascii="Arial" w:hAnsi="Arial" w:cs="Arial"/>
                <w:i/>
                <w:sz w:val="20"/>
              </w:rPr>
              <w:t>Aplicación de los métodos más usuales para la resolución de problemas y la toma de decisiones en grupo.</w:t>
            </w:r>
          </w:p>
          <w:p w14:paraId="4F0F3728" w14:textId="77777777" w:rsidR="00DF11C7" w:rsidRPr="00753588" w:rsidRDefault="00DF11C7"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Los Problemas y su Solución.</w:t>
            </w:r>
          </w:p>
          <w:p w14:paraId="4F0F3729" w14:textId="77777777" w:rsidR="00DF11C7" w:rsidRPr="00753588" w:rsidRDefault="00DF11C7"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El proceso para la resolución de Problemas</w:t>
            </w:r>
          </w:p>
          <w:p w14:paraId="4F0F372A" w14:textId="77777777" w:rsidR="00DF11C7" w:rsidRPr="00753588" w:rsidRDefault="00DF11C7"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Técnicas de Resolución de Problemas.</w:t>
            </w:r>
          </w:p>
          <w:p w14:paraId="4F0F372B" w14:textId="77777777" w:rsidR="00DF11C7" w:rsidRPr="00753588" w:rsidRDefault="00DF11C7"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Las Decisiones.</w:t>
            </w:r>
          </w:p>
          <w:p w14:paraId="4F0F372C" w14:textId="77777777" w:rsidR="00DF11C7" w:rsidRPr="00753588" w:rsidRDefault="00DF11C7"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Factores y Fases que influyen en las Decisiones</w:t>
            </w:r>
          </w:p>
          <w:p w14:paraId="4F0F372D" w14:textId="77777777" w:rsidR="007A5CF8" w:rsidRPr="00753588" w:rsidRDefault="00DF11C7" w:rsidP="00753588">
            <w:pPr>
              <w:numPr>
                <w:ilvl w:val="0"/>
                <w:numId w:val="26"/>
              </w:numPr>
              <w:ind w:left="214" w:hanging="214"/>
              <w:jc w:val="both"/>
              <w:rPr>
                <w:rFonts w:cs="Arial"/>
                <w:i/>
                <w:sz w:val="20"/>
                <w:lang w:val="es-ES"/>
              </w:rPr>
            </w:pPr>
            <w:r w:rsidRPr="00753588">
              <w:rPr>
                <w:rFonts w:cs="Arial"/>
                <w:b w:val="0"/>
                <w:i/>
                <w:sz w:val="20"/>
                <w:szCs w:val="24"/>
                <w:lang w:val="es-ES"/>
              </w:rPr>
              <w:t>Creatividad y Decisiones Grupales</w:t>
            </w:r>
            <w:r w:rsidR="007A5CF8" w:rsidRPr="00753588">
              <w:rPr>
                <w:rFonts w:cs="Arial"/>
                <w:i/>
                <w:sz w:val="20"/>
              </w:rPr>
              <w:t xml:space="preserve"> </w:t>
            </w:r>
          </w:p>
          <w:p w14:paraId="4F0F372E" w14:textId="77777777" w:rsidR="0016653A" w:rsidRPr="00753588" w:rsidRDefault="007A5CF8" w:rsidP="00753588">
            <w:pPr>
              <w:jc w:val="both"/>
              <w:rPr>
                <w:rFonts w:cs="Arial"/>
                <w:i/>
                <w:sz w:val="20"/>
                <w:lang w:val="es-ES"/>
              </w:rPr>
            </w:pPr>
            <w:r w:rsidRPr="00753588">
              <w:rPr>
                <w:rFonts w:cs="Arial"/>
                <w:i/>
                <w:sz w:val="20"/>
              </w:rPr>
              <w:t>Conflicto y negociación</w:t>
            </w:r>
          </w:p>
          <w:p w14:paraId="4F0F372F"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El conflicto</w:t>
            </w:r>
          </w:p>
          <w:p w14:paraId="4F0F3730"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El origen de los conflictos</w:t>
            </w:r>
          </w:p>
          <w:p w14:paraId="4F0F3731"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Tipos de conflictos</w:t>
            </w:r>
          </w:p>
          <w:p w14:paraId="4F0F3732"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Resolución de conflictos profesionales/laborales</w:t>
            </w:r>
          </w:p>
          <w:p w14:paraId="4F0F3733"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¿Cómo prevenir el Conflicto?</w:t>
            </w:r>
          </w:p>
          <w:p w14:paraId="4F0F3734"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La resolución de conflictos desde la negociación</w:t>
            </w:r>
          </w:p>
          <w:p w14:paraId="4F0F3735"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Fases de la Negociación</w:t>
            </w:r>
          </w:p>
          <w:p w14:paraId="4F0F3736" w14:textId="77777777" w:rsidR="007A5CF8" w:rsidRPr="00753588" w:rsidRDefault="007A5CF8" w:rsidP="00753588">
            <w:pPr>
              <w:pStyle w:val="Prrafodelista"/>
              <w:numPr>
                <w:ilvl w:val="0"/>
                <w:numId w:val="27"/>
              </w:numPr>
              <w:ind w:left="214" w:hanging="214"/>
              <w:jc w:val="both"/>
              <w:rPr>
                <w:rFonts w:ascii="Arial" w:hAnsi="Arial" w:cs="Arial"/>
                <w:i/>
                <w:sz w:val="20"/>
              </w:rPr>
            </w:pPr>
            <w:r w:rsidRPr="00753588">
              <w:rPr>
                <w:rFonts w:ascii="Arial" w:hAnsi="Arial" w:cs="Arial"/>
                <w:i/>
                <w:sz w:val="20"/>
              </w:rPr>
              <w:t>Consejos para negociar</w:t>
            </w:r>
          </w:p>
          <w:p w14:paraId="4F0F3737" w14:textId="77777777" w:rsidR="007A5CF8" w:rsidRPr="00753588" w:rsidRDefault="007A5CF8"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 xml:space="preserve">Tácticas Negociadoras </w:t>
            </w:r>
          </w:p>
        </w:tc>
      </w:tr>
      <w:tr w:rsidR="0016653A" w:rsidRPr="00753588" w14:paraId="4F0F374F" w14:textId="77777777" w:rsidTr="00753588">
        <w:trPr>
          <w:jc w:val="center"/>
        </w:trPr>
        <w:tc>
          <w:tcPr>
            <w:tcW w:w="2905" w:type="dxa"/>
            <w:vAlign w:val="center"/>
          </w:tcPr>
          <w:p w14:paraId="4F0F3739" w14:textId="77777777" w:rsidR="0016653A" w:rsidRPr="00753588" w:rsidRDefault="0016653A" w:rsidP="00753588">
            <w:pPr>
              <w:ind w:left="426" w:firstLine="709"/>
              <w:jc w:val="center"/>
              <w:rPr>
                <w:rFonts w:cs="Arial"/>
                <w:i/>
                <w:sz w:val="24"/>
                <w:szCs w:val="24"/>
              </w:rPr>
            </w:pPr>
          </w:p>
          <w:p w14:paraId="4F0F373A" w14:textId="77777777" w:rsidR="0016653A" w:rsidRPr="00753588" w:rsidRDefault="0016653A" w:rsidP="00753588">
            <w:pPr>
              <w:ind w:left="426" w:firstLine="709"/>
              <w:jc w:val="center"/>
              <w:rPr>
                <w:rFonts w:cs="Arial"/>
                <w:i/>
                <w:sz w:val="24"/>
                <w:szCs w:val="24"/>
              </w:rPr>
            </w:pPr>
          </w:p>
          <w:p w14:paraId="4F0F373B" w14:textId="77777777" w:rsidR="0016653A" w:rsidRPr="00753588" w:rsidRDefault="0016653A" w:rsidP="00753588">
            <w:pPr>
              <w:jc w:val="center"/>
              <w:rPr>
                <w:rFonts w:cs="Arial"/>
                <w:i/>
                <w:sz w:val="24"/>
                <w:szCs w:val="24"/>
              </w:rPr>
            </w:pPr>
            <w:r w:rsidRPr="00753588">
              <w:rPr>
                <w:rFonts w:cs="Arial"/>
                <w:i/>
                <w:sz w:val="24"/>
                <w:szCs w:val="24"/>
              </w:rPr>
              <w:t xml:space="preserve">3.- </w:t>
            </w:r>
            <w:r w:rsidRPr="00753588">
              <w:rPr>
                <w:rFonts w:cs="Arial"/>
                <w:i/>
                <w:sz w:val="24"/>
                <w:szCs w:val="24"/>
                <w:lang w:val="es-ES"/>
              </w:rPr>
              <w:t>Trabajar en equipo y, en su caso, integrar y coordinar las necesidades del grupo de trabajo en unos objetivos, políticas y/o directrices predeterminados.</w:t>
            </w:r>
          </w:p>
          <w:p w14:paraId="4F0F373C" w14:textId="77777777" w:rsidR="0016653A" w:rsidRPr="00753588" w:rsidRDefault="0016653A" w:rsidP="00753588">
            <w:pPr>
              <w:ind w:left="426" w:firstLine="709"/>
              <w:jc w:val="center"/>
              <w:rPr>
                <w:rFonts w:cs="Arial"/>
                <w:i/>
                <w:sz w:val="24"/>
                <w:szCs w:val="24"/>
              </w:rPr>
            </w:pPr>
          </w:p>
          <w:p w14:paraId="4F0F373D" w14:textId="77777777" w:rsidR="0016653A" w:rsidRPr="00753588" w:rsidRDefault="0016653A" w:rsidP="00753588">
            <w:pPr>
              <w:ind w:left="426" w:firstLine="709"/>
              <w:jc w:val="center"/>
              <w:rPr>
                <w:rFonts w:cs="Arial"/>
                <w:i/>
                <w:sz w:val="24"/>
                <w:szCs w:val="24"/>
              </w:rPr>
            </w:pPr>
          </w:p>
          <w:p w14:paraId="4F0F373E" w14:textId="77777777" w:rsidR="0016653A" w:rsidRPr="00753588" w:rsidRDefault="0016653A" w:rsidP="00753588">
            <w:pPr>
              <w:ind w:left="426" w:firstLine="709"/>
              <w:jc w:val="center"/>
              <w:rPr>
                <w:rFonts w:cs="Arial"/>
                <w:i/>
                <w:sz w:val="24"/>
                <w:szCs w:val="24"/>
              </w:rPr>
            </w:pPr>
          </w:p>
        </w:tc>
        <w:tc>
          <w:tcPr>
            <w:tcW w:w="6167" w:type="dxa"/>
          </w:tcPr>
          <w:p w14:paraId="4F0F373F" w14:textId="77777777" w:rsidR="0016653A" w:rsidRPr="00753588" w:rsidRDefault="000D21DF" w:rsidP="00753588">
            <w:pPr>
              <w:jc w:val="both"/>
              <w:rPr>
                <w:rFonts w:cs="Arial"/>
                <w:i/>
                <w:sz w:val="20"/>
                <w:szCs w:val="24"/>
                <w:lang w:val="es-ES"/>
              </w:rPr>
            </w:pPr>
            <w:r w:rsidRPr="00753588">
              <w:rPr>
                <w:rFonts w:cs="Arial"/>
                <w:i/>
                <w:sz w:val="20"/>
                <w:szCs w:val="24"/>
                <w:lang w:val="es-ES"/>
              </w:rPr>
              <w:t>Equipos de trabajo:</w:t>
            </w:r>
          </w:p>
          <w:p w14:paraId="4F0F3740" w14:textId="77777777" w:rsidR="00590682" w:rsidRPr="00753588" w:rsidRDefault="00590682"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Visión del individuo como parte del grupo.</w:t>
            </w:r>
          </w:p>
          <w:p w14:paraId="4F0F3741" w14:textId="77777777" w:rsidR="00590682" w:rsidRPr="00753588" w:rsidRDefault="00590682"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Tipos de grupos y de metodologías de trabajo en grupo.</w:t>
            </w:r>
          </w:p>
          <w:p w14:paraId="4F0F3742" w14:textId="77777777" w:rsidR="00590682" w:rsidRPr="00753588" w:rsidRDefault="00590682"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Aplicación de técnicas para la dinamización de grupos.</w:t>
            </w:r>
          </w:p>
          <w:p w14:paraId="4F0F3743" w14:textId="77777777" w:rsidR="00590682" w:rsidRPr="00753588" w:rsidRDefault="00590682" w:rsidP="00753588">
            <w:pPr>
              <w:numPr>
                <w:ilvl w:val="0"/>
                <w:numId w:val="26"/>
              </w:numPr>
              <w:ind w:left="214" w:hanging="214"/>
              <w:jc w:val="both"/>
              <w:rPr>
                <w:rFonts w:cs="Arial"/>
                <w:b w:val="0"/>
                <w:i/>
                <w:sz w:val="20"/>
                <w:szCs w:val="24"/>
                <w:lang w:val="es-ES"/>
              </w:rPr>
            </w:pPr>
            <w:r w:rsidRPr="00753588">
              <w:rPr>
                <w:rFonts w:cs="Arial"/>
                <w:b w:val="0"/>
                <w:i/>
                <w:sz w:val="20"/>
                <w:szCs w:val="24"/>
                <w:lang w:val="es-ES"/>
              </w:rPr>
              <w:t>La reunión como trabajo en grupo. Tipos de reuniones.</w:t>
            </w:r>
          </w:p>
          <w:p w14:paraId="4F0F3744"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Los equipos de trabajo</w:t>
            </w:r>
          </w:p>
          <w:p w14:paraId="4F0F3745"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Tipos de equipos de trabajo</w:t>
            </w:r>
          </w:p>
          <w:p w14:paraId="4F0F3746"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Etapas por las que pasa un grupo</w:t>
            </w:r>
          </w:p>
          <w:p w14:paraId="4F0F3747"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Para qué se crean los equipos en las empresas</w:t>
            </w:r>
          </w:p>
          <w:p w14:paraId="4F0F3748"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Trabajo grupal frente al individual</w:t>
            </w:r>
          </w:p>
          <w:p w14:paraId="4F0F3749"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Roles dentro de un equipo de trabajo</w:t>
            </w:r>
          </w:p>
          <w:p w14:paraId="4F0F374A"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Cómo conseguir un equipo de trabajo eficaz</w:t>
            </w:r>
          </w:p>
          <w:p w14:paraId="4F0F374B"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¿Cuántas personas deben integrar el grupo?</w:t>
            </w:r>
          </w:p>
          <w:p w14:paraId="4F0F374C"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Recomendaciones para los miembros del equipo</w:t>
            </w:r>
          </w:p>
          <w:p w14:paraId="4F0F374D"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Equipos eficaces e ineficaces</w:t>
            </w:r>
          </w:p>
          <w:p w14:paraId="4F0F374E" w14:textId="77777777" w:rsidR="00590682" w:rsidRPr="00753588" w:rsidRDefault="00590682"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Técnicas de grupo más relevantes</w:t>
            </w:r>
          </w:p>
        </w:tc>
      </w:tr>
      <w:tr w:rsidR="0016653A" w:rsidRPr="00753588" w14:paraId="4F0F3755" w14:textId="77777777" w:rsidTr="00753588">
        <w:trPr>
          <w:jc w:val="center"/>
        </w:trPr>
        <w:tc>
          <w:tcPr>
            <w:tcW w:w="2905" w:type="dxa"/>
            <w:vAlign w:val="center"/>
          </w:tcPr>
          <w:p w14:paraId="4F0F3750" w14:textId="77777777" w:rsidR="0016653A" w:rsidRPr="00753588" w:rsidRDefault="0016653A" w:rsidP="00753588">
            <w:pPr>
              <w:jc w:val="center"/>
              <w:rPr>
                <w:rFonts w:cs="Arial"/>
                <w:bCs/>
                <w:i/>
                <w:sz w:val="24"/>
                <w:szCs w:val="24"/>
              </w:rPr>
            </w:pPr>
            <w:r w:rsidRPr="00753588">
              <w:rPr>
                <w:rFonts w:cs="Arial"/>
                <w:i/>
                <w:sz w:val="24"/>
                <w:szCs w:val="24"/>
              </w:rPr>
              <w:t xml:space="preserve">4.- </w:t>
            </w:r>
            <w:r w:rsidRPr="00753588">
              <w:rPr>
                <w:rFonts w:cs="Arial"/>
                <w:i/>
                <w:sz w:val="24"/>
                <w:szCs w:val="24"/>
                <w:lang w:val="es-ES"/>
              </w:rPr>
              <w:t>Trabajar en equipo y, en su caso, integrar y coordinar las necesidades del grupo de trabajo en unos objetivos, políticas y/o directrices predeterminados.</w:t>
            </w:r>
          </w:p>
        </w:tc>
        <w:tc>
          <w:tcPr>
            <w:tcW w:w="6167" w:type="dxa"/>
          </w:tcPr>
          <w:p w14:paraId="4F0F3751" w14:textId="77777777" w:rsidR="0016653A" w:rsidRPr="00753588" w:rsidRDefault="00590682" w:rsidP="00753588">
            <w:pPr>
              <w:jc w:val="both"/>
              <w:rPr>
                <w:rFonts w:cs="Arial"/>
                <w:i/>
                <w:sz w:val="20"/>
              </w:rPr>
            </w:pPr>
            <w:r w:rsidRPr="00753588">
              <w:rPr>
                <w:rFonts w:cs="Arial"/>
                <w:i/>
                <w:sz w:val="20"/>
              </w:rPr>
              <w:t xml:space="preserve">Equipos de </w:t>
            </w:r>
            <w:proofErr w:type="gramStart"/>
            <w:r w:rsidRPr="00753588">
              <w:rPr>
                <w:rFonts w:cs="Arial"/>
                <w:i/>
                <w:sz w:val="20"/>
              </w:rPr>
              <w:t>Trabajo</w:t>
            </w:r>
            <w:r w:rsidR="006427F5" w:rsidRPr="00753588">
              <w:rPr>
                <w:rFonts w:cs="Arial"/>
                <w:i/>
                <w:sz w:val="20"/>
              </w:rPr>
              <w:t>.</w:t>
            </w:r>
            <w:r w:rsidR="00013A46" w:rsidRPr="00753588">
              <w:rPr>
                <w:rFonts w:cs="Arial"/>
                <w:i/>
                <w:sz w:val="20"/>
              </w:rPr>
              <w:t>.</w:t>
            </w:r>
            <w:proofErr w:type="gramEnd"/>
            <w:r w:rsidR="00013A46" w:rsidRPr="00753588">
              <w:rPr>
                <w:rFonts w:cs="Arial"/>
                <w:i/>
                <w:sz w:val="20"/>
              </w:rPr>
              <w:t xml:space="preserve"> Las Reuniones</w:t>
            </w:r>
          </w:p>
          <w:p w14:paraId="4F0F3752" w14:textId="77777777" w:rsidR="00013A46" w:rsidRPr="00753588" w:rsidRDefault="00013A46"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Las reuniones de trabajo. Concepto y finalidad</w:t>
            </w:r>
          </w:p>
          <w:p w14:paraId="4F0F3753" w14:textId="77777777" w:rsidR="00013A46" w:rsidRPr="00753588" w:rsidRDefault="00013A46"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Funciones de las reuniones</w:t>
            </w:r>
          </w:p>
          <w:p w14:paraId="4F0F3754" w14:textId="77777777" w:rsidR="00590682" w:rsidRPr="00753588" w:rsidRDefault="00013A46" w:rsidP="00753588">
            <w:pPr>
              <w:pStyle w:val="Prrafodelista"/>
              <w:numPr>
                <w:ilvl w:val="0"/>
                <w:numId w:val="27"/>
              </w:numPr>
              <w:ind w:left="214" w:hanging="214"/>
              <w:jc w:val="both"/>
              <w:rPr>
                <w:rFonts w:ascii="Arial" w:hAnsi="Arial" w:cs="Arial"/>
                <w:b/>
                <w:i/>
                <w:sz w:val="20"/>
              </w:rPr>
            </w:pPr>
            <w:r w:rsidRPr="00753588">
              <w:rPr>
                <w:rFonts w:ascii="Arial" w:hAnsi="Arial" w:cs="Arial"/>
                <w:i/>
                <w:sz w:val="20"/>
              </w:rPr>
              <w:t>Los participantes en una reunión</w:t>
            </w:r>
          </w:p>
        </w:tc>
      </w:tr>
      <w:tr w:rsidR="0016653A" w:rsidRPr="00753588" w14:paraId="4F0F3765" w14:textId="77777777" w:rsidTr="00753588">
        <w:trPr>
          <w:jc w:val="center"/>
        </w:trPr>
        <w:tc>
          <w:tcPr>
            <w:tcW w:w="2905" w:type="dxa"/>
            <w:vAlign w:val="center"/>
          </w:tcPr>
          <w:p w14:paraId="4F0F3756" w14:textId="77777777" w:rsidR="0016653A" w:rsidRPr="00753588" w:rsidRDefault="0016653A" w:rsidP="00753588">
            <w:pPr>
              <w:jc w:val="center"/>
              <w:rPr>
                <w:rFonts w:cs="Arial"/>
                <w:i/>
                <w:sz w:val="24"/>
                <w:szCs w:val="24"/>
              </w:rPr>
            </w:pPr>
            <w:r w:rsidRPr="00753588">
              <w:rPr>
                <w:rFonts w:cs="Arial"/>
                <w:i/>
                <w:sz w:val="24"/>
                <w:szCs w:val="24"/>
              </w:rPr>
              <w:t xml:space="preserve">5.- </w:t>
            </w:r>
            <w:r w:rsidRPr="00753588">
              <w:rPr>
                <w:rFonts w:cs="Arial"/>
                <w:i/>
                <w:sz w:val="24"/>
                <w:szCs w:val="24"/>
                <w:lang w:val="es-ES"/>
              </w:rPr>
              <w:t>Analizar el proceso de motivación relacionándolo con su influencia en el clima laboral.</w:t>
            </w:r>
          </w:p>
          <w:p w14:paraId="4F0F3757" w14:textId="77777777" w:rsidR="0016653A" w:rsidRPr="00753588" w:rsidRDefault="0016653A" w:rsidP="00753588">
            <w:pPr>
              <w:pStyle w:val="Encabezado"/>
              <w:tabs>
                <w:tab w:val="left" w:pos="0"/>
                <w:tab w:val="left" w:pos="840"/>
              </w:tabs>
              <w:spacing w:after="120"/>
              <w:ind w:right="6"/>
              <w:jc w:val="center"/>
              <w:rPr>
                <w:rFonts w:cs="Arial"/>
                <w:bCs/>
                <w:i/>
                <w:sz w:val="24"/>
                <w:szCs w:val="24"/>
              </w:rPr>
            </w:pPr>
          </w:p>
        </w:tc>
        <w:tc>
          <w:tcPr>
            <w:tcW w:w="6167" w:type="dxa"/>
          </w:tcPr>
          <w:p w14:paraId="4F0F3758" w14:textId="77777777" w:rsidR="0016653A" w:rsidRPr="00753588" w:rsidRDefault="00013A46" w:rsidP="00753588">
            <w:pPr>
              <w:jc w:val="both"/>
              <w:rPr>
                <w:rFonts w:cs="Arial"/>
                <w:i/>
                <w:sz w:val="20"/>
              </w:rPr>
            </w:pPr>
            <w:r w:rsidRPr="00753588">
              <w:rPr>
                <w:rFonts w:cs="Arial"/>
                <w:i/>
                <w:sz w:val="20"/>
              </w:rPr>
              <w:t>La Motivación</w:t>
            </w:r>
          </w:p>
          <w:p w14:paraId="4F0F3759" w14:textId="77777777" w:rsidR="00013A46" w:rsidRPr="00753588" w:rsidRDefault="00013A46"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Definición de la motivación.</w:t>
            </w:r>
          </w:p>
          <w:p w14:paraId="4F0F375A" w14:textId="77777777" w:rsidR="00013A46" w:rsidRPr="00753588" w:rsidRDefault="00013A46"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Descripción de las principales teorías de la motivación.</w:t>
            </w:r>
          </w:p>
          <w:p w14:paraId="4F0F375B" w14:textId="77777777" w:rsidR="00013A46" w:rsidRPr="00753588" w:rsidRDefault="00013A46"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El concepto de clima laboral.</w:t>
            </w:r>
          </w:p>
          <w:p w14:paraId="4F0F375C"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La motivación laboral.</w:t>
            </w:r>
          </w:p>
          <w:p w14:paraId="4F0F375D"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Principales teorías sobre la motivación laboral.</w:t>
            </w:r>
          </w:p>
          <w:p w14:paraId="4F0F375E"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Técnicas de motivación.</w:t>
            </w:r>
          </w:p>
          <w:p w14:paraId="4F0F375F"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La formación laboral.</w:t>
            </w:r>
          </w:p>
          <w:p w14:paraId="4F0F3760" w14:textId="77777777" w:rsidR="0016653A"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lastRenderedPageBreak/>
              <w:t>La frustración</w:t>
            </w:r>
          </w:p>
          <w:p w14:paraId="4F0F3761" w14:textId="77777777" w:rsidR="005162F1" w:rsidRPr="00753588" w:rsidRDefault="005162F1" w:rsidP="00753588">
            <w:pPr>
              <w:jc w:val="both"/>
              <w:rPr>
                <w:rFonts w:cs="Arial"/>
                <w:i/>
                <w:sz w:val="20"/>
              </w:rPr>
            </w:pPr>
            <w:r w:rsidRPr="00753588">
              <w:rPr>
                <w:rFonts w:cs="Arial"/>
                <w:i/>
                <w:sz w:val="20"/>
              </w:rPr>
              <w:t>Dirección empresarial y Liderazgo</w:t>
            </w:r>
          </w:p>
          <w:p w14:paraId="4F0F3762"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La dirección en la empresa: estilos de dirección.</w:t>
            </w:r>
          </w:p>
          <w:p w14:paraId="4F0F3763"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El liderazgo</w:t>
            </w:r>
          </w:p>
          <w:p w14:paraId="4F0F3764" w14:textId="77777777" w:rsidR="005162F1" w:rsidRPr="00753588" w:rsidRDefault="005162F1" w:rsidP="00753588">
            <w:pPr>
              <w:pStyle w:val="Prrafodelista"/>
              <w:numPr>
                <w:ilvl w:val="0"/>
                <w:numId w:val="26"/>
              </w:numPr>
              <w:ind w:left="214" w:hanging="214"/>
              <w:jc w:val="both"/>
              <w:rPr>
                <w:rFonts w:ascii="Arial" w:hAnsi="Arial" w:cs="Arial"/>
                <w:i/>
                <w:sz w:val="20"/>
              </w:rPr>
            </w:pPr>
            <w:r w:rsidRPr="00753588">
              <w:rPr>
                <w:rFonts w:ascii="Arial" w:hAnsi="Arial" w:cs="Arial"/>
                <w:i/>
                <w:sz w:val="20"/>
              </w:rPr>
              <w:t>Teorías del liderazgo.</w:t>
            </w:r>
          </w:p>
        </w:tc>
      </w:tr>
    </w:tbl>
    <w:p w14:paraId="4F0F3766" w14:textId="77777777" w:rsidR="0016653A" w:rsidRPr="00753588" w:rsidRDefault="0016653A" w:rsidP="00753588">
      <w:pPr>
        <w:pStyle w:val="Sangra2detdecuerpo2"/>
        <w:ind w:firstLine="0"/>
        <w:rPr>
          <w:rFonts w:cs="Arial"/>
          <w:sz w:val="24"/>
          <w:szCs w:val="24"/>
        </w:rPr>
      </w:pPr>
    </w:p>
    <w:p w14:paraId="4F0F3767" w14:textId="77777777" w:rsidR="00FF7C8A" w:rsidRPr="00753588" w:rsidRDefault="00FF7C8A" w:rsidP="00753588">
      <w:pPr>
        <w:ind w:left="567" w:hanging="567"/>
        <w:jc w:val="both"/>
        <w:rPr>
          <w:rFonts w:cs="Arial"/>
          <w:b w:val="0"/>
          <w:sz w:val="24"/>
          <w:szCs w:val="24"/>
        </w:rPr>
      </w:pPr>
    </w:p>
    <w:p w14:paraId="4F0F3768" w14:textId="77777777" w:rsidR="00745A73" w:rsidRPr="00753588" w:rsidRDefault="00745A73" w:rsidP="00753588">
      <w:pPr>
        <w:ind w:left="708" w:firstLine="1"/>
        <w:jc w:val="both"/>
        <w:rPr>
          <w:rFonts w:cs="Arial"/>
          <w:color w:val="1F497D"/>
          <w:sz w:val="24"/>
          <w:szCs w:val="24"/>
        </w:rPr>
      </w:pPr>
    </w:p>
    <w:p w14:paraId="4F0F3769" w14:textId="77777777" w:rsidR="003E5F60" w:rsidRPr="00905564" w:rsidRDefault="002E61DA" w:rsidP="00905564">
      <w:pPr>
        <w:rPr>
          <w:color w:val="548DD4" w:themeColor="text2" w:themeTint="99"/>
          <w:sz w:val="24"/>
          <w:u w:val="single"/>
        </w:rPr>
      </w:pPr>
      <w:r w:rsidRPr="00905564">
        <w:rPr>
          <w:color w:val="548DD4" w:themeColor="text2" w:themeTint="99"/>
          <w:sz w:val="24"/>
          <w:u w:val="single"/>
        </w:rPr>
        <w:t>5</w:t>
      </w:r>
      <w:r w:rsidR="002C2A6C" w:rsidRPr="00905564">
        <w:rPr>
          <w:color w:val="548DD4" w:themeColor="text2" w:themeTint="99"/>
          <w:sz w:val="24"/>
          <w:u w:val="single"/>
        </w:rPr>
        <w:t>.</w:t>
      </w:r>
      <w:r w:rsidR="00AD0DBC" w:rsidRPr="00905564">
        <w:rPr>
          <w:color w:val="548DD4" w:themeColor="text2" w:themeTint="99"/>
          <w:sz w:val="24"/>
          <w:u w:val="single"/>
        </w:rPr>
        <w:t>2</w:t>
      </w:r>
      <w:r w:rsidR="003E5F60" w:rsidRPr="00905564">
        <w:rPr>
          <w:color w:val="548DD4" w:themeColor="text2" w:themeTint="99"/>
          <w:sz w:val="24"/>
          <w:u w:val="single"/>
        </w:rPr>
        <w:t>.</w:t>
      </w:r>
      <w:r w:rsidR="00753588" w:rsidRPr="00905564">
        <w:rPr>
          <w:color w:val="548DD4" w:themeColor="text2" w:themeTint="99"/>
          <w:sz w:val="24"/>
          <w:u w:val="single"/>
        </w:rPr>
        <w:t>-</w:t>
      </w:r>
      <w:r w:rsidR="003E5F60" w:rsidRPr="00905564">
        <w:rPr>
          <w:color w:val="548DD4" w:themeColor="text2" w:themeTint="99"/>
          <w:sz w:val="24"/>
          <w:u w:val="single"/>
        </w:rPr>
        <w:t xml:space="preserve"> RELACIÓN </w:t>
      </w:r>
      <w:r w:rsidR="00753588" w:rsidRPr="00905564">
        <w:rPr>
          <w:color w:val="548DD4" w:themeColor="text2" w:themeTint="99"/>
          <w:sz w:val="24"/>
          <w:u w:val="single"/>
        </w:rPr>
        <w:t>CON CONTENIDOS DE OTROS MÓDULOS</w:t>
      </w:r>
    </w:p>
    <w:p w14:paraId="4F0F376A" w14:textId="77777777" w:rsidR="003E5F60" w:rsidRPr="00753588" w:rsidRDefault="003E5F60" w:rsidP="00753588">
      <w:pPr>
        <w:ind w:firstLine="709"/>
        <w:jc w:val="both"/>
        <w:rPr>
          <w:rFonts w:cs="Arial"/>
          <w:b w:val="0"/>
          <w:sz w:val="24"/>
          <w:szCs w:val="24"/>
        </w:rPr>
      </w:pPr>
    </w:p>
    <w:p w14:paraId="4F0F376B" w14:textId="77777777" w:rsidR="003E5F60" w:rsidRPr="00753588" w:rsidRDefault="003E5F60" w:rsidP="00753588">
      <w:pPr>
        <w:spacing w:line="360" w:lineRule="auto"/>
        <w:ind w:firstLine="709"/>
        <w:jc w:val="both"/>
        <w:rPr>
          <w:rFonts w:cs="Arial"/>
          <w:b w:val="0"/>
          <w:sz w:val="24"/>
          <w:szCs w:val="24"/>
        </w:rPr>
      </w:pPr>
      <w:r w:rsidRPr="00753588">
        <w:rPr>
          <w:rFonts w:cs="Arial"/>
          <w:b w:val="0"/>
          <w:sz w:val="24"/>
          <w:szCs w:val="24"/>
        </w:rPr>
        <w:t>El profeso</w:t>
      </w:r>
      <w:r w:rsidR="008934AA" w:rsidRPr="00753588">
        <w:rPr>
          <w:rFonts w:cs="Arial"/>
          <w:b w:val="0"/>
          <w:sz w:val="24"/>
          <w:szCs w:val="24"/>
        </w:rPr>
        <w:t>r que imparta el módulo de REQT</w:t>
      </w:r>
      <w:r w:rsidRPr="00753588">
        <w:rPr>
          <w:rFonts w:cs="Arial"/>
          <w:b w:val="0"/>
          <w:sz w:val="24"/>
          <w:szCs w:val="24"/>
        </w:rPr>
        <w:t xml:space="preserve"> en el Ciclo</w:t>
      </w:r>
      <w:r w:rsidR="00F271F4" w:rsidRPr="00753588">
        <w:rPr>
          <w:rFonts w:cs="Arial"/>
          <w:b w:val="0"/>
          <w:sz w:val="24"/>
          <w:szCs w:val="24"/>
        </w:rPr>
        <w:t xml:space="preserve"> Medio de Cuidados Auxiliares de Enfermería</w:t>
      </w:r>
      <w:r w:rsidR="00B34495" w:rsidRPr="00753588">
        <w:rPr>
          <w:rFonts w:cs="Arial"/>
          <w:b w:val="0"/>
          <w:sz w:val="24"/>
          <w:szCs w:val="24"/>
        </w:rPr>
        <w:t xml:space="preserve"> se coordinará</w:t>
      </w:r>
      <w:r w:rsidRPr="00753588">
        <w:rPr>
          <w:rFonts w:cs="Arial"/>
          <w:b w:val="0"/>
          <w:sz w:val="24"/>
          <w:szCs w:val="24"/>
        </w:rPr>
        <w:t xml:space="preserve"> con </w:t>
      </w:r>
      <w:r w:rsidR="00B34495" w:rsidRPr="00753588">
        <w:rPr>
          <w:rFonts w:cs="Arial"/>
          <w:b w:val="0"/>
          <w:sz w:val="24"/>
          <w:szCs w:val="24"/>
        </w:rPr>
        <w:t>el resto de  profesorado del ciclo</w:t>
      </w:r>
      <w:r w:rsidR="00F271F4" w:rsidRPr="00753588">
        <w:rPr>
          <w:rFonts w:cs="Arial"/>
          <w:b w:val="0"/>
          <w:sz w:val="24"/>
          <w:szCs w:val="24"/>
        </w:rPr>
        <w:t xml:space="preserve"> </w:t>
      </w:r>
      <w:r w:rsidR="00B34495" w:rsidRPr="00753588">
        <w:rPr>
          <w:rFonts w:cs="Arial"/>
          <w:b w:val="0"/>
          <w:sz w:val="24"/>
          <w:szCs w:val="24"/>
        </w:rPr>
        <w:t>para</w:t>
      </w:r>
      <w:r w:rsidRPr="00753588">
        <w:rPr>
          <w:rFonts w:cs="Arial"/>
          <w:b w:val="0"/>
          <w:sz w:val="24"/>
          <w:szCs w:val="24"/>
        </w:rPr>
        <w:t xml:space="preserve"> abordar</w:t>
      </w:r>
      <w:r w:rsidR="00B34495" w:rsidRPr="00753588">
        <w:rPr>
          <w:rFonts w:cs="Arial"/>
          <w:b w:val="0"/>
          <w:sz w:val="24"/>
          <w:szCs w:val="24"/>
        </w:rPr>
        <w:t xml:space="preserve"> y no repetir</w:t>
      </w:r>
      <w:r w:rsidRPr="00753588">
        <w:rPr>
          <w:rFonts w:cs="Arial"/>
          <w:b w:val="0"/>
          <w:sz w:val="24"/>
          <w:szCs w:val="24"/>
        </w:rPr>
        <w:t xml:space="preserve"> </w:t>
      </w:r>
      <w:r w:rsidR="00E3754E" w:rsidRPr="00753588">
        <w:rPr>
          <w:rFonts w:cs="Arial"/>
          <w:b w:val="0"/>
          <w:sz w:val="24"/>
          <w:szCs w:val="24"/>
        </w:rPr>
        <w:t>contenidos de psicología</w:t>
      </w:r>
      <w:r w:rsidR="00B34495" w:rsidRPr="00753588">
        <w:rPr>
          <w:rFonts w:cs="Arial"/>
          <w:b w:val="0"/>
          <w:sz w:val="24"/>
          <w:szCs w:val="24"/>
        </w:rPr>
        <w:t>.</w:t>
      </w:r>
    </w:p>
    <w:p w14:paraId="4F0F376C" w14:textId="77777777" w:rsidR="00A30411" w:rsidRPr="00753588" w:rsidRDefault="00A30411" w:rsidP="00753588">
      <w:pPr>
        <w:spacing w:line="360" w:lineRule="auto"/>
        <w:jc w:val="both"/>
        <w:rPr>
          <w:rFonts w:cs="Arial"/>
          <w:b w:val="0"/>
          <w:sz w:val="24"/>
          <w:szCs w:val="24"/>
        </w:rPr>
      </w:pPr>
    </w:p>
    <w:p w14:paraId="4F0F376D" w14:textId="77777777" w:rsidR="00525121" w:rsidRPr="00753588" w:rsidRDefault="00525121" w:rsidP="00753588">
      <w:pPr>
        <w:ind w:firstLine="709"/>
        <w:jc w:val="both"/>
        <w:rPr>
          <w:rFonts w:cs="Arial"/>
          <w:b w:val="0"/>
          <w:sz w:val="24"/>
          <w:szCs w:val="24"/>
        </w:rPr>
      </w:pPr>
    </w:p>
    <w:p w14:paraId="4F0F376E" w14:textId="77777777" w:rsidR="005A6380" w:rsidRPr="00753588" w:rsidRDefault="002E61DA" w:rsidP="00753588">
      <w:pPr>
        <w:pStyle w:val="Ttulo1"/>
      </w:pPr>
      <w:bookmarkStart w:id="8" w:name="_Toc55315906"/>
      <w:r>
        <w:t>6</w:t>
      </w:r>
      <w:r w:rsidR="00905564">
        <w:t xml:space="preserve">.- </w:t>
      </w:r>
      <w:r w:rsidR="005A6380" w:rsidRPr="00753588">
        <w:t>TEMAS  TRANSVERSALES</w:t>
      </w:r>
      <w:bookmarkEnd w:id="8"/>
    </w:p>
    <w:p w14:paraId="4F0F376F" w14:textId="77777777" w:rsidR="005A6380" w:rsidRPr="00753588" w:rsidRDefault="005A6380" w:rsidP="00753588">
      <w:pPr>
        <w:ind w:firstLine="709"/>
        <w:jc w:val="both"/>
        <w:rPr>
          <w:rFonts w:cs="Arial"/>
          <w:b w:val="0"/>
          <w:sz w:val="24"/>
          <w:szCs w:val="24"/>
        </w:rPr>
      </w:pPr>
    </w:p>
    <w:p w14:paraId="4F0F3770" w14:textId="77777777" w:rsidR="005A6380" w:rsidRPr="00753588" w:rsidRDefault="005A6380" w:rsidP="00753588">
      <w:pPr>
        <w:spacing w:line="360" w:lineRule="auto"/>
        <w:ind w:firstLine="709"/>
        <w:jc w:val="both"/>
        <w:rPr>
          <w:rFonts w:cs="Arial"/>
          <w:b w:val="0"/>
          <w:sz w:val="24"/>
          <w:szCs w:val="24"/>
        </w:rPr>
      </w:pPr>
      <w:r w:rsidRPr="00753588">
        <w:rPr>
          <w:rFonts w:cs="Arial"/>
          <w:b w:val="0"/>
          <w:sz w:val="24"/>
          <w:szCs w:val="24"/>
        </w:rPr>
        <w:t>La</w:t>
      </w:r>
      <w:r w:rsidR="008934AA" w:rsidRPr="00753588">
        <w:rPr>
          <w:rFonts w:cs="Arial"/>
          <w:b w:val="0"/>
          <w:sz w:val="24"/>
          <w:szCs w:val="24"/>
        </w:rPr>
        <w:t>s Relaciones en el equipo de trabajo,</w:t>
      </w:r>
      <w:r w:rsidRPr="00753588">
        <w:rPr>
          <w:rFonts w:cs="Arial"/>
          <w:b w:val="0"/>
          <w:sz w:val="24"/>
          <w:szCs w:val="24"/>
        </w:rPr>
        <w:t xml:space="preserve"> constituye un módulo de los llamados transversales respecto de los demás módulos del ciclo forma</w:t>
      </w:r>
      <w:r w:rsidR="008934AA" w:rsidRPr="00753588">
        <w:rPr>
          <w:rFonts w:cs="Arial"/>
          <w:b w:val="0"/>
          <w:sz w:val="24"/>
          <w:szCs w:val="24"/>
        </w:rPr>
        <w:t>tivo.</w:t>
      </w:r>
    </w:p>
    <w:p w14:paraId="4F0F3771" w14:textId="77777777" w:rsidR="00753588" w:rsidRDefault="00753588" w:rsidP="00753588">
      <w:pPr>
        <w:spacing w:line="360" w:lineRule="auto"/>
        <w:ind w:firstLine="709"/>
        <w:jc w:val="both"/>
        <w:rPr>
          <w:rFonts w:cs="Arial"/>
          <w:sz w:val="24"/>
          <w:szCs w:val="24"/>
        </w:rPr>
      </w:pPr>
    </w:p>
    <w:p w14:paraId="4F0F3772" w14:textId="77777777" w:rsidR="0049399E" w:rsidRPr="00753588" w:rsidRDefault="0049399E" w:rsidP="00753588">
      <w:pPr>
        <w:spacing w:line="360" w:lineRule="auto"/>
        <w:ind w:firstLine="709"/>
        <w:jc w:val="both"/>
        <w:rPr>
          <w:rFonts w:cs="Arial"/>
          <w:b w:val="0"/>
          <w:sz w:val="24"/>
          <w:szCs w:val="24"/>
        </w:rPr>
      </w:pPr>
      <w:r w:rsidRPr="00753588">
        <w:rPr>
          <w:rFonts w:cs="Arial"/>
          <w:b w:val="0"/>
          <w:sz w:val="24"/>
          <w:szCs w:val="24"/>
        </w:rPr>
        <w:t>De conformidad con el Artículo 39 Educación en valores, de la  Ley 17/2007, de 10 de diciembre, de Educación de Andalucía, “Las actividades de las enseñanzas, en general, el desarrollo de la vida de los centros y el currículo tomarán en consideración como elementos transversales el fortalecimiento del respeto de los derechos humanos y de las libertades fundamentales y los valores que preparan al alumnado para asumir una vida responsable en una sociedad libre y democrática”.</w:t>
      </w:r>
    </w:p>
    <w:p w14:paraId="4F0F3773" w14:textId="77777777" w:rsidR="005A6380" w:rsidRPr="00753588" w:rsidRDefault="005A6380" w:rsidP="00753588">
      <w:pPr>
        <w:ind w:firstLine="709"/>
        <w:jc w:val="both"/>
        <w:rPr>
          <w:rFonts w:cs="Arial"/>
          <w:b w:val="0"/>
          <w:sz w:val="24"/>
          <w:szCs w:val="24"/>
        </w:rPr>
      </w:pPr>
    </w:p>
    <w:p w14:paraId="4F0F3774" w14:textId="77777777" w:rsidR="005A6380" w:rsidRDefault="005A6380" w:rsidP="00753588">
      <w:pPr>
        <w:spacing w:line="360" w:lineRule="auto"/>
        <w:ind w:firstLine="709"/>
        <w:jc w:val="both"/>
        <w:rPr>
          <w:rFonts w:cs="Arial"/>
          <w:b w:val="0"/>
          <w:sz w:val="24"/>
          <w:szCs w:val="24"/>
        </w:rPr>
      </w:pPr>
      <w:r w:rsidRPr="00753588">
        <w:rPr>
          <w:rFonts w:cs="Arial"/>
          <w:b w:val="0"/>
          <w:sz w:val="24"/>
          <w:szCs w:val="24"/>
        </w:rPr>
        <w:t xml:space="preserve">Los contenidos que tienen un carácter transversal poseen un matiz esencialmente actitudinal, y tienen </w:t>
      </w:r>
      <w:r w:rsidR="00BF1E5B" w:rsidRPr="00753588">
        <w:rPr>
          <w:rFonts w:cs="Arial"/>
          <w:b w:val="0"/>
          <w:sz w:val="24"/>
          <w:szCs w:val="24"/>
        </w:rPr>
        <w:t>la función de unir, como espina</w:t>
      </w:r>
      <w:r w:rsidRPr="00753588">
        <w:rPr>
          <w:rFonts w:cs="Arial"/>
          <w:b w:val="0"/>
          <w:sz w:val="24"/>
          <w:szCs w:val="24"/>
        </w:rPr>
        <w:t xml:space="preserve"> dorsal, todas las unidades didácticas, al mismo tiempo que hacen que no se caiga en reiteraciones innece</w:t>
      </w:r>
      <w:r w:rsidR="0049399E" w:rsidRPr="00753588">
        <w:rPr>
          <w:rFonts w:cs="Arial"/>
          <w:b w:val="0"/>
          <w:sz w:val="24"/>
          <w:szCs w:val="24"/>
        </w:rPr>
        <w:t>s</w:t>
      </w:r>
      <w:r w:rsidRPr="00753588">
        <w:rPr>
          <w:rFonts w:cs="Arial"/>
          <w:b w:val="0"/>
          <w:sz w:val="24"/>
          <w:szCs w:val="24"/>
        </w:rPr>
        <w:t>arias.</w:t>
      </w:r>
    </w:p>
    <w:p w14:paraId="4F0F3775" w14:textId="77777777" w:rsidR="00753588" w:rsidRDefault="00753588" w:rsidP="00753588">
      <w:pPr>
        <w:pStyle w:val="Sangra3detdecuerpo2"/>
        <w:spacing w:line="360" w:lineRule="auto"/>
        <w:ind w:left="0"/>
        <w:rPr>
          <w:rFonts w:cs="Arial"/>
          <w:sz w:val="24"/>
          <w:szCs w:val="24"/>
        </w:rPr>
      </w:pPr>
    </w:p>
    <w:p w14:paraId="4F0F3776" w14:textId="77777777" w:rsidR="005A6380" w:rsidRPr="00753588" w:rsidRDefault="005A6380" w:rsidP="00753588">
      <w:pPr>
        <w:pStyle w:val="Sangra3detdecuerpo2"/>
        <w:spacing w:line="360" w:lineRule="auto"/>
        <w:ind w:left="0" w:firstLine="709"/>
        <w:rPr>
          <w:rFonts w:cs="Arial"/>
          <w:sz w:val="24"/>
          <w:szCs w:val="24"/>
        </w:rPr>
      </w:pPr>
      <w:r w:rsidRPr="00753588">
        <w:rPr>
          <w:rFonts w:cs="Arial"/>
          <w:sz w:val="24"/>
          <w:szCs w:val="24"/>
        </w:rPr>
        <w:t xml:space="preserve">Estos temas deben tratarse en conexión con los contenidos conceptuales de cada bloque y a través de monográficos, videos, </w:t>
      </w:r>
      <w:r w:rsidR="009E4FEF" w:rsidRPr="00753588">
        <w:rPr>
          <w:rFonts w:cs="Arial"/>
          <w:sz w:val="24"/>
          <w:szCs w:val="24"/>
        </w:rPr>
        <w:t xml:space="preserve">textos, </w:t>
      </w:r>
      <w:r w:rsidRPr="00753588">
        <w:rPr>
          <w:rFonts w:cs="Arial"/>
          <w:sz w:val="24"/>
          <w:szCs w:val="24"/>
        </w:rPr>
        <w:t>charlas de otros profesores y personas ajenas al centro, alternándolo con debates en clase. Todo ello dará al alumno un sentido crítico, creando un estado de opinión sobre los temas tratados, lo que facilitará la formación integral del alumno.</w:t>
      </w:r>
    </w:p>
    <w:p w14:paraId="4F0F3777" w14:textId="77777777" w:rsidR="005A6380" w:rsidRPr="00753588" w:rsidRDefault="005A6380" w:rsidP="00753588">
      <w:pPr>
        <w:spacing w:line="360" w:lineRule="auto"/>
        <w:ind w:firstLine="709"/>
        <w:jc w:val="both"/>
        <w:rPr>
          <w:rFonts w:cs="Arial"/>
          <w:b w:val="0"/>
          <w:sz w:val="24"/>
          <w:szCs w:val="24"/>
        </w:rPr>
      </w:pPr>
      <w:r w:rsidRPr="00753588">
        <w:rPr>
          <w:rFonts w:cs="Arial"/>
          <w:b w:val="0"/>
          <w:sz w:val="24"/>
          <w:szCs w:val="24"/>
        </w:rPr>
        <w:lastRenderedPageBreak/>
        <w:t>En cada unidad didáctica se expondrán los temas transversales correspondientes, aunque no sólo son específicos de cada unidad, debiéndose tratar en el momento que consideremos más oportuno. A título de ejemplo se pueden citar los siguientes:</w:t>
      </w:r>
    </w:p>
    <w:p w14:paraId="4F0F3778"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Educación moral y cívica.</w:t>
      </w:r>
    </w:p>
    <w:p w14:paraId="4F0F3779"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Educación para la igualdad.</w:t>
      </w:r>
    </w:p>
    <w:p w14:paraId="4F0F377A"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Educación para la igualdad en ambos sexos.</w:t>
      </w:r>
    </w:p>
    <w:p w14:paraId="4F0F377B"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Educación para la paz.</w:t>
      </w:r>
    </w:p>
    <w:p w14:paraId="4F0F377C"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Educación para la salud.</w:t>
      </w:r>
    </w:p>
    <w:p w14:paraId="4F0F377D"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 xml:space="preserve">Educación </w:t>
      </w:r>
      <w:r w:rsidR="0049399E" w:rsidRPr="00753588">
        <w:rPr>
          <w:rFonts w:cs="Arial"/>
          <w:b w:val="0"/>
          <w:sz w:val="24"/>
          <w:szCs w:val="24"/>
        </w:rPr>
        <w:t xml:space="preserve">medio </w:t>
      </w:r>
      <w:r w:rsidRPr="00753588">
        <w:rPr>
          <w:rFonts w:cs="Arial"/>
          <w:b w:val="0"/>
          <w:sz w:val="24"/>
          <w:szCs w:val="24"/>
        </w:rPr>
        <w:t>ambiental.</w:t>
      </w:r>
    </w:p>
    <w:p w14:paraId="4F0F377E"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Educación para el ocio.</w:t>
      </w:r>
    </w:p>
    <w:p w14:paraId="4F0F377F" w14:textId="77777777" w:rsidR="00FF7C8A" w:rsidRPr="00753588" w:rsidRDefault="00FF7C8A" w:rsidP="00753588">
      <w:pPr>
        <w:numPr>
          <w:ilvl w:val="0"/>
          <w:numId w:val="28"/>
        </w:numPr>
        <w:spacing w:line="360" w:lineRule="auto"/>
        <w:ind w:left="714" w:hanging="357"/>
        <w:jc w:val="both"/>
        <w:rPr>
          <w:rFonts w:cs="Arial"/>
          <w:b w:val="0"/>
          <w:sz w:val="24"/>
          <w:szCs w:val="24"/>
        </w:rPr>
      </w:pPr>
      <w:r w:rsidRPr="00753588">
        <w:rPr>
          <w:rFonts w:cs="Arial"/>
          <w:b w:val="0"/>
          <w:sz w:val="24"/>
          <w:szCs w:val="24"/>
        </w:rPr>
        <w:t>Cultura andaluza.</w:t>
      </w:r>
    </w:p>
    <w:p w14:paraId="4F0F3780" w14:textId="77777777" w:rsidR="002C2A6C" w:rsidRPr="00753588" w:rsidRDefault="002C2A6C" w:rsidP="00753588">
      <w:pPr>
        <w:jc w:val="both"/>
        <w:rPr>
          <w:rFonts w:cs="Arial"/>
          <w:b w:val="0"/>
          <w:sz w:val="24"/>
          <w:szCs w:val="24"/>
        </w:rPr>
      </w:pPr>
    </w:p>
    <w:p w14:paraId="4F0F3781" w14:textId="77777777" w:rsidR="005A6380" w:rsidRPr="00753588" w:rsidRDefault="002E61DA" w:rsidP="00753588">
      <w:pPr>
        <w:pStyle w:val="Ttulo1"/>
      </w:pPr>
      <w:bookmarkStart w:id="9" w:name="_Toc55315907"/>
      <w:r>
        <w:t>7</w:t>
      </w:r>
      <w:r w:rsidR="005A6380" w:rsidRPr="00753588">
        <w:t>.</w:t>
      </w:r>
      <w:r w:rsidR="00753588">
        <w:t>-</w:t>
      </w:r>
      <w:r w:rsidR="005A6380" w:rsidRPr="00753588">
        <w:t xml:space="preserve"> TEMPORALIZACIÓN</w:t>
      </w:r>
      <w:bookmarkEnd w:id="9"/>
    </w:p>
    <w:p w14:paraId="4F0F3782" w14:textId="77777777" w:rsidR="00525121" w:rsidRPr="00753588" w:rsidRDefault="00525121" w:rsidP="00753588">
      <w:pPr>
        <w:ind w:firstLine="709"/>
        <w:jc w:val="both"/>
        <w:rPr>
          <w:rFonts w:cs="Arial"/>
          <w:b w:val="0"/>
          <w:sz w:val="24"/>
          <w:szCs w:val="24"/>
        </w:rPr>
      </w:pPr>
    </w:p>
    <w:p w14:paraId="4F0F3783" w14:textId="77777777" w:rsidR="005A6380" w:rsidRPr="00753588" w:rsidRDefault="005A6380" w:rsidP="00753588">
      <w:pPr>
        <w:spacing w:line="360" w:lineRule="auto"/>
        <w:ind w:firstLine="709"/>
        <w:jc w:val="both"/>
        <w:rPr>
          <w:rFonts w:cs="Arial"/>
          <w:b w:val="0"/>
          <w:sz w:val="24"/>
          <w:szCs w:val="24"/>
        </w:rPr>
      </w:pPr>
      <w:r w:rsidRPr="00753588">
        <w:rPr>
          <w:rFonts w:cs="Arial"/>
          <w:b w:val="0"/>
          <w:sz w:val="24"/>
          <w:szCs w:val="24"/>
        </w:rPr>
        <w:t>El mód</w:t>
      </w:r>
      <w:r w:rsidR="009E4FEF" w:rsidRPr="00753588">
        <w:rPr>
          <w:rFonts w:cs="Arial"/>
          <w:b w:val="0"/>
          <w:sz w:val="24"/>
          <w:szCs w:val="24"/>
        </w:rPr>
        <w:t>ulo de REQT</w:t>
      </w:r>
      <w:r w:rsidRPr="00753588">
        <w:rPr>
          <w:rFonts w:cs="Arial"/>
          <w:b w:val="0"/>
          <w:sz w:val="24"/>
          <w:szCs w:val="24"/>
        </w:rPr>
        <w:t xml:space="preserve"> tiene asignadas 64 horas dentro de las </w:t>
      </w:r>
      <w:r w:rsidR="00D51ADB" w:rsidRPr="00753588">
        <w:rPr>
          <w:rFonts w:cs="Arial"/>
          <w:b w:val="0"/>
          <w:sz w:val="24"/>
          <w:szCs w:val="24"/>
        </w:rPr>
        <w:t>1.400</w:t>
      </w:r>
      <w:r w:rsidR="00753588">
        <w:rPr>
          <w:rFonts w:cs="Arial"/>
          <w:b w:val="0"/>
          <w:sz w:val="24"/>
          <w:szCs w:val="24"/>
        </w:rPr>
        <w:t xml:space="preserve"> horas del ciclo</w:t>
      </w:r>
      <w:r w:rsidRPr="00753588">
        <w:rPr>
          <w:rFonts w:cs="Arial"/>
          <w:b w:val="0"/>
          <w:sz w:val="24"/>
          <w:szCs w:val="24"/>
        </w:rPr>
        <w:t>,</w:t>
      </w:r>
      <w:r w:rsidR="00D0081E" w:rsidRPr="00753588">
        <w:rPr>
          <w:rFonts w:cs="Arial"/>
          <w:b w:val="0"/>
          <w:sz w:val="24"/>
          <w:szCs w:val="24"/>
        </w:rPr>
        <w:t xml:space="preserve"> </w:t>
      </w:r>
      <w:r w:rsidR="00D51ADB" w:rsidRPr="00753588">
        <w:rPr>
          <w:rFonts w:cs="Arial"/>
          <w:b w:val="0"/>
          <w:sz w:val="24"/>
          <w:szCs w:val="24"/>
        </w:rPr>
        <w:t xml:space="preserve">estando localizado en el 1º </w:t>
      </w:r>
      <w:r w:rsidRPr="00753588">
        <w:rPr>
          <w:rFonts w:cs="Arial"/>
          <w:b w:val="0"/>
          <w:sz w:val="24"/>
          <w:szCs w:val="24"/>
        </w:rPr>
        <w:t>Curso, por lo que, en este caso, se impartirá de Septiembre hasta fin</w:t>
      </w:r>
      <w:r w:rsidR="00D51ADB" w:rsidRPr="00753588">
        <w:rPr>
          <w:rFonts w:cs="Arial"/>
          <w:b w:val="0"/>
          <w:sz w:val="24"/>
          <w:szCs w:val="24"/>
        </w:rPr>
        <w:t>ales de Mayo</w:t>
      </w:r>
      <w:r w:rsidRPr="00753588">
        <w:rPr>
          <w:rFonts w:cs="Arial"/>
          <w:b w:val="0"/>
          <w:sz w:val="24"/>
          <w:szCs w:val="24"/>
        </w:rPr>
        <w:t xml:space="preserve">, teniendo </w:t>
      </w:r>
      <w:r w:rsidR="00D51ADB" w:rsidRPr="00753588">
        <w:rPr>
          <w:rFonts w:cs="Arial"/>
          <w:b w:val="0"/>
          <w:sz w:val="24"/>
          <w:szCs w:val="24"/>
        </w:rPr>
        <w:t>2</w:t>
      </w:r>
      <w:r w:rsidRPr="00753588">
        <w:rPr>
          <w:rFonts w:cs="Arial"/>
          <w:sz w:val="24"/>
          <w:szCs w:val="24"/>
        </w:rPr>
        <w:t xml:space="preserve"> </w:t>
      </w:r>
      <w:r w:rsidR="00D51ADB" w:rsidRPr="00753588">
        <w:rPr>
          <w:rFonts w:cs="Arial"/>
          <w:b w:val="0"/>
          <w:sz w:val="24"/>
          <w:szCs w:val="24"/>
        </w:rPr>
        <w:t>horas semanales.</w:t>
      </w:r>
    </w:p>
    <w:p w14:paraId="4F0F3784" w14:textId="77777777" w:rsidR="005A6380" w:rsidRPr="00753588" w:rsidRDefault="005A6380" w:rsidP="00753588">
      <w:pPr>
        <w:spacing w:line="360" w:lineRule="auto"/>
        <w:ind w:firstLine="709"/>
        <w:jc w:val="both"/>
        <w:rPr>
          <w:rFonts w:cs="Arial"/>
          <w:b w:val="0"/>
          <w:sz w:val="24"/>
          <w:szCs w:val="24"/>
        </w:rPr>
      </w:pPr>
    </w:p>
    <w:p w14:paraId="4F0F3785" w14:textId="77777777" w:rsidR="00753588" w:rsidRDefault="005A6380" w:rsidP="00753588">
      <w:pPr>
        <w:spacing w:line="360" w:lineRule="auto"/>
        <w:ind w:firstLine="709"/>
        <w:jc w:val="both"/>
        <w:rPr>
          <w:rFonts w:cs="Arial"/>
          <w:b w:val="0"/>
          <w:sz w:val="24"/>
          <w:szCs w:val="24"/>
        </w:rPr>
      </w:pPr>
      <w:r w:rsidRPr="00753588">
        <w:rPr>
          <w:rFonts w:cs="Arial"/>
          <w:b w:val="0"/>
          <w:sz w:val="24"/>
          <w:szCs w:val="24"/>
        </w:rPr>
        <w:t>Si tenemos en cuenta que se pueden perder entre un 5% y un 9% en imprevistos: fiestas, paros, ausencias del profesor, etc..., se nos queda entre 58 y 60 horas</w:t>
      </w:r>
      <w:r w:rsidR="00753588">
        <w:rPr>
          <w:rFonts w:cs="Arial"/>
          <w:b w:val="0"/>
          <w:sz w:val="24"/>
          <w:szCs w:val="24"/>
        </w:rPr>
        <w:t>, siendo optimistas.</w:t>
      </w:r>
    </w:p>
    <w:p w14:paraId="4F0F3786" w14:textId="77777777" w:rsidR="00753588" w:rsidRDefault="00753588" w:rsidP="00753588">
      <w:pPr>
        <w:spacing w:line="360" w:lineRule="auto"/>
        <w:ind w:firstLine="709"/>
        <w:jc w:val="both"/>
        <w:rPr>
          <w:rFonts w:cs="Arial"/>
          <w:b w:val="0"/>
          <w:sz w:val="24"/>
          <w:szCs w:val="24"/>
        </w:rPr>
      </w:pPr>
    </w:p>
    <w:p w14:paraId="4F0F3787" w14:textId="77777777" w:rsidR="0003306F" w:rsidRPr="00753588" w:rsidRDefault="005A6380" w:rsidP="00753588">
      <w:pPr>
        <w:spacing w:line="360" w:lineRule="auto"/>
        <w:ind w:firstLine="709"/>
        <w:jc w:val="both"/>
        <w:rPr>
          <w:rFonts w:cs="Arial"/>
          <w:b w:val="0"/>
          <w:sz w:val="24"/>
          <w:szCs w:val="24"/>
        </w:rPr>
      </w:pPr>
      <w:r w:rsidRPr="00753588">
        <w:rPr>
          <w:rFonts w:cs="Arial"/>
          <w:b w:val="0"/>
          <w:sz w:val="24"/>
          <w:szCs w:val="24"/>
        </w:rPr>
        <w:t xml:space="preserve"> </w:t>
      </w:r>
      <w:r w:rsidR="00753588">
        <w:rPr>
          <w:rFonts w:cs="Arial"/>
          <w:b w:val="0"/>
          <w:sz w:val="24"/>
          <w:szCs w:val="24"/>
        </w:rPr>
        <w:t>Se han</w:t>
      </w:r>
      <w:r w:rsidR="0003306F" w:rsidRPr="00753588">
        <w:rPr>
          <w:rFonts w:cs="Arial"/>
          <w:b w:val="0"/>
          <w:sz w:val="24"/>
          <w:szCs w:val="24"/>
        </w:rPr>
        <w:t xml:space="preserve"> planificado </w:t>
      </w:r>
      <w:r w:rsidR="0003306F" w:rsidRPr="00753588">
        <w:rPr>
          <w:rFonts w:cs="Arial"/>
          <w:sz w:val="24"/>
          <w:szCs w:val="24"/>
        </w:rPr>
        <w:t>7 Unidades de Trabajo</w:t>
      </w:r>
      <w:r w:rsidR="0003306F" w:rsidRPr="00753588">
        <w:rPr>
          <w:rFonts w:cs="Arial"/>
          <w:b w:val="0"/>
          <w:sz w:val="24"/>
          <w:szCs w:val="24"/>
        </w:rPr>
        <w:t xml:space="preserve">, </w:t>
      </w:r>
      <w:r w:rsidR="00753588">
        <w:rPr>
          <w:rFonts w:cs="Arial"/>
          <w:b w:val="0"/>
          <w:sz w:val="24"/>
          <w:szCs w:val="24"/>
        </w:rPr>
        <w:t>a</w:t>
      </w:r>
      <w:r w:rsidR="0003306F" w:rsidRPr="00753588">
        <w:rPr>
          <w:rFonts w:cs="Arial"/>
          <w:b w:val="0"/>
          <w:sz w:val="24"/>
          <w:szCs w:val="24"/>
        </w:rPr>
        <w:t xml:space="preserve"> una media de entre  </w:t>
      </w:r>
      <w:r w:rsidR="0003306F" w:rsidRPr="00753588">
        <w:rPr>
          <w:rFonts w:cs="Arial"/>
          <w:sz w:val="24"/>
          <w:szCs w:val="24"/>
        </w:rPr>
        <w:t xml:space="preserve">8 y 9  </w:t>
      </w:r>
      <w:r w:rsidR="0003306F" w:rsidRPr="00753588">
        <w:rPr>
          <w:rFonts w:cs="Arial"/>
          <w:b w:val="0"/>
          <w:sz w:val="24"/>
          <w:szCs w:val="24"/>
        </w:rPr>
        <w:t>horas por unidad. Pero, está claro que, todas las unidades no necesitan el mismo tiempo, por lo que nos fijaremos en algunos factores para distribuir el tiempo:</w:t>
      </w:r>
    </w:p>
    <w:p w14:paraId="4F0F3788" w14:textId="77777777" w:rsidR="0003306F" w:rsidRPr="00753588" w:rsidRDefault="0003306F" w:rsidP="00753588">
      <w:pPr>
        <w:pStyle w:val="Prrafodelista"/>
        <w:numPr>
          <w:ilvl w:val="0"/>
          <w:numId w:val="42"/>
        </w:numPr>
        <w:spacing w:line="360" w:lineRule="auto"/>
        <w:jc w:val="both"/>
        <w:rPr>
          <w:rFonts w:ascii="Arial" w:hAnsi="Arial" w:cs="Arial"/>
        </w:rPr>
      </w:pPr>
      <w:r w:rsidRPr="00753588">
        <w:rPr>
          <w:rFonts w:ascii="Arial" w:hAnsi="Arial" w:cs="Arial"/>
        </w:rPr>
        <w:t>Especial dificultad para su asimilación.</w:t>
      </w:r>
    </w:p>
    <w:p w14:paraId="4F0F3789" w14:textId="77777777" w:rsidR="0003306F" w:rsidRPr="00753588" w:rsidRDefault="0003306F" w:rsidP="00753588">
      <w:pPr>
        <w:pStyle w:val="Prrafodelista"/>
        <w:numPr>
          <w:ilvl w:val="0"/>
          <w:numId w:val="42"/>
        </w:numPr>
        <w:spacing w:line="360" w:lineRule="auto"/>
        <w:jc w:val="both"/>
        <w:rPr>
          <w:rFonts w:ascii="Arial" w:hAnsi="Arial" w:cs="Arial"/>
        </w:rPr>
      </w:pPr>
      <w:r w:rsidRPr="00753588">
        <w:rPr>
          <w:rFonts w:ascii="Arial" w:hAnsi="Arial" w:cs="Arial"/>
        </w:rPr>
        <w:t>El interés de los temas para los alumnos.</w:t>
      </w:r>
    </w:p>
    <w:p w14:paraId="4F0F378A" w14:textId="77777777" w:rsidR="0003306F" w:rsidRPr="00753588" w:rsidRDefault="0003306F" w:rsidP="00753588">
      <w:pPr>
        <w:pStyle w:val="Prrafodelista"/>
        <w:numPr>
          <w:ilvl w:val="0"/>
          <w:numId w:val="42"/>
        </w:numPr>
        <w:spacing w:line="360" w:lineRule="auto"/>
        <w:jc w:val="both"/>
        <w:rPr>
          <w:rFonts w:ascii="Arial" w:hAnsi="Arial" w:cs="Arial"/>
        </w:rPr>
      </w:pPr>
      <w:r w:rsidRPr="00753588">
        <w:rPr>
          <w:rFonts w:ascii="Arial" w:hAnsi="Arial" w:cs="Arial"/>
        </w:rPr>
        <w:t>Temas básicos según los objetivos.</w:t>
      </w:r>
    </w:p>
    <w:p w14:paraId="4F0F378B" w14:textId="77777777" w:rsidR="0003306F" w:rsidRPr="00753588" w:rsidRDefault="0003306F" w:rsidP="00753588">
      <w:pPr>
        <w:pStyle w:val="Prrafodelista"/>
        <w:numPr>
          <w:ilvl w:val="0"/>
          <w:numId w:val="42"/>
        </w:numPr>
        <w:spacing w:line="360" w:lineRule="auto"/>
        <w:jc w:val="both"/>
        <w:rPr>
          <w:rFonts w:ascii="Arial" w:hAnsi="Arial" w:cs="Arial"/>
        </w:rPr>
      </w:pPr>
      <w:r w:rsidRPr="00753588">
        <w:rPr>
          <w:rFonts w:ascii="Arial" w:hAnsi="Arial" w:cs="Arial"/>
        </w:rPr>
        <w:t>Temas más actuales, etc.</w:t>
      </w:r>
    </w:p>
    <w:p w14:paraId="4F0F378C" w14:textId="77777777" w:rsidR="0003306F" w:rsidRPr="00753588" w:rsidRDefault="0003306F" w:rsidP="00753588">
      <w:pPr>
        <w:spacing w:line="360" w:lineRule="auto"/>
        <w:ind w:firstLine="709"/>
        <w:jc w:val="both"/>
        <w:rPr>
          <w:rFonts w:cs="Arial"/>
          <w:b w:val="0"/>
          <w:sz w:val="24"/>
          <w:szCs w:val="24"/>
        </w:rPr>
      </w:pPr>
      <w:r w:rsidRPr="00753588">
        <w:rPr>
          <w:rFonts w:cs="Arial"/>
          <w:b w:val="0"/>
          <w:sz w:val="24"/>
          <w:szCs w:val="24"/>
        </w:rPr>
        <w:t xml:space="preserve">                </w:t>
      </w:r>
    </w:p>
    <w:p w14:paraId="4F0F378D" w14:textId="77777777" w:rsidR="00753588" w:rsidRDefault="0003306F" w:rsidP="00753588">
      <w:pPr>
        <w:pStyle w:val="Textodecuerpo22"/>
        <w:spacing w:line="360" w:lineRule="auto"/>
        <w:ind w:left="0" w:firstLine="709"/>
        <w:rPr>
          <w:rFonts w:cs="Arial"/>
          <w:sz w:val="24"/>
          <w:szCs w:val="24"/>
        </w:rPr>
      </w:pPr>
      <w:r w:rsidRPr="00753588">
        <w:rPr>
          <w:rFonts w:cs="Arial"/>
          <w:sz w:val="24"/>
          <w:szCs w:val="24"/>
        </w:rPr>
        <w:t>Para llevar a cabo esta temporalización hay que tener siempre en cuenta los objetivos del módulo</w:t>
      </w:r>
      <w:r w:rsidRPr="00753588">
        <w:rPr>
          <w:rFonts w:cs="Arial"/>
          <w:b/>
          <w:sz w:val="24"/>
          <w:szCs w:val="24"/>
        </w:rPr>
        <w:t>.</w:t>
      </w:r>
      <w:r w:rsidRPr="00753588">
        <w:rPr>
          <w:rFonts w:cs="Arial"/>
          <w:sz w:val="24"/>
          <w:szCs w:val="24"/>
        </w:rPr>
        <w:t xml:space="preserve"> </w:t>
      </w:r>
    </w:p>
    <w:p w14:paraId="4F0F378E" w14:textId="77777777" w:rsidR="0003306F" w:rsidRPr="00753588" w:rsidRDefault="0003306F" w:rsidP="00753588">
      <w:pPr>
        <w:pStyle w:val="Textodecuerpo22"/>
        <w:spacing w:line="360" w:lineRule="auto"/>
        <w:ind w:left="0" w:firstLine="709"/>
        <w:rPr>
          <w:rFonts w:cs="Arial"/>
          <w:sz w:val="24"/>
          <w:szCs w:val="24"/>
        </w:rPr>
      </w:pPr>
      <w:r w:rsidRPr="00753588">
        <w:rPr>
          <w:rFonts w:cs="Arial"/>
          <w:sz w:val="24"/>
          <w:szCs w:val="24"/>
        </w:rPr>
        <w:lastRenderedPageBreak/>
        <w:t xml:space="preserve">La temporalización de las distintas unidades de trabajo y las </w:t>
      </w:r>
      <w:r w:rsidRPr="00753588">
        <w:rPr>
          <w:rFonts w:cs="Arial"/>
          <w:b/>
          <w:i/>
          <w:sz w:val="24"/>
          <w:szCs w:val="24"/>
        </w:rPr>
        <w:t>Capacidades Terminales</w:t>
      </w:r>
      <w:r w:rsidRPr="00753588">
        <w:rPr>
          <w:rFonts w:cs="Arial"/>
          <w:sz w:val="24"/>
          <w:szCs w:val="24"/>
        </w:rPr>
        <w:t xml:space="preserve"> que se alcanzarán una vez implementadas las mismas, son los que detallo en la siguiente tabla:</w:t>
      </w:r>
    </w:p>
    <w:p w14:paraId="4F0F378F" w14:textId="77777777" w:rsidR="0003306F" w:rsidRPr="00753588" w:rsidRDefault="0003306F" w:rsidP="00753588">
      <w:pPr>
        <w:ind w:left="709"/>
        <w:jc w:val="both"/>
        <w:rPr>
          <w:rFonts w:cs="Arial"/>
          <w:b w:val="0"/>
          <w:sz w:val="24"/>
          <w:szCs w:val="24"/>
        </w:rPr>
      </w:pPr>
      <w:r w:rsidRPr="00753588">
        <w:rPr>
          <w:rFonts w:cs="Arial"/>
          <w:b w:val="0"/>
          <w:sz w:val="24"/>
          <w:szCs w:val="24"/>
        </w:rPr>
        <w:t xml:space="preserve">                       </w:t>
      </w:r>
    </w:p>
    <w:tbl>
      <w:tblPr>
        <w:tblStyle w:val="Tablaconcuadrcula"/>
        <w:tblW w:w="9039" w:type="dxa"/>
        <w:jc w:val="center"/>
        <w:tblLayout w:type="fixed"/>
        <w:tblLook w:val="04A0" w:firstRow="1" w:lastRow="0" w:firstColumn="1" w:lastColumn="0" w:noHBand="0" w:noVBand="1"/>
      </w:tblPr>
      <w:tblGrid>
        <w:gridCol w:w="3721"/>
        <w:gridCol w:w="1916"/>
        <w:gridCol w:w="283"/>
        <w:gridCol w:w="1134"/>
        <w:gridCol w:w="1985"/>
      </w:tblGrid>
      <w:tr w:rsidR="004F39C5" w:rsidRPr="00753588" w14:paraId="4F0F3794" w14:textId="77777777" w:rsidTr="002E61DA">
        <w:trPr>
          <w:trHeight w:val="678"/>
          <w:jc w:val="center"/>
        </w:trPr>
        <w:tc>
          <w:tcPr>
            <w:tcW w:w="5920" w:type="dxa"/>
            <w:gridSpan w:val="3"/>
            <w:vAlign w:val="center"/>
          </w:tcPr>
          <w:p w14:paraId="4F0F3790" w14:textId="77777777" w:rsidR="004F39C5" w:rsidRPr="00753588" w:rsidRDefault="004F39C5" w:rsidP="002E61DA">
            <w:pPr>
              <w:jc w:val="center"/>
              <w:rPr>
                <w:rFonts w:cs="Arial"/>
                <w:sz w:val="24"/>
                <w:szCs w:val="24"/>
              </w:rPr>
            </w:pPr>
            <w:r w:rsidRPr="00753588">
              <w:rPr>
                <w:rFonts w:cs="Arial"/>
                <w:sz w:val="24"/>
                <w:szCs w:val="24"/>
              </w:rPr>
              <w:t>UNIDAD DE TRABAJO</w:t>
            </w:r>
          </w:p>
        </w:tc>
        <w:tc>
          <w:tcPr>
            <w:tcW w:w="1134" w:type="dxa"/>
            <w:vAlign w:val="center"/>
          </w:tcPr>
          <w:p w14:paraId="4F0F3791" w14:textId="77777777" w:rsidR="004F39C5" w:rsidRPr="00753588" w:rsidRDefault="004F39C5" w:rsidP="002E61DA">
            <w:pPr>
              <w:jc w:val="center"/>
              <w:rPr>
                <w:rFonts w:cs="Arial"/>
                <w:sz w:val="24"/>
                <w:szCs w:val="24"/>
              </w:rPr>
            </w:pPr>
            <w:r w:rsidRPr="00753588">
              <w:rPr>
                <w:rFonts w:cs="Arial"/>
                <w:sz w:val="24"/>
                <w:szCs w:val="24"/>
              </w:rPr>
              <w:t>TEMPORALIZACIÓN</w:t>
            </w:r>
          </w:p>
          <w:p w14:paraId="4F0F3792" w14:textId="77777777" w:rsidR="004F39C5" w:rsidRPr="00753588" w:rsidRDefault="004F39C5" w:rsidP="002E61DA">
            <w:pPr>
              <w:jc w:val="center"/>
              <w:rPr>
                <w:rFonts w:cs="Arial"/>
                <w:sz w:val="24"/>
                <w:szCs w:val="24"/>
              </w:rPr>
            </w:pPr>
            <w:r w:rsidRPr="00753588">
              <w:rPr>
                <w:rFonts w:cs="Arial"/>
                <w:sz w:val="24"/>
                <w:szCs w:val="24"/>
              </w:rPr>
              <w:t>(64 h)</w:t>
            </w:r>
          </w:p>
        </w:tc>
        <w:tc>
          <w:tcPr>
            <w:tcW w:w="1985" w:type="dxa"/>
            <w:vAlign w:val="center"/>
          </w:tcPr>
          <w:p w14:paraId="4F0F3793" w14:textId="77777777" w:rsidR="004F39C5" w:rsidRPr="00753588" w:rsidRDefault="004F39C5" w:rsidP="002E61DA">
            <w:pPr>
              <w:jc w:val="center"/>
              <w:rPr>
                <w:rFonts w:cs="Arial"/>
                <w:sz w:val="24"/>
                <w:szCs w:val="24"/>
              </w:rPr>
            </w:pPr>
            <w:r w:rsidRPr="00753588">
              <w:rPr>
                <w:rFonts w:cs="Arial"/>
                <w:sz w:val="24"/>
                <w:szCs w:val="24"/>
              </w:rPr>
              <w:t>CAPACIDADES TERMINALES</w:t>
            </w:r>
          </w:p>
        </w:tc>
      </w:tr>
      <w:tr w:rsidR="004F39C5" w:rsidRPr="00753588" w14:paraId="4F0F3799" w14:textId="77777777" w:rsidTr="002E61DA">
        <w:trPr>
          <w:trHeight w:val="389"/>
          <w:jc w:val="center"/>
        </w:trPr>
        <w:tc>
          <w:tcPr>
            <w:tcW w:w="5920" w:type="dxa"/>
            <w:gridSpan w:val="3"/>
            <w:vAlign w:val="center"/>
          </w:tcPr>
          <w:p w14:paraId="4F0F3795" w14:textId="77777777" w:rsidR="004F39C5" w:rsidRPr="00753588" w:rsidRDefault="004F39C5" w:rsidP="002E61DA">
            <w:pPr>
              <w:jc w:val="center"/>
              <w:rPr>
                <w:rFonts w:cs="Arial"/>
                <w:b w:val="0"/>
                <w:sz w:val="24"/>
                <w:szCs w:val="24"/>
              </w:rPr>
            </w:pPr>
            <w:r w:rsidRPr="00753588">
              <w:rPr>
                <w:rFonts w:cs="Arial"/>
                <w:b w:val="0"/>
                <w:sz w:val="24"/>
                <w:szCs w:val="24"/>
              </w:rPr>
              <w:t>Introducción al Módulo</w:t>
            </w:r>
          </w:p>
          <w:p w14:paraId="4F0F3796" w14:textId="77777777" w:rsidR="004F39C5" w:rsidRPr="00753588" w:rsidRDefault="004F39C5" w:rsidP="002E61DA">
            <w:pPr>
              <w:jc w:val="center"/>
              <w:rPr>
                <w:rFonts w:cs="Arial"/>
                <w:b w:val="0"/>
                <w:sz w:val="24"/>
                <w:szCs w:val="24"/>
              </w:rPr>
            </w:pPr>
          </w:p>
        </w:tc>
        <w:tc>
          <w:tcPr>
            <w:tcW w:w="1134" w:type="dxa"/>
            <w:vAlign w:val="center"/>
          </w:tcPr>
          <w:p w14:paraId="4F0F3797" w14:textId="77777777" w:rsidR="004F39C5" w:rsidRPr="00753588" w:rsidRDefault="004F39C5" w:rsidP="002E61DA">
            <w:pPr>
              <w:jc w:val="center"/>
              <w:rPr>
                <w:rFonts w:cs="Arial"/>
                <w:b w:val="0"/>
                <w:sz w:val="24"/>
                <w:szCs w:val="24"/>
              </w:rPr>
            </w:pPr>
            <w:r w:rsidRPr="00753588">
              <w:rPr>
                <w:rFonts w:cs="Arial"/>
                <w:b w:val="0"/>
                <w:sz w:val="24"/>
                <w:szCs w:val="24"/>
              </w:rPr>
              <w:t>3</w:t>
            </w:r>
          </w:p>
        </w:tc>
        <w:tc>
          <w:tcPr>
            <w:tcW w:w="1985" w:type="dxa"/>
            <w:vAlign w:val="center"/>
          </w:tcPr>
          <w:p w14:paraId="4F0F3798" w14:textId="77777777" w:rsidR="004F39C5" w:rsidRPr="00753588" w:rsidRDefault="004F39C5" w:rsidP="002E61DA">
            <w:pPr>
              <w:jc w:val="center"/>
              <w:rPr>
                <w:rFonts w:cs="Arial"/>
                <w:b w:val="0"/>
                <w:sz w:val="24"/>
                <w:szCs w:val="24"/>
              </w:rPr>
            </w:pPr>
          </w:p>
        </w:tc>
      </w:tr>
      <w:tr w:rsidR="004F39C5" w:rsidRPr="00753588" w14:paraId="4F0F37A0" w14:textId="77777777" w:rsidTr="002E61DA">
        <w:trPr>
          <w:jc w:val="center"/>
        </w:trPr>
        <w:tc>
          <w:tcPr>
            <w:tcW w:w="3721" w:type="dxa"/>
            <w:vAlign w:val="center"/>
          </w:tcPr>
          <w:p w14:paraId="4F0F379A" w14:textId="77777777" w:rsidR="004F39C5" w:rsidRPr="002E61DA" w:rsidRDefault="004F39C5" w:rsidP="002E61DA">
            <w:pPr>
              <w:pStyle w:val="Prrafodelista"/>
              <w:numPr>
                <w:ilvl w:val="0"/>
                <w:numId w:val="30"/>
              </w:numPr>
              <w:suppressAutoHyphens/>
              <w:spacing w:after="200" w:line="276" w:lineRule="auto"/>
              <w:ind w:left="284" w:hanging="142"/>
              <w:jc w:val="center"/>
              <w:rPr>
                <w:rFonts w:ascii="Arial" w:hAnsi="Arial" w:cs="Arial"/>
              </w:rPr>
            </w:pPr>
            <w:r w:rsidRPr="002E61DA">
              <w:rPr>
                <w:rFonts w:ascii="Arial" w:hAnsi="Arial" w:cs="Arial"/>
              </w:rPr>
              <w:t>La Comunicación en la empresa</w:t>
            </w:r>
          </w:p>
        </w:tc>
        <w:tc>
          <w:tcPr>
            <w:tcW w:w="1916" w:type="dxa"/>
            <w:vMerge w:val="restart"/>
            <w:vAlign w:val="center"/>
          </w:tcPr>
          <w:p w14:paraId="4F0F379B" w14:textId="77777777" w:rsidR="004F39C5" w:rsidRPr="00753588" w:rsidRDefault="004F39C5" w:rsidP="002E61DA">
            <w:pPr>
              <w:jc w:val="center"/>
              <w:rPr>
                <w:rFonts w:cs="Arial"/>
                <w:b w:val="0"/>
                <w:sz w:val="24"/>
                <w:szCs w:val="24"/>
              </w:rPr>
            </w:pPr>
            <w:r w:rsidRPr="00753588">
              <w:rPr>
                <w:rFonts w:cs="Arial"/>
                <w:b w:val="0"/>
                <w:sz w:val="24"/>
                <w:szCs w:val="24"/>
              </w:rPr>
              <w:t>1ª</w:t>
            </w:r>
          </w:p>
          <w:p w14:paraId="4F0F379C" w14:textId="77777777" w:rsidR="004F39C5" w:rsidRPr="00753588" w:rsidRDefault="004F39C5" w:rsidP="002E61DA">
            <w:pPr>
              <w:jc w:val="center"/>
              <w:rPr>
                <w:rFonts w:cs="Arial"/>
                <w:b w:val="0"/>
                <w:sz w:val="24"/>
                <w:szCs w:val="24"/>
              </w:rPr>
            </w:pPr>
            <w:r w:rsidRPr="00753588">
              <w:rPr>
                <w:rFonts w:cs="Arial"/>
                <w:b w:val="0"/>
                <w:sz w:val="24"/>
                <w:szCs w:val="24"/>
              </w:rPr>
              <w:t>EVALUACIÓN</w:t>
            </w:r>
          </w:p>
        </w:tc>
        <w:tc>
          <w:tcPr>
            <w:tcW w:w="283" w:type="dxa"/>
            <w:vMerge w:val="restart"/>
            <w:vAlign w:val="center"/>
          </w:tcPr>
          <w:p w14:paraId="4F0F379D" w14:textId="77777777" w:rsidR="004F39C5" w:rsidRPr="00753588" w:rsidRDefault="004F39C5" w:rsidP="002E61DA">
            <w:pPr>
              <w:jc w:val="center"/>
              <w:rPr>
                <w:rFonts w:cs="Arial"/>
                <w:b w:val="0"/>
                <w:sz w:val="24"/>
                <w:szCs w:val="24"/>
              </w:rPr>
            </w:pPr>
          </w:p>
        </w:tc>
        <w:tc>
          <w:tcPr>
            <w:tcW w:w="1134" w:type="dxa"/>
            <w:vAlign w:val="center"/>
          </w:tcPr>
          <w:p w14:paraId="4F0F379E" w14:textId="77777777" w:rsidR="004F39C5" w:rsidRPr="00753588" w:rsidRDefault="007A5CF8" w:rsidP="002E61DA">
            <w:pPr>
              <w:jc w:val="center"/>
              <w:rPr>
                <w:rFonts w:cs="Arial"/>
                <w:b w:val="0"/>
                <w:sz w:val="24"/>
                <w:szCs w:val="24"/>
              </w:rPr>
            </w:pPr>
            <w:r w:rsidRPr="00753588">
              <w:rPr>
                <w:rFonts w:cs="Arial"/>
                <w:b w:val="0"/>
                <w:sz w:val="24"/>
                <w:szCs w:val="24"/>
              </w:rPr>
              <w:t>8</w:t>
            </w:r>
          </w:p>
        </w:tc>
        <w:tc>
          <w:tcPr>
            <w:tcW w:w="1985" w:type="dxa"/>
            <w:vAlign w:val="center"/>
          </w:tcPr>
          <w:p w14:paraId="4F0F379F" w14:textId="77777777" w:rsidR="004F39C5" w:rsidRPr="00753588" w:rsidRDefault="007A5CF8" w:rsidP="002E61DA">
            <w:pPr>
              <w:jc w:val="center"/>
              <w:rPr>
                <w:rFonts w:cs="Arial"/>
                <w:b w:val="0"/>
                <w:sz w:val="24"/>
                <w:szCs w:val="24"/>
              </w:rPr>
            </w:pPr>
            <w:r w:rsidRPr="00753588">
              <w:rPr>
                <w:rFonts w:cs="Arial"/>
                <w:b w:val="0"/>
                <w:sz w:val="24"/>
                <w:szCs w:val="24"/>
              </w:rPr>
              <w:t>1ª</w:t>
            </w:r>
          </w:p>
        </w:tc>
      </w:tr>
      <w:tr w:rsidR="004F39C5" w:rsidRPr="00753588" w14:paraId="4F0F37A6" w14:textId="77777777" w:rsidTr="002E61DA">
        <w:trPr>
          <w:trHeight w:val="682"/>
          <w:jc w:val="center"/>
        </w:trPr>
        <w:tc>
          <w:tcPr>
            <w:tcW w:w="3721" w:type="dxa"/>
            <w:vAlign w:val="center"/>
          </w:tcPr>
          <w:p w14:paraId="4F0F37A1" w14:textId="77777777" w:rsidR="004F39C5" w:rsidRPr="002E61DA" w:rsidRDefault="004F39C5" w:rsidP="002E61DA">
            <w:pPr>
              <w:suppressAutoHyphens/>
              <w:overflowPunct/>
              <w:autoSpaceDE/>
              <w:autoSpaceDN/>
              <w:adjustRightInd/>
              <w:spacing w:after="200" w:line="276" w:lineRule="auto"/>
              <w:ind w:left="284" w:hanging="142"/>
              <w:jc w:val="center"/>
              <w:textAlignment w:val="auto"/>
              <w:rPr>
                <w:rFonts w:cs="Arial"/>
                <w:b w:val="0"/>
                <w:sz w:val="24"/>
                <w:szCs w:val="24"/>
              </w:rPr>
            </w:pPr>
            <w:r w:rsidRPr="002E61DA">
              <w:rPr>
                <w:rFonts w:cs="Arial"/>
                <w:b w:val="0"/>
                <w:sz w:val="24"/>
                <w:szCs w:val="24"/>
              </w:rPr>
              <w:t>2 Tipos de Comunicación</w:t>
            </w:r>
          </w:p>
        </w:tc>
        <w:tc>
          <w:tcPr>
            <w:tcW w:w="1916" w:type="dxa"/>
            <w:vMerge/>
            <w:vAlign w:val="center"/>
          </w:tcPr>
          <w:p w14:paraId="4F0F37A2" w14:textId="77777777" w:rsidR="004F39C5" w:rsidRPr="00753588" w:rsidRDefault="004F39C5" w:rsidP="002E61DA">
            <w:pPr>
              <w:jc w:val="center"/>
              <w:rPr>
                <w:rFonts w:cs="Arial"/>
                <w:b w:val="0"/>
                <w:sz w:val="24"/>
                <w:szCs w:val="24"/>
              </w:rPr>
            </w:pPr>
          </w:p>
        </w:tc>
        <w:tc>
          <w:tcPr>
            <w:tcW w:w="283" w:type="dxa"/>
            <w:vMerge/>
          </w:tcPr>
          <w:p w14:paraId="4F0F37A3" w14:textId="77777777" w:rsidR="004F39C5" w:rsidRPr="00753588" w:rsidRDefault="004F39C5" w:rsidP="002E61DA">
            <w:pPr>
              <w:jc w:val="center"/>
              <w:rPr>
                <w:rFonts w:cs="Arial"/>
                <w:b w:val="0"/>
                <w:sz w:val="24"/>
                <w:szCs w:val="24"/>
              </w:rPr>
            </w:pPr>
          </w:p>
        </w:tc>
        <w:tc>
          <w:tcPr>
            <w:tcW w:w="1134" w:type="dxa"/>
            <w:vAlign w:val="center"/>
          </w:tcPr>
          <w:p w14:paraId="4F0F37A4" w14:textId="77777777" w:rsidR="004F39C5" w:rsidRPr="00753588" w:rsidRDefault="007A5CF8" w:rsidP="002E61DA">
            <w:pPr>
              <w:jc w:val="center"/>
              <w:rPr>
                <w:rFonts w:cs="Arial"/>
                <w:b w:val="0"/>
                <w:sz w:val="24"/>
                <w:szCs w:val="24"/>
              </w:rPr>
            </w:pPr>
            <w:r w:rsidRPr="00753588">
              <w:rPr>
                <w:rFonts w:cs="Arial"/>
                <w:b w:val="0"/>
                <w:sz w:val="24"/>
                <w:szCs w:val="24"/>
              </w:rPr>
              <w:t>7</w:t>
            </w:r>
          </w:p>
        </w:tc>
        <w:tc>
          <w:tcPr>
            <w:tcW w:w="1985" w:type="dxa"/>
            <w:vAlign w:val="center"/>
          </w:tcPr>
          <w:p w14:paraId="4F0F37A5" w14:textId="77777777" w:rsidR="004F39C5" w:rsidRPr="00753588" w:rsidRDefault="004F39C5" w:rsidP="002E61DA">
            <w:pPr>
              <w:jc w:val="center"/>
              <w:rPr>
                <w:rFonts w:cs="Arial"/>
                <w:b w:val="0"/>
                <w:sz w:val="24"/>
                <w:szCs w:val="24"/>
              </w:rPr>
            </w:pPr>
            <w:r w:rsidRPr="00753588">
              <w:rPr>
                <w:rFonts w:cs="Arial"/>
                <w:b w:val="0"/>
                <w:sz w:val="24"/>
                <w:szCs w:val="24"/>
              </w:rPr>
              <w:t>1</w:t>
            </w:r>
            <w:r w:rsidR="007A5CF8" w:rsidRPr="00753588">
              <w:rPr>
                <w:rFonts w:cs="Arial"/>
                <w:b w:val="0"/>
                <w:sz w:val="24"/>
                <w:szCs w:val="24"/>
              </w:rPr>
              <w:t>ª</w:t>
            </w:r>
          </w:p>
        </w:tc>
      </w:tr>
      <w:tr w:rsidR="004F39C5" w:rsidRPr="00753588" w14:paraId="4F0F37AC" w14:textId="77777777" w:rsidTr="002E61DA">
        <w:trPr>
          <w:trHeight w:val="990"/>
          <w:jc w:val="center"/>
        </w:trPr>
        <w:tc>
          <w:tcPr>
            <w:tcW w:w="3721" w:type="dxa"/>
            <w:vAlign w:val="center"/>
          </w:tcPr>
          <w:p w14:paraId="4F0F37A7" w14:textId="77777777" w:rsidR="004F39C5" w:rsidRPr="002E61DA" w:rsidRDefault="004F39C5" w:rsidP="002E61DA">
            <w:pPr>
              <w:suppressAutoHyphens/>
              <w:overflowPunct/>
              <w:autoSpaceDE/>
              <w:autoSpaceDN/>
              <w:adjustRightInd/>
              <w:spacing w:after="200" w:line="276" w:lineRule="auto"/>
              <w:ind w:left="284" w:hanging="142"/>
              <w:jc w:val="center"/>
              <w:textAlignment w:val="auto"/>
              <w:rPr>
                <w:rFonts w:cs="Arial"/>
                <w:b w:val="0"/>
                <w:sz w:val="24"/>
                <w:szCs w:val="24"/>
              </w:rPr>
            </w:pPr>
            <w:r w:rsidRPr="002E61DA">
              <w:rPr>
                <w:rFonts w:cs="Arial"/>
                <w:b w:val="0"/>
                <w:sz w:val="24"/>
                <w:szCs w:val="24"/>
              </w:rPr>
              <w:t>3 Los Equipos de Trabajo. Las Reuniones de Empresa</w:t>
            </w:r>
          </w:p>
        </w:tc>
        <w:tc>
          <w:tcPr>
            <w:tcW w:w="1916" w:type="dxa"/>
            <w:vMerge/>
            <w:vAlign w:val="center"/>
          </w:tcPr>
          <w:p w14:paraId="4F0F37A8" w14:textId="77777777" w:rsidR="004F39C5" w:rsidRPr="00753588" w:rsidRDefault="004F39C5" w:rsidP="002E61DA">
            <w:pPr>
              <w:jc w:val="center"/>
              <w:rPr>
                <w:rFonts w:cs="Arial"/>
                <w:b w:val="0"/>
                <w:sz w:val="24"/>
                <w:szCs w:val="24"/>
              </w:rPr>
            </w:pPr>
          </w:p>
        </w:tc>
        <w:tc>
          <w:tcPr>
            <w:tcW w:w="283" w:type="dxa"/>
            <w:vMerge/>
          </w:tcPr>
          <w:p w14:paraId="4F0F37A9" w14:textId="77777777" w:rsidR="004F39C5" w:rsidRPr="00753588" w:rsidRDefault="004F39C5" w:rsidP="002E61DA">
            <w:pPr>
              <w:jc w:val="center"/>
              <w:rPr>
                <w:rFonts w:cs="Arial"/>
                <w:b w:val="0"/>
                <w:sz w:val="24"/>
                <w:szCs w:val="24"/>
              </w:rPr>
            </w:pPr>
          </w:p>
        </w:tc>
        <w:tc>
          <w:tcPr>
            <w:tcW w:w="1134" w:type="dxa"/>
            <w:vAlign w:val="center"/>
          </w:tcPr>
          <w:p w14:paraId="4F0F37AA" w14:textId="77777777" w:rsidR="004F39C5" w:rsidRPr="00753588" w:rsidRDefault="004F39C5" w:rsidP="002E61DA">
            <w:pPr>
              <w:jc w:val="center"/>
              <w:rPr>
                <w:rFonts w:cs="Arial"/>
                <w:b w:val="0"/>
                <w:sz w:val="24"/>
                <w:szCs w:val="24"/>
              </w:rPr>
            </w:pPr>
            <w:r w:rsidRPr="00753588">
              <w:rPr>
                <w:rFonts w:cs="Arial"/>
                <w:b w:val="0"/>
                <w:sz w:val="24"/>
                <w:szCs w:val="24"/>
              </w:rPr>
              <w:t>1</w:t>
            </w:r>
            <w:r w:rsidR="007A5CF8" w:rsidRPr="00753588">
              <w:rPr>
                <w:rFonts w:cs="Arial"/>
                <w:b w:val="0"/>
                <w:sz w:val="24"/>
                <w:szCs w:val="24"/>
              </w:rPr>
              <w:t>2</w:t>
            </w:r>
          </w:p>
        </w:tc>
        <w:tc>
          <w:tcPr>
            <w:tcW w:w="1985" w:type="dxa"/>
            <w:vAlign w:val="center"/>
          </w:tcPr>
          <w:p w14:paraId="4F0F37AB" w14:textId="77777777" w:rsidR="004F39C5" w:rsidRPr="00753588" w:rsidRDefault="007A5CF8" w:rsidP="002E61DA">
            <w:pPr>
              <w:jc w:val="center"/>
              <w:rPr>
                <w:rFonts w:cs="Arial"/>
                <w:b w:val="0"/>
                <w:sz w:val="24"/>
                <w:szCs w:val="24"/>
              </w:rPr>
            </w:pPr>
            <w:r w:rsidRPr="00753588">
              <w:rPr>
                <w:rFonts w:cs="Arial"/>
                <w:b w:val="0"/>
                <w:sz w:val="24"/>
                <w:szCs w:val="24"/>
              </w:rPr>
              <w:t>3 y 4ª</w:t>
            </w:r>
          </w:p>
        </w:tc>
      </w:tr>
      <w:tr w:rsidR="00897107" w:rsidRPr="00753588" w14:paraId="4F0F37B3" w14:textId="77777777" w:rsidTr="002E61DA">
        <w:trPr>
          <w:jc w:val="center"/>
        </w:trPr>
        <w:tc>
          <w:tcPr>
            <w:tcW w:w="3721" w:type="dxa"/>
            <w:vAlign w:val="center"/>
          </w:tcPr>
          <w:p w14:paraId="4F0F37AD" w14:textId="77777777" w:rsidR="004F39C5" w:rsidRPr="002E61DA" w:rsidRDefault="004F39C5" w:rsidP="002E61DA">
            <w:pPr>
              <w:suppressAutoHyphens/>
              <w:overflowPunct/>
              <w:autoSpaceDE/>
              <w:autoSpaceDN/>
              <w:adjustRightInd/>
              <w:spacing w:after="200" w:line="276" w:lineRule="auto"/>
              <w:ind w:left="284" w:hanging="142"/>
              <w:jc w:val="center"/>
              <w:textAlignment w:val="auto"/>
              <w:rPr>
                <w:rFonts w:cs="Arial"/>
                <w:b w:val="0"/>
                <w:sz w:val="24"/>
                <w:szCs w:val="24"/>
              </w:rPr>
            </w:pPr>
            <w:r w:rsidRPr="002E61DA">
              <w:rPr>
                <w:rFonts w:cs="Arial"/>
                <w:b w:val="0"/>
                <w:sz w:val="24"/>
                <w:szCs w:val="24"/>
              </w:rPr>
              <w:t>4. Los Conflictos en la Empresa. La Negociación.</w:t>
            </w:r>
          </w:p>
        </w:tc>
        <w:tc>
          <w:tcPr>
            <w:tcW w:w="1916" w:type="dxa"/>
            <w:vMerge w:val="restart"/>
            <w:vAlign w:val="center"/>
          </w:tcPr>
          <w:p w14:paraId="4F0F37AE" w14:textId="77777777" w:rsidR="004F39C5" w:rsidRPr="00753588" w:rsidRDefault="004F39C5" w:rsidP="002E61DA">
            <w:pPr>
              <w:jc w:val="center"/>
              <w:rPr>
                <w:rFonts w:cs="Arial"/>
                <w:b w:val="0"/>
                <w:sz w:val="24"/>
                <w:szCs w:val="24"/>
              </w:rPr>
            </w:pPr>
            <w:r w:rsidRPr="00753588">
              <w:rPr>
                <w:rFonts w:cs="Arial"/>
                <w:b w:val="0"/>
                <w:sz w:val="24"/>
                <w:szCs w:val="24"/>
              </w:rPr>
              <w:t>2ª</w:t>
            </w:r>
          </w:p>
          <w:p w14:paraId="4F0F37AF" w14:textId="77777777" w:rsidR="004F39C5" w:rsidRPr="00753588" w:rsidRDefault="004F39C5" w:rsidP="002E61DA">
            <w:pPr>
              <w:jc w:val="center"/>
              <w:rPr>
                <w:rFonts w:cs="Arial"/>
                <w:b w:val="0"/>
                <w:sz w:val="24"/>
                <w:szCs w:val="24"/>
              </w:rPr>
            </w:pPr>
            <w:r w:rsidRPr="00753588">
              <w:rPr>
                <w:rFonts w:cs="Arial"/>
                <w:b w:val="0"/>
                <w:sz w:val="24"/>
                <w:szCs w:val="24"/>
              </w:rPr>
              <w:t>EVALUACIÓN</w:t>
            </w:r>
          </w:p>
        </w:tc>
        <w:tc>
          <w:tcPr>
            <w:tcW w:w="283" w:type="dxa"/>
            <w:vMerge/>
          </w:tcPr>
          <w:p w14:paraId="4F0F37B0" w14:textId="77777777" w:rsidR="004F39C5" w:rsidRPr="00753588" w:rsidRDefault="004F39C5" w:rsidP="002E61DA">
            <w:pPr>
              <w:jc w:val="center"/>
              <w:rPr>
                <w:rFonts w:cs="Arial"/>
                <w:b w:val="0"/>
                <w:sz w:val="24"/>
                <w:szCs w:val="24"/>
              </w:rPr>
            </w:pPr>
          </w:p>
        </w:tc>
        <w:tc>
          <w:tcPr>
            <w:tcW w:w="1134" w:type="dxa"/>
            <w:vAlign w:val="center"/>
          </w:tcPr>
          <w:p w14:paraId="4F0F37B1" w14:textId="77777777" w:rsidR="004F39C5" w:rsidRPr="00753588" w:rsidRDefault="004F39C5" w:rsidP="002E61DA">
            <w:pPr>
              <w:jc w:val="center"/>
              <w:rPr>
                <w:rFonts w:cs="Arial"/>
                <w:b w:val="0"/>
                <w:sz w:val="24"/>
                <w:szCs w:val="24"/>
              </w:rPr>
            </w:pPr>
            <w:r w:rsidRPr="00753588">
              <w:rPr>
                <w:rFonts w:cs="Arial"/>
                <w:b w:val="0"/>
                <w:sz w:val="24"/>
                <w:szCs w:val="24"/>
              </w:rPr>
              <w:t>10</w:t>
            </w:r>
          </w:p>
        </w:tc>
        <w:tc>
          <w:tcPr>
            <w:tcW w:w="1985" w:type="dxa"/>
            <w:vAlign w:val="center"/>
          </w:tcPr>
          <w:p w14:paraId="4F0F37B2" w14:textId="77777777" w:rsidR="004F39C5" w:rsidRPr="00753588" w:rsidRDefault="007A5CF8" w:rsidP="002E61DA">
            <w:pPr>
              <w:jc w:val="center"/>
              <w:rPr>
                <w:rFonts w:cs="Arial"/>
                <w:b w:val="0"/>
                <w:sz w:val="24"/>
                <w:szCs w:val="24"/>
              </w:rPr>
            </w:pPr>
            <w:r w:rsidRPr="00753588">
              <w:rPr>
                <w:rFonts w:cs="Arial"/>
                <w:b w:val="0"/>
                <w:sz w:val="24"/>
                <w:szCs w:val="24"/>
              </w:rPr>
              <w:t>2ª</w:t>
            </w:r>
          </w:p>
        </w:tc>
      </w:tr>
      <w:tr w:rsidR="00897107" w:rsidRPr="00753588" w14:paraId="4F0F37B9" w14:textId="77777777" w:rsidTr="002E61DA">
        <w:trPr>
          <w:trHeight w:val="301"/>
          <w:jc w:val="center"/>
        </w:trPr>
        <w:tc>
          <w:tcPr>
            <w:tcW w:w="3721" w:type="dxa"/>
            <w:vAlign w:val="center"/>
          </w:tcPr>
          <w:p w14:paraId="4F0F37B4" w14:textId="77777777" w:rsidR="004F39C5" w:rsidRPr="002E61DA" w:rsidRDefault="004F39C5" w:rsidP="002E61DA">
            <w:pPr>
              <w:pStyle w:val="Prrafodelista"/>
              <w:numPr>
                <w:ilvl w:val="0"/>
                <w:numId w:val="29"/>
              </w:numPr>
              <w:suppressAutoHyphens/>
              <w:spacing w:after="200" w:line="276" w:lineRule="auto"/>
              <w:ind w:left="284" w:hanging="142"/>
              <w:jc w:val="center"/>
              <w:rPr>
                <w:rFonts w:ascii="Arial" w:hAnsi="Arial" w:cs="Arial"/>
              </w:rPr>
            </w:pPr>
            <w:r w:rsidRPr="002E61DA">
              <w:rPr>
                <w:rFonts w:ascii="Arial" w:hAnsi="Arial" w:cs="Arial"/>
              </w:rPr>
              <w:t>La Solución de Problemas y Toma de Decisiones.</w:t>
            </w:r>
          </w:p>
        </w:tc>
        <w:tc>
          <w:tcPr>
            <w:tcW w:w="1916" w:type="dxa"/>
            <w:vMerge/>
            <w:vAlign w:val="center"/>
          </w:tcPr>
          <w:p w14:paraId="4F0F37B5" w14:textId="77777777" w:rsidR="004F39C5" w:rsidRPr="00753588" w:rsidRDefault="004F39C5" w:rsidP="002E61DA">
            <w:pPr>
              <w:jc w:val="center"/>
              <w:rPr>
                <w:rFonts w:cs="Arial"/>
                <w:b w:val="0"/>
                <w:sz w:val="24"/>
                <w:szCs w:val="24"/>
              </w:rPr>
            </w:pPr>
          </w:p>
        </w:tc>
        <w:tc>
          <w:tcPr>
            <w:tcW w:w="283" w:type="dxa"/>
            <w:vMerge/>
          </w:tcPr>
          <w:p w14:paraId="4F0F37B6" w14:textId="77777777" w:rsidR="004F39C5" w:rsidRPr="00753588" w:rsidRDefault="004F39C5" w:rsidP="002E61DA">
            <w:pPr>
              <w:jc w:val="center"/>
              <w:rPr>
                <w:rFonts w:cs="Arial"/>
                <w:b w:val="0"/>
                <w:sz w:val="24"/>
                <w:szCs w:val="24"/>
              </w:rPr>
            </w:pPr>
          </w:p>
        </w:tc>
        <w:tc>
          <w:tcPr>
            <w:tcW w:w="1134" w:type="dxa"/>
            <w:vAlign w:val="center"/>
          </w:tcPr>
          <w:p w14:paraId="4F0F37B7" w14:textId="77777777" w:rsidR="004F39C5" w:rsidRPr="00753588" w:rsidRDefault="004F39C5" w:rsidP="002E61DA">
            <w:pPr>
              <w:jc w:val="center"/>
              <w:rPr>
                <w:rFonts w:cs="Arial"/>
                <w:b w:val="0"/>
                <w:sz w:val="24"/>
                <w:szCs w:val="24"/>
              </w:rPr>
            </w:pPr>
            <w:r w:rsidRPr="00753588">
              <w:rPr>
                <w:rFonts w:cs="Arial"/>
                <w:b w:val="0"/>
                <w:sz w:val="24"/>
                <w:szCs w:val="24"/>
              </w:rPr>
              <w:t>9</w:t>
            </w:r>
          </w:p>
        </w:tc>
        <w:tc>
          <w:tcPr>
            <w:tcW w:w="1985" w:type="dxa"/>
            <w:vAlign w:val="center"/>
          </w:tcPr>
          <w:p w14:paraId="4F0F37B8" w14:textId="77777777" w:rsidR="004F39C5" w:rsidRPr="00753588" w:rsidRDefault="007A5CF8" w:rsidP="002E61DA">
            <w:pPr>
              <w:jc w:val="center"/>
              <w:rPr>
                <w:rFonts w:cs="Arial"/>
                <w:b w:val="0"/>
                <w:sz w:val="24"/>
                <w:szCs w:val="24"/>
              </w:rPr>
            </w:pPr>
            <w:r w:rsidRPr="00753588">
              <w:rPr>
                <w:rFonts w:cs="Arial"/>
                <w:b w:val="0"/>
                <w:sz w:val="24"/>
                <w:szCs w:val="24"/>
              </w:rPr>
              <w:t>2ª</w:t>
            </w:r>
          </w:p>
        </w:tc>
      </w:tr>
      <w:tr w:rsidR="00897107" w:rsidRPr="00753588" w14:paraId="4F0F37C0" w14:textId="77777777" w:rsidTr="002E61DA">
        <w:trPr>
          <w:jc w:val="center"/>
        </w:trPr>
        <w:tc>
          <w:tcPr>
            <w:tcW w:w="3721" w:type="dxa"/>
            <w:vAlign w:val="center"/>
          </w:tcPr>
          <w:p w14:paraId="4F0F37BA" w14:textId="77777777" w:rsidR="004F39C5" w:rsidRPr="002E61DA" w:rsidRDefault="004F39C5" w:rsidP="002E61DA">
            <w:pPr>
              <w:pStyle w:val="Prrafodelista"/>
              <w:numPr>
                <w:ilvl w:val="0"/>
                <w:numId w:val="29"/>
              </w:numPr>
              <w:suppressAutoHyphens/>
              <w:spacing w:after="200" w:line="276" w:lineRule="auto"/>
              <w:ind w:left="284" w:hanging="142"/>
              <w:jc w:val="center"/>
              <w:rPr>
                <w:rFonts w:ascii="Arial" w:hAnsi="Arial" w:cs="Arial"/>
              </w:rPr>
            </w:pPr>
            <w:r w:rsidRPr="002E61DA">
              <w:rPr>
                <w:rFonts w:ascii="Arial" w:hAnsi="Arial" w:cs="Arial"/>
              </w:rPr>
              <w:t>Dirección y Liderazgo. La Organización de las empresas.</w:t>
            </w:r>
          </w:p>
        </w:tc>
        <w:tc>
          <w:tcPr>
            <w:tcW w:w="1916" w:type="dxa"/>
            <w:vMerge w:val="restart"/>
            <w:vAlign w:val="center"/>
          </w:tcPr>
          <w:p w14:paraId="4F0F37BB" w14:textId="77777777" w:rsidR="004F39C5" w:rsidRPr="00753588" w:rsidRDefault="004F39C5" w:rsidP="002E61DA">
            <w:pPr>
              <w:jc w:val="center"/>
              <w:rPr>
                <w:rFonts w:cs="Arial"/>
                <w:b w:val="0"/>
                <w:sz w:val="24"/>
                <w:szCs w:val="24"/>
              </w:rPr>
            </w:pPr>
            <w:r w:rsidRPr="00753588">
              <w:rPr>
                <w:rFonts w:cs="Arial"/>
                <w:b w:val="0"/>
                <w:sz w:val="24"/>
                <w:szCs w:val="24"/>
              </w:rPr>
              <w:t>3ª</w:t>
            </w:r>
          </w:p>
          <w:p w14:paraId="4F0F37BC" w14:textId="77777777" w:rsidR="004F39C5" w:rsidRPr="00753588" w:rsidRDefault="004F39C5" w:rsidP="002E61DA">
            <w:pPr>
              <w:jc w:val="center"/>
              <w:rPr>
                <w:rFonts w:cs="Arial"/>
                <w:b w:val="0"/>
                <w:sz w:val="24"/>
                <w:szCs w:val="24"/>
              </w:rPr>
            </w:pPr>
            <w:r w:rsidRPr="00753588">
              <w:rPr>
                <w:rFonts w:cs="Arial"/>
                <w:b w:val="0"/>
                <w:sz w:val="24"/>
                <w:szCs w:val="24"/>
              </w:rPr>
              <w:t>EVALUACIÓN</w:t>
            </w:r>
          </w:p>
        </w:tc>
        <w:tc>
          <w:tcPr>
            <w:tcW w:w="283" w:type="dxa"/>
            <w:vMerge/>
            <w:vAlign w:val="center"/>
          </w:tcPr>
          <w:p w14:paraId="4F0F37BD" w14:textId="77777777" w:rsidR="004F39C5" w:rsidRPr="00753588" w:rsidRDefault="004F39C5" w:rsidP="002E61DA">
            <w:pPr>
              <w:jc w:val="center"/>
              <w:rPr>
                <w:rFonts w:cs="Arial"/>
                <w:b w:val="0"/>
                <w:sz w:val="24"/>
                <w:szCs w:val="24"/>
              </w:rPr>
            </w:pPr>
          </w:p>
        </w:tc>
        <w:tc>
          <w:tcPr>
            <w:tcW w:w="1134" w:type="dxa"/>
            <w:vAlign w:val="center"/>
          </w:tcPr>
          <w:p w14:paraId="4F0F37BE" w14:textId="77777777" w:rsidR="004F39C5" w:rsidRPr="00753588" w:rsidRDefault="004F39C5" w:rsidP="002E61DA">
            <w:pPr>
              <w:jc w:val="center"/>
              <w:rPr>
                <w:rFonts w:cs="Arial"/>
                <w:b w:val="0"/>
                <w:sz w:val="24"/>
                <w:szCs w:val="24"/>
              </w:rPr>
            </w:pPr>
            <w:r w:rsidRPr="00753588">
              <w:rPr>
                <w:rFonts w:cs="Arial"/>
                <w:b w:val="0"/>
                <w:sz w:val="24"/>
                <w:szCs w:val="24"/>
              </w:rPr>
              <w:t>7</w:t>
            </w:r>
          </w:p>
        </w:tc>
        <w:tc>
          <w:tcPr>
            <w:tcW w:w="1985" w:type="dxa"/>
            <w:vAlign w:val="center"/>
          </w:tcPr>
          <w:p w14:paraId="4F0F37BF" w14:textId="77777777" w:rsidR="004F39C5" w:rsidRPr="00753588" w:rsidRDefault="004F39C5" w:rsidP="002E61DA">
            <w:pPr>
              <w:jc w:val="center"/>
              <w:rPr>
                <w:rFonts w:cs="Arial"/>
                <w:b w:val="0"/>
                <w:sz w:val="24"/>
                <w:szCs w:val="24"/>
              </w:rPr>
            </w:pPr>
            <w:r w:rsidRPr="00753588">
              <w:rPr>
                <w:rFonts w:cs="Arial"/>
                <w:b w:val="0"/>
                <w:sz w:val="24"/>
                <w:szCs w:val="24"/>
              </w:rPr>
              <w:t>5</w:t>
            </w:r>
            <w:r w:rsidR="007A5CF8" w:rsidRPr="00753588">
              <w:rPr>
                <w:rFonts w:cs="Arial"/>
                <w:b w:val="0"/>
                <w:sz w:val="24"/>
                <w:szCs w:val="24"/>
              </w:rPr>
              <w:t>ª</w:t>
            </w:r>
          </w:p>
        </w:tc>
      </w:tr>
      <w:tr w:rsidR="00897107" w:rsidRPr="00753588" w14:paraId="4F0F37C6" w14:textId="77777777" w:rsidTr="002E61DA">
        <w:trPr>
          <w:trHeight w:val="840"/>
          <w:jc w:val="center"/>
        </w:trPr>
        <w:tc>
          <w:tcPr>
            <w:tcW w:w="3721" w:type="dxa"/>
            <w:vAlign w:val="center"/>
          </w:tcPr>
          <w:p w14:paraId="4F0F37C1" w14:textId="77777777" w:rsidR="004F39C5" w:rsidRPr="002E61DA" w:rsidRDefault="004F39C5" w:rsidP="002E61DA">
            <w:pPr>
              <w:pStyle w:val="Prrafodelista"/>
              <w:numPr>
                <w:ilvl w:val="0"/>
                <w:numId w:val="29"/>
              </w:numPr>
              <w:suppressAutoHyphens/>
              <w:spacing w:after="200" w:line="276" w:lineRule="auto"/>
              <w:ind w:left="284" w:hanging="142"/>
              <w:jc w:val="center"/>
              <w:rPr>
                <w:rFonts w:ascii="Arial" w:hAnsi="Arial" w:cs="Arial"/>
              </w:rPr>
            </w:pPr>
            <w:r w:rsidRPr="002E61DA">
              <w:rPr>
                <w:rFonts w:ascii="Arial" w:hAnsi="Arial" w:cs="Arial"/>
              </w:rPr>
              <w:t>La Motivación Laboral</w:t>
            </w:r>
          </w:p>
        </w:tc>
        <w:tc>
          <w:tcPr>
            <w:tcW w:w="1916" w:type="dxa"/>
            <w:vMerge/>
          </w:tcPr>
          <w:p w14:paraId="4F0F37C2" w14:textId="77777777" w:rsidR="004F39C5" w:rsidRPr="00753588" w:rsidRDefault="004F39C5" w:rsidP="002E61DA">
            <w:pPr>
              <w:jc w:val="center"/>
              <w:rPr>
                <w:rFonts w:cs="Arial"/>
                <w:b w:val="0"/>
                <w:sz w:val="24"/>
                <w:szCs w:val="24"/>
              </w:rPr>
            </w:pPr>
          </w:p>
        </w:tc>
        <w:tc>
          <w:tcPr>
            <w:tcW w:w="283" w:type="dxa"/>
            <w:vMerge/>
          </w:tcPr>
          <w:p w14:paraId="4F0F37C3" w14:textId="77777777" w:rsidR="004F39C5" w:rsidRPr="00753588" w:rsidRDefault="004F39C5" w:rsidP="002E61DA">
            <w:pPr>
              <w:jc w:val="center"/>
              <w:rPr>
                <w:rFonts w:cs="Arial"/>
                <w:b w:val="0"/>
                <w:sz w:val="24"/>
                <w:szCs w:val="24"/>
              </w:rPr>
            </w:pPr>
          </w:p>
        </w:tc>
        <w:tc>
          <w:tcPr>
            <w:tcW w:w="1134" w:type="dxa"/>
            <w:vAlign w:val="center"/>
          </w:tcPr>
          <w:p w14:paraId="4F0F37C4" w14:textId="77777777" w:rsidR="004F39C5" w:rsidRPr="00753588" w:rsidRDefault="004F39C5" w:rsidP="002E61DA">
            <w:pPr>
              <w:jc w:val="center"/>
              <w:rPr>
                <w:rFonts w:cs="Arial"/>
                <w:b w:val="0"/>
                <w:sz w:val="24"/>
                <w:szCs w:val="24"/>
              </w:rPr>
            </w:pPr>
            <w:r w:rsidRPr="00753588">
              <w:rPr>
                <w:rFonts w:cs="Arial"/>
                <w:b w:val="0"/>
                <w:sz w:val="24"/>
                <w:szCs w:val="24"/>
              </w:rPr>
              <w:t>8</w:t>
            </w:r>
          </w:p>
        </w:tc>
        <w:tc>
          <w:tcPr>
            <w:tcW w:w="1985" w:type="dxa"/>
            <w:vAlign w:val="center"/>
          </w:tcPr>
          <w:p w14:paraId="4F0F37C5" w14:textId="77777777" w:rsidR="004F39C5" w:rsidRPr="00753588" w:rsidRDefault="004F39C5" w:rsidP="002E61DA">
            <w:pPr>
              <w:jc w:val="center"/>
              <w:rPr>
                <w:rFonts w:cs="Arial"/>
                <w:b w:val="0"/>
                <w:sz w:val="24"/>
                <w:szCs w:val="24"/>
              </w:rPr>
            </w:pPr>
            <w:r w:rsidRPr="00753588">
              <w:rPr>
                <w:rFonts w:cs="Arial"/>
                <w:b w:val="0"/>
                <w:sz w:val="24"/>
                <w:szCs w:val="24"/>
              </w:rPr>
              <w:t>5</w:t>
            </w:r>
            <w:r w:rsidR="007A5CF8" w:rsidRPr="00753588">
              <w:rPr>
                <w:rFonts w:cs="Arial"/>
                <w:b w:val="0"/>
                <w:sz w:val="24"/>
                <w:szCs w:val="24"/>
              </w:rPr>
              <w:t>ª</w:t>
            </w:r>
          </w:p>
        </w:tc>
      </w:tr>
    </w:tbl>
    <w:p w14:paraId="4F0F37C7" w14:textId="77777777" w:rsidR="00745A73" w:rsidRPr="00753588" w:rsidRDefault="00745A73" w:rsidP="00753588">
      <w:pPr>
        <w:jc w:val="both"/>
        <w:rPr>
          <w:rFonts w:cs="Arial"/>
          <w:b w:val="0"/>
          <w:sz w:val="24"/>
          <w:szCs w:val="24"/>
        </w:rPr>
      </w:pPr>
    </w:p>
    <w:p w14:paraId="4F0F37C8" w14:textId="77777777" w:rsidR="00745A73" w:rsidRPr="00753588" w:rsidRDefault="00745A73" w:rsidP="00753588">
      <w:pPr>
        <w:ind w:left="709" w:firstLine="709"/>
        <w:jc w:val="both"/>
        <w:rPr>
          <w:rFonts w:cs="Arial"/>
          <w:b w:val="0"/>
          <w:sz w:val="24"/>
          <w:szCs w:val="24"/>
        </w:rPr>
      </w:pPr>
    </w:p>
    <w:p w14:paraId="4F0F37C9" w14:textId="77777777" w:rsidR="005A6380" w:rsidRPr="00753588" w:rsidRDefault="002E61DA" w:rsidP="002E61DA">
      <w:pPr>
        <w:pStyle w:val="Ttulo1"/>
      </w:pPr>
      <w:bookmarkStart w:id="10" w:name="_Toc55315908"/>
      <w:r>
        <w:t>8</w:t>
      </w:r>
      <w:r w:rsidR="005A6380" w:rsidRPr="00753588">
        <w:t>.</w:t>
      </w:r>
      <w:r w:rsidR="00905564">
        <w:t>-</w:t>
      </w:r>
      <w:r w:rsidR="005A6380" w:rsidRPr="00753588">
        <w:t xml:space="preserve"> METODOLOGÍA</w:t>
      </w:r>
      <w:bookmarkEnd w:id="10"/>
    </w:p>
    <w:p w14:paraId="4F0F37CA" w14:textId="77777777" w:rsidR="002E61DA" w:rsidRDefault="002E61DA" w:rsidP="00753588">
      <w:pPr>
        <w:ind w:left="284" w:firstLine="709"/>
        <w:jc w:val="both"/>
        <w:rPr>
          <w:rFonts w:cs="Arial"/>
          <w:color w:val="1F497D"/>
          <w:sz w:val="24"/>
          <w:szCs w:val="24"/>
        </w:rPr>
      </w:pPr>
    </w:p>
    <w:p w14:paraId="4F0F37CB" w14:textId="77777777" w:rsidR="005A6380" w:rsidRPr="002E61DA" w:rsidRDefault="002E61DA" w:rsidP="00753588">
      <w:pPr>
        <w:ind w:left="284" w:firstLine="709"/>
        <w:jc w:val="both"/>
        <w:rPr>
          <w:rFonts w:cs="Arial"/>
          <w:b w:val="0"/>
          <w:color w:val="548DD4" w:themeColor="text2" w:themeTint="99"/>
          <w:sz w:val="24"/>
          <w:szCs w:val="24"/>
        </w:rPr>
      </w:pPr>
      <w:r>
        <w:rPr>
          <w:rFonts w:cs="Arial"/>
          <w:color w:val="548DD4" w:themeColor="text2" w:themeTint="99"/>
          <w:sz w:val="24"/>
          <w:szCs w:val="24"/>
        </w:rPr>
        <w:t>8</w:t>
      </w:r>
      <w:r w:rsidR="005A6380" w:rsidRPr="002E61DA">
        <w:rPr>
          <w:rFonts w:cs="Arial"/>
          <w:color w:val="548DD4" w:themeColor="text2" w:themeTint="99"/>
          <w:sz w:val="24"/>
          <w:szCs w:val="24"/>
        </w:rPr>
        <w:t xml:space="preserve">.1. </w:t>
      </w:r>
      <w:r w:rsidR="005A6380" w:rsidRPr="002E61DA">
        <w:rPr>
          <w:rFonts w:cs="Arial"/>
          <w:color w:val="548DD4" w:themeColor="text2" w:themeTint="99"/>
          <w:sz w:val="24"/>
          <w:szCs w:val="24"/>
          <w:u w:val="single"/>
        </w:rPr>
        <w:t>PROBLEMAS PARA EL APRENDIZAJE DEL MÓDULO</w:t>
      </w:r>
    </w:p>
    <w:p w14:paraId="4F0F37CC" w14:textId="77777777" w:rsidR="002E61DA" w:rsidRDefault="002E61DA" w:rsidP="002E61DA">
      <w:pPr>
        <w:spacing w:line="360" w:lineRule="auto"/>
        <w:jc w:val="both"/>
        <w:rPr>
          <w:rFonts w:cs="Arial"/>
          <w:b w:val="0"/>
          <w:sz w:val="24"/>
          <w:szCs w:val="24"/>
        </w:rPr>
      </w:pPr>
    </w:p>
    <w:p w14:paraId="4F0F37CD" w14:textId="77777777" w:rsidR="005A6380" w:rsidRPr="00753588" w:rsidRDefault="005A6380" w:rsidP="002E61DA">
      <w:pPr>
        <w:spacing w:line="360" w:lineRule="auto"/>
        <w:ind w:firstLine="709"/>
        <w:jc w:val="both"/>
        <w:rPr>
          <w:rFonts w:cs="Arial"/>
          <w:b w:val="0"/>
          <w:sz w:val="24"/>
          <w:szCs w:val="24"/>
        </w:rPr>
      </w:pPr>
      <w:r w:rsidRPr="00753588">
        <w:rPr>
          <w:rFonts w:cs="Arial"/>
          <w:b w:val="0"/>
          <w:sz w:val="24"/>
          <w:szCs w:val="24"/>
        </w:rPr>
        <w:t>Para seleccionar el método debemos conocer los problemas con los que nos enfrentamos a la hora de enseñar:</w:t>
      </w:r>
    </w:p>
    <w:p w14:paraId="4F0F37CE" w14:textId="77777777" w:rsidR="005A6380" w:rsidRPr="00753588" w:rsidRDefault="005A6380" w:rsidP="00753588">
      <w:pPr>
        <w:spacing w:line="360" w:lineRule="auto"/>
        <w:ind w:firstLine="709"/>
        <w:jc w:val="both"/>
        <w:rPr>
          <w:rFonts w:cs="Arial"/>
          <w:b w:val="0"/>
          <w:sz w:val="24"/>
          <w:szCs w:val="24"/>
        </w:rPr>
      </w:pPr>
      <w:r w:rsidRPr="00753588">
        <w:rPr>
          <w:rFonts w:cs="Arial"/>
          <w:b w:val="0"/>
          <w:sz w:val="24"/>
          <w:szCs w:val="24"/>
        </w:rPr>
        <w:t xml:space="preserve">                     </w:t>
      </w:r>
    </w:p>
    <w:p w14:paraId="4F0F37CF" w14:textId="77777777" w:rsidR="005A6380" w:rsidRPr="00753588" w:rsidRDefault="009E4FEF" w:rsidP="00753588">
      <w:pPr>
        <w:numPr>
          <w:ilvl w:val="1"/>
          <w:numId w:val="31"/>
        </w:numPr>
        <w:spacing w:line="360" w:lineRule="auto"/>
        <w:jc w:val="both"/>
        <w:rPr>
          <w:rFonts w:cs="Arial"/>
          <w:b w:val="0"/>
          <w:sz w:val="24"/>
          <w:szCs w:val="24"/>
        </w:rPr>
      </w:pPr>
      <w:r w:rsidRPr="00753588">
        <w:rPr>
          <w:rFonts w:cs="Arial"/>
          <w:b w:val="0"/>
          <w:sz w:val="24"/>
          <w:szCs w:val="24"/>
        </w:rPr>
        <w:lastRenderedPageBreak/>
        <w:t>El módulo</w:t>
      </w:r>
      <w:r w:rsidR="005A6380" w:rsidRPr="00753588">
        <w:rPr>
          <w:rFonts w:cs="Arial"/>
          <w:b w:val="0"/>
          <w:sz w:val="24"/>
          <w:szCs w:val="24"/>
        </w:rPr>
        <w:t xml:space="preserve"> no </w:t>
      </w:r>
      <w:r w:rsidRPr="00753588">
        <w:rPr>
          <w:rFonts w:cs="Arial"/>
          <w:b w:val="0"/>
          <w:sz w:val="24"/>
          <w:szCs w:val="24"/>
        </w:rPr>
        <w:t xml:space="preserve">viene </w:t>
      </w:r>
      <w:r w:rsidR="005A6380" w:rsidRPr="00753588">
        <w:rPr>
          <w:rFonts w:cs="Arial"/>
          <w:b w:val="0"/>
          <w:sz w:val="24"/>
          <w:szCs w:val="24"/>
        </w:rPr>
        <w:t>acompañado de una didáctica adecuada a la edad, pues estas materias no han sido objeto de estudio hasta ahora en la enseñanza secundaria.</w:t>
      </w:r>
    </w:p>
    <w:p w14:paraId="4F0F37D0" w14:textId="77777777" w:rsidR="005A6380" w:rsidRPr="00753588" w:rsidRDefault="005A6380" w:rsidP="00753588">
      <w:pPr>
        <w:numPr>
          <w:ilvl w:val="1"/>
          <w:numId w:val="31"/>
        </w:numPr>
        <w:spacing w:line="360" w:lineRule="auto"/>
        <w:jc w:val="both"/>
        <w:rPr>
          <w:rFonts w:cs="Arial"/>
          <w:b w:val="0"/>
          <w:sz w:val="24"/>
          <w:szCs w:val="24"/>
        </w:rPr>
      </w:pPr>
      <w:r w:rsidRPr="00753588">
        <w:rPr>
          <w:rFonts w:cs="Arial"/>
          <w:b w:val="0"/>
          <w:sz w:val="24"/>
          <w:szCs w:val="24"/>
        </w:rPr>
        <w:t>Ausencia de motivación positiva y actitud favorable hacia los contenidos, salvo alumnos que provienen del mundo del trabajo.</w:t>
      </w:r>
    </w:p>
    <w:p w14:paraId="4F0F37D1" w14:textId="77777777" w:rsidR="005A6380" w:rsidRPr="00753588" w:rsidRDefault="005A6380" w:rsidP="00753588">
      <w:pPr>
        <w:numPr>
          <w:ilvl w:val="1"/>
          <w:numId w:val="31"/>
        </w:numPr>
        <w:spacing w:line="360" w:lineRule="auto"/>
        <w:jc w:val="both"/>
        <w:rPr>
          <w:rFonts w:cs="Arial"/>
          <w:b w:val="0"/>
          <w:sz w:val="24"/>
          <w:szCs w:val="24"/>
        </w:rPr>
      </w:pPr>
      <w:r w:rsidRPr="00753588">
        <w:rPr>
          <w:rFonts w:cs="Arial"/>
          <w:b w:val="0"/>
          <w:sz w:val="24"/>
          <w:szCs w:val="24"/>
        </w:rPr>
        <w:t>El carácter interdisciplinar de la materia que, a veces provoca en los alumnos una desorientación, perdiéndose la visión de interrelación del conjunto.</w:t>
      </w:r>
    </w:p>
    <w:p w14:paraId="4F0F37D2" w14:textId="77777777" w:rsidR="005A6380" w:rsidRPr="00753588" w:rsidRDefault="005A6380" w:rsidP="00753588">
      <w:pPr>
        <w:numPr>
          <w:ilvl w:val="1"/>
          <w:numId w:val="31"/>
        </w:numPr>
        <w:spacing w:line="360" w:lineRule="auto"/>
        <w:jc w:val="both"/>
        <w:rPr>
          <w:rFonts w:cs="Arial"/>
          <w:b w:val="0"/>
          <w:sz w:val="24"/>
          <w:szCs w:val="24"/>
        </w:rPr>
      </w:pPr>
      <w:r w:rsidRPr="00753588">
        <w:rPr>
          <w:rFonts w:cs="Arial"/>
          <w:b w:val="0"/>
          <w:sz w:val="24"/>
          <w:szCs w:val="24"/>
        </w:rPr>
        <w:t>Dificultad en la clasificación de valores y actitudes que tienden a considerar-se como meros contenidos que deben enseñarse.</w:t>
      </w:r>
    </w:p>
    <w:p w14:paraId="4F0F37D3" w14:textId="77777777" w:rsidR="005A6380" w:rsidRPr="00753588" w:rsidRDefault="005A6380" w:rsidP="00753588">
      <w:pPr>
        <w:numPr>
          <w:ilvl w:val="1"/>
          <w:numId w:val="31"/>
        </w:numPr>
        <w:spacing w:line="360" w:lineRule="auto"/>
        <w:jc w:val="both"/>
        <w:rPr>
          <w:rFonts w:cs="Arial"/>
          <w:b w:val="0"/>
          <w:sz w:val="24"/>
          <w:szCs w:val="24"/>
        </w:rPr>
      </w:pPr>
      <w:r w:rsidRPr="00753588">
        <w:rPr>
          <w:rFonts w:cs="Arial"/>
          <w:b w:val="0"/>
          <w:sz w:val="24"/>
          <w:szCs w:val="24"/>
        </w:rPr>
        <w:t>Dificultad para conseguir un aprendizaje significativo, dejando a un lado el aprendizaje mecánico, al que están acostumbrados.</w:t>
      </w:r>
    </w:p>
    <w:p w14:paraId="4F0F37D4" w14:textId="77777777" w:rsidR="00525121" w:rsidRPr="00753588" w:rsidRDefault="00525121" w:rsidP="00753588">
      <w:pPr>
        <w:spacing w:line="360" w:lineRule="auto"/>
        <w:ind w:firstLine="709"/>
        <w:jc w:val="both"/>
        <w:rPr>
          <w:rFonts w:cs="Arial"/>
          <w:b w:val="0"/>
          <w:sz w:val="24"/>
          <w:szCs w:val="24"/>
        </w:rPr>
      </w:pPr>
    </w:p>
    <w:p w14:paraId="4F0F37D5" w14:textId="77777777" w:rsidR="005A6380" w:rsidRPr="002E61DA" w:rsidRDefault="002E61DA" w:rsidP="00753588">
      <w:pPr>
        <w:spacing w:line="360" w:lineRule="auto"/>
        <w:ind w:left="285" w:firstLine="708"/>
        <w:jc w:val="both"/>
        <w:rPr>
          <w:rFonts w:cs="Arial"/>
          <w:b w:val="0"/>
          <w:color w:val="548DD4" w:themeColor="text2" w:themeTint="99"/>
          <w:sz w:val="24"/>
          <w:szCs w:val="24"/>
        </w:rPr>
      </w:pPr>
      <w:r>
        <w:rPr>
          <w:rFonts w:cs="Arial"/>
          <w:color w:val="548DD4" w:themeColor="text2" w:themeTint="99"/>
          <w:sz w:val="24"/>
          <w:szCs w:val="24"/>
        </w:rPr>
        <w:t>8</w:t>
      </w:r>
      <w:r w:rsidR="005A6380" w:rsidRPr="002E61DA">
        <w:rPr>
          <w:rFonts w:cs="Arial"/>
          <w:color w:val="548DD4" w:themeColor="text2" w:themeTint="99"/>
          <w:sz w:val="24"/>
          <w:szCs w:val="24"/>
        </w:rPr>
        <w:t xml:space="preserve">.2. </w:t>
      </w:r>
      <w:r w:rsidR="005A6380" w:rsidRPr="002E61DA">
        <w:rPr>
          <w:rFonts w:cs="Arial"/>
          <w:color w:val="548DD4" w:themeColor="text2" w:themeTint="99"/>
          <w:sz w:val="24"/>
          <w:szCs w:val="24"/>
          <w:u w:val="single"/>
        </w:rPr>
        <w:t>CRITERIOS METODOLÓGICOS</w:t>
      </w:r>
    </w:p>
    <w:p w14:paraId="4F0F37D6" w14:textId="77777777" w:rsidR="005A6380" w:rsidRPr="00753588" w:rsidRDefault="00AF162A" w:rsidP="00753588">
      <w:pPr>
        <w:spacing w:line="360" w:lineRule="auto"/>
        <w:ind w:firstLine="285"/>
        <w:jc w:val="both"/>
        <w:rPr>
          <w:rFonts w:cs="Arial"/>
          <w:b w:val="0"/>
          <w:sz w:val="24"/>
          <w:szCs w:val="24"/>
        </w:rPr>
      </w:pPr>
      <w:r w:rsidRPr="00753588">
        <w:rPr>
          <w:rFonts w:cs="Arial"/>
          <w:b w:val="0"/>
          <w:sz w:val="24"/>
          <w:szCs w:val="24"/>
        </w:rPr>
        <w:t xml:space="preserve">    </w:t>
      </w:r>
      <w:r w:rsidRPr="00753588">
        <w:rPr>
          <w:rFonts w:cs="Arial"/>
          <w:b w:val="0"/>
          <w:sz w:val="24"/>
          <w:szCs w:val="24"/>
        </w:rPr>
        <w:tab/>
      </w:r>
      <w:r w:rsidR="005A6380" w:rsidRPr="00753588">
        <w:rPr>
          <w:rFonts w:cs="Arial"/>
          <w:b w:val="0"/>
          <w:sz w:val="24"/>
          <w:szCs w:val="24"/>
        </w:rPr>
        <w:t xml:space="preserve"> A la hora de tomar decisiones sobre  </w:t>
      </w:r>
      <w:r w:rsidR="005A6380" w:rsidRPr="00753588">
        <w:rPr>
          <w:rFonts w:cs="Arial"/>
          <w:sz w:val="24"/>
          <w:szCs w:val="24"/>
        </w:rPr>
        <w:t xml:space="preserve">cómo </w:t>
      </w:r>
      <w:r w:rsidR="005A6380" w:rsidRPr="00753588">
        <w:rPr>
          <w:rFonts w:cs="Arial"/>
          <w:b w:val="0"/>
          <w:sz w:val="24"/>
          <w:szCs w:val="24"/>
        </w:rPr>
        <w:t>enseñar, se hace necesario tener en cuenta los siguientes criterios:</w:t>
      </w:r>
    </w:p>
    <w:p w14:paraId="4F0F37D7" w14:textId="77777777" w:rsidR="005A6380" w:rsidRPr="00753588" w:rsidRDefault="005A6380" w:rsidP="00753588">
      <w:pPr>
        <w:spacing w:line="360" w:lineRule="auto"/>
        <w:ind w:firstLine="709"/>
        <w:jc w:val="both"/>
        <w:rPr>
          <w:rFonts w:cs="Arial"/>
          <w:b w:val="0"/>
          <w:sz w:val="24"/>
          <w:szCs w:val="24"/>
        </w:rPr>
      </w:pPr>
    </w:p>
    <w:p w14:paraId="4F0F37D8" w14:textId="77777777" w:rsidR="005A6380" w:rsidRPr="002E61DA" w:rsidRDefault="005A6380" w:rsidP="002E61DA">
      <w:pPr>
        <w:numPr>
          <w:ilvl w:val="2"/>
          <w:numId w:val="3"/>
        </w:numPr>
        <w:spacing w:line="360" w:lineRule="auto"/>
        <w:jc w:val="both"/>
        <w:rPr>
          <w:rFonts w:cs="Arial"/>
          <w:b w:val="0"/>
          <w:sz w:val="24"/>
          <w:szCs w:val="24"/>
        </w:rPr>
      </w:pPr>
      <w:r w:rsidRPr="00753588">
        <w:rPr>
          <w:rFonts w:cs="Arial"/>
          <w:b w:val="0"/>
          <w:sz w:val="24"/>
          <w:szCs w:val="24"/>
        </w:rPr>
        <w:t>Partir de los conocimientos previos del alumno.</w:t>
      </w:r>
    </w:p>
    <w:p w14:paraId="4F0F37D9" w14:textId="77777777" w:rsidR="005A6380" w:rsidRPr="002E61DA" w:rsidRDefault="005A6380" w:rsidP="002E61DA">
      <w:pPr>
        <w:numPr>
          <w:ilvl w:val="2"/>
          <w:numId w:val="3"/>
        </w:numPr>
        <w:spacing w:line="360" w:lineRule="auto"/>
        <w:jc w:val="both"/>
        <w:rPr>
          <w:rFonts w:cs="Arial"/>
          <w:b w:val="0"/>
          <w:sz w:val="24"/>
          <w:szCs w:val="24"/>
        </w:rPr>
      </w:pPr>
      <w:r w:rsidRPr="00753588">
        <w:rPr>
          <w:rFonts w:cs="Arial"/>
          <w:b w:val="0"/>
          <w:sz w:val="24"/>
          <w:szCs w:val="24"/>
        </w:rPr>
        <w:t>Favorecer la motivación por el aprendizaje.</w:t>
      </w:r>
    </w:p>
    <w:p w14:paraId="4F0F37DA" w14:textId="77777777" w:rsidR="005A6380" w:rsidRPr="002E61DA" w:rsidRDefault="005A6380" w:rsidP="002E61DA">
      <w:pPr>
        <w:numPr>
          <w:ilvl w:val="2"/>
          <w:numId w:val="3"/>
        </w:numPr>
        <w:spacing w:line="360" w:lineRule="auto"/>
        <w:jc w:val="both"/>
        <w:rPr>
          <w:rFonts w:cs="Arial"/>
          <w:b w:val="0"/>
          <w:sz w:val="24"/>
          <w:szCs w:val="24"/>
        </w:rPr>
      </w:pPr>
      <w:r w:rsidRPr="00753588">
        <w:rPr>
          <w:rFonts w:cs="Arial"/>
          <w:b w:val="0"/>
          <w:sz w:val="24"/>
          <w:szCs w:val="24"/>
        </w:rPr>
        <w:t>Acercarse a los contenidos basándose en hechos, observaciones, experiencias y vivencias sobre realidades próximas.</w:t>
      </w:r>
    </w:p>
    <w:p w14:paraId="4F0F37DB" w14:textId="77777777" w:rsidR="00341C87" w:rsidRPr="002E61DA" w:rsidRDefault="005A6380" w:rsidP="00753588">
      <w:pPr>
        <w:numPr>
          <w:ilvl w:val="2"/>
          <w:numId w:val="3"/>
        </w:numPr>
        <w:spacing w:line="360" w:lineRule="auto"/>
        <w:jc w:val="both"/>
        <w:rPr>
          <w:rFonts w:cs="Arial"/>
          <w:b w:val="0"/>
          <w:sz w:val="24"/>
          <w:szCs w:val="24"/>
        </w:rPr>
      </w:pPr>
      <w:r w:rsidRPr="00753588">
        <w:rPr>
          <w:rFonts w:cs="Arial"/>
          <w:b w:val="0"/>
          <w:sz w:val="24"/>
          <w:szCs w:val="24"/>
        </w:rPr>
        <w:t xml:space="preserve">Intentar que el aprendizaje sea activo y participativo para potenciar la </w:t>
      </w:r>
      <w:r w:rsidR="002E61DA">
        <w:rPr>
          <w:rFonts w:cs="Arial"/>
          <w:b w:val="0"/>
          <w:sz w:val="24"/>
          <w:szCs w:val="24"/>
        </w:rPr>
        <w:t>iniciativa y autonomía personal</w:t>
      </w:r>
    </w:p>
    <w:p w14:paraId="4F0F37DC" w14:textId="77777777" w:rsidR="00341C87" w:rsidRPr="002E61DA" w:rsidRDefault="005A6380" w:rsidP="00753588">
      <w:pPr>
        <w:numPr>
          <w:ilvl w:val="2"/>
          <w:numId w:val="3"/>
        </w:numPr>
        <w:spacing w:line="360" w:lineRule="auto"/>
        <w:jc w:val="both"/>
        <w:rPr>
          <w:rFonts w:cs="Arial"/>
          <w:b w:val="0"/>
          <w:sz w:val="24"/>
          <w:szCs w:val="24"/>
        </w:rPr>
      </w:pPr>
      <w:r w:rsidRPr="00753588">
        <w:rPr>
          <w:rFonts w:cs="Arial"/>
          <w:b w:val="0"/>
          <w:sz w:val="24"/>
          <w:szCs w:val="24"/>
        </w:rPr>
        <w:t xml:space="preserve">Se fomentarán las actividades de trabajo en equipos, en grupos pequeños (de 3 a 5 miembros), para facilitar la cooperación entre ellos. En la vida </w:t>
      </w:r>
      <w:r w:rsidR="002E61DA">
        <w:rPr>
          <w:rFonts w:cs="Arial"/>
          <w:b w:val="0"/>
          <w:sz w:val="24"/>
          <w:szCs w:val="24"/>
        </w:rPr>
        <w:t>profesional tendrán que hacerlo.</w:t>
      </w:r>
    </w:p>
    <w:p w14:paraId="4F0F37DD" w14:textId="77777777" w:rsidR="00341C87" w:rsidRPr="002E61DA" w:rsidRDefault="005A6380" w:rsidP="00753588">
      <w:pPr>
        <w:numPr>
          <w:ilvl w:val="2"/>
          <w:numId w:val="3"/>
        </w:numPr>
        <w:spacing w:line="360" w:lineRule="auto"/>
        <w:jc w:val="both"/>
        <w:rPr>
          <w:rFonts w:cs="Arial"/>
          <w:b w:val="0"/>
          <w:sz w:val="24"/>
          <w:szCs w:val="24"/>
        </w:rPr>
      </w:pPr>
      <w:r w:rsidRPr="00753588">
        <w:rPr>
          <w:rFonts w:cs="Arial"/>
          <w:b w:val="0"/>
          <w:sz w:val="24"/>
          <w:szCs w:val="24"/>
        </w:rPr>
        <w:t>Dar entrada a agentes ajenos al Centro para que le transmitan experiencias reales.</w:t>
      </w:r>
    </w:p>
    <w:p w14:paraId="4F0F37DE" w14:textId="77777777" w:rsidR="00252E66" w:rsidRPr="00753588" w:rsidRDefault="00252E66" w:rsidP="00753588">
      <w:pPr>
        <w:numPr>
          <w:ilvl w:val="2"/>
          <w:numId w:val="3"/>
        </w:numPr>
        <w:spacing w:line="360" w:lineRule="auto"/>
        <w:jc w:val="both"/>
        <w:rPr>
          <w:rFonts w:cs="Arial"/>
          <w:b w:val="0"/>
          <w:sz w:val="24"/>
          <w:szCs w:val="24"/>
        </w:rPr>
      </w:pPr>
      <w:r w:rsidRPr="00753588">
        <w:rPr>
          <w:rFonts w:cs="Arial"/>
          <w:b w:val="0"/>
          <w:sz w:val="24"/>
          <w:szCs w:val="24"/>
        </w:rPr>
        <w:t>Se exigirá al alumno las actitudes disciplinarias que el profesor del módulo exija al comienzo del curso y que serán de observancia estricta por todos los componentes del curso en cada momento (profesor y alumnos especialmente)</w:t>
      </w:r>
    </w:p>
    <w:p w14:paraId="4F0F37DF" w14:textId="77777777" w:rsidR="00A83398" w:rsidRPr="00753588" w:rsidRDefault="00A83398" w:rsidP="002E61DA">
      <w:pPr>
        <w:jc w:val="both"/>
        <w:rPr>
          <w:rFonts w:cs="Arial"/>
          <w:b w:val="0"/>
          <w:sz w:val="24"/>
          <w:szCs w:val="24"/>
        </w:rPr>
      </w:pPr>
    </w:p>
    <w:p w14:paraId="4F0F37E0" w14:textId="77777777" w:rsidR="005A6380" w:rsidRPr="002E61DA" w:rsidRDefault="002E61DA" w:rsidP="002E61DA">
      <w:pPr>
        <w:spacing w:line="360" w:lineRule="auto"/>
        <w:ind w:left="425" w:firstLine="709"/>
        <w:jc w:val="both"/>
        <w:rPr>
          <w:rFonts w:cs="Arial"/>
          <w:b w:val="0"/>
          <w:color w:val="548DD4" w:themeColor="text2" w:themeTint="99"/>
          <w:sz w:val="24"/>
          <w:szCs w:val="24"/>
        </w:rPr>
      </w:pPr>
      <w:r>
        <w:rPr>
          <w:rFonts w:cs="Arial"/>
          <w:color w:val="548DD4" w:themeColor="text2" w:themeTint="99"/>
          <w:sz w:val="24"/>
          <w:szCs w:val="24"/>
        </w:rPr>
        <w:t>8</w:t>
      </w:r>
      <w:r w:rsidR="005A6380" w:rsidRPr="002E61DA">
        <w:rPr>
          <w:rFonts w:cs="Arial"/>
          <w:color w:val="548DD4" w:themeColor="text2" w:themeTint="99"/>
          <w:sz w:val="24"/>
          <w:szCs w:val="24"/>
        </w:rPr>
        <w:t xml:space="preserve">.3. </w:t>
      </w:r>
      <w:r w:rsidR="005A6380" w:rsidRPr="002E61DA">
        <w:rPr>
          <w:rFonts w:cs="Arial"/>
          <w:color w:val="548DD4" w:themeColor="text2" w:themeTint="99"/>
          <w:sz w:val="24"/>
          <w:szCs w:val="24"/>
          <w:u w:val="single"/>
        </w:rPr>
        <w:t>ESTRATEGIAS METODOLÓGICAS</w:t>
      </w:r>
    </w:p>
    <w:p w14:paraId="4F0F37E1" w14:textId="77777777" w:rsidR="005A6380" w:rsidRPr="00753588" w:rsidRDefault="00E301A7" w:rsidP="002E61DA">
      <w:pPr>
        <w:spacing w:line="360" w:lineRule="auto"/>
        <w:ind w:firstLine="708"/>
        <w:jc w:val="both"/>
        <w:rPr>
          <w:rFonts w:cs="Arial"/>
          <w:b w:val="0"/>
          <w:sz w:val="24"/>
          <w:szCs w:val="24"/>
        </w:rPr>
      </w:pPr>
      <w:r w:rsidRPr="00753588">
        <w:rPr>
          <w:rFonts w:cs="Arial"/>
          <w:b w:val="0"/>
          <w:sz w:val="24"/>
          <w:szCs w:val="24"/>
        </w:rPr>
        <w:t xml:space="preserve"> </w:t>
      </w:r>
      <w:r w:rsidR="005A6380" w:rsidRPr="00753588">
        <w:rPr>
          <w:rFonts w:cs="Arial"/>
          <w:b w:val="0"/>
          <w:sz w:val="24"/>
          <w:szCs w:val="24"/>
        </w:rPr>
        <w:t>Los contenidos de este módulo, al ser tan variados, no podemos enseñarlos con un único método porque:</w:t>
      </w:r>
    </w:p>
    <w:p w14:paraId="4F0F37E2" w14:textId="77777777" w:rsidR="005A6380" w:rsidRPr="00753588" w:rsidRDefault="005A6380" w:rsidP="00753588">
      <w:pPr>
        <w:pStyle w:val="Textodecuerpo24"/>
        <w:numPr>
          <w:ilvl w:val="1"/>
          <w:numId w:val="4"/>
        </w:numPr>
        <w:tabs>
          <w:tab w:val="clear" w:pos="2880"/>
          <w:tab w:val="num" w:pos="1776"/>
        </w:tabs>
        <w:spacing w:line="360" w:lineRule="auto"/>
        <w:ind w:left="1776"/>
        <w:rPr>
          <w:rFonts w:cs="Arial"/>
          <w:sz w:val="24"/>
          <w:szCs w:val="24"/>
        </w:rPr>
      </w:pPr>
      <w:r w:rsidRPr="00753588">
        <w:rPr>
          <w:rFonts w:cs="Arial"/>
          <w:sz w:val="24"/>
          <w:szCs w:val="24"/>
        </w:rPr>
        <w:t>Hay bloques en los que priman los actitudinales, en otros los conceptuales y en otros procedimentales.</w:t>
      </w:r>
    </w:p>
    <w:p w14:paraId="4F0F37E3" w14:textId="77777777" w:rsidR="005A6380" w:rsidRPr="00753588" w:rsidRDefault="005A6380" w:rsidP="00753588">
      <w:pPr>
        <w:numPr>
          <w:ilvl w:val="1"/>
          <w:numId w:val="4"/>
        </w:numPr>
        <w:tabs>
          <w:tab w:val="clear" w:pos="2880"/>
          <w:tab w:val="num" w:pos="1776"/>
        </w:tabs>
        <w:spacing w:line="360" w:lineRule="auto"/>
        <w:ind w:left="1776"/>
        <w:jc w:val="both"/>
        <w:rPr>
          <w:rFonts w:cs="Arial"/>
          <w:b w:val="0"/>
          <w:sz w:val="24"/>
          <w:szCs w:val="24"/>
        </w:rPr>
      </w:pPr>
      <w:r w:rsidRPr="00753588">
        <w:rPr>
          <w:rFonts w:cs="Arial"/>
          <w:b w:val="0"/>
          <w:sz w:val="24"/>
          <w:szCs w:val="24"/>
        </w:rPr>
        <w:t>La atención a la diversidad de cada grupo aconseja formas diferentes de realizar los aprendizajes.</w:t>
      </w:r>
    </w:p>
    <w:p w14:paraId="4F0F37E4" w14:textId="77777777" w:rsidR="005A6380" w:rsidRPr="00753588" w:rsidRDefault="005A6380" w:rsidP="00753588">
      <w:pPr>
        <w:numPr>
          <w:ilvl w:val="1"/>
          <w:numId w:val="4"/>
        </w:numPr>
        <w:tabs>
          <w:tab w:val="clear" w:pos="2880"/>
          <w:tab w:val="num" w:pos="1776"/>
        </w:tabs>
        <w:spacing w:line="360" w:lineRule="auto"/>
        <w:ind w:left="1776"/>
        <w:jc w:val="both"/>
        <w:rPr>
          <w:rFonts w:cs="Arial"/>
          <w:b w:val="0"/>
          <w:sz w:val="24"/>
          <w:szCs w:val="24"/>
        </w:rPr>
      </w:pPr>
      <w:r w:rsidRPr="00753588">
        <w:rPr>
          <w:rFonts w:cs="Arial"/>
          <w:b w:val="0"/>
          <w:sz w:val="24"/>
          <w:szCs w:val="24"/>
        </w:rPr>
        <w:t>Las características personales de cada profesor y su forma de interacción con el grupo/clase.</w:t>
      </w:r>
    </w:p>
    <w:p w14:paraId="4F0F37E5" w14:textId="77777777" w:rsidR="005A6380" w:rsidRPr="00753588" w:rsidRDefault="005A6380" w:rsidP="00753588">
      <w:pPr>
        <w:numPr>
          <w:ilvl w:val="1"/>
          <w:numId w:val="4"/>
        </w:numPr>
        <w:tabs>
          <w:tab w:val="clear" w:pos="2880"/>
          <w:tab w:val="num" w:pos="1776"/>
        </w:tabs>
        <w:spacing w:line="360" w:lineRule="auto"/>
        <w:ind w:left="1776"/>
        <w:jc w:val="both"/>
        <w:rPr>
          <w:rFonts w:cs="Arial"/>
          <w:b w:val="0"/>
          <w:sz w:val="24"/>
          <w:szCs w:val="24"/>
        </w:rPr>
      </w:pPr>
      <w:r w:rsidRPr="00753588">
        <w:rPr>
          <w:rFonts w:cs="Arial"/>
          <w:b w:val="0"/>
          <w:sz w:val="24"/>
          <w:szCs w:val="24"/>
        </w:rPr>
        <w:t>Diferentes necesidades de los alumnos respecto a los contenidos.</w:t>
      </w:r>
    </w:p>
    <w:p w14:paraId="4F0F37E6" w14:textId="77777777" w:rsidR="005A6380" w:rsidRDefault="005A6380" w:rsidP="002E61DA">
      <w:pPr>
        <w:numPr>
          <w:ilvl w:val="1"/>
          <w:numId w:val="4"/>
        </w:numPr>
        <w:tabs>
          <w:tab w:val="clear" w:pos="2880"/>
          <w:tab w:val="num" w:pos="1776"/>
        </w:tabs>
        <w:spacing w:line="360" w:lineRule="auto"/>
        <w:ind w:left="1776"/>
        <w:jc w:val="both"/>
        <w:rPr>
          <w:rFonts w:cs="Arial"/>
          <w:b w:val="0"/>
          <w:sz w:val="24"/>
          <w:szCs w:val="24"/>
        </w:rPr>
      </w:pPr>
      <w:r w:rsidRPr="00753588">
        <w:rPr>
          <w:rFonts w:cs="Arial"/>
          <w:b w:val="0"/>
          <w:sz w:val="24"/>
          <w:szCs w:val="24"/>
        </w:rPr>
        <w:t>La disponibilidad de recursos didácticos del Centro.</w:t>
      </w:r>
    </w:p>
    <w:p w14:paraId="4F0F37E7" w14:textId="77777777" w:rsidR="002E61DA" w:rsidRPr="002E61DA" w:rsidRDefault="002E61DA" w:rsidP="002E61DA">
      <w:pPr>
        <w:spacing w:line="360" w:lineRule="auto"/>
        <w:ind w:left="1416"/>
        <w:jc w:val="both"/>
        <w:rPr>
          <w:rFonts w:cs="Arial"/>
          <w:b w:val="0"/>
          <w:sz w:val="24"/>
          <w:szCs w:val="24"/>
        </w:rPr>
      </w:pPr>
    </w:p>
    <w:p w14:paraId="4F0F37E8" w14:textId="77777777" w:rsidR="005A6380" w:rsidRPr="00753588" w:rsidRDefault="005A6380" w:rsidP="00753588">
      <w:pPr>
        <w:spacing w:line="360" w:lineRule="auto"/>
        <w:ind w:firstLine="708"/>
        <w:jc w:val="both"/>
        <w:rPr>
          <w:rFonts w:cs="Arial"/>
          <w:b w:val="0"/>
          <w:sz w:val="24"/>
          <w:szCs w:val="24"/>
        </w:rPr>
      </w:pPr>
      <w:r w:rsidRPr="00753588">
        <w:rPr>
          <w:rFonts w:cs="Arial"/>
          <w:b w:val="0"/>
          <w:sz w:val="24"/>
          <w:szCs w:val="24"/>
        </w:rPr>
        <w:t xml:space="preserve">La diversidad del alumnado y la variedad </w:t>
      </w:r>
      <w:r w:rsidR="008612C0" w:rsidRPr="00753588">
        <w:rPr>
          <w:rFonts w:cs="Arial"/>
          <w:b w:val="0"/>
          <w:sz w:val="24"/>
          <w:szCs w:val="24"/>
        </w:rPr>
        <w:t>de contenidos aconseja utiliza</w:t>
      </w:r>
      <w:r w:rsidR="00E301A7" w:rsidRPr="00753588">
        <w:rPr>
          <w:rFonts w:cs="Arial"/>
          <w:b w:val="0"/>
          <w:sz w:val="24"/>
          <w:szCs w:val="24"/>
        </w:rPr>
        <w:t>r</w:t>
      </w:r>
      <w:r w:rsidR="008612C0" w:rsidRPr="00753588">
        <w:rPr>
          <w:rFonts w:cs="Arial"/>
          <w:b w:val="0"/>
          <w:sz w:val="24"/>
          <w:szCs w:val="24"/>
        </w:rPr>
        <w:t xml:space="preserve"> </w:t>
      </w:r>
      <w:r w:rsidRPr="00753588">
        <w:rPr>
          <w:rFonts w:cs="Arial"/>
          <w:b w:val="0"/>
          <w:sz w:val="24"/>
          <w:szCs w:val="24"/>
        </w:rPr>
        <w:t>una amplia gama de estrategias didácticas, que combinen las de mayor peso expositivo con las de indagación:</w:t>
      </w:r>
    </w:p>
    <w:p w14:paraId="4F0F37E9" w14:textId="77777777" w:rsidR="00AF162A" w:rsidRPr="00753588" w:rsidRDefault="00AF162A" w:rsidP="00753588">
      <w:pPr>
        <w:spacing w:line="360" w:lineRule="auto"/>
        <w:jc w:val="both"/>
        <w:rPr>
          <w:rFonts w:cs="Arial"/>
          <w:b w:val="0"/>
          <w:sz w:val="24"/>
          <w:szCs w:val="24"/>
        </w:rPr>
      </w:pPr>
    </w:p>
    <w:p w14:paraId="4F0F37EA" w14:textId="77777777" w:rsidR="002F1F23" w:rsidRPr="00753588" w:rsidRDefault="009E4FEF" w:rsidP="00753588">
      <w:pPr>
        <w:spacing w:line="360" w:lineRule="auto"/>
        <w:ind w:firstLine="708"/>
        <w:jc w:val="both"/>
        <w:rPr>
          <w:rFonts w:cs="Arial"/>
          <w:b w:val="0"/>
          <w:sz w:val="24"/>
          <w:szCs w:val="24"/>
        </w:rPr>
      </w:pPr>
      <w:r w:rsidRPr="00753588">
        <w:rPr>
          <w:rFonts w:cs="Arial"/>
          <w:b w:val="0"/>
          <w:sz w:val="24"/>
          <w:szCs w:val="24"/>
        </w:rPr>
        <w:t>A</w:t>
      </w:r>
      <w:r w:rsidR="005A6380" w:rsidRPr="00753588">
        <w:rPr>
          <w:rFonts w:cs="Arial"/>
          <w:b w:val="0"/>
          <w:sz w:val="24"/>
          <w:szCs w:val="24"/>
        </w:rPr>
        <w:t>plic</w:t>
      </w:r>
      <w:r w:rsidRPr="00753588">
        <w:rPr>
          <w:rFonts w:cs="Arial"/>
          <w:b w:val="0"/>
          <w:sz w:val="24"/>
          <w:szCs w:val="24"/>
        </w:rPr>
        <w:t>aremos una metodología basada en la combinación de la</w:t>
      </w:r>
      <w:r w:rsidRPr="00753588">
        <w:rPr>
          <w:rFonts w:cs="Arial"/>
          <w:sz w:val="24"/>
          <w:szCs w:val="24"/>
        </w:rPr>
        <w:t xml:space="preserve"> expositiva</w:t>
      </w:r>
      <w:r w:rsidRPr="00753588">
        <w:rPr>
          <w:rFonts w:cs="Arial"/>
          <w:b w:val="0"/>
          <w:sz w:val="24"/>
          <w:szCs w:val="24"/>
        </w:rPr>
        <w:t>, a través de libro de texto o apuntes de profesor con e</w:t>
      </w:r>
      <w:r w:rsidR="005A6380" w:rsidRPr="00753588">
        <w:rPr>
          <w:rFonts w:cs="Arial"/>
          <w:b w:val="0"/>
          <w:sz w:val="24"/>
          <w:szCs w:val="24"/>
        </w:rPr>
        <w:t xml:space="preserve">strategias de </w:t>
      </w:r>
      <w:r w:rsidR="005A6380" w:rsidRPr="00753588">
        <w:rPr>
          <w:rFonts w:cs="Arial"/>
          <w:sz w:val="24"/>
          <w:szCs w:val="24"/>
        </w:rPr>
        <w:t xml:space="preserve">indagación </w:t>
      </w:r>
      <w:r w:rsidR="005A6380" w:rsidRPr="00753588">
        <w:rPr>
          <w:rFonts w:cs="Arial"/>
          <w:b w:val="0"/>
          <w:sz w:val="24"/>
          <w:szCs w:val="24"/>
        </w:rPr>
        <w:t>a través de:</w:t>
      </w:r>
    </w:p>
    <w:p w14:paraId="4F0F37EB" w14:textId="77777777" w:rsidR="009E4FEF" w:rsidRPr="00753588" w:rsidRDefault="009E4FEF" w:rsidP="00753588">
      <w:pPr>
        <w:pStyle w:val="Prrafodelista"/>
        <w:numPr>
          <w:ilvl w:val="0"/>
          <w:numId w:val="21"/>
        </w:numPr>
        <w:spacing w:after="200" w:line="360" w:lineRule="auto"/>
        <w:contextualSpacing/>
        <w:jc w:val="both"/>
        <w:rPr>
          <w:rFonts w:ascii="Arial" w:hAnsi="Arial" w:cs="Arial"/>
        </w:rPr>
      </w:pPr>
      <w:r w:rsidRPr="00753588">
        <w:rPr>
          <w:rFonts w:ascii="Arial" w:hAnsi="Arial" w:cs="Arial"/>
        </w:rPr>
        <w:t>Trabajo en grupo, seguido de debate.</w:t>
      </w:r>
    </w:p>
    <w:p w14:paraId="4F0F37EC" w14:textId="77777777" w:rsidR="009E4FEF" w:rsidRPr="00753588" w:rsidRDefault="009E4FEF" w:rsidP="00753588">
      <w:pPr>
        <w:pStyle w:val="Prrafodelista"/>
        <w:numPr>
          <w:ilvl w:val="0"/>
          <w:numId w:val="21"/>
        </w:numPr>
        <w:spacing w:after="200" w:line="360" w:lineRule="auto"/>
        <w:contextualSpacing/>
        <w:jc w:val="both"/>
        <w:rPr>
          <w:rFonts w:ascii="Arial" w:hAnsi="Arial" w:cs="Arial"/>
        </w:rPr>
      </w:pPr>
      <w:r w:rsidRPr="00753588">
        <w:rPr>
          <w:rFonts w:ascii="Arial" w:hAnsi="Arial" w:cs="Arial"/>
        </w:rPr>
        <w:t>Comentario de texto.</w:t>
      </w:r>
    </w:p>
    <w:p w14:paraId="4F0F37ED" w14:textId="77777777" w:rsidR="009E4FEF" w:rsidRPr="00753588" w:rsidRDefault="009E4FEF" w:rsidP="00753588">
      <w:pPr>
        <w:pStyle w:val="Prrafodelista"/>
        <w:numPr>
          <w:ilvl w:val="0"/>
          <w:numId w:val="21"/>
        </w:numPr>
        <w:spacing w:after="200" w:line="360" w:lineRule="auto"/>
        <w:contextualSpacing/>
        <w:jc w:val="both"/>
        <w:rPr>
          <w:rFonts w:ascii="Arial" w:hAnsi="Arial" w:cs="Arial"/>
        </w:rPr>
      </w:pPr>
      <w:r w:rsidRPr="00753588">
        <w:rPr>
          <w:rFonts w:ascii="Arial" w:hAnsi="Arial" w:cs="Arial"/>
        </w:rPr>
        <w:t>Casos prácticos.</w:t>
      </w:r>
    </w:p>
    <w:p w14:paraId="4F0F37EE" w14:textId="77777777" w:rsidR="009E4FEF" w:rsidRPr="00753588" w:rsidRDefault="009E4FEF" w:rsidP="00753588">
      <w:pPr>
        <w:pStyle w:val="Prrafodelista"/>
        <w:numPr>
          <w:ilvl w:val="0"/>
          <w:numId w:val="21"/>
        </w:numPr>
        <w:spacing w:after="200" w:line="360" w:lineRule="auto"/>
        <w:contextualSpacing/>
        <w:jc w:val="both"/>
        <w:rPr>
          <w:rFonts w:ascii="Arial" w:hAnsi="Arial" w:cs="Arial"/>
        </w:rPr>
      </w:pPr>
      <w:r w:rsidRPr="00753588">
        <w:rPr>
          <w:rFonts w:ascii="Arial" w:hAnsi="Arial" w:cs="Arial"/>
        </w:rPr>
        <w:t>Resolución de cuestiones sobre la explicación.</w:t>
      </w:r>
    </w:p>
    <w:p w14:paraId="4F0F37EF" w14:textId="77777777" w:rsidR="009E4FEF" w:rsidRPr="00753588" w:rsidRDefault="009E4FEF" w:rsidP="00753588">
      <w:pPr>
        <w:pStyle w:val="Prrafodelista"/>
        <w:numPr>
          <w:ilvl w:val="0"/>
          <w:numId w:val="21"/>
        </w:numPr>
        <w:spacing w:after="200" w:line="360" w:lineRule="auto"/>
        <w:contextualSpacing/>
        <w:jc w:val="both"/>
        <w:rPr>
          <w:rFonts w:ascii="Arial" w:hAnsi="Arial" w:cs="Arial"/>
        </w:rPr>
      </w:pPr>
      <w:r w:rsidRPr="00753588">
        <w:rPr>
          <w:rFonts w:ascii="Arial" w:hAnsi="Arial" w:cs="Arial"/>
        </w:rPr>
        <w:t>Resolución de actividad</w:t>
      </w:r>
      <w:r w:rsidR="004C586B" w:rsidRPr="00753588">
        <w:rPr>
          <w:rFonts w:ascii="Arial" w:hAnsi="Arial" w:cs="Arial"/>
        </w:rPr>
        <w:t>es y dramatizaciones, y visionado</w:t>
      </w:r>
      <w:r w:rsidRPr="00753588">
        <w:rPr>
          <w:rFonts w:ascii="Arial" w:hAnsi="Arial" w:cs="Arial"/>
        </w:rPr>
        <w:t xml:space="preserve"> de películas, siempre que sea posible. Para la realización de cuestiones prácticas, se utilizarán también gráficos, organigramas, diagramas, periódicos y material bibliográfico.</w:t>
      </w:r>
    </w:p>
    <w:p w14:paraId="4F0F37F0" w14:textId="77777777" w:rsidR="009E4FEF" w:rsidRPr="00753588" w:rsidRDefault="009E4FEF" w:rsidP="00753588">
      <w:pPr>
        <w:pStyle w:val="Prrafodelista"/>
        <w:numPr>
          <w:ilvl w:val="0"/>
          <w:numId w:val="21"/>
        </w:numPr>
        <w:spacing w:after="200" w:line="360" w:lineRule="auto"/>
        <w:contextualSpacing/>
        <w:jc w:val="both"/>
        <w:rPr>
          <w:rFonts w:ascii="Arial" w:hAnsi="Arial" w:cs="Arial"/>
        </w:rPr>
      </w:pPr>
      <w:r w:rsidRPr="00753588">
        <w:rPr>
          <w:rFonts w:ascii="Arial" w:hAnsi="Arial" w:cs="Arial"/>
        </w:rPr>
        <w:t xml:space="preserve">Dentro de las posibilidades existentes se utilizará el material informático. Hay que mencionar, las posibilidades que ofrecen las nuevas tecnologías, por lo que se hace necesario la utilización de internet, proyectores, programas informáticos, ordenadores. </w:t>
      </w:r>
    </w:p>
    <w:p w14:paraId="4F0F37F1" w14:textId="77777777" w:rsidR="00AF162A" w:rsidRPr="00753588" w:rsidRDefault="00AF162A" w:rsidP="002E61DA">
      <w:pPr>
        <w:spacing w:line="360" w:lineRule="auto"/>
        <w:ind w:firstLine="709"/>
        <w:jc w:val="both"/>
        <w:rPr>
          <w:rFonts w:cs="Arial"/>
          <w:b w:val="0"/>
          <w:sz w:val="24"/>
          <w:szCs w:val="24"/>
        </w:rPr>
      </w:pPr>
      <w:r w:rsidRPr="00753588">
        <w:rPr>
          <w:rFonts w:cs="Arial"/>
          <w:b w:val="0"/>
          <w:sz w:val="24"/>
          <w:szCs w:val="24"/>
        </w:rPr>
        <w:t>Señalar que nuestra metodología deberá:</w:t>
      </w:r>
    </w:p>
    <w:p w14:paraId="4F0F37F2" w14:textId="77777777" w:rsidR="00AF162A" w:rsidRPr="00753588" w:rsidRDefault="00AF162A" w:rsidP="00753588">
      <w:pPr>
        <w:numPr>
          <w:ilvl w:val="0"/>
          <w:numId w:val="32"/>
        </w:numPr>
        <w:overflowPunct/>
        <w:autoSpaceDE/>
        <w:autoSpaceDN/>
        <w:adjustRightInd/>
        <w:spacing w:line="360" w:lineRule="auto"/>
        <w:jc w:val="both"/>
        <w:textAlignment w:val="auto"/>
        <w:rPr>
          <w:rFonts w:cs="Arial"/>
          <w:b w:val="0"/>
          <w:sz w:val="24"/>
          <w:szCs w:val="24"/>
        </w:rPr>
      </w:pPr>
      <w:r w:rsidRPr="00753588">
        <w:rPr>
          <w:rFonts w:cs="Arial"/>
          <w:b w:val="0"/>
          <w:sz w:val="24"/>
          <w:szCs w:val="24"/>
        </w:rPr>
        <w:lastRenderedPageBreak/>
        <w:t xml:space="preserve">Ser activa y flexible intentando que el alumno se integre y participe en el aula. </w:t>
      </w:r>
    </w:p>
    <w:p w14:paraId="4F0F37F3" w14:textId="77777777" w:rsidR="00AF162A" w:rsidRPr="00753588" w:rsidRDefault="00AF162A" w:rsidP="00753588">
      <w:pPr>
        <w:numPr>
          <w:ilvl w:val="0"/>
          <w:numId w:val="32"/>
        </w:numPr>
        <w:overflowPunct/>
        <w:autoSpaceDE/>
        <w:autoSpaceDN/>
        <w:adjustRightInd/>
        <w:spacing w:line="360" w:lineRule="auto"/>
        <w:jc w:val="both"/>
        <w:textAlignment w:val="auto"/>
        <w:rPr>
          <w:rFonts w:cs="Arial"/>
          <w:b w:val="0"/>
          <w:sz w:val="24"/>
          <w:szCs w:val="24"/>
        </w:rPr>
      </w:pPr>
      <w:r w:rsidRPr="00753588">
        <w:rPr>
          <w:rFonts w:cs="Arial"/>
          <w:b w:val="0"/>
          <w:sz w:val="24"/>
          <w:szCs w:val="24"/>
        </w:rPr>
        <w:t>Favorecer la motivación por el aprendizaje.</w:t>
      </w:r>
    </w:p>
    <w:p w14:paraId="4F0F37F4" w14:textId="77777777" w:rsidR="00AF162A" w:rsidRPr="00753588" w:rsidRDefault="00AF162A" w:rsidP="00753588">
      <w:pPr>
        <w:numPr>
          <w:ilvl w:val="0"/>
          <w:numId w:val="32"/>
        </w:numPr>
        <w:overflowPunct/>
        <w:autoSpaceDE/>
        <w:autoSpaceDN/>
        <w:adjustRightInd/>
        <w:spacing w:line="360" w:lineRule="auto"/>
        <w:jc w:val="both"/>
        <w:textAlignment w:val="auto"/>
        <w:rPr>
          <w:rFonts w:cs="Arial"/>
          <w:b w:val="0"/>
          <w:sz w:val="24"/>
          <w:szCs w:val="24"/>
        </w:rPr>
      </w:pPr>
      <w:r w:rsidRPr="00753588">
        <w:rPr>
          <w:rFonts w:cs="Arial"/>
          <w:b w:val="0"/>
          <w:sz w:val="24"/>
          <w:szCs w:val="24"/>
        </w:rPr>
        <w:t>Asegurarse de que el alumno sabe lo que hace y porqué lo hace (encontrarle sentido a la tarea)</w:t>
      </w:r>
    </w:p>
    <w:p w14:paraId="4F0F37F5" w14:textId="77777777" w:rsidR="00AF162A" w:rsidRPr="00753588" w:rsidRDefault="00AF162A" w:rsidP="00753588">
      <w:pPr>
        <w:numPr>
          <w:ilvl w:val="0"/>
          <w:numId w:val="32"/>
        </w:numPr>
        <w:overflowPunct/>
        <w:autoSpaceDE/>
        <w:autoSpaceDN/>
        <w:adjustRightInd/>
        <w:spacing w:line="360" w:lineRule="auto"/>
        <w:jc w:val="both"/>
        <w:textAlignment w:val="auto"/>
        <w:rPr>
          <w:rFonts w:cs="Arial"/>
          <w:b w:val="0"/>
          <w:sz w:val="24"/>
          <w:szCs w:val="24"/>
        </w:rPr>
      </w:pPr>
      <w:r w:rsidRPr="00753588">
        <w:rPr>
          <w:rFonts w:cs="Arial"/>
          <w:b w:val="0"/>
          <w:sz w:val="24"/>
          <w:szCs w:val="24"/>
        </w:rPr>
        <w:t>Ser modificada en función de los resultados obtenidos.</w:t>
      </w:r>
    </w:p>
    <w:p w14:paraId="4F0F37F6" w14:textId="77777777" w:rsidR="00AF162A" w:rsidRPr="00753588" w:rsidRDefault="00AF162A" w:rsidP="00753588">
      <w:pPr>
        <w:spacing w:line="360" w:lineRule="auto"/>
        <w:ind w:firstLine="360"/>
        <w:jc w:val="both"/>
        <w:rPr>
          <w:rFonts w:cs="Arial"/>
          <w:b w:val="0"/>
          <w:sz w:val="24"/>
          <w:szCs w:val="24"/>
        </w:rPr>
      </w:pPr>
    </w:p>
    <w:p w14:paraId="4F0F37F7" w14:textId="77777777" w:rsidR="009E4FEF" w:rsidRPr="00753588" w:rsidRDefault="009E4FEF" w:rsidP="002E61DA">
      <w:pPr>
        <w:spacing w:line="360" w:lineRule="auto"/>
        <w:ind w:firstLine="709"/>
        <w:jc w:val="both"/>
        <w:rPr>
          <w:rFonts w:cs="Arial"/>
          <w:b w:val="0"/>
          <w:sz w:val="24"/>
          <w:szCs w:val="24"/>
        </w:rPr>
      </w:pPr>
      <w:r w:rsidRPr="00753588">
        <w:rPr>
          <w:rFonts w:cs="Arial"/>
          <w:b w:val="0"/>
          <w:sz w:val="24"/>
          <w:szCs w:val="24"/>
        </w:rPr>
        <w:t>Por último, se desarrollarán para las distintas unidades de trabajo diferentes tipos de actividades:</w:t>
      </w:r>
    </w:p>
    <w:p w14:paraId="4F0F37F8" w14:textId="77777777" w:rsidR="009E4FEF" w:rsidRPr="00753588" w:rsidRDefault="009E4FEF"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Actividades de introducción, de desarrollo y de síntesis.</w:t>
      </w:r>
    </w:p>
    <w:p w14:paraId="4F0F37F9" w14:textId="77777777" w:rsidR="009E4FEF" w:rsidRPr="00753588" w:rsidRDefault="009E4FEF"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Actividades de ampliación y refuerzos, para atender a la diversidad.</w:t>
      </w:r>
    </w:p>
    <w:p w14:paraId="4F0F37FA" w14:textId="77777777" w:rsidR="009E4FEF" w:rsidRPr="00753588" w:rsidRDefault="009E4FEF"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Complementarias o extraescolares</w:t>
      </w:r>
      <w:r w:rsidR="00A02946" w:rsidRPr="00753588">
        <w:rPr>
          <w:rFonts w:ascii="Arial" w:hAnsi="Arial" w:cs="Arial"/>
        </w:rPr>
        <w:t>.</w:t>
      </w:r>
    </w:p>
    <w:p w14:paraId="4F0F37FB" w14:textId="77777777" w:rsidR="00D132D7" w:rsidRPr="00753588" w:rsidRDefault="00D132D7"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 xml:space="preserve">Resolución de dudas </w:t>
      </w:r>
    </w:p>
    <w:p w14:paraId="4F0F37FC" w14:textId="77777777" w:rsidR="00D132D7" w:rsidRPr="00753588" w:rsidRDefault="00D132D7"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 xml:space="preserve">Exposición de algunas unidades didácticas por parte de los alumnos apoyándose en material bibliográfico. </w:t>
      </w:r>
    </w:p>
    <w:p w14:paraId="4F0F37FD" w14:textId="77777777" w:rsidR="00D132D7" w:rsidRPr="00753588" w:rsidRDefault="00D132D7"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 xml:space="preserve">Realización y exposición de trabajos individuales (cuaderno de prácticas) y por grupos de actividades relacionadas con la unidad. </w:t>
      </w:r>
    </w:p>
    <w:p w14:paraId="4F0F37FE" w14:textId="77777777" w:rsidR="00D132D7" w:rsidRPr="00753588" w:rsidRDefault="00D132D7"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Resolución de problemas.</w:t>
      </w:r>
    </w:p>
    <w:p w14:paraId="4F0F37FF" w14:textId="77777777" w:rsidR="00AF162A" w:rsidRPr="00753588" w:rsidRDefault="00D132D7" w:rsidP="00753588">
      <w:pPr>
        <w:pStyle w:val="Prrafodelista"/>
        <w:numPr>
          <w:ilvl w:val="0"/>
          <w:numId w:val="22"/>
        </w:numPr>
        <w:spacing w:after="200" w:line="360" w:lineRule="auto"/>
        <w:contextualSpacing/>
        <w:jc w:val="both"/>
        <w:rPr>
          <w:rFonts w:ascii="Arial" w:hAnsi="Arial" w:cs="Arial"/>
        </w:rPr>
      </w:pPr>
      <w:r w:rsidRPr="00753588">
        <w:rPr>
          <w:rFonts w:ascii="Arial" w:hAnsi="Arial" w:cs="Arial"/>
        </w:rPr>
        <w:t xml:space="preserve">Discusión en pequeño y gran grupo </w:t>
      </w:r>
    </w:p>
    <w:p w14:paraId="4F0F3800" w14:textId="77777777" w:rsidR="00850CC3" w:rsidRPr="00753588" w:rsidRDefault="00850CC3" w:rsidP="00753588">
      <w:pPr>
        <w:jc w:val="both"/>
        <w:rPr>
          <w:rFonts w:cs="Arial"/>
          <w:sz w:val="24"/>
          <w:szCs w:val="24"/>
        </w:rPr>
      </w:pPr>
    </w:p>
    <w:p w14:paraId="4F0F3801" w14:textId="77777777" w:rsidR="002E61DA" w:rsidRDefault="002E61DA" w:rsidP="002E61DA">
      <w:pPr>
        <w:pStyle w:val="Ttulo1"/>
      </w:pPr>
      <w:bookmarkStart w:id="11" w:name="_Toc55315909"/>
      <w:r>
        <w:t>9</w:t>
      </w:r>
      <w:r w:rsidR="00850CC3" w:rsidRPr="00753588">
        <w:t>.-</w:t>
      </w:r>
      <w:r w:rsidR="00D132D7" w:rsidRPr="00753588">
        <w:t xml:space="preserve"> MATERIALES Y RECURSOS DIDÁCTICOS</w:t>
      </w:r>
      <w:bookmarkEnd w:id="11"/>
    </w:p>
    <w:p w14:paraId="4F0F3802" w14:textId="77777777" w:rsidR="00D132D7" w:rsidRPr="00753588" w:rsidRDefault="00D132D7" w:rsidP="00753588">
      <w:pPr>
        <w:tabs>
          <w:tab w:val="left" w:pos="2268"/>
        </w:tabs>
        <w:spacing w:line="360" w:lineRule="auto"/>
        <w:jc w:val="both"/>
        <w:rPr>
          <w:rFonts w:cs="Arial"/>
          <w:b w:val="0"/>
          <w:sz w:val="24"/>
          <w:szCs w:val="24"/>
          <w:lang w:val="es-ES"/>
        </w:rPr>
      </w:pPr>
      <w:r w:rsidRPr="00753588">
        <w:rPr>
          <w:rFonts w:cs="Arial"/>
          <w:b w:val="0"/>
          <w:sz w:val="24"/>
          <w:szCs w:val="24"/>
        </w:rPr>
        <w:t xml:space="preserve">  </w:t>
      </w:r>
      <w:r w:rsidRPr="00753588">
        <w:rPr>
          <w:rFonts w:cs="Arial"/>
          <w:b w:val="0"/>
          <w:sz w:val="24"/>
          <w:szCs w:val="24"/>
          <w:lang w:val="es-ES"/>
        </w:rPr>
        <w:t xml:space="preserve">     El principal recurso en los momentos actuales para la impartición de este módulo es INTERNET, para ello es necesario que los profesores/as de FOL  tengamos acceso a aulas con instalaciones informáticas y que cuenten con acceso a la Red Internet.</w:t>
      </w:r>
    </w:p>
    <w:p w14:paraId="4F0F3803"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Cañón proyector.</w:t>
      </w:r>
    </w:p>
    <w:p w14:paraId="4F0F3804"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Textos de diversa temática.</w:t>
      </w:r>
    </w:p>
    <w:p w14:paraId="4F0F3805"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Prensa y revistas especializadas.</w:t>
      </w:r>
    </w:p>
    <w:p w14:paraId="4F0F3806"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 xml:space="preserve">Videos: programas, documentales y/o </w:t>
      </w:r>
      <w:proofErr w:type="spellStart"/>
      <w:r w:rsidRPr="00753588">
        <w:rPr>
          <w:rFonts w:cs="Arial"/>
          <w:b w:val="0"/>
          <w:sz w:val="24"/>
          <w:szCs w:val="24"/>
          <w:lang w:val="es-ES"/>
        </w:rPr>
        <w:t>peliculas</w:t>
      </w:r>
      <w:proofErr w:type="spellEnd"/>
      <w:r w:rsidRPr="00753588">
        <w:rPr>
          <w:rFonts w:cs="Arial"/>
          <w:b w:val="0"/>
          <w:sz w:val="24"/>
          <w:szCs w:val="24"/>
          <w:lang w:val="es-ES"/>
        </w:rPr>
        <w:t xml:space="preserve"> relacionadas con los contenidos del módulo, etc.</w:t>
      </w:r>
    </w:p>
    <w:p w14:paraId="4F0F3807"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Ordenadores con conexión a Internet.</w:t>
      </w:r>
    </w:p>
    <w:p w14:paraId="4F0F3808"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Libros de texto y consulta.</w:t>
      </w:r>
    </w:p>
    <w:p w14:paraId="4F0F3809" w14:textId="77777777" w:rsidR="00D132D7" w:rsidRPr="00753588" w:rsidRDefault="00D132D7" w:rsidP="002E61DA">
      <w:pPr>
        <w:numPr>
          <w:ilvl w:val="0"/>
          <w:numId w:val="18"/>
        </w:numPr>
        <w:overflowPunct/>
        <w:autoSpaceDE/>
        <w:autoSpaceDN/>
        <w:adjustRightInd/>
        <w:spacing w:line="360" w:lineRule="auto"/>
        <w:ind w:left="357" w:firstLine="777"/>
        <w:jc w:val="both"/>
        <w:textAlignment w:val="auto"/>
        <w:rPr>
          <w:rFonts w:cs="Arial"/>
          <w:b w:val="0"/>
          <w:sz w:val="24"/>
          <w:szCs w:val="24"/>
          <w:lang w:val="es-ES"/>
        </w:rPr>
      </w:pPr>
      <w:r w:rsidRPr="00753588">
        <w:rPr>
          <w:rFonts w:cs="Arial"/>
          <w:b w:val="0"/>
          <w:sz w:val="24"/>
          <w:szCs w:val="24"/>
          <w:lang w:val="es-ES"/>
        </w:rPr>
        <w:t>Cuaderno de trabajo del alumno</w:t>
      </w:r>
    </w:p>
    <w:p w14:paraId="4F0F380A" w14:textId="77777777" w:rsidR="00D132D7" w:rsidRPr="00753588" w:rsidRDefault="00D132D7" w:rsidP="00753588">
      <w:pPr>
        <w:tabs>
          <w:tab w:val="left" w:pos="1428"/>
          <w:tab w:val="left" w:pos="2268"/>
        </w:tabs>
        <w:overflowPunct/>
        <w:autoSpaceDE/>
        <w:autoSpaceDN/>
        <w:adjustRightInd/>
        <w:spacing w:line="360" w:lineRule="auto"/>
        <w:ind w:left="1428"/>
        <w:jc w:val="both"/>
        <w:textAlignment w:val="auto"/>
        <w:rPr>
          <w:rFonts w:cs="Arial"/>
          <w:b w:val="0"/>
          <w:sz w:val="24"/>
          <w:szCs w:val="24"/>
          <w:lang w:val="es-ES"/>
        </w:rPr>
      </w:pPr>
    </w:p>
    <w:p w14:paraId="4F0F380B" w14:textId="77777777" w:rsidR="00D132D7" w:rsidRPr="00753588" w:rsidRDefault="00D132D7" w:rsidP="00753588">
      <w:pPr>
        <w:spacing w:line="360" w:lineRule="auto"/>
        <w:contextualSpacing/>
        <w:jc w:val="both"/>
        <w:rPr>
          <w:rFonts w:cs="Arial"/>
          <w:b w:val="0"/>
          <w:sz w:val="24"/>
          <w:szCs w:val="24"/>
          <w:lang w:val="es-ES"/>
        </w:rPr>
      </w:pPr>
      <w:r w:rsidRPr="00753588">
        <w:rPr>
          <w:rFonts w:cs="Arial"/>
          <w:sz w:val="24"/>
          <w:szCs w:val="24"/>
          <w:lang w:val="es-ES"/>
        </w:rPr>
        <w:t>Manuales de referencia y libros de consulta relacionados con la materia</w:t>
      </w:r>
      <w:r w:rsidRPr="00753588">
        <w:rPr>
          <w:rFonts w:cs="Arial"/>
          <w:b w:val="0"/>
          <w:sz w:val="24"/>
          <w:szCs w:val="24"/>
          <w:lang w:val="es-ES"/>
        </w:rPr>
        <w:t>:</w:t>
      </w:r>
    </w:p>
    <w:p w14:paraId="4F0F380C" w14:textId="77777777" w:rsidR="00D132D7" w:rsidRPr="00753588" w:rsidRDefault="00D132D7" w:rsidP="002E61DA">
      <w:pPr>
        <w:spacing w:line="360" w:lineRule="auto"/>
        <w:ind w:firstLine="709"/>
        <w:contextualSpacing/>
        <w:jc w:val="both"/>
        <w:rPr>
          <w:rFonts w:cs="Arial"/>
          <w:b w:val="0"/>
          <w:sz w:val="24"/>
          <w:szCs w:val="24"/>
          <w:lang w:val="es-ES"/>
        </w:rPr>
      </w:pPr>
      <w:r w:rsidRPr="00753588">
        <w:rPr>
          <w:rFonts w:cs="Arial"/>
          <w:b w:val="0"/>
          <w:sz w:val="24"/>
          <w:szCs w:val="24"/>
          <w:lang w:val="es-ES"/>
        </w:rPr>
        <w:t xml:space="preserve">El alumnado no tendrá manual de referencia,  ya que los contenidos, actividades, dinámicas de grupo, unidades de trabajo, </w:t>
      </w:r>
      <w:proofErr w:type="spellStart"/>
      <w:r w:rsidRPr="00753588">
        <w:rPr>
          <w:rFonts w:cs="Arial"/>
          <w:b w:val="0"/>
          <w:sz w:val="24"/>
          <w:szCs w:val="24"/>
          <w:lang w:val="es-ES"/>
        </w:rPr>
        <w:t>etc</w:t>
      </w:r>
      <w:proofErr w:type="spellEnd"/>
      <w:r w:rsidRPr="00753588">
        <w:rPr>
          <w:rFonts w:cs="Arial"/>
          <w:b w:val="0"/>
          <w:sz w:val="24"/>
          <w:szCs w:val="24"/>
          <w:lang w:val="es-ES"/>
        </w:rPr>
        <w:t>, serán de elaboración propia del profesor, que se encarga de seleccionar los recursos necesarios a fin de desarrollar en el alumnado las Capacidades Terminales pretendidas, además de adecuarse a los distintos criterios de evaluación. Además se utilizaran material de autores varios.</w:t>
      </w:r>
    </w:p>
    <w:p w14:paraId="4F0F380D" w14:textId="77777777" w:rsidR="002E61DA" w:rsidRDefault="00BE1928" w:rsidP="00753588">
      <w:pPr>
        <w:spacing w:line="360" w:lineRule="auto"/>
        <w:contextualSpacing/>
        <w:jc w:val="both"/>
        <w:rPr>
          <w:rFonts w:cs="Arial"/>
          <w:b w:val="0"/>
          <w:sz w:val="24"/>
          <w:szCs w:val="24"/>
          <w:lang w:val="es-ES"/>
        </w:rPr>
      </w:pPr>
      <w:r w:rsidRPr="00753588">
        <w:rPr>
          <w:rFonts w:cs="Arial"/>
          <w:b w:val="0"/>
          <w:sz w:val="24"/>
          <w:szCs w:val="24"/>
          <w:lang w:val="es-ES"/>
        </w:rPr>
        <w:t xml:space="preserve">    </w:t>
      </w:r>
      <w:r w:rsidR="002E61DA">
        <w:rPr>
          <w:rFonts w:cs="Arial"/>
          <w:b w:val="0"/>
          <w:sz w:val="24"/>
          <w:szCs w:val="24"/>
          <w:lang w:val="es-ES"/>
        </w:rPr>
        <w:tab/>
      </w:r>
    </w:p>
    <w:p w14:paraId="4F0F380E" w14:textId="77777777" w:rsidR="00BE1928" w:rsidRPr="00753588" w:rsidRDefault="00BE1928" w:rsidP="002E61DA">
      <w:pPr>
        <w:spacing w:line="360" w:lineRule="auto"/>
        <w:ind w:firstLine="709"/>
        <w:contextualSpacing/>
        <w:jc w:val="both"/>
        <w:rPr>
          <w:rFonts w:cs="Arial"/>
          <w:b w:val="0"/>
          <w:sz w:val="24"/>
          <w:szCs w:val="24"/>
          <w:lang w:val="es-ES"/>
        </w:rPr>
      </w:pPr>
      <w:r w:rsidRPr="00753588">
        <w:rPr>
          <w:rFonts w:cs="Arial"/>
          <w:b w:val="0"/>
          <w:sz w:val="24"/>
          <w:szCs w:val="24"/>
          <w:lang w:val="es-ES"/>
        </w:rPr>
        <w:t>No obstante, se documentan ciertos manuales que pueden servir de referencia y consulta:</w:t>
      </w:r>
    </w:p>
    <w:p w14:paraId="4F0F380F" w14:textId="77777777" w:rsidR="00BE1928" w:rsidRPr="00753588" w:rsidRDefault="00BE1928" w:rsidP="00753588">
      <w:pPr>
        <w:pStyle w:val="Prrafodelista"/>
        <w:numPr>
          <w:ilvl w:val="0"/>
          <w:numId w:val="18"/>
        </w:numPr>
        <w:spacing w:line="360" w:lineRule="auto"/>
        <w:contextualSpacing/>
        <w:jc w:val="both"/>
        <w:rPr>
          <w:rFonts w:ascii="Arial" w:hAnsi="Arial" w:cs="Arial"/>
        </w:rPr>
      </w:pPr>
      <w:r w:rsidRPr="00753588">
        <w:rPr>
          <w:rFonts w:ascii="Arial" w:hAnsi="Arial" w:cs="Arial"/>
        </w:rPr>
        <w:t xml:space="preserve">Elena Sanz </w:t>
      </w:r>
      <w:proofErr w:type="spellStart"/>
      <w:r w:rsidRPr="00753588">
        <w:rPr>
          <w:rFonts w:ascii="Arial" w:hAnsi="Arial" w:cs="Arial"/>
        </w:rPr>
        <w:t>Rioyo</w:t>
      </w:r>
      <w:proofErr w:type="spellEnd"/>
      <w:r w:rsidRPr="00753588">
        <w:rPr>
          <w:rFonts w:ascii="Arial" w:hAnsi="Arial" w:cs="Arial"/>
        </w:rPr>
        <w:t xml:space="preserve"> y Mª Teresa Valero. Relaciones en el Entorno de Trabajo. AKAL</w:t>
      </w:r>
    </w:p>
    <w:p w14:paraId="4F0F3810" w14:textId="77777777" w:rsidR="00BE1928" w:rsidRPr="00753588" w:rsidRDefault="002E61DA" w:rsidP="00753588">
      <w:pPr>
        <w:pStyle w:val="Prrafodelista"/>
        <w:numPr>
          <w:ilvl w:val="0"/>
          <w:numId w:val="18"/>
        </w:numPr>
        <w:spacing w:line="360" w:lineRule="auto"/>
        <w:contextualSpacing/>
        <w:jc w:val="both"/>
        <w:rPr>
          <w:rFonts w:ascii="Arial" w:hAnsi="Arial" w:cs="Arial"/>
        </w:rPr>
      </w:pPr>
      <w:r>
        <w:rPr>
          <w:rFonts w:ascii="Arial" w:hAnsi="Arial" w:cs="Arial"/>
        </w:rPr>
        <w:t xml:space="preserve">Lourdes, Gago, </w:t>
      </w:r>
      <w:proofErr w:type="spellStart"/>
      <w:r>
        <w:rPr>
          <w:rFonts w:ascii="Arial" w:hAnsi="Arial" w:cs="Arial"/>
        </w:rPr>
        <w:t>Escalante.</w:t>
      </w:r>
      <w:r w:rsidR="00BE1928" w:rsidRPr="00753588">
        <w:rPr>
          <w:rFonts w:ascii="Arial" w:hAnsi="Arial" w:cs="Arial"/>
        </w:rPr>
        <w:t>”Relaciones</w:t>
      </w:r>
      <w:proofErr w:type="spellEnd"/>
      <w:r w:rsidR="00BE1928" w:rsidRPr="00753588">
        <w:rPr>
          <w:rFonts w:ascii="Arial" w:hAnsi="Arial" w:cs="Arial"/>
        </w:rPr>
        <w:t xml:space="preserve"> en el Equipo de Trabajo”. Grado Medio.  </w:t>
      </w:r>
      <w:proofErr w:type="spellStart"/>
      <w:r w:rsidR="00BE1928" w:rsidRPr="00753588">
        <w:rPr>
          <w:rFonts w:ascii="Arial" w:hAnsi="Arial" w:cs="Arial"/>
        </w:rPr>
        <w:t>McGrawHill</w:t>
      </w:r>
      <w:proofErr w:type="spellEnd"/>
      <w:r w:rsidR="00BE1928" w:rsidRPr="00753588">
        <w:rPr>
          <w:rFonts w:ascii="Arial" w:hAnsi="Arial" w:cs="Arial"/>
        </w:rPr>
        <w:t>.</w:t>
      </w:r>
    </w:p>
    <w:p w14:paraId="4F0F3811" w14:textId="77777777" w:rsidR="00BE1928" w:rsidRPr="002E61DA" w:rsidRDefault="00BE1928" w:rsidP="002E61DA">
      <w:pPr>
        <w:pStyle w:val="Prrafodelista"/>
        <w:numPr>
          <w:ilvl w:val="0"/>
          <w:numId w:val="18"/>
        </w:numPr>
        <w:spacing w:line="360" w:lineRule="auto"/>
        <w:contextualSpacing/>
        <w:jc w:val="both"/>
        <w:rPr>
          <w:rFonts w:ascii="Arial" w:hAnsi="Arial" w:cs="Arial"/>
        </w:rPr>
      </w:pPr>
      <w:r w:rsidRPr="00753588">
        <w:rPr>
          <w:rFonts w:ascii="Arial" w:hAnsi="Arial" w:cs="Arial"/>
        </w:rPr>
        <w:t xml:space="preserve">María del Mar Pinar </w:t>
      </w:r>
      <w:proofErr w:type="spellStart"/>
      <w:r w:rsidRPr="00753588">
        <w:rPr>
          <w:rFonts w:ascii="Arial" w:hAnsi="Arial" w:cs="Arial"/>
        </w:rPr>
        <w:t>Susin</w:t>
      </w:r>
      <w:proofErr w:type="spellEnd"/>
      <w:r w:rsidRPr="00753588">
        <w:rPr>
          <w:rFonts w:ascii="Arial" w:hAnsi="Arial" w:cs="Arial"/>
        </w:rPr>
        <w:t xml:space="preserve">; Belén Alonso </w:t>
      </w:r>
      <w:proofErr w:type="spellStart"/>
      <w:r w:rsidRPr="00753588">
        <w:rPr>
          <w:rFonts w:ascii="Arial" w:hAnsi="Arial" w:cs="Arial"/>
        </w:rPr>
        <w:t>Leache</w:t>
      </w:r>
      <w:proofErr w:type="spellEnd"/>
      <w:r w:rsidRPr="00753588">
        <w:rPr>
          <w:rFonts w:ascii="Arial" w:hAnsi="Arial" w:cs="Arial"/>
        </w:rPr>
        <w:t xml:space="preserve">; Francisco Javier Lobato Gómez. Relaciones en el Entorno de Trabajo.  </w:t>
      </w:r>
      <w:proofErr w:type="spellStart"/>
      <w:r w:rsidRPr="00753588">
        <w:rPr>
          <w:rFonts w:ascii="Arial" w:hAnsi="Arial" w:cs="Arial"/>
        </w:rPr>
        <w:t>Edebé</w:t>
      </w:r>
      <w:proofErr w:type="spellEnd"/>
    </w:p>
    <w:p w14:paraId="4F0F3812" w14:textId="77777777" w:rsidR="00D132D7" w:rsidRPr="00753588" w:rsidRDefault="00D132D7" w:rsidP="00753588">
      <w:pPr>
        <w:spacing w:line="360" w:lineRule="auto"/>
        <w:contextualSpacing/>
        <w:jc w:val="both"/>
        <w:rPr>
          <w:rFonts w:cs="Arial"/>
          <w:b w:val="0"/>
          <w:sz w:val="24"/>
          <w:szCs w:val="24"/>
          <w:lang w:val="es-ES"/>
        </w:rPr>
      </w:pPr>
    </w:p>
    <w:p w14:paraId="4F0F3813" w14:textId="77777777" w:rsidR="00D132D7" w:rsidRPr="00753588" w:rsidRDefault="002E61DA" w:rsidP="002E61DA">
      <w:pPr>
        <w:pStyle w:val="Ttulo1"/>
      </w:pPr>
      <w:bookmarkStart w:id="12" w:name="_Toc55315910"/>
      <w:r>
        <w:t>10</w:t>
      </w:r>
      <w:r w:rsidR="00D132D7" w:rsidRPr="00753588">
        <w:t>.-  ACTIVIDADES COMPLEMENTARIAS Y EXTRAESCOLARES</w:t>
      </w:r>
      <w:bookmarkEnd w:id="12"/>
    </w:p>
    <w:p w14:paraId="4F0F3814" w14:textId="77777777" w:rsidR="00D132D7" w:rsidRPr="00753588" w:rsidRDefault="00D132D7" w:rsidP="00753588">
      <w:pPr>
        <w:tabs>
          <w:tab w:val="left" w:pos="2268"/>
        </w:tabs>
        <w:spacing w:line="360" w:lineRule="auto"/>
        <w:ind w:firstLine="709"/>
        <w:jc w:val="both"/>
        <w:rPr>
          <w:rFonts w:cs="Arial"/>
          <w:b w:val="0"/>
          <w:sz w:val="24"/>
          <w:szCs w:val="24"/>
        </w:rPr>
      </w:pPr>
    </w:p>
    <w:p w14:paraId="4F0F3815" w14:textId="77777777" w:rsidR="00D132D7" w:rsidRPr="00753588" w:rsidRDefault="002E61DA" w:rsidP="00753588">
      <w:pPr>
        <w:overflowPunct/>
        <w:autoSpaceDE/>
        <w:autoSpaceDN/>
        <w:adjustRightInd/>
        <w:spacing w:after="120" w:line="360" w:lineRule="auto"/>
        <w:jc w:val="both"/>
        <w:textAlignment w:val="auto"/>
        <w:rPr>
          <w:rFonts w:cs="Arial"/>
          <w:b w:val="0"/>
          <w:sz w:val="24"/>
          <w:szCs w:val="24"/>
          <w:lang w:val="es-ES"/>
        </w:rPr>
      </w:pPr>
      <w:r>
        <w:rPr>
          <w:rFonts w:cs="Arial"/>
          <w:b w:val="0"/>
          <w:sz w:val="24"/>
          <w:szCs w:val="24"/>
          <w:lang w:val="es-ES"/>
        </w:rPr>
        <w:t xml:space="preserve"> </w:t>
      </w:r>
      <w:r>
        <w:rPr>
          <w:rFonts w:cs="Arial"/>
          <w:b w:val="0"/>
          <w:sz w:val="24"/>
          <w:szCs w:val="24"/>
          <w:lang w:val="es-ES"/>
        </w:rPr>
        <w:tab/>
      </w:r>
      <w:r w:rsidR="00D132D7" w:rsidRPr="00753588">
        <w:rPr>
          <w:rFonts w:cs="Arial"/>
          <w:b w:val="0"/>
          <w:sz w:val="24"/>
          <w:szCs w:val="24"/>
          <w:lang w:val="es-ES"/>
        </w:rPr>
        <w:t>Las actividades complementarias que se realicen a lo largo del curso académico, serán establecidas de común acuerdo con el resto de profesores del Ciclo Formativo. Entre ellas:</w:t>
      </w:r>
    </w:p>
    <w:p w14:paraId="4F0F3816" w14:textId="77777777" w:rsidR="00D132D7" w:rsidRPr="002E61DA" w:rsidRDefault="00D132D7" w:rsidP="002E61DA">
      <w:pPr>
        <w:pStyle w:val="Prrafodelista"/>
        <w:numPr>
          <w:ilvl w:val="0"/>
          <w:numId w:val="46"/>
        </w:numPr>
        <w:spacing w:after="120" w:line="360" w:lineRule="auto"/>
        <w:jc w:val="both"/>
        <w:rPr>
          <w:rFonts w:ascii="Arial" w:hAnsi="Arial" w:cs="Arial"/>
        </w:rPr>
      </w:pPr>
      <w:r w:rsidRPr="002E61DA">
        <w:rPr>
          <w:rFonts w:ascii="Arial" w:hAnsi="Arial" w:cs="Arial"/>
        </w:rPr>
        <w:t>Colaboración con el CADE de Puerto Real (talleres, visitas,….)</w:t>
      </w:r>
    </w:p>
    <w:p w14:paraId="4F0F3817" w14:textId="77777777" w:rsidR="00D132D7" w:rsidRPr="002E61DA" w:rsidRDefault="00D132D7" w:rsidP="002E61DA">
      <w:pPr>
        <w:pStyle w:val="Prrafodelista"/>
        <w:numPr>
          <w:ilvl w:val="0"/>
          <w:numId w:val="46"/>
        </w:numPr>
        <w:spacing w:line="360" w:lineRule="auto"/>
        <w:jc w:val="both"/>
        <w:rPr>
          <w:rFonts w:ascii="Arial" w:hAnsi="Arial" w:cs="Arial"/>
        </w:rPr>
      </w:pPr>
      <w:r w:rsidRPr="002E61DA">
        <w:rPr>
          <w:rFonts w:ascii="Arial" w:hAnsi="Arial" w:cs="Arial"/>
        </w:rPr>
        <w:t>Visitas culturales</w:t>
      </w:r>
    </w:p>
    <w:p w14:paraId="4F0F3818" w14:textId="77777777" w:rsidR="00BE1928" w:rsidRPr="002E61DA" w:rsidRDefault="00BE1928" w:rsidP="002E61DA">
      <w:pPr>
        <w:pStyle w:val="Prrafodelista"/>
        <w:numPr>
          <w:ilvl w:val="0"/>
          <w:numId w:val="46"/>
        </w:numPr>
        <w:spacing w:line="360" w:lineRule="auto"/>
        <w:jc w:val="both"/>
        <w:rPr>
          <w:rFonts w:cs="Arial"/>
        </w:rPr>
      </w:pPr>
      <w:r w:rsidRPr="002E61DA">
        <w:rPr>
          <w:rFonts w:ascii="Arial" w:hAnsi="Arial" w:cs="Arial"/>
        </w:rPr>
        <w:t>Dentro del Plan Anual de Bibliotecas, actividad de lectura voluntaria.</w:t>
      </w:r>
    </w:p>
    <w:p w14:paraId="4F0F3819" w14:textId="77777777" w:rsidR="00D132D7" w:rsidRPr="00753588" w:rsidRDefault="00D132D7" w:rsidP="00753588">
      <w:pPr>
        <w:tabs>
          <w:tab w:val="left" w:pos="2268"/>
        </w:tabs>
        <w:spacing w:line="360" w:lineRule="auto"/>
        <w:jc w:val="both"/>
        <w:rPr>
          <w:rFonts w:cs="Arial"/>
          <w:sz w:val="24"/>
          <w:szCs w:val="24"/>
        </w:rPr>
      </w:pPr>
    </w:p>
    <w:p w14:paraId="4F0F381A" w14:textId="77777777" w:rsidR="00D132D7" w:rsidRPr="00753588" w:rsidRDefault="00D132D7" w:rsidP="002E61DA">
      <w:pPr>
        <w:pStyle w:val="Ttulo1"/>
      </w:pPr>
      <w:bookmarkStart w:id="13" w:name="_Toc55315911"/>
      <w:r w:rsidRPr="00753588">
        <w:t xml:space="preserve">11.- ATENCIÓN A </w:t>
      </w:r>
      <w:r w:rsidR="00BB75A1" w:rsidRPr="00753588">
        <w:t>LA DIVERSIDAD ENTRE EL ALUMNADO</w:t>
      </w:r>
      <w:bookmarkEnd w:id="13"/>
    </w:p>
    <w:p w14:paraId="4F0F381B" w14:textId="77777777" w:rsidR="00D132D7" w:rsidRPr="00753588" w:rsidRDefault="00D132D7" w:rsidP="00753588">
      <w:pPr>
        <w:tabs>
          <w:tab w:val="left" w:pos="2268"/>
        </w:tabs>
        <w:spacing w:line="360" w:lineRule="auto"/>
        <w:ind w:firstLine="709"/>
        <w:jc w:val="both"/>
        <w:rPr>
          <w:rFonts w:cs="Arial"/>
          <w:b w:val="0"/>
          <w:sz w:val="24"/>
          <w:szCs w:val="24"/>
        </w:rPr>
      </w:pPr>
    </w:p>
    <w:p w14:paraId="4F0F381C" w14:textId="77777777" w:rsidR="00D132D7" w:rsidRPr="00753588" w:rsidRDefault="00D132D7" w:rsidP="00753588">
      <w:pPr>
        <w:overflowPunct/>
        <w:autoSpaceDE/>
        <w:autoSpaceDN/>
        <w:adjustRightInd/>
        <w:spacing w:after="120" w:line="360" w:lineRule="auto"/>
        <w:ind w:firstLine="709"/>
        <w:jc w:val="both"/>
        <w:textAlignment w:val="auto"/>
        <w:rPr>
          <w:rFonts w:cs="Arial"/>
          <w:b w:val="0"/>
          <w:iCs/>
          <w:sz w:val="24"/>
          <w:szCs w:val="24"/>
          <w:lang w:val="es-ES"/>
        </w:rPr>
      </w:pPr>
      <w:r w:rsidRPr="00753588">
        <w:rPr>
          <w:rFonts w:cs="Arial"/>
          <w:b w:val="0"/>
          <w:iCs/>
          <w:sz w:val="24"/>
          <w:szCs w:val="24"/>
          <w:lang w:val="es-ES"/>
        </w:rPr>
        <w:t xml:space="preserve">La existencia de una diversidad entre el alumnado en términos de capacidades personales (físicas, psíquicas, sensoriales o intelectuales), intereses o motivaciones para aprender, hace que la enseñanza tenga que ser igualmente diversa, y que el profesorado tenga que adaptar los medios a su alcance (actividades, métodos de </w:t>
      </w:r>
      <w:r w:rsidRPr="00753588">
        <w:rPr>
          <w:rFonts w:cs="Arial"/>
          <w:b w:val="0"/>
          <w:iCs/>
          <w:sz w:val="24"/>
          <w:szCs w:val="24"/>
          <w:lang w:val="es-ES"/>
        </w:rPr>
        <w:lastRenderedPageBreak/>
        <w:t xml:space="preserve">enseñanza, organización del aula, procedimientos de evaluación, etc.) para ajustarse a las necesidades de aprendizaje de sus alumnos, </w:t>
      </w:r>
      <w:r w:rsidRPr="00753588">
        <w:rPr>
          <w:rFonts w:cs="Arial"/>
          <w:b w:val="0"/>
          <w:color w:val="000000"/>
          <w:sz w:val="24"/>
          <w:szCs w:val="24"/>
          <w:lang w:val="es-ES"/>
        </w:rPr>
        <w:t>que posibilite el logro de los objetivos y resultados de aprendizaje comunes al grupo de referencia.</w:t>
      </w:r>
    </w:p>
    <w:p w14:paraId="4F0F381D" w14:textId="77777777" w:rsidR="00D132D7" w:rsidRPr="00753588" w:rsidRDefault="00D132D7" w:rsidP="00753588">
      <w:pPr>
        <w:overflowPunct/>
        <w:autoSpaceDE/>
        <w:autoSpaceDN/>
        <w:adjustRightInd/>
        <w:spacing w:line="360" w:lineRule="auto"/>
        <w:ind w:firstLine="709"/>
        <w:jc w:val="both"/>
        <w:textAlignment w:val="auto"/>
        <w:rPr>
          <w:rFonts w:cs="Arial"/>
          <w:b w:val="0"/>
          <w:color w:val="3366FF"/>
          <w:sz w:val="24"/>
          <w:szCs w:val="24"/>
          <w:lang w:bidi="he-IL"/>
        </w:rPr>
      </w:pPr>
    </w:p>
    <w:p w14:paraId="4F0F381E" w14:textId="77777777" w:rsidR="00D132D7" w:rsidRPr="00753588" w:rsidRDefault="00D132D7" w:rsidP="00753588">
      <w:pPr>
        <w:overflowPunct/>
        <w:autoSpaceDE/>
        <w:autoSpaceDN/>
        <w:adjustRightInd/>
        <w:spacing w:line="360" w:lineRule="auto"/>
        <w:ind w:firstLine="709"/>
        <w:jc w:val="both"/>
        <w:textAlignment w:val="auto"/>
        <w:rPr>
          <w:rFonts w:cs="Arial"/>
          <w:b w:val="0"/>
          <w:iCs/>
          <w:sz w:val="24"/>
          <w:szCs w:val="24"/>
          <w:lang w:val="es-ES"/>
        </w:rPr>
      </w:pPr>
      <w:r w:rsidRPr="00753588">
        <w:rPr>
          <w:rFonts w:cs="Arial"/>
          <w:b w:val="0"/>
          <w:iCs/>
          <w:sz w:val="24"/>
          <w:szCs w:val="24"/>
          <w:lang w:val="es-ES"/>
        </w:rPr>
        <w:t>Cuando hablamos de diversidad del alumnado, hacemos referencia a las diferencias que surgen por razón de diversas tipologías personales o grupales; así es fácil constatar en las aulas de Formación Profesional ámbitos de diversidad como son: diversidad de género (chicos /chicas); diversidad por la edad (jóvenes / adultos); diversidad de conocimientos previos; diversidad de formas de acceso (ESO/prueba de acceso/ bachillerato, etc.); diversidad por discapacidad; diversidad poblacional y de etnias; diversidad de lenguas y de religiones; diversidad de origen económico; diversidad ideológica; diversidad por intereses, motivaciones, expectativas, capacidades y ritmos de aprendizajes; etc. Todo este conjunto de manifestaciones de la diversidad suponen un valor, una riqueza y un aporte a la colectividad, excepto cuando la misma es consecuencia de injusticias sociales.</w:t>
      </w:r>
    </w:p>
    <w:p w14:paraId="4F0F381F" w14:textId="77777777" w:rsidR="00D132D7" w:rsidRPr="00753588" w:rsidRDefault="00D132D7" w:rsidP="00753588">
      <w:pPr>
        <w:overflowPunct/>
        <w:autoSpaceDE/>
        <w:autoSpaceDN/>
        <w:adjustRightInd/>
        <w:spacing w:line="360" w:lineRule="auto"/>
        <w:ind w:firstLine="709"/>
        <w:jc w:val="both"/>
        <w:textAlignment w:val="auto"/>
        <w:rPr>
          <w:rFonts w:cs="Arial"/>
          <w:b w:val="0"/>
          <w:color w:val="3366FF"/>
          <w:sz w:val="24"/>
          <w:szCs w:val="24"/>
          <w:lang w:bidi="he-IL"/>
        </w:rPr>
      </w:pPr>
    </w:p>
    <w:p w14:paraId="4F0F3820" w14:textId="77777777" w:rsidR="00D132D7" w:rsidRPr="00753588" w:rsidRDefault="00D132D7" w:rsidP="00753588">
      <w:pPr>
        <w:overflowPunct/>
        <w:autoSpaceDE/>
        <w:autoSpaceDN/>
        <w:adjustRightInd/>
        <w:spacing w:line="360" w:lineRule="auto"/>
        <w:ind w:firstLine="709"/>
        <w:jc w:val="both"/>
        <w:textAlignment w:val="auto"/>
        <w:rPr>
          <w:rFonts w:cs="Arial"/>
          <w:b w:val="0"/>
          <w:iCs/>
          <w:sz w:val="24"/>
          <w:szCs w:val="24"/>
          <w:lang w:val="es-ES"/>
        </w:rPr>
      </w:pPr>
      <w:r w:rsidRPr="00753588">
        <w:rPr>
          <w:rFonts w:cs="Arial"/>
          <w:b w:val="0"/>
          <w:iCs/>
          <w:sz w:val="24"/>
          <w:szCs w:val="24"/>
          <w:lang w:val="es-ES"/>
        </w:rPr>
        <w:t>De acuerdo con lo que plantea la normativa vigente, respecto a la “Equidad en la Educación”, tanto de carácter estatal a través de la Ley Orgánica 2/2006, de 3 de mayo,  de Educación en su Título II, Capítulo I, como la de carácter autonómico, La Ley 17/2007 de 10 de diciembre,  Educación de Andalucía en su Título III, Capítulo I, el reto de la educación es ofrecer a cada alumno o alumna la ayuda pedagógica que necesite, ajustando la intervención educativa a la individualidad del alumnado.</w:t>
      </w:r>
    </w:p>
    <w:p w14:paraId="4F0F3821" w14:textId="77777777" w:rsidR="00D132D7" w:rsidRPr="00753588" w:rsidRDefault="00D132D7" w:rsidP="00753588">
      <w:pPr>
        <w:overflowPunct/>
        <w:autoSpaceDE/>
        <w:autoSpaceDN/>
        <w:adjustRightInd/>
        <w:spacing w:line="360" w:lineRule="auto"/>
        <w:ind w:firstLine="709"/>
        <w:jc w:val="both"/>
        <w:textAlignment w:val="auto"/>
        <w:rPr>
          <w:rFonts w:cs="Arial"/>
          <w:b w:val="0"/>
          <w:color w:val="3366FF"/>
          <w:sz w:val="24"/>
          <w:szCs w:val="24"/>
          <w:lang w:bidi="he-IL"/>
        </w:rPr>
      </w:pPr>
    </w:p>
    <w:p w14:paraId="4F0F3822" w14:textId="77777777" w:rsidR="00D132D7" w:rsidRDefault="00D132D7" w:rsidP="00753588">
      <w:pPr>
        <w:overflowPunct/>
        <w:autoSpaceDE/>
        <w:autoSpaceDN/>
        <w:adjustRightInd/>
        <w:spacing w:line="360" w:lineRule="auto"/>
        <w:ind w:firstLine="709"/>
        <w:jc w:val="both"/>
        <w:textAlignment w:val="auto"/>
        <w:rPr>
          <w:rFonts w:cs="Arial"/>
          <w:b w:val="0"/>
          <w:iCs/>
          <w:sz w:val="24"/>
          <w:szCs w:val="24"/>
          <w:lang w:val="es-ES"/>
        </w:rPr>
      </w:pPr>
      <w:r w:rsidRPr="00753588">
        <w:rPr>
          <w:rFonts w:cs="Arial"/>
          <w:b w:val="0"/>
          <w:iCs/>
          <w:sz w:val="24"/>
          <w:szCs w:val="24"/>
          <w:lang w:val="es-ES"/>
        </w:rPr>
        <w:t xml:space="preserve">Como indican dichas normas: “La atención a la diversidad es una necesidad que abarca a todas las etapas educativas y a todos los alumnos. Es decir, se trata de contemplar la diversidad de las alumnas y alumnos como principio y no como una medida que corresponde a las necesidades de unos pocos.”  </w:t>
      </w:r>
    </w:p>
    <w:p w14:paraId="4F0F3823" w14:textId="77777777" w:rsidR="002E61DA" w:rsidRPr="00753588" w:rsidRDefault="002E61DA" w:rsidP="00753588">
      <w:pPr>
        <w:overflowPunct/>
        <w:autoSpaceDE/>
        <w:autoSpaceDN/>
        <w:adjustRightInd/>
        <w:spacing w:line="360" w:lineRule="auto"/>
        <w:ind w:firstLine="709"/>
        <w:jc w:val="both"/>
        <w:textAlignment w:val="auto"/>
        <w:rPr>
          <w:rFonts w:cs="Arial"/>
          <w:b w:val="0"/>
          <w:iCs/>
          <w:sz w:val="24"/>
          <w:szCs w:val="24"/>
          <w:lang w:val="es-ES"/>
        </w:rPr>
      </w:pPr>
    </w:p>
    <w:p w14:paraId="4F0F3824" w14:textId="77777777" w:rsidR="00D132D7" w:rsidRPr="00753588" w:rsidRDefault="00D132D7" w:rsidP="00753588">
      <w:pPr>
        <w:overflowPunct/>
        <w:autoSpaceDE/>
        <w:autoSpaceDN/>
        <w:adjustRightInd/>
        <w:spacing w:line="360" w:lineRule="auto"/>
        <w:ind w:firstLine="709"/>
        <w:jc w:val="both"/>
        <w:textAlignment w:val="auto"/>
        <w:rPr>
          <w:rFonts w:cs="Arial"/>
          <w:b w:val="0"/>
          <w:iCs/>
          <w:sz w:val="24"/>
          <w:szCs w:val="24"/>
          <w:lang w:val="es-ES"/>
        </w:rPr>
      </w:pPr>
      <w:r w:rsidRPr="00753588">
        <w:rPr>
          <w:rFonts w:cs="Arial"/>
          <w:b w:val="0"/>
          <w:iCs/>
          <w:sz w:val="24"/>
          <w:szCs w:val="24"/>
          <w:lang w:val="es-ES"/>
        </w:rPr>
        <w:t xml:space="preserve">Esta </w:t>
      </w:r>
      <w:r w:rsidRPr="00753588">
        <w:rPr>
          <w:rFonts w:cs="Arial"/>
          <w:b w:val="0"/>
          <w:color w:val="3366FF"/>
          <w:sz w:val="24"/>
          <w:szCs w:val="24"/>
          <w:lang w:bidi="he-IL"/>
        </w:rPr>
        <w:t xml:space="preserve"> </w:t>
      </w:r>
      <w:r w:rsidRPr="00753588">
        <w:rPr>
          <w:rFonts w:cs="Arial"/>
          <w:b w:val="0"/>
          <w:iCs/>
          <w:sz w:val="24"/>
          <w:szCs w:val="24"/>
          <w:lang w:val="es-ES"/>
        </w:rPr>
        <w:t>Programación Didáctica adopta una configuración flexible con la intención de adaptarse a las diferencias individuales del alumnado</w:t>
      </w:r>
      <w:r w:rsidRPr="00753588">
        <w:rPr>
          <w:rFonts w:cs="Arial"/>
          <w:b w:val="0"/>
          <w:color w:val="3366FF"/>
          <w:sz w:val="24"/>
          <w:szCs w:val="24"/>
          <w:lang w:bidi="he-IL"/>
        </w:rPr>
        <w:t>.</w:t>
      </w:r>
    </w:p>
    <w:p w14:paraId="4F0F3825" w14:textId="77777777" w:rsidR="00D132D7" w:rsidRPr="00753588" w:rsidRDefault="00D132D7" w:rsidP="00753588">
      <w:pPr>
        <w:overflowPunct/>
        <w:autoSpaceDE/>
        <w:autoSpaceDN/>
        <w:adjustRightInd/>
        <w:spacing w:line="360" w:lineRule="auto"/>
        <w:ind w:firstLine="709"/>
        <w:jc w:val="both"/>
        <w:textAlignment w:val="auto"/>
        <w:rPr>
          <w:rFonts w:cs="Arial"/>
          <w:b w:val="0"/>
          <w:color w:val="3366FF"/>
          <w:sz w:val="24"/>
          <w:szCs w:val="24"/>
          <w:lang w:bidi="he-IL"/>
        </w:rPr>
      </w:pPr>
    </w:p>
    <w:p w14:paraId="4F0F3826" w14:textId="77777777" w:rsidR="00D132D7" w:rsidRDefault="00D132D7" w:rsidP="00753588">
      <w:pPr>
        <w:suppressAutoHyphens/>
        <w:overflowPunct/>
        <w:autoSpaceDE/>
        <w:autoSpaceDN/>
        <w:adjustRightInd/>
        <w:spacing w:line="360" w:lineRule="auto"/>
        <w:ind w:firstLine="708"/>
        <w:jc w:val="both"/>
        <w:textAlignment w:val="auto"/>
        <w:rPr>
          <w:rFonts w:cs="Arial"/>
          <w:b w:val="0"/>
          <w:color w:val="000000"/>
          <w:sz w:val="24"/>
          <w:szCs w:val="24"/>
        </w:rPr>
      </w:pPr>
      <w:r w:rsidRPr="00753588">
        <w:rPr>
          <w:rFonts w:cs="Arial"/>
          <w:b w:val="0"/>
          <w:sz w:val="24"/>
          <w:szCs w:val="24"/>
          <w:lang w:val="es-ES"/>
        </w:rPr>
        <w:lastRenderedPageBreak/>
        <w:t>E</w:t>
      </w:r>
      <w:r w:rsidRPr="00753588">
        <w:rPr>
          <w:rFonts w:cs="Arial"/>
          <w:b w:val="0"/>
          <w:color w:val="000000"/>
          <w:sz w:val="24"/>
          <w:szCs w:val="24"/>
        </w:rPr>
        <w:t xml:space="preserve">l procedimiento más oportuno será comenzar siempre por realizar una evaluación inicial. En el caso de encontrar alumnado con </w:t>
      </w:r>
      <w:r w:rsidR="00BB75A1" w:rsidRPr="00753588">
        <w:rPr>
          <w:rFonts w:cs="Arial"/>
          <w:b w:val="0"/>
          <w:color w:val="000000"/>
          <w:sz w:val="24"/>
          <w:szCs w:val="24"/>
        </w:rPr>
        <w:t>carencia</w:t>
      </w:r>
      <w:r w:rsidRPr="00753588">
        <w:rPr>
          <w:rFonts w:cs="Arial"/>
          <w:b w:val="0"/>
          <w:color w:val="000000"/>
          <w:sz w:val="24"/>
          <w:szCs w:val="24"/>
        </w:rPr>
        <w:t>s, empezar por adaptar los elementos menos significativos del currículo; Contenidos, Actividades, Metodología, Técnicas e Instrumentos de Evaluación, estrategias para abordar los contenidos, etc.</w:t>
      </w:r>
    </w:p>
    <w:p w14:paraId="4F0F3827" w14:textId="77777777" w:rsidR="002E61DA" w:rsidRPr="00753588" w:rsidRDefault="002E61DA" w:rsidP="00753588">
      <w:pPr>
        <w:suppressAutoHyphens/>
        <w:overflowPunct/>
        <w:autoSpaceDE/>
        <w:autoSpaceDN/>
        <w:adjustRightInd/>
        <w:spacing w:line="360" w:lineRule="auto"/>
        <w:ind w:firstLine="708"/>
        <w:jc w:val="both"/>
        <w:textAlignment w:val="auto"/>
        <w:rPr>
          <w:rFonts w:cs="Arial"/>
          <w:b w:val="0"/>
          <w:sz w:val="24"/>
          <w:szCs w:val="24"/>
          <w:lang w:val="es-ES"/>
        </w:rPr>
      </w:pPr>
    </w:p>
    <w:p w14:paraId="4F0F3828" w14:textId="77777777" w:rsidR="00D132D7" w:rsidRPr="00753588" w:rsidRDefault="00D132D7" w:rsidP="00753588">
      <w:pPr>
        <w:suppressAutoHyphens/>
        <w:overflowPunct/>
        <w:autoSpaceDE/>
        <w:autoSpaceDN/>
        <w:adjustRightInd/>
        <w:spacing w:line="360" w:lineRule="auto"/>
        <w:ind w:firstLine="708"/>
        <w:jc w:val="both"/>
        <w:textAlignment w:val="auto"/>
        <w:rPr>
          <w:rFonts w:cs="Arial"/>
          <w:b w:val="0"/>
          <w:color w:val="000000"/>
          <w:sz w:val="24"/>
          <w:szCs w:val="24"/>
        </w:rPr>
      </w:pPr>
      <w:r w:rsidRPr="00753588">
        <w:rPr>
          <w:rFonts w:cs="Arial"/>
          <w:b w:val="0"/>
          <w:color w:val="000000"/>
          <w:sz w:val="24"/>
          <w:szCs w:val="24"/>
        </w:rPr>
        <w:t xml:space="preserve">Por ejemplo; priorizar los contenidos fundamentales y suprimir aquellos menos necesarios; actividades diferenciadas (más sencillas); materiales y recursos variados (fichas de trabajo, material gráfico y más manipulativo...); darle más tiempo para hacer las actividades; modificar las técnicas y/o los instrumentos de evaluación (ante una prueba; hacerle las preguntas de manera distinta o que impliquen relación gráfica, etc.); hacer que otro alumno/a "tutorice" su labor: se lo explique y ayude a realizar la actividad; trabajo en pequeños grupos y responsabilizarlo de ciertas tareas, etc. Todo ello en el aula ordinaria y con el profesor responsable del módulo. Además, podrían complementarse con algún tipo de </w:t>
      </w:r>
      <w:r w:rsidRPr="00753588">
        <w:rPr>
          <w:rFonts w:cs="Arial"/>
          <w:color w:val="000000"/>
          <w:sz w:val="24"/>
          <w:szCs w:val="24"/>
        </w:rPr>
        <w:t>refuerzo educativo</w:t>
      </w:r>
      <w:r w:rsidRPr="00753588">
        <w:rPr>
          <w:rFonts w:cs="Arial"/>
          <w:b w:val="0"/>
          <w:color w:val="000000"/>
          <w:sz w:val="24"/>
          <w:szCs w:val="24"/>
        </w:rPr>
        <w:t xml:space="preserve"> para realizar en su casa.</w:t>
      </w:r>
    </w:p>
    <w:p w14:paraId="4F0F3829" w14:textId="77777777" w:rsidR="00D132D7" w:rsidRPr="00753588" w:rsidRDefault="00D132D7" w:rsidP="00753588">
      <w:pPr>
        <w:suppressAutoHyphens/>
        <w:overflowPunct/>
        <w:autoSpaceDE/>
        <w:autoSpaceDN/>
        <w:adjustRightInd/>
        <w:spacing w:line="360" w:lineRule="auto"/>
        <w:ind w:left="1417"/>
        <w:jc w:val="both"/>
        <w:textAlignment w:val="auto"/>
        <w:rPr>
          <w:rFonts w:cs="Arial"/>
          <w:b w:val="0"/>
          <w:color w:val="000000"/>
          <w:sz w:val="24"/>
          <w:szCs w:val="24"/>
        </w:rPr>
      </w:pPr>
    </w:p>
    <w:p w14:paraId="4F0F382A" w14:textId="77777777" w:rsidR="00D132D7" w:rsidRPr="00753588" w:rsidRDefault="00D132D7" w:rsidP="002E61DA">
      <w:pPr>
        <w:suppressAutoHyphens/>
        <w:overflowPunct/>
        <w:autoSpaceDE/>
        <w:autoSpaceDN/>
        <w:adjustRightInd/>
        <w:spacing w:line="360" w:lineRule="auto"/>
        <w:ind w:firstLine="708"/>
        <w:jc w:val="both"/>
        <w:textAlignment w:val="auto"/>
        <w:rPr>
          <w:rFonts w:cs="Arial"/>
          <w:b w:val="0"/>
          <w:color w:val="000000"/>
          <w:sz w:val="24"/>
          <w:szCs w:val="24"/>
        </w:rPr>
      </w:pPr>
      <w:r w:rsidRPr="00753588">
        <w:rPr>
          <w:rFonts w:cs="Arial"/>
          <w:b w:val="0"/>
          <w:color w:val="000000"/>
          <w:sz w:val="24"/>
          <w:szCs w:val="24"/>
        </w:rPr>
        <w:t>Estas medidas serán llevadas a cabo por el profesor del módulo en el aula ordinaria y se pondrán en conocimiento del tutor y demás miembros del equipo docente en las reuniones que, periódicamente, se lleven a cabo.</w:t>
      </w:r>
    </w:p>
    <w:p w14:paraId="4F0F382B" w14:textId="77777777" w:rsidR="00D132D7" w:rsidRPr="00753588" w:rsidRDefault="00D132D7" w:rsidP="00753588">
      <w:pPr>
        <w:suppressAutoHyphens/>
        <w:overflowPunct/>
        <w:autoSpaceDE/>
        <w:autoSpaceDN/>
        <w:adjustRightInd/>
        <w:spacing w:line="360" w:lineRule="auto"/>
        <w:ind w:left="340" w:firstLine="368"/>
        <w:jc w:val="both"/>
        <w:textAlignment w:val="auto"/>
        <w:rPr>
          <w:rFonts w:cs="Arial"/>
          <w:b w:val="0"/>
          <w:sz w:val="24"/>
          <w:szCs w:val="24"/>
          <w:lang w:val="es-ES"/>
        </w:rPr>
      </w:pPr>
    </w:p>
    <w:p w14:paraId="4F0F382C" w14:textId="77777777" w:rsidR="00D132D7" w:rsidRPr="00753588" w:rsidRDefault="00D132D7" w:rsidP="002E61DA">
      <w:pPr>
        <w:suppressAutoHyphens/>
        <w:overflowPunct/>
        <w:autoSpaceDE/>
        <w:autoSpaceDN/>
        <w:adjustRightInd/>
        <w:spacing w:line="360" w:lineRule="auto"/>
        <w:ind w:firstLine="709"/>
        <w:contextualSpacing/>
        <w:jc w:val="both"/>
        <w:textAlignment w:val="auto"/>
        <w:rPr>
          <w:rFonts w:cs="Arial"/>
          <w:b w:val="0"/>
          <w:sz w:val="24"/>
          <w:szCs w:val="24"/>
          <w:lang w:val="es-ES"/>
        </w:rPr>
      </w:pPr>
      <w:r w:rsidRPr="00753588">
        <w:rPr>
          <w:rFonts w:cs="Arial"/>
          <w:sz w:val="24"/>
          <w:szCs w:val="24"/>
          <w:lang w:val="es-ES"/>
        </w:rPr>
        <w:t xml:space="preserve">Para el alumnado que posee </w:t>
      </w:r>
      <w:r w:rsidR="00C752B2" w:rsidRPr="00753588">
        <w:rPr>
          <w:rFonts w:cs="Arial"/>
          <w:sz w:val="24"/>
          <w:szCs w:val="24"/>
          <w:lang w:val="es-ES"/>
        </w:rPr>
        <w:t>alguna titulación previa</w:t>
      </w:r>
      <w:r w:rsidRPr="00753588">
        <w:rPr>
          <w:rFonts w:cs="Arial"/>
          <w:sz w:val="24"/>
          <w:szCs w:val="24"/>
          <w:lang w:val="es-ES"/>
        </w:rPr>
        <w:t xml:space="preserve"> o que su nivel de partida es bueno</w:t>
      </w:r>
      <w:r w:rsidRPr="00753588">
        <w:rPr>
          <w:rFonts w:cs="Arial"/>
          <w:b w:val="0"/>
          <w:sz w:val="24"/>
          <w:szCs w:val="24"/>
          <w:lang w:val="es-ES"/>
        </w:rPr>
        <w:t xml:space="preserve">,  llevaremos a cabo actividades de ampliación que le permitan desarrollar todas sus potencialidades. Por ejemplo, exploración </w:t>
      </w:r>
      <w:proofErr w:type="spellStart"/>
      <w:r w:rsidRPr="00753588">
        <w:rPr>
          <w:rFonts w:cs="Arial"/>
          <w:b w:val="0"/>
          <w:sz w:val="24"/>
          <w:szCs w:val="24"/>
          <w:lang w:val="es-ES"/>
        </w:rPr>
        <w:t>webgráfica</w:t>
      </w:r>
      <w:proofErr w:type="spellEnd"/>
      <w:r w:rsidRPr="00753588">
        <w:rPr>
          <w:rFonts w:cs="Arial"/>
          <w:b w:val="0"/>
          <w:sz w:val="24"/>
          <w:szCs w:val="24"/>
          <w:lang w:val="es-ES"/>
        </w:rPr>
        <w:t xml:space="preserve"> para profundizar en algún tema de su interés</w:t>
      </w:r>
      <w:r w:rsidR="00C752B2" w:rsidRPr="00753588">
        <w:rPr>
          <w:rFonts w:cs="Arial"/>
          <w:b w:val="0"/>
          <w:sz w:val="24"/>
          <w:szCs w:val="24"/>
          <w:lang w:val="es-ES"/>
        </w:rPr>
        <w:t>, actividades de ampliación, tutorización de compañeros a los que aporte orientación, etc</w:t>
      </w:r>
      <w:r w:rsidRPr="00753588">
        <w:rPr>
          <w:rFonts w:cs="Arial"/>
          <w:b w:val="0"/>
          <w:sz w:val="24"/>
          <w:szCs w:val="24"/>
          <w:lang w:val="es-ES"/>
        </w:rPr>
        <w:t>.</w:t>
      </w:r>
    </w:p>
    <w:p w14:paraId="4F0F382D" w14:textId="77777777" w:rsidR="00D132D7" w:rsidRPr="00753588" w:rsidRDefault="00D132D7" w:rsidP="00753588">
      <w:pPr>
        <w:overflowPunct/>
        <w:autoSpaceDE/>
        <w:autoSpaceDN/>
        <w:adjustRightInd/>
        <w:spacing w:line="360" w:lineRule="auto"/>
        <w:jc w:val="both"/>
        <w:textAlignment w:val="auto"/>
        <w:rPr>
          <w:rFonts w:cs="Arial"/>
          <w:color w:val="1F497D"/>
          <w:sz w:val="24"/>
          <w:szCs w:val="24"/>
          <w:u w:val="single"/>
          <w:lang w:val="es-ES"/>
        </w:rPr>
      </w:pPr>
    </w:p>
    <w:p w14:paraId="4F0F382E" w14:textId="77777777" w:rsidR="00850CC3" w:rsidRPr="00753588" w:rsidRDefault="00905564" w:rsidP="002E61DA">
      <w:pPr>
        <w:pStyle w:val="Ttulo1"/>
      </w:pPr>
      <w:bookmarkStart w:id="14" w:name="_Toc55315912"/>
      <w:r>
        <w:t>12</w:t>
      </w:r>
      <w:r w:rsidR="00D132D7" w:rsidRPr="00753588">
        <w:t>.</w:t>
      </w:r>
      <w:r>
        <w:t>-</w:t>
      </w:r>
      <w:r w:rsidR="00850CC3" w:rsidRPr="00753588">
        <w:t xml:space="preserve"> EVALUACIÓN DEL ALUMNADO</w:t>
      </w:r>
      <w:bookmarkEnd w:id="14"/>
    </w:p>
    <w:p w14:paraId="4F0F382F" w14:textId="77777777" w:rsidR="00850CC3" w:rsidRPr="00753588" w:rsidRDefault="00850CC3" w:rsidP="00753588">
      <w:pPr>
        <w:overflowPunct/>
        <w:autoSpaceDE/>
        <w:autoSpaceDN/>
        <w:adjustRightInd/>
        <w:spacing w:line="360" w:lineRule="auto"/>
        <w:ind w:firstLine="360"/>
        <w:jc w:val="both"/>
        <w:textAlignment w:val="auto"/>
        <w:rPr>
          <w:rFonts w:cs="Arial"/>
          <w:b w:val="0"/>
          <w:iCs/>
          <w:sz w:val="24"/>
          <w:szCs w:val="24"/>
          <w:lang w:val="es-ES"/>
        </w:rPr>
      </w:pPr>
      <w:r w:rsidRPr="00753588">
        <w:rPr>
          <w:rFonts w:cs="Arial"/>
          <w:b w:val="0"/>
          <w:iCs/>
          <w:sz w:val="24"/>
          <w:szCs w:val="24"/>
          <w:lang w:val="es-ES"/>
        </w:rPr>
        <w:t>La evaluación es el proceso que permite al profesorado determinar el grado de progreso alcanzado respecto a los objetivos marcados y a partir de aquí adaptar su actuación pedagógica a las características del alumnado.</w:t>
      </w:r>
    </w:p>
    <w:p w14:paraId="4F0F3830" w14:textId="77777777" w:rsidR="00850CC3" w:rsidRPr="00753588" w:rsidRDefault="00850CC3" w:rsidP="00753588">
      <w:pPr>
        <w:overflowPunct/>
        <w:autoSpaceDE/>
        <w:autoSpaceDN/>
        <w:adjustRightInd/>
        <w:spacing w:line="360" w:lineRule="auto"/>
        <w:jc w:val="both"/>
        <w:textAlignment w:val="auto"/>
        <w:rPr>
          <w:rFonts w:cs="Arial"/>
          <w:sz w:val="24"/>
          <w:szCs w:val="24"/>
          <w:lang w:val="es-ES"/>
        </w:rPr>
      </w:pPr>
    </w:p>
    <w:p w14:paraId="4F0F3831" w14:textId="77777777" w:rsidR="00850CC3" w:rsidRPr="002E61DA" w:rsidRDefault="00905564" w:rsidP="00753588">
      <w:pPr>
        <w:overflowPunct/>
        <w:autoSpaceDE/>
        <w:autoSpaceDN/>
        <w:adjustRightInd/>
        <w:spacing w:line="360" w:lineRule="auto"/>
        <w:ind w:firstLine="360"/>
        <w:jc w:val="both"/>
        <w:textAlignment w:val="auto"/>
        <w:rPr>
          <w:rFonts w:cs="Arial"/>
          <w:color w:val="548DD4" w:themeColor="text2" w:themeTint="99"/>
          <w:sz w:val="24"/>
          <w:szCs w:val="24"/>
          <w:lang w:val="es-ES"/>
        </w:rPr>
      </w:pPr>
      <w:r>
        <w:rPr>
          <w:rFonts w:cs="Arial"/>
          <w:iCs/>
          <w:color w:val="548DD4" w:themeColor="text2" w:themeTint="99"/>
          <w:sz w:val="24"/>
          <w:szCs w:val="24"/>
          <w:lang w:val="es-ES"/>
        </w:rPr>
        <w:t>12</w:t>
      </w:r>
      <w:r w:rsidR="00BA3CB6" w:rsidRPr="002E61DA">
        <w:rPr>
          <w:rFonts w:cs="Arial"/>
          <w:iCs/>
          <w:color w:val="548DD4" w:themeColor="text2" w:themeTint="99"/>
          <w:sz w:val="24"/>
          <w:szCs w:val="24"/>
          <w:lang w:val="es-ES"/>
        </w:rPr>
        <w:t xml:space="preserve">.1.- </w:t>
      </w:r>
      <w:r w:rsidR="00850CC3" w:rsidRPr="002E61DA">
        <w:rPr>
          <w:rFonts w:cs="Arial"/>
          <w:iCs/>
          <w:color w:val="548DD4" w:themeColor="text2" w:themeTint="99"/>
          <w:sz w:val="24"/>
          <w:szCs w:val="24"/>
          <w:lang w:val="es-ES"/>
        </w:rPr>
        <w:t>CRITERIOS DE EVALUACIÓN</w:t>
      </w:r>
    </w:p>
    <w:p w14:paraId="4F0F3832" w14:textId="77777777" w:rsidR="00850CC3" w:rsidRPr="00753588" w:rsidRDefault="00850CC3" w:rsidP="00753588">
      <w:pPr>
        <w:widowControl w:val="0"/>
        <w:overflowPunct/>
        <w:spacing w:after="120" w:line="360" w:lineRule="auto"/>
        <w:ind w:firstLine="360"/>
        <w:jc w:val="both"/>
        <w:rPr>
          <w:rFonts w:cs="Arial"/>
          <w:b w:val="0"/>
          <w:sz w:val="24"/>
          <w:szCs w:val="24"/>
          <w:lang w:val="es-ES"/>
        </w:rPr>
      </w:pPr>
      <w:r w:rsidRPr="00753588">
        <w:rPr>
          <w:rFonts w:cs="Arial"/>
          <w:b w:val="0"/>
          <w:sz w:val="24"/>
          <w:szCs w:val="24"/>
        </w:rPr>
        <w:t xml:space="preserve">Los </w:t>
      </w:r>
      <w:r w:rsidRPr="00753588">
        <w:rPr>
          <w:rFonts w:cs="Arial"/>
          <w:sz w:val="24"/>
          <w:szCs w:val="24"/>
          <w:lang w:val="es-ES"/>
        </w:rPr>
        <w:t>Criterios de Evaluación</w:t>
      </w:r>
      <w:r w:rsidRPr="00753588">
        <w:rPr>
          <w:rFonts w:cs="Arial"/>
          <w:b w:val="0"/>
          <w:sz w:val="24"/>
          <w:szCs w:val="24"/>
          <w:lang w:val="es-ES"/>
        </w:rPr>
        <w:t xml:space="preserve"> son el conjunto de previsiones que para cada </w:t>
      </w:r>
      <w:r w:rsidR="00BA3CB6" w:rsidRPr="00753588">
        <w:rPr>
          <w:rFonts w:cs="Arial"/>
          <w:sz w:val="24"/>
          <w:szCs w:val="24"/>
          <w:lang w:val="es-ES"/>
        </w:rPr>
        <w:lastRenderedPageBreak/>
        <w:t>capacidad terminal</w:t>
      </w:r>
      <w:r w:rsidR="00BA3CB6" w:rsidRPr="00753588">
        <w:rPr>
          <w:rFonts w:cs="Arial"/>
          <w:b w:val="0"/>
          <w:sz w:val="24"/>
          <w:szCs w:val="24"/>
          <w:lang w:val="es-ES"/>
        </w:rPr>
        <w:t xml:space="preserve"> </w:t>
      </w:r>
      <w:r w:rsidRPr="00753588">
        <w:rPr>
          <w:rFonts w:cs="Arial"/>
          <w:b w:val="0"/>
          <w:sz w:val="24"/>
          <w:szCs w:val="24"/>
          <w:lang w:val="es-ES"/>
        </w:rPr>
        <w:t xml:space="preserve"> indican el grado de concreción aceptable del mismo y permite comprobar su nivel de adquisición. Estos Criterios d</w:t>
      </w:r>
      <w:r w:rsidR="00515F7B" w:rsidRPr="00753588">
        <w:rPr>
          <w:rFonts w:cs="Arial"/>
          <w:b w:val="0"/>
          <w:sz w:val="24"/>
          <w:szCs w:val="24"/>
          <w:lang w:val="es-ES"/>
        </w:rPr>
        <w:t>e Evaluación se relacionan en el Decreto 37/1996</w:t>
      </w:r>
      <w:r w:rsidRPr="00753588">
        <w:rPr>
          <w:rFonts w:cs="Arial"/>
          <w:b w:val="0"/>
          <w:sz w:val="24"/>
          <w:szCs w:val="24"/>
          <w:lang w:val="es-ES"/>
        </w:rPr>
        <w:t xml:space="preserve"> </w:t>
      </w:r>
      <w:hyperlink r:id="rId10" w:tgtFrame="_blank" w:history="1">
        <w:r w:rsidR="001E77BD" w:rsidRPr="00753588">
          <w:rPr>
            <w:rFonts w:cs="Arial"/>
            <w:b w:val="0"/>
            <w:sz w:val="24"/>
            <w:szCs w:val="24"/>
            <w:lang w:val="es-ES"/>
          </w:rPr>
          <w:t>de 30 de enero</w:t>
        </w:r>
      </w:hyperlink>
      <w:r w:rsidR="001E77BD" w:rsidRPr="00753588">
        <w:rPr>
          <w:rFonts w:cs="Arial"/>
          <w:b w:val="0"/>
          <w:sz w:val="24"/>
          <w:szCs w:val="24"/>
          <w:lang w:val="es-ES"/>
        </w:rPr>
        <w:t xml:space="preserve">, por el que se establecen las enseñanzas correspondientes al título de Formación Profesional de Técnico en Cuidados Auxiliares de Enfermería. </w:t>
      </w:r>
    </w:p>
    <w:tbl>
      <w:tblPr>
        <w:tblStyle w:val="Tablaconcuadrcula"/>
        <w:tblW w:w="0" w:type="auto"/>
        <w:tblLook w:val="04A0" w:firstRow="1" w:lastRow="0" w:firstColumn="1" w:lastColumn="0" w:noHBand="0" w:noVBand="1"/>
      </w:tblPr>
      <w:tblGrid>
        <w:gridCol w:w="6916"/>
        <w:gridCol w:w="138"/>
        <w:gridCol w:w="2007"/>
      </w:tblGrid>
      <w:tr w:rsidR="00C752B2" w:rsidRPr="00753588" w14:paraId="4F0F3834" w14:textId="77777777" w:rsidTr="007D534C">
        <w:trPr>
          <w:trHeight w:val="824"/>
        </w:trPr>
        <w:tc>
          <w:tcPr>
            <w:tcW w:w="9211" w:type="dxa"/>
            <w:gridSpan w:val="3"/>
            <w:vAlign w:val="center"/>
          </w:tcPr>
          <w:p w14:paraId="4F0F3833" w14:textId="77777777" w:rsidR="00C752B2" w:rsidRPr="00753588" w:rsidRDefault="007D534C" w:rsidP="00753588">
            <w:pPr>
              <w:widowControl w:val="0"/>
              <w:overflowPunct/>
              <w:spacing w:after="120" w:line="360" w:lineRule="auto"/>
              <w:jc w:val="both"/>
              <w:rPr>
                <w:rFonts w:cs="Arial"/>
                <w:b w:val="0"/>
                <w:sz w:val="24"/>
                <w:szCs w:val="24"/>
              </w:rPr>
            </w:pPr>
            <w:r w:rsidRPr="00753588">
              <w:rPr>
                <w:rFonts w:cs="Arial"/>
                <w:sz w:val="24"/>
                <w:szCs w:val="24"/>
              </w:rPr>
              <w:t>CAPACIDAD TERMINAL 1. “Utilizar eficazmente las técnicas de comunicación para recibir y transmitir instrucciones e información”.</w:t>
            </w:r>
          </w:p>
        </w:tc>
      </w:tr>
      <w:tr w:rsidR="00C752B2" w:rsidRPr="00753588" w14:paraId="4F0F3837" w14:textId="77777777" w:rsidTr="007D534C">
        <w:trPr>
          <w:trHeight w:val="421"/>
        </w:trPr>
        <w:tc>
          <w:tcPr>
            <w:tcW w:w="7196" w:type="dxa"/>
            <w:gridSpan w:val="2"/>
            <w:vAlign w:val="center"/>
          </w:tcPr>
          <w:p w14:paraId="4F0F3835" w14:textId="77777777" w:rsidR="00C752B2" w:rsidRPr="00753588" w:rsidRDefault="00C752B2" w:rsidP="002E61DA">
            <w:pPr>
              <w:widowControl w:val="0"/>
              <w:overflowPunct/>
              <w:spacing w:after="120" w:line="360" w:lineRule="auto"/>
              <w:jc w:val="center"/>
              <w:rPr>
                <w:rFonts w:cs="Arial"/>
                <w:b w:val="0"/>
                <w:sz w:val="24"/>
                <w:szCs w:val="24"/>
              </w:rPr>
            </w:pPr>
            <w:r w:rsidRPr="00753588">
              <w:rPr>
                <w:rFonts w:cs="Arial"/>
                <w:b w:val="0"/>
                <w:sz w:val="24"/>
                <w:szCs w:val="24"/>
              </w:rPr>
              <w:t>CRITERIOS DE EVALUACIÓN</w:t>
            </w:r>
          </w:p>
        </w:tc>
        <w:tc>
          <w:tcPr>
            <w:tcW w:w="2015" w:type="dxa"/>
            <w:vAlign w:val="center"/>
          </w:tcPr>
          <w:p w14:paraId="4F0F3836" w14:textId="77777777" w:rsidR="00C752B2" w:rsidRPr="00753588" w:rsidRDefault="00C752B2" w:rsidP="002E61DA">
            <w:pPr>
              <w:widowControl w:val="0"/>
              <w:overflowPunct/>
              <w:spacing w:after="120" w:line="360" w:lineRule="auto"/>
              <w:jc w:val="center"/>
              <w:rPr>
                <w:rFonts w:cs="Arial"/>
                <w:b w:val="0"/>
                <w:sz w:val="24"/>
                <w:szCs w:val="24"/>
              </w:rPr>
            </w:pPr>
            <w:r w:rsidRPr="00753588">
              <w:rPr>
                <w:rFonts w:cs="Arial"/>
                <w:b w:val="0"/>
                <w:sz w:val="24"/>
                <w:szCs w:val="24"/>
              </w:rPr>
              <w:t>UNIDADES DE TRABAJO</w:t>
            </w:r>
          </w:p>
        </w:tc>
      </w:tr>
      <w:tr w:rsidR="007D534C" w:rsidRPr="00753588" w14:paraId="4F0F3840" w14:textId="77777777" w:rsidTr="00994808">
        <w:tc>
          <w:tcPr>
            <w:tcW w:w="7196" w:type="dxa"/>
            <w:gridSpan w:val="2"/>
          </w:tcPr>
          <w:p w14:paraId="4F0F3838"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 xml:space="preserve">C.E.1.1 Describir los elementos fundamentales de funcionamiento de un grupo y los factores que pueden modificar su dinámica. </w:t>
            </w:r>
          </w:p>
          <w:p w14:paraId="4F0F3839"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 xml:space="preserve">C.E.1.2 Clasificar y caracterizar las etapas del proceso de comunicación </w:t>
            </w:r>
          </w:p>
          <w:p w14:paraId="4F0F383A"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 xml:space="preserve">C.E.1.3 Identificar las barreras e interferencias que dificultan la comunicación </w:t>
            </w:r>
          </w:p>
          <w:p w14:paraId="4F0F383B"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C.E.1.4 En supuestos prácticos de recepción de instrucciones, analizar su contenido</w:t>
            </w:r>
          </w:p>
          <w:p w14:paraId="4F0F383C"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C.E.1.5 Transmitir la ejecución práctica de ciertas tareas, operaciones o movimientos comprobando la eficacia de la comunicación.</w:t>
            </w:r>
          </w:p>
          <w:p w14:paraId="4F0F383D"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C.E.1.6 Demostrar interés por la descripción verbal precisa de situaciones y por la utilización correcta del lenguaje</w:t>
            </w:r>
          </w:p>
        </w:tc>
        <w:tc>
          <w:tcPr>
            <w:tcW w:w="2015" w:type="dxa"/>
            <w:vAlign w:val="center"/>
          </w:tcPr>
          <w:p w14:paraId="4F0F383E" w14:textId="77777777" w:rsidR="007D534C" w:rsidRPr="00753588" w:rsidRDefault="007D534C" w:rsidP="00753588">
            <w:pPr>
              <w:widowControl w:val="0"/>
              <w:overflowPunct/>
              <w:spacing w:after="120" w:line="360" w:lineRule="auto"/>
              <w:jc w:val="both"/>
              <w:rPr>
                <w:rFonts w:cs="Arial"/>
                <w:b w:val="0"/>
                <w:i/>
                <w:sz w:val="24"/>
                <w:szCs w:val="24"/>
              </w:rPr>
            </w:pPr>
            <w:r w:rsidRPr="00753588">
              <w:rPr>
                <w:rFonts w:cs="Arial"/>
                <w:i/>
                <w:sz w:val="24"/>
                <w:szCs w:val="24"/>
              </w:rPr>
              <w:t>U.T.1</w:t>
            </w:r>
            <w:r w:rsidRPr="00753588">
              <w:rPr>
                <w:rFonts w:cs="Arial"/>
                <w:b w:val="0"/>
                <w:i/>
                <w:sz w:val="24"/>
                <w:szCs w:val="24"/>
              </w:rPr>
              <w:t>.  La Comunicación en las empresas.</w:t>
            </w:r>
          </w:p>
          <w:p w14:paraId="4F0F383F" w14:textId="77777777" w:rsidR="007D534C" w:rsidRPr="00753588" w:rsidRDefault="007D534C" w:rsidP="00753588">
            <w:pPr>
              <w:widowControl w:val="0"/>
              <w:overflowPunct/>
              <w:spacing w:after="120" w:line="360" w:lineRule="auto"/>
              <w:jc w:val="both"/>
              <w:rPr>
                <w:rFonts w:cs="Arial"/>
                <w:b w:val="0"/>
                <w:sz w:val="24"/>
                <w:szCs w:val="24"/>
              </w:rPr>
            </w:pPr>
            <w:r w:rsidRPr="00753588">
              <w:rPr>
                <w:rFonts w:cs="Arial"/>
                <w:i/>
                <w:sz w:val="24"/>
                <w:szCs w:val="24"/>
              </w:rPr>
              <w:t>U.T.2</w:t>
            </w:r>
            <w:r w:rsidRPr="00753588">
              <w:rPr>
                <w:rFonts w:cs="Arial"/>
                <w:b w:val="0"/>
                <w:i/>
                <w:sz w:val="24"/>
                <w:szCs w:val="24"/>
              </w:rPr>
              <w:t>.Tipos de Comunicación</w:t>
            </w:r>
          </w:p>
        </w:tc>
      </w:tr>
      <w:tr w:rsidR="007D534C" w:rsidRPr="00753588" w14:paraId="4F0F3843" w14:textId="77777777" w:rsidTr="00753588">
        <w:tc>
          <w:tcPr>
            <w:tcW w:w="9211" w:type="dxa"/>
            <w:gridSpan w:val="3"/>
          </w:tcPr>
          <w:p w14:paraId="4F0F3841" w14:textId="77777777" w:rsidR="007D534C" w:rsidRPr="00753588" w:rsidRDefault="007D534C" w:rsidP="00753588">
            <w:pPr>
              <w:overflowPunct/>
              <w:autoSpaceDE/>
              <w:autoSpaceDN/>
              <w:adjustRightInd/>
              <w:spacing w:line="360" w:lineRule="auto"/>
              <w:jc w:val="both"/>
              <w:textAlignment w:val="auto"/>
              <w:rPr>
                <w:rFonts w:cs="Arial"/>
                <w:b w:val="0"/>
                <w:sz w:val="24"/>
                <w:szCs w:val="24"/>
              </w:rPr>
            </w:pPr>
          </w:p>
          <w:p w14:paraId="4F0F3842" w14:textId="77777777" w:rsidR="007D534C"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sz w:val="24"/>
                <w:szCs w:val="24"/>
              </w:rPr>
              <w:t>CAPACIDAD TERMINAL 2. Afrontar los conflictos y resolver, en el ámbito de sus competencias, problemas que se originen en el entorno de un grupo de trabajo.</w:t>
            </w:r>
          </w:p>
        </w:tc>
      </w:tr>
      <w:tr w:rsidR="007D534C" w:rsidRPr="00753588" w14:paraId="4F0F3846" w14:textId="77777777" w:rsidTr="009050A0">
        <w:tc>
          <w:tcPr>
            <w:tcW w:w="7196" w:type="dxa"/>
            <w:gridSpan w:val="2"/>
            <w:vAlign w:val="center"/>
          </w:tcPr>
          <w:p w14:paraId="4F0F3844" w14:textId="77777777" w:rsidR="007D534C" w:rsidRPr="00753588" w:rsidRDefault="007D534C" w:rsidP="002E61DA">
            <w:pPr>
              <w:overflowPunct/>
              <w:autoSpaceDE/>
              <w:autoSpaceDN/>
              <w:adjustRightInd/>
              <w:spacing w:line="360" w:lineRule="auto"/>
              <w:jc w:val="center"/>
              <w:textAlignment w:val="auto"/>
              <w:rPr>
                <w:rFonts w:cs="Arial"/>
                <w:b w:val="0"/>
                <w:sz w:val="24"/>
                <w:szCs w:val="24"/>
              </w:rPr>
            </w:pPr>
            <w:r w:rsidRPr="00753588">
              <w:rPr>
                <w:rFonts w:cs="Arial"/>
                <w:b w:val="0"/>
                <w:sz w:val="24"/>
                <w:szCs w:val="24"/>
              </w:rPr>
              <w:t>CRITERIOS DE EVALUACIÓN</w:t>
            </w:r>
          </w:p>
        </w:tc>
        <w:tc>
          <w:tcPr>
            <w:tcW w:w="2015" w:type="dxa"/>
            <w:vAlign w:val="center"/>
          </w:tcPr>
          <w:p w14:paraId="4F0F3845" w14:textId="77777777" w:rsidR="007D534C" w:rsidRPr="00753588" w:rsidRDefault="007D534C" w:rsidP="002E61DA">
            <w:pPr>
              <w:widowControl w:val="0"/>
              <w:overflowPunct/>
              <w:spacing w:after="120" w:line="360" w:lineRule="auto"/>
              <w:jc w:val="center"/>
              <w:rPr>
                <w:rFonts w:cs="Arial"/>
                <w:b w:val="0"/>
                <w:sz w:val="24"/>
                <w:szCs w:val="24"/>
              </w:rPr>
            </w:pPr>
            <w:r w:rsidRPr="00753588">
              <w:rPr>
                <w:rFonts w:cs="Arial"/>
                <w:b w:val="0"/>
                <w:sz w:val="24"/>
                <w:szCs w:val="24"/>
              </w:rPr>
              <w:t>UNIDADES DE TRABAJO</w:t>
            </w:r>
          </w:p>
        </w:tc>
      </w:tr>
      <w:tr w:rsidR="007D534C" w:rsidRPr="00753588" w14:paraId="4F0F3854" w14:textId="77777777" w:rsidTr="007D534C">
        <w:tc>
          <w:tcPr>
            <w:tcW w:w="7196" w:type="dxa"/>
            <w:gridSpan w:val="2"/>
          </w:tcPr>
          <w:p w14:paraId="4F0F3847"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C.E.2.1 En casos prácticos, identificar los problemas, factores y causas que generan un conflicto</w:t>
            </w:r>
          </w:p>
          <w:p w14:paraId="4F0F3848"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lastRenderedPageBreak/>
              <w:t>C.E.2.2 Definir el concepto y los elementos de la negociación</w:t>
            </w:r>
          </w:p>
          <w:p w14:paraId="4F0F3849"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C.E.2.3 Demostrar la tenacidad y perseverancia en la búsqueda de soluciones a los problemas</w:t>
            </w:r>
          </w:p>
          <w:p w14:paraId="4F0F384A"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C.E.2.4 Discriminar entre datos y opiniones</w:t>
            </w:r>
          </w:p>
          <w:p w14:paraId="4F0F384B"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C.E.2.5 Exigir razones y argumentaciones en las tomas de posturas propias y ajenas</w:t>
            </w:r>
          </w:p>
          <w:p w14:paraId="4F0F384C"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C.E.2.6 Presentar ordenada y claramente el proceso seguido y los resultados obtenidos en la resolución de un problema</w:t>
            </w:r>
          </w:p>
          <w:p w14:paraId="4F0F384D"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C.E.2.7 Identificar los tipos y eficacia de los posibles comportamientos en una situación de negociación</w:t>
            </w:r>
          </w:p>
          <w:p w14:paraId="4F0F384E"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C.E.2.8 Superar equilibrada y armónicamente las presiones e intereses que puedan existir entre los distintos miembros de un grupo</w:t>
            </w:r>
          </w:p>
          <w:p w14:paraId="4F0F384F"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C.E.2.9 Explicar las diferentes posturas e intereses que puedan existir entre los trabajadores y la dirección de una organización</w:t>
            </w:r>
          </w:p>
          <w:p w14:paraId="4F0F3850"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 xml:space="preserve">C.E.2.10 Respetar otras opiniones demostrando un comportamiento tolerante ante conductas, pensamientos e ideas no coincidentes con las propias </w:t>
            </w:r>
          </w:p>
          <w:p w14:paraId="4F0F3851" w14:textId="77777777" w:rsidR="007D534C"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C.E.2.11 Comportarse en todo momento de manera responsable y coherente</w:t>
            </w:r>
          </w:p>
        </w:tc>
        <w:tc>
          <w:tcPr>
            <w:tcW w:w="2015" w:type="dxa"/>
            <w:vAlign w:val="center"/>
          </w:tcPr>
          <w:p w14:paraId="4F0F3852" w14:textId="77777777" w:rsidR="007D534C" w:rsidRPr="00753588" w:rsidRDefault="009050A0" w:rsidP="00753588">
            <w:pPr>
              <w:widowControl w:val="0"/>
              <w:overflowPunct/>
              <w:spacing w:after="120" w:line="360" w:lineRule="auto"/>
              <w:jc w:val="both"/>
              <w:rPr>
                <w:rFonts w:cs="Arial"/>
                <w:b w:val="0"/>
                <w:i/>
                <w:sz w:val="24"/>
                <w:szCs w:val="24"/>
              </w:rPr>
            </w:pPr>
            <w:r w:rsidRPr="00753588">
              <w:rPr>
                <w:rFonts w:cs="Arial"/>
                <w:i/>
                <w:sz w:val="24"/>
                <w:szCs w:val="24"/>
              </w:rPr>
              <w:lastRenderedPageBreak/>
              <w:t>U.T.4:</w:t>
            </w:r>
            <w:r w:rsidRPr="00753588">
              <w:rPr>
                <w:rFonts w:cs="Arial"/>
                <w:b w:val="0"/>
                <w:i/>
                <w:sz w:val="24"/>
                <w:szCs w:val="24"/>
              </w:rPr>
              <w:t xml:space="preserve"> Los Conflictos en la </w:t>
            </w:r>
            <w:r w:rsidRPr="00753588">
              <w:rPr>
                <w:rFonts w:cs="Arial"/>
                <w:b w:val="0"/>
                <w:i/>
                <w:sz w:val="24"/>
                <w:szCs w:val="24"/>
              </w:rPr>
              <w:lastRenderedPageBreak/>
              <w:t>empresa. La Negociación</w:t>
            </w:r>
          </w:p>
          <w:p w14:paraId="4F0F3853" w14:textId="77777777" w:rsidR="009050A0" w:rsidRPr="00753588" w:rsidRDefault="009050A0" w:rsidP="00753588">
            <w:pPr>
              <w:widowControl w:val="0"/>
              <w:overflowPunct/>
              <w:spacing w:after="120" w:line="360" w:lineRule="auto"/>
              <w:jc w:val="both"/>
              <w:rPr>
                <w:rFonts w:cs="Arial"/>
                <w:b w:val="0"/>
                <w:sz w:val="24"/>
                <w:szCs w:val="24"/>
              </w:rPr>
            </w:pPr>
            <w:r w:rsidRPr="00753588">
              <w:rPr>
                <w:rFonts w:cs="Arial"/>
                <w:i/>
                <w:sz w:val="24"/>
                <w:szCs w:val="24"/>
              </w:rPr>
              <w:t>U.T.5:</w:t>
            </w:r>
            <w:r w:rsidRPr="00753588">
              <w:rPr>
                <w:rFonts w:cs="Arial"/>
                <w:b w:val="0"/>
                <w:i/>
                <w:sz w:val="24"/>
                <w:szCs w:val="24"/>
              </w:rPr>
              <w:t xml:space="preserve"> La Solución de Problemas y Toma de Decisiones.</w:t>
            </w:r>
          </w:p>
        </w:tc>
      </w:tr>
      <w:tr w:rsidR="009050A0" w:rsidRPr="00753588" w14:paraId="4F0F3857" w14:textId="77777777" w:rsidTr="00753588">
        <w:tc>
          <w:tcPr>
            <w:tcW w:w="9211" w:type="dxa"/>
            <w:gridSpan w:val="3"/>
          </w:tcPr>
          <w:p w14:paraId="4F0F3855" w14:textId="77777777" w:rsidR="009050A0" w:rsidRPr="00753588" w:rsidRDefault="009050A0" w:rsidP="00753588">
            <w:pPr>
              <w:overflowPunct/>
              <w:autoSpaceDE/>
              <w:autoSpaceDN/>
              <w:adjustRightInd/>
              <w:spacing w:line="360" w:lineRule="auto"/>
              <w:jc w:val="both"/>
              <w:textAlignment w:val="auto"/>
              <w:rPr>
                <w:rFonts w:cs="Arial"/>
                <w:sz w:val="24"/>
                <w:szCs w:val="24"/>
              </w:rPr>
            </w:pPr>
          </w:p>
          <w:p w14:paraId="4F0F3856"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sz w:val="24"/>
                <w:szCs w:val="24"/>
              </w:rPr>
              <w:t>CAPACIDAD TERMINAL 3. Trabajar en equipo y, en su caso, integrar y coordinar las necesidades del grupo de trabajo en unos objetivos, políticas y/o directrices predeterminados.</w:t>
            </w:r>
          </w:p>
        </w:tc>
      </w:tr>
      <w:tr w:rsidR="007D534C" w:rsidRPr="00753588" w14:paraId="4F0F385A" w14:textId="77777777" w:rsidTr="002E61DA">
        <w:tc>
          <w:tcPr>
            <w:tcW w:w="7196" w:type="dxa"/>
            <w:gridSpan w:val="2"/>
            <w:vAlign w:val="center"/>
          </w:tcPr>
          <w:p w14:paraId="4F0F3858" w14:textId="77777777" w:rsidR="007D534C" w:rsidRPr="00753588" w:rsidRDefault="009050A0" w:rsidP="002E61DA">
            <w:pPr>
              <w:overflowPunct/>
              <w:autoSpaceDE/>
              <w:autoSpaceDN/>
              <w:adjustRightInd/>
              <w:spacing w:line="360" w:lineRule="auto"/>
              <w:jc w:val="center"/>
              <w:textAlignment w:val="auto"/>
              <w:rPr>
                <w:rFonts w:cs="Arial"/>
                <w:b w:val="0"/>
                <w:sz w:val="24"/>
                <w:szCs w:val="24"/>
              </w:rPr>
            </w:pPr>
            <w:r w:rsidRPr="00753588">
              <w:rPr>
                <w:rFonts w:cs="Arial"/>
                <w:b w:val="0"/>
                <w:sz w:val="24"/>
                <w:szCs w:val="24"/>
              </w:rPr>
              <w:t>CRITERIOS DE EVALUACIÓN</w:t>
            </w:r>
          </w:p>
        </w:tc>
        <w:tc>
          <w:tcPr>
            <w:tcW w:w="2015" w:type="dxa"/>
            <w:vAlign w:val="center"/>
          </w:tcPr>
          <w:p w14:paraId="4F0F3859" w14:textId="77777777" w:rsidR="007D534C" w:rsidRPr="00753588" w:rsidRDefault="009050A0" w:rsidP="002E61DA">
            <w:pPr>
              <w:widowControl w:val="0"/>
              <w:overflowPunct/>
              <w:spacing w:after="120" w:line="360" w:lineRule="auto"/>
              <w:jc w:val="center"/>
              <w:rPr>
                <w:rFonts w:cs="Arial"/>
                <w:b w:val="0"/>
                <w:sz w:val="24"/>
                <w:szCs w:val="24"/>
              </w:rPr>
            </w:pPr>
            <w:r w:rsidRPr="00753588">
              <w:rPr>
                <w:rFonts w:cs="Arial"/>
                <w:b w:val="0"/>
                <w:sz w:val="24"/>
                <w:szCs w:val="24"/>
              </w:rPr>
              <w:t>UNIDADES DE TRABAJO</w:t>
            </w:r>
          </w:p>
        </w:tc>
      </w:tr>
      <w:tr w:rsidR="009050A0" w:rsidRPr="00753588" w14:paraId="4F0F3867" w14:textId="77777777" w:rsidTr="00753588">
        <w:tc>
          <w:tcPr>
            <w:tcW w:w="7196" w:type="dxa"/>
            <w:gridSpan w:val="2"/>
          </w:tcPr>
          <w:p w14:paraId="4F0F385B"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C.E.3.1 Describir los elementos fundamentales de funcionamiento de un grupo y los factores que puedan modificar su dinámica</w:t>
            </w:r>
          </w:p>
          <w:p w14:paraId="4F0F385C"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C.E.3.2 Explicar las ventajas del trabajo en equipo frente al individual</w:t>
            </w:r>
          </w:p>
          <w:p w14:paraId="4F0F385D"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C.E.3.3 Analizar los estilos de trabajo en grupo</w:t>
            </w:r>
          </w:p>
          <w:p w14:paraId="4F0F385E"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lastRenderedPageBreak/>
              <w:t>C.E.3.4 Describir las fases de desarrollo de un equipo de trabajo</w:t>
            </w:r>
          </w:p>
          <w:p w14:paraId="4F0F385F"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C.E.3.5 Identificar la tipología de los integrantes de un grupo</w:t>
            </w:r>
          </w:p>
          <w:p w14:paraId="4F0F3860"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C.E.3.6 Describir los problemas más habituales que surgen entre los equipos de trabajo a lo largo de su funcionamiento</w:t>
            </w:r>
          </w:p>
          <w:p w14:paraId="4F0F3861"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C.E.3.7 Describir el proceso de toma de decisiones en equipo: la participación y el consenso</w:t>
            </w:r>
          </w:p>
          <w:p w14:paraId="4F0F3862"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C.E.3.8 Adaptarse e integrarse en un equipo colaborando, dirigiendo o cumpliendo las ordenes según los casos</w:t>
            </w:r>
          </w:p>
          <w:p w14:paraId="4F0F3863"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C.E.3.9 Participar en la realización de un trabajo o en la toma de decisiones que requieran un consenso</w:t>
            </w:r>
          </w:p>
          <w:p w14:paraId="4F0F3864" w14:textId="77777777" w:rsidR="009050A0" w:rsidRPr="00753588" w:rsidRDefault="009050A0"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C.E.3.10 Demostrar conformidad con las normas aceptadas por el grupo</w:t>
            </w:r>
          </w:p>
          <w:p w14:paraId="4F0F3865" w14:textId="77777777" w:rsidR="009050A0" w:rsidRPr="00753588" w:rsidRDefault="009050A0" w:rsidP="00753588">
            <w:pPr>
              <w:spacing w:line="360" w:lineRule="auto"/>
              <w:jc w:val="both"/>
              <w:rPr>
                <w:rFonts w:cs="Arial"/>
                <w:b w:val="0"/>
                <w:sz w:val="24"/>
                <w:szCs w:val="24"/>
              </w:rPr>
            </w:pPr>
            <w:r w:rsidRPr="00753588">
              <w:rPr>
                <w:rFonts w:cs="Arial"/>
                <w:b w:val="0"/>
                <w:sz w:val="24"/>
                <w:szCs w:val="24"/>
              </w:rPr>
              <w:t>C.E.3.11 Aplicar las técnicas de dinamización de equipos de trabajo</w:t>
            </w:r>
          </w:p>
        </w:tc>
        <w:tc>
          <w:tcPr>
            <w:tcW w:w="2015" w:type="dxa"/>
            <w:vAlign w:val="center"/>
          </w:tcPr>
          <w:p w14:paraId="4F0F3866" w14:textId="77777777" w:rsidR="009050A0" w:rsidRPr="00753588" w:rsidRDefault="009050A0" w:rsidP="00753588">
            <w:pPr>
              <w:widowControl w:val="0"/>
              <w:overflowPunct/>
              <w:spacing w:after="120" w:line="360" w:lineRule="auto"/>
              <w:jc w:val="both"/>
              <w:rPr>
                <w:rFonts w:cs="Arial"/>
                <w:b w:val="0"/>
                <w:i/>
                <w:sz w:val="24"/>
                <w:szCs w:val="24"/>
              </w:rPr>
            </w:pPr>
            <w:r w:rsidRPr="00753588">
              <w:rPr>
                <w:rFonts w:cs="Arial"/>
                <w:i/>
                <w:sz w:val="24"/>
                <w:szCs w:val="24"/>
              </w:rPr>
              <w:lastRenderedPageBreak/>
              <w:t>U.T. 3:</w:t>
            </w:r>
            <w:r w:rsidRPr="00753588">
              <w:rPr>
                <w:rFonts w:cs="Arial"/>
                <w:b w:val="0"/>
                <w:i/>
                <w:sz w:val="24"/>
                <w:szCs w:val="24"/>
              </w:rPr>
              <w:t xml:space="preserve"> </w:t>
            </w:r>
            <w:r w:rsidR="00BA0A53" w:rsidRPr="00753588">
              <w:rPr>
                <w:rFonts w:cs="Arial"/>
                <w:b w:val="0"/>
                <w:i/>
                <w:sz w:val="24"/>
                <w:szCs w:val="24"/>
              </w:rPr>
              <w:t>Los Equipos de Trabajo. Las Reuniones en la empresa.</w:t>
            </w:r>
          </w:p>
        </w:tc>
      </w:tr>
      <w:tr w:rsidR="00BA0A53" w:rsidRPr="00753588" w14:paraId="4F0F386A" w14:textId="77777777" w:rsidTr="00753588">
        <w:tc>
          <w:tcPr>
            <w:tcW w:w="9211" w:type="dxa"/>
            <w:gridSpan w:val="3"/>
            <w:vAlign w:val="center"/>
          </w:tcPr>
          <w:p w14:paraId="4F0F3868" w14:textId="77777777" w:rsidR="00BA0A53" w:rsidRPr="00753588" w:rsidRDefault="00BA0A53" w:rsidP="00753588">
            <w:pPr>
              <w:overflowPunct/>
              <w:autoSpaceDE/>
              <w:autoSpaceDN/>
              <w:adjustRightInd/>
              <w:spacing w:line="360" w:lineRule="auto"/>
              <w:jc w:val="both"/>
              <w:textAlignment w:val="auto"/>
              <w:rPr>
                <w:rFonts w:cs="Arial"/>
                <w:sz w:val="24"/>
                <w:szCs w:val="24"/>
              </w:rPr>
            </w:pPr>
          </w:p>
          <w:p w14:paraId="4F0F3869" w14:textId="77777777" w:rsidR="00BA0A53" w:rsidRPr="00753588" w:rsidRDefault="00BA0A53" w:rsidP="00753588">
            <w:pPr>
              <w:overflowPunct/>
              <w:autoSpaceDE/>
              <w:autoSpaceDN/>
              <w:adjustRightInd/>
              <w:spacing w:line="360" w:lineRule="auto"/>
              <w:jc w:val="both"/>
              <w:textAlignment w:val="auto"/>
              <w:rPr>
                <w:rFonts w:cs="Arial"/>
                <w:b w:val="0"/>
                <w:sz w:val="24"/>
                <w:szCs w:val="24"/>
              </w:rPr>
            </w:pPr>
            <w:r w:rsidRPr="00753588">
              <w:rPr>
                <w:rFonts w:cs="Arial"/>
                <w:sz w:val="24"/>
                <w:szCs w:val="24"/>
              </w:rPr>
              <w:t>CAPACIDAD TERMINAL 4. Participar y/o moderar reuniones colaborando activamente o consiguiendo la colaboración de los participantes.</w:t>
            </w:r>
          </w:p>
        </w:tc>
      </w:tr>
      <w:tr w:rsidR="009050A0" w:rsidRPr="00753588" w14:paraId="4F0F386D" w14:textId="77777777" w:rsidTr="002E61DA">
        <w:tc>
          <w:tcPr>
            <w:tcW w:w="7196" w:type="dxa"/>
            <w:gridSpan w:val="2"/>
            <w:vAlign w:val="center"/>
          </w:tcPr>
          <w:p w14:paraId="4F0F386B" w14:textId="77777777" w:rsidR="009050A0" w:rsidRPr="00753588" w:rsidRDefault="00BA0A53" w:rsidP="002E61DA">
            <w:pPr>
              <w:widowControl w:val="0"/>
              <w:overflowPunct/>
              <w:spacing w:after="120" w:line="360" w:lineRule="auto"/>
              <w:jc w:val="center"/>
              <w:rPr>
                <w:rFonts w:cs="Arial"/>
                <w:b w:val="0"/>
                <w:sz w:val="24"/>
                <w:szCs w:val="24"/>
              </w:rPr>
            </w:pPr>
            <w:r w:rsidRPr="00753588">
              <w:rPr>
                <w:rFonts w:cs="Arial"/>
                <w:b w:val="0"/>
                <w:sz w:val="24"/>
                <w:szCs w:val="24"/>
              </w:rPr>
              <w:t>CRITERIOS DE EVALUACIÓN</w:t>
            </w:r>
          </w:p>
        </w:tc>
        <w:tc>
          <w:tcPr>
            <w:tcW w:w="2015" w:type="dxa"/>
            <w:vAlign w:val="center"/>
          </w:tcPr>
          <w:p w14:paraId="4F0F386C" w14:textId="77777777" w:rsidR="009050A0" w:rsidRPr="00753588" w:rsidRDefault="00BA0A53" w:rsidP="002E61DA">
            <w:pPr>
              <w:widowControl w:val="0"/>
              <w:overflowPunct/>
              <w:spacing w:after="120" w:line="360" w:lineRule="auto"/>
              <w:jc w:val="center"/>
              <w:rPr>
                <w:rFonts w:cs="Arial"/>
                <w:b w:val="0"/>
                <w:sz w:val="24"/>
                <w:szCs w:val="24"/>
              </w:rPr>
            </w:pPr>
            <w:r w:rsidRPr="00753588">
              <w:rPr>
                <w:rFonts w:cs="Arial"/>
                <w:b w:val="0"/>
                <w:sz w:val="24"/>
                <w:szCs w:val="24"/>
              </w:rPr>
              <w:t>U. TRABAJO</w:t>
            </w:r>
          </w:p>
        </w:tc>
      </w:tr>
      <w:tr w:rsidR="00BA0A53" w:rsidRPr="00753588" w14:paraId="4F0F3874" w14:textId="77777777" w:rsidTr="00753588">
        <w:tc>
          <w:tcPr>
            <w:tcW w:w="7196" w:type="dxa"/>
            <w:gridSpan w:val="2"/>
          </w:tcPr>
          <w:p w14:paraId="4F0F386E" w14:textId="77777777" w:rsidR="00BA0A53" w:rsidRPr="00753588" w:rsidRDefault="00BA0A53"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C.E.4.1 Describir los diferentes tipos y funciones de las reuniones</w:t>
            </w:r>
          </w:p>
          <w:p w14:paraId="4F0F386F" w14:textId="77777777" w:rsidR="00BA0A53" w:rsidRPr="00753588" w:rsidRDefault="00BA0A53"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C.E.4.2 Identificar la tipología de participantes en una reunión</w:t>
            </w:r>
          </w:p>
          <w:p w14:paraId="4F0F3870" w14:textId="77777777" w:rsidR="00BA0A53" w:rsidRPr="00753588" w:rsidRDefault="00BA0A53"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C.E.4.3 Describir las etapas de desarrollo de una reunión</w:t>
            </w:r>
          </w:p>
          <w:p w14:paraId="4F0F3871" w14:textId="77777777" w:rsidR="00BA0A53" w:rsidRPr="00753588" w:rsidRDefault="00BA0A53"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C.E.4.4 Aplicar técnicas de moderación de reuniones</w:t>
            </w:r>
          </w:p>
          <w:p w14:paraId="4F0F3872" w14:textId="77777777" w:rsidR="00BA0A53" w:rsidRPr="00753588" w:rsidRDefault="00BA0A53" w:rsidP="00753588">
            <w:pPr>
              <w:spacing w:line="360" w:lineRule="auto"/>
              <w:jc w:val="both"/>
              <w:rPr>
                <w:rFonts w:cs="Arial"/>
                <w:b w:val="0"/>
                <w:sz w:val="24"/>
                <w:szCs w:val="24"/>
              </w:rPr>
            </w:pPr>
            <w:r w:rsidRPr="00753588">
              <w:rPr>
                <w:rFonts w:cs="Arial"/>
                <w:b w:val="0"/>
                <w:sz w:val="24"/>
                <w:szCs w:val="24"/>
              </w:rPr>
              <w:t>C.E.4.5 Exponer las ideas propias de forma clara y concisa</w:t>
            </w:r>
          </w:p>
        </w:tc>
        <w:tc>
          <w:tcPr>
            <w:tcW w:w="2015" w:type="dxa"/>
            <w:vAlign w:val="center"/>
          </w:tcPr>
          <w:p w14:paraId="4F0F3873" w14:textId="77777777" w:rsidR="00BA0A53" w:rsidRPr="00753588" w:rsidRDefault="00BA0A53" w:rsidP="00753588">
            <w:pPr>
              <w:widowControl w:val="0"/>
              <w:overflowPunct/>
              <w:spacing w:after="120" w:line="360" w:lineRule="auto"/>
              <w:jc w:val="both"/>
              <w:rPr>
                <w:rFonts w:cs="Arial"/>
                <w:b w:val="0"/>
                <w:i/>
                <w:sz w:val="24"/>
                <w:szCs w:val="24"/>
              </w:rPr>
            </w:pPr>
            <w:r w:rsidRPr="00753588">
              <w:rPr>
                <w:rFonts w:cs="Arial"/>
                <w:i/>
                <w:sz w:val="24"/>
                <w:szCs w:val="24"/>
              </w:rPr>
              <w:t>U.T. 3:</w:t>
            </w:r>
            <w:r w:rsidRPr="00753588">
              <w:rPr>
                <w:rFonts w:cs="Arial"/>
                <w:b w:val="0"/>
                <w:i/>
                <w:sz w:val="24"/>
                <w:szCs w:val="24"/>
              </w:rPr>
              <w:t xml:space="preserve"> Los Equipos de Trabajo. Las Reuniones en la empresa.</w:t>
            </w:r>
          </w:p>
        </w:tc>
      </w:tr>
      <w:tr w:rsidR="00BA0A53" w:rsidRPr="00753588" w14:paraId="4F0F3877" w14:textId="77777777" w:rsidTr="00753588">
        <w:tc>
          <w:tcPr>
            <w:tcW w:w="9211" w:type="dxa"/>
            <w:gridSpan w:val="3"/>
            <w:vAlign w:val="center"/>
          </w:tcPr>
          <w:p w14:paraId="4F0F3875" w14:textId="77777777" w:rsidR="00BA0A53" w:rsidRPr="00753588" w:rsidRDefault="00BA0A53" w:rsidP="00753588">
            <w:pPr>
              <w:widowControl w:val="0"/>
              <w:overflowPunct/>
              <w:spacing w:after="120" w:line="360" w:lineRule="auto"/>
              <w:jc w:val="both"/>
              <w:rPr>
                <w:rFonts w:cs="Arial"/>
                <w:b w:val="0"/>
                <w:sz w:val="24"/>
                <w:szCs w:val="24"/>
              </w:rPr>
            </w:pPr>
          </w:p>
          <w:p w14:paraId="4F0F3876" w14:textId="77777777" w:rsidR="00BA0A53" w:rsidRPr="00753588" w:rsidRDefault="00BA0A53" w:rsidP="00753588">
            <w:pPr>
              <w:overflowPunct/>
              <w:autoSpaceDE/>
              <w:autoSpaceDN/>
              <w:adjustRightInd/>
              <w:spacing w:line="360" w:lineRule="auto"/>
              <w:jc w:val="both"/>
              <w:textAlignment w:val="auto"/>
              <w:rPr>
                <w:rFonts w:cs="Arial"/>
                <w:b w:val="0"/>
                <w:sz w:val="24"/>
                <w:szCs w:val="24"/>
              </w:rPr>
            </w:pPr>
            <w:r w:rsidRPr="00753588">
              <w:rPr>
                <w:rFonts w:cs="Arial"/>
                <w:sz w:val="24"/>
                <w:szCs w:val="24"/>
              </w:rPr>
              <w:t>CAPACIDAD TERMINAL 5. Analizar el proceso de motivación relacionándolo con su influencia en el clima laboral.</w:t>
            </w:r>
          </w:p>
        </w:tc>
      </w:tr>
      <w:tr w:rsidR="00BA0A53" w:rsidRPr="00753588" w14:paraId="4F0F387A" w14:textId="77777777" w:rsidTr="002E61DA">
        <w:tc>
          <w:tcPr>
            <w:tcW w:w="7054" w:type="dxa"/>
            <w:vAlign w:val="center"/>
          </w:tcPr>
          <w:p w14:paraId="4F0F3878" w14:textId="77777777" w:rsidR="00BA0A53" w:rsidRPr="00753588" w:rsidRDefault="00BA0A53" w:rsidP="002E61DA">
            <w:pPr>
              <w:widowControl w:val="0"/>
              <w:overflowPunct/>
              <w:spacing w:after="120" w:line="360" w:lineRule="auto"/>
              <w:jc w:val="center"/>
              <w:rPr>
                <w:rFonts w:cs="Arial"/>
                <w:b w:val="0"/>
                <w:sz w:val="24"/>
                <w:szCs w:val="24"/>
              </w:rPr>
            </w:pPr>
            <w:r w:rsidRPr="00753588">
              <w:rPr>
                <w:rFonts w:cs="Arial"/>
                <w:b w:val="0"/>
                <w:sz w:val="24"/>
                <w:szCs w:val="24"/>
              </w:rPr>
              <w:t>CRITERIOS DE EVALUACIÓN</w:t>
            </w:r>
          </w:p>
        </w:tc>
        <w:tc>
          <w:tcPr>
            <w:tcW w:w="2157" w:type="dxa"/>
            <w:gridSpan w:val="2"/>
            <w:vAlign w:val="center"/>
          </w:tcPr>
          <w:p w14:paraId="4F0F3879" w14:textId="77777777" w:rsidR="00BA0A53" w:rsidRPr="00753588" w:rsidRDefault="00BA0A53" w:rsidP="002E61DA">
            <w:pPr>
              <w:widowControl w:val="0"/>
              <w:overflowPunct/>
              <w:spacing w:after="120" w:line="360" w:lineRule="auto"/>
              <w:jc w:val="center"/>
              <w:rPr>
                <w:rFonts w:cs="Arial"/>
                <w:b w:val="0"/>
                <w:sz w:val="24"/>
                <w:szCs w:val="24"/>
              </w:rPr>
            </w:pPr>
            <w:r w:rsidRPr="00753588">
              <w:rPr>
                <w:rFonts w:cs="Arial"/>
                <w:b w:val="0"/>
                <w:sz w:val="24"/>
                <w:szCs w:val="24"/>
              </w:rPr>
              <w:t>UNIDADES DE TRABAJO</w:t>
            </w:r>
          </w:p>
        </w:tc>
      </w:tr>
      <w:tr w:rsidR="00BA0A53" w:rsidRPr="00753588" w14:paraId="4F0F3881" w14:textId="77777777" w:rsidTr="00BA0A53">
        <w:tc>
          <w:tcPr>
            <w:tcW w:w="7054" w:type="dxa"/>
            <w:vAlign w:val="center"/>
          </w:tcPr>
          <w:p w14:paraId="4F0F387B" w14:textId="77777777" w:rsidR="00994808" w:rsidRPr="00753588" w:rsidRDefault="00994808"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C.E.5.1 Describir las principales teorías de la motivación</w:t>
            </w:r>
          </w:p>
          <w:p w14:paraId="4F0F387C" w14:textId="77777777" w:rsidR="00994808" w:rsidRPr="00753588" w:rsidRDefault="00994808"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lastRenderedPageBreak/>
              <w:t>C.E.5.2 Definir la motivación y su importancia en el mundo laboral</w:t>
            </w:r>
          </w:p>
          <w:p w14:paraId="4F0F387D" w14:textId="77777777" w:rsidR="00994808" w:rsidRPr="00753588" w:rsidRDefault="00994808"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C.E.5.3 Identificar las técnicas de motivación aplicables en el mundo laboral</w:t>
            </w:r>
          </w:p>
          <w:p w14:paraId="4F0F387E" w14:textId="77777777" w:rsidR="00BA0A53" w:rsidRPr="00753588" w:rsidRDefault="00994808" w:rsidP="00753588">
            <w:pPr>
              <w:overflowPunct/>
              <w:autoSpaceDE/>
              <w:autoSpaceDN/>
              <w:adjustRightInd/>
              <w:spacing w:line="360" w:lineRule="auto"/>
              <w:jc w:val="both"/>
              <w:textAlignment w:val="auto"/>
              <w:rPr>
                <w:rFonts w:cs="Arial"/>
                <w:b w:val="0"/>
                <w:sz w:val="24"/>
                <w:szCs w:val="24"/>
              </w:rPr>
            </w:pPr>
            <w:r w:rsidRPr="00753588">
              <w:rPr>
                <w:rFonts w:cs="Arial"/>
                <w:b w:val="0"/>
                <w:sz w:val="24"/>
                <w:szCs w:val="24"/>
              </w:rPr>
              <w:t>C.E.5.4 Definir el concepto de clima laboral y relacionarlo con la motivación</w:t>
            </w:r>
          </w:p>
        </w:tc>
        <w:tc>
          <w:tcPr>
            <w:tcW w:w="2157" w:type="dxa"/>
            <w:gridSpan w:val="2"/>
            <w:vAlign w:val="center"/>
          </w:tcPr>
          <w:p w14:paraId="4F0F387F" w14:textId="77777777" w:rsidR="00994808" w:rsidRPr="00753588" w:rsidRDefault="00994808" w:rsidP="00753588">
            <w:pPr>
              <w:widowControl w:val="0"/>
              <w:overflowPunct/>
              <w:spacing w:after="120" w:line="360" w:lineRule="auto"/>
              <w:jc w:val="both"/>
              <w:rPr>
                <w:rFonts w:cs="Arial"/>
                <w:b w:val="0"/>
                <w:i/>
                <w:sz w:val="24"/>
                <w:szCs w:val="24"/>
              </w:rPr>
            </w:pPr>
            <w:r w:rsidRPr="00753588">
              <w:rPr>
                <w:rFonts w:cs="Arial"/>
                <w:i/>
                <w:sz w:val="24"/>
                <w:szCs w:val="24"/>
              </w:rPr>
              <w:lastRenderedPageBreak/>
              <w:t>U</w:t>
            </w:r>
            <w:r w:rsidRPr="00753588">
              <w:rPr>
                <w:rFonts w:cs="Arial"/>
                <w:sz w:val="24"/>
                <w:szCs w:val="24"/>
              </w:rPr>
              <w:t>.</w:t>
            </w:r>
            <w:r w:rsidRPr="00753588">
              <w:rPr>
                <w:rFonts w:cs="Arial"/>
                <w:i/>
                <w:sz w:val="24"/>
                <w:szCs w:val="24"/>
              </w:rPr>
              <w:t>T.6:</w:t>
            </w:r>
            <w:r w:rsidRPr="00753588">
              <w:rPr>
                <w:rFonts w:cs="Arial"/>
                <w:b w:val="0"/>
                <w:i/>
                <w:sz w:val="24"/>
                <w:szCs w:val="24"/>
              </w:rPr>
              <w:t xml:space="preserve"> Dirección y Liderazgo. La </w:t>
            </w:r>
            <w:r w:rsidRPr="00753588">
              <w:rPr>
                <w:rFonts w:cs="Arial"/>
                <w:b w:val="0"/>
                <w:i/>
                <w:sz w:val="24"/>
                <w:szCs w:val="24"/>
              </w:rPr>
              <w:lastRenderedPageBreak/>
              <w:t>Organización de las Empresas</w:t>
            </w:r>
          </w:p>
          <w:p w14:paraId="4F0F3880" w14:textId="77777777" w:rsidR="00BA0A53" w:rsidRPr="00753588" w:rsidRDefault="00994808" w:rsidP="00753588">
            <w:pPr>
              <w:widowControl w:val="0"/>
              <w:overflowPunct/>
              <w:spacing w:after="120" w:line="360" w:lineRule="auto"/>
              <w:jc w:val="both"/>
              <w:rPr>
                <w:rFonts w:cs="Arial"/>
                <w:b w:val="0"/>
                <w:sz w:val="24"/>
                <w:szCs w:val="24"/>
              </w:rPr>
            </w:pPr>
            <w:r w:rsidRPr="00753588">
              <w:rPr>
                <w:rFonts w:cs="Arial"/>
                <w:i/>
                <w:sz w:val="24"/>
                <w:szCs w:val="24"/>
              </w:rPr>
              <w:t>U.T.7:</w:t>
            </w:r>
            <w:r w:rsidRPr="00753588">
              <w:rPr>
                <w:rFonts w:cs="Arial"/>
                <w:b w:val="0"/>
                <w:i/>
                <w:sz w:val="24"/>
                <w:szCs w:val="24"/>
              </w:rPr>
              <w:t xml:space="preserve"> La Motivación Laboral.</w:t>
            </w:r>
          </w:p>
        </w:tc>
      </w:tr>
    </w:tbl>
    <w:p w14:paraId="4F0F3882" w14:textId="77777777" w:rsidR="00510988" w:rsidRPr="00753588" w:rsidRDefault="00510988" w:rsidP="00753588">
      <w:pPr>
        <w:overflowPunct/>
        <w:autoSpaceDE/>
        <w:autoSpaceDN/>
        <w:adjustRightInd/>
        <w:spacing w:line="360" w:lineRule="auto"/>
        <w:jc w:val="both"/>
        <w:textAlignment w:val="auto"/>
        <w:rPr>
          <w:rFonts w:cs="Arial"/>
          <w:sz w:val="24"/>
          <w:szCs w:val="24"/>
          <w:lang w:val="es-ES"/>
        </w:rPr>
      </w:pPr>
    </w:p>
    <w:p w14:paraId="4F0F3883" w14:textId="77777777" w:rsidR="00850CC3" w:rsidRPr="00753588" w:rsidRDefault="00850CC3" w:rsidP="00753588">
      <w:pPr>
        <w:overflowPunct/>
        <w:autoSpaceDE/>
        <w:autoSpaceDN/>
        <w:adjustRightInd/>
        <w:spacing w:line="360" w:lineRule="auto"/>
        <w:jc w:val="both"/>
        <w:textAlignment w:val="auto"/>
        <w:rPr>
          <w:rFonts w:cs="Arial"/>
          <w:sz w:val="24"/>
          <w:szCs w:val="24"/>
          <w:lang w:val="es-ES"/>
        </w:rPr>
      </w:pPr>
    </w:p>
    <w:p w14:paraId="4F0F3884" w14:textId="77777777" w:rsidR="00850CC3" w:rsidRPr="002E61DA" w:rsidRDefault="00994808" w:rsidP="00753588">
      <w:pPr>
        <w:overflowPunct/>
        <w:autoSpaceDE/>
        <w:autoSpaceDN/>
        <w:adjustRightInd/>
        <w:spacing w:line="360" w:lineRule="auto"/>
        <w:jc w:val="both"/>
        <w:textAlignment w:val="auto"/>
        <w:rPr>
          <w:rFonts w:cs="Arial"/>
          <w:color w:val="548DD4" w:themeColor="text2" w:themeTint="99"/>
          <w:sz w:val="24"/>
          <w:szCs w:val="24"/>
          <w:lang w:val="es-ES"/>
        </w:rPr>
      </w:pPr>
      <w:r w:rsidRPr="002E61DA">
        <w:rPr>
          <w:rFonts w:cs="Arial"/>
          <w:color w:val="548DD4" w:themeColor="text2" w:themeTint="99"/>
          <w:sz w:val="24"/>
          <w:szCs w:val="24"/>
          <w:lang w:val="es-ES"/>
        </w:rPr>
        <w:t>1</w:t>
      </w:r>
      <w:r w:rsidR="00905564">
        <w:rPr>
          <w:rFonts w:cs="Arial"/>
          <w:color w:val="548DD4" w:themeColor="text2" w:themeTint="99"/>
          <w:sz w:val="24"/>
          <w:szCs w:val="24"/>
          <w:lang w:val="es-ES"/>
        </w:rPr>
        <w:t>2</w:t>
      </w:r>
      <w:r w:rsidRPr="002E61DA">
        <w:rPr>
          <w:rFonts w:cs="Arial"/>
          <w:color w:val="548DD4" w:themeColor="text2" w:themeTint="99"/>
          <w:sz w:val="24"/>
          <w:szCs w:val="24"/>
          <w:lang w:val="es-ES"/>
        </w:rPr>
        <w:t xml:space="preserve">.2. </w:t>
      </w:r>
      <w:r w:rsidR="00850CC3" w:rsidRPr="002E61DA">
        <w:rPr>
          <w:rFonts w:cs="Arial"/>
          <w:color w:val="548DD4" w:themeColor="text2" w:themeTint="99"/>
          <w:sz w:val="24"/>
          <w:szCs w:val="24"/>
          <w:lang w:val="es-ES"/>
        </w:rPr>
        <w:t xml:space="preserve">INSTRUMENTOS DE </w:t>
      </w:r>
      <w:r w:rsidRPr="002E61DA">
        <w:rPr>
          <w:rFonts w:cs="Arial"/>
          <w:color w:val="548DD4" w:themeColor="text2" w:themeTint="99"/>
          <w:sz w:val="24"/>
          <w:szCs w:val="24"/>
          <w:lang w:val="es-ES"/>
        </w:rPr>
        <w:t>EVALUACIÓ</w:t>
      </w:r>
      <w:r w:rsidR="00850CC3" w:rsidRPr="002E61DA">
        <w:rPr>
          <w:rFonts w:cs="Arial"/>
          <w:color w:val="548DD4" w:themeColor="text2" w:themeTint="99"/>
          <w:sz w:val="24"/>
          <w:szCs w:val="24"/>
          <w:lang w:val="es-ES"/>
        </w:rPr>
        <w:t>N</w:t>
      </w:r>
    </w:p>
    <w:p w14:paraId="4F0F3885" w14:textId="77777777" w:rsidR="00850CC3" w:rsidRPr="00753588" w:rsidRDefault="00850CC3" w:rsidP="00753588">
      <w:pPr>
        <w:overflowPunct/>
        <w:autoSpaceDE/>
        <w:autoSpaceDN/>
        <w:adjustRightInd/>
        <w:spacing w:line="360" w:lineRule="auto"/>
        <w:ind w:firstLine="708"/>
        <w:jc w:val="both"/>
        <w:textAlignment w:val="auto"/>
        <w:rPr>
          <w:rFonts w:cs="Arial"/>
          <w:b w:val="0"/>
          <w:sz w:val="24"/>
          <w:szCs w:val="24"/>
          <w:lang w:val="es-ES"/>
        </w:rPr>
      </w:pPr>
      <w:r w:rsidRPr="00753588">
        <w:rPr>
          <w:rFonts w:cs="Arial"/>
          <w:b w:val="0"/>
          <w:sz w:val="24"/>
          <w:szCs w:val="24"/>
          <w:lang w:val="es-ES"/>
        </w:rPr>
        <w:t xml:space="preserve">Para valorar el progreso de los alumnos, </w:t>
      </w:r>
      <w:r w:rsidRPr="00753588">
        <w:rPr>
          <w:rFonts w:cs="Arial"/>
          <w:sz w:val="24"/>
          <w:szCs w:val="24"/>
          <w:lang w:val="es-ES"/>
        </w:rPr>
        <w:t>evaluaremos las distintas actividades de enseñanza-aprendizaje</w:t>
      </w:r>
      <w:r w:rsidRPr="00753588">
        <w:rPr>
          <w:rFonts w:cs="Arial"/>
          <w:b w:val="0"/>
          <w:sz w:val="24"/>
          <w:szCs w:val="24"/>
          <w:lang w:val="es-ES"/>
        </w:rPr>
        <w:t xml:space="preserve"> que</w:t>
      </w:r>
      <w:r w:rsidR="00994808" w:rsidRPr="00753588">
        <w:rPr>
          <w:rFonts w:cs="Arial"/>
          <w:b w:val="0"/>
          <w:sz w:val="24"/>
          <w:szCs w:val="24"/>
          <w:lang w:val="es-ES"/>
        </w:rPr>
        <w:t xml:space="preserve"> realizamos por unidad de trabajo</w:t>
      </w:r>
      <w:r w:rsidRPr="00753588">
        <w:rPr>
          <w:rFonts w:cs="Arial"/>
          <w:b w:val="0"/>
          <w:sz w:val="24"/>
          <w:szCs w:val="24"/>
          <w:lang w:val="es-ES"/>
        </w:rPr>
        <w:t xml:space="preserve">, utilizando para ello alguno de los siguientes </w:t>
      </w:r>
      <w:r w:rsidRPr="00753588">
        <w:rPr>
          <w:rFonts w:cs="Arial"/>
          <w:iCs/>
          <w:sz w:val="24"/>
          <w:szCs w:val="24"/>
          <w:lang w:val="es-ES"/>
        </w:rPr>
        <w:t>instrumentos de evaluación</w:t>
      </w:r>
      <w:r w:rsidRPr="00753588">
        <w:rPr>
          <w:rFonts w:cs="Arial"/>
          <w:b w:val="0"/>
          <w:iCs/>
          <w:sz w:val="24"/>
          <w:szCs w:val="24"/>
          <w:lang w:val="es-ES"/>
        </w:rPr>
        <w:t xml:space="preserve">: </w:t>
      </w:r>
    </w:p>
    <w:p w14:paraId="4F0F3886" w14:textId="77777777" w:rsidR="00994808" w:rsidRPr="00753588" w:rsidRDefault="00994808" w:rsidP="00753588">
      <w:pPr>
        <w:overflowPunct/>
        <w:autoSpaceDE/>
        <w:autoSpaceDN/>
        <w:adjustRightInd/>
        <w:spacing w:line="360" w:lineRule="auto"/>
        <w:ind w:left="510" w:firstLine="510"/>
        <w:jc w:val="both"/>
        <w:textAlignment w:val="auto"/>
        <w:rPr>
          <w:rFonts w:cs="Arial"/>
          <w:b w:val="0"/>
          <w:sz w:val="24"/>
          <w:szCs w:val="24"/>
          <w:lang w:val="es-ES"/>
        </w:rPr>
      </w:pPr>
      <w:r w:rsidRPr="00753588">
        <w:rPr>
          <w:rFonts w:cs="Arial"/>
          <w:b w:val="0"/>
          <w:sz w:val="24"/>
          <w:szCs w:val="24"/>
          <w:lang w:val="es-ES"/>
        </w:rPr>
        <w:tab/>
      </w:r>
      <w:r w:rsidRPr="00753588">
        <w:rPr>
          <w:rFonts w:cs="Arial"/>
          <w:b w:val="0"/>
          <w:iCs/>
          <w:sz w:val="24"/>
          <w:szCs w:val="24"/>
          <w:lang w:val="es-ES"/>
        </w:rPr>
        <w:t xml:space="preserve"> </w:t>
      </w:r>
    </w:p>
    <w:p w14:paraId="4F0F3887" w14:textId="77777777" w:rsidR="00994808" w:rsidRPr="00753588" w:rsidRDefault="002E61DA"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Pr>
          <w:rFonts w:cs="Arial"/>
          <w:b w:val="0"/>
          <w:sz w:val="24"/>
          <w:szCs w:val="24"/>
          <w:lang w:val="es-ES"/>
        </w:rPr>
        <w:t>P</w:t>
      </w:r>
      <w:r w:rsidR="00994808" w:rsidRPr="00753588">
        <w:rPr>
          <w:rFonts w:cs="Arial"/>
          <w:b w:val="0"/>
          <w:sz w:val="24"/>
          <w:szCs w:val="24"/>
          <w:lang w:val="es-ES"/>
        </w:rPr>
        <w:t>ruebas escritas de preguntas a desarrollar</w:t>
      </w:r>
    </w:p>
    <w:p w14:paraId="4F0F3888" w14:textId="77777777" w:rsidR="00994808" w:rsidRPr="00753588" w:rsidRDefault="002E61DA"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Pr>
          <w:rFonts w:cs="Arial"/>
          <w:b w:val="0"/>
          <w:sz w:val="24"/>
          <w:szCs w:val="24"/>
          <w:lang w:val="es-ES"/>
        </w:rPr>
        <w:t>P</w:t>
      </w:r>
      <w:r w:rsidR="00994808" w:rsidRPr="00753588">
        <w:rPr>
          <w:rFonts w:cs="Arial"/>
          <w:b w:val="0"/>
          <w:sz w:val="24"/>
          <w:szCs w:val="24"/>
          <w:lang w:val="es-ES"/>
        </w:rPr>
        <w:t>ruebas objetivas de alternativa bipolar o múltiple</w:t>
      </w:r>
    </w:p>
    <w:p w14:paraId="4F0F3889" w14:textId="77777777" w:rsidR="00994808" w:rsidRPr="00753588" w:rsidRDefault="002E61DA"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Pr>
          <w:rFonts w:cs="Arial"/>
          <w:b w:val="0"/>
          <w:sz w:val="24"/>
          <w:szCs w:val="24"/>
          <w:lang w:val="es-ES"/>
        </w:rPr>
        <w:t>M</w:t>
      </w:r>
      <w:r w:rsidR="00994808" w:rsidRPr="00753588">
        <w:rPr>
          <w:rFonts w:cs="Arial"/>
          <w:b w:val="0"/>
          <w:sz w:val="24"/>
          <w:szCs w:val="24"/>
          <w:lang w:val="es-ES"/>
        </w:rPr>
        <w:t>apas conceptuales, esquemas y elaboración de informes de temática variada</w:t>
      </w:r>
    </w:p>
    <w:p w14:paraId="4F0F388A" w14:textId="77777777" w:rsidR="00994808" w:rsidRPr="00753588" w:rsidRDefault="00994808"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sidRPr="00753588">
        <w:rPr>
          <w:rFonts w:cs="Arial"/>
          <w:b w:val="0"/>
          <w:sz w:val="24"/>
          <w:szCs w:val="24"/>
          <w:lang w:val="es-ES"/>
        </w:rPr>
        <w:t>Cuaderno de actividades, que recogerá todo el trabajo desarrollado durante el período evaluado.</w:t>
      </w:r>
    </w:p>
    <w:p w14:paraId="4F0F388B" w14:textId="77777777" w:rsidR="00994808" w:rsidRPr="00753588" w:rsidRDefault="00994808"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sidRPr="00753588">
        <w:rPr>
          <w:rFonts w:cs="Arial"/>
          <w:b w:val="0"/>
          <w:sz w:val="24"/>
          <w:szCs w:val="24"/>
          <w:lang w:val="es-ES"/>
        </w:rPr>
        <w:t>Trabajos individuales o en grupo.</w:t>
      </w:r>
    </w:p>
    <w:p w14:paraId="4F0F388C" w14:textId="77777777" w:rsidR="00994808" w:rsidRPr="00753588" w:rsidRDefault="00994808"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sidRPr="00753588">
        <w:rPr>
          <w:rFonts w:cs="Arial"/>
          <w:b w:val="0"/>
          <w:sz w:val="24"/>
          <w:szCs w:val="24"/>
          <w:lang w:val="es-ES"/>
        </w:rPr>
        <w:t xml:space="preserve">Registros de observación (diario del profesor) para valorar la motivación, interés, actitud y participación activa en las diferentes actividades programadas (debates, simulaciones, </w:t>
      </w:r>
      <w:proofErr w:type="spellStart"/>
      <w:r w:rsidRPr="00753588">
        <w:rPr>
          <w:rFonts w:cs="Arial"/>
          <w:b w:val="0"/>
          <w:sz w:val="24"/>
          <w:szCs w:val="24"/>
          <w:lang w:val="es-ES"/>
        </w:rPr>
        <w:t>etc</w:t>
      </w:r>
      <w:proofErr w:type="spellEnd"/>
      <w:r w:rsidRPr="00753588">
        <w:rPr>
          <w:rFonts w:cs="Arial"/>
          <w:b w:val="0"/>
          <w:sz w:val="24"/>
          <w:szCs w:val="24"/>
          <w:lang w:val="es-ES"/>
        </w:rPr>
        <w:t xml:space="preserve">). </w:t>
      </w:r>
    </w:p>
    <w:p w14:paraId="4F0F388D" w14:textId="77777777" w:rsidR="00994808" w:rsidRPr="00753588" w:rsidRDefault="00994808" w:rsidP="00753588">
      <w:pPr>
        <w:numPr>
          <w:ilvl w:val="1"/>
          <w:numId w:val="34"/>
        </w:numPr>
        <w:overflowPunct/>
        <w:autoSpaceDE/>
        <w:autoSpaceDN/>
        <w:adjustRightInd/>
        <w:spacing w:line="360" w:lineRule="auto"/>
        <w:ind w:left="1701" w:hanging="425"/>
        <w:jc w:val="both"/>
        <w:textAlignment w:val="auto"/>
        <w:rPr>
          <w:rFonts w:cs="Arial"/>
          <w:b w:val="0"/>
          <w:sz w:val="24"/>
          <w:szCs w:val="24"/>
          <w:lang w:val="es-ES"/>
        </w:rPr>
      </w:pPr>
      <w:r w:rsidRPr="00753588">
        <w:rPr>
          <w:rFonts w:cs="Arial"/>
          <w:b w:val="0"/>
          <w:sz w:val="24"/>
          <w:szCs w:val="24"/>
          <w:lang w:val="es-ES"/>
        </w:rPr>
        <w:t xml:space="preserve">La </w:t>
      </w:r>
      <w:r w:rsidRPr="00753588">
        <w:rPr>
          <w:rFonts w:cs="Arial"/>
          <w:sz w:val="24"/>
          <w:szCs w:val="24"/>
          <w:lang w:val="es-ES"/>
        </w:rPr>
        <w:t>asistencia regular</w:t>
      </w:r>
      <w:r w:rsidRPr="00753588">
        <w:rPr>
          <w:rFonts w:cs="Arial"/>
          <w:b w:val="0"/>
          <w:sz w:val="24"/>
          <w:szCs w:val="24"/>
          <w:lang w:val="es-ES"/>
        </w:rPr>
        <w:t xml:space="preserve"> a clase,  mediante un control de faltas.</w:t>
      </w:r>
    </w:p>
    <w:p w14:paraId="4F0F388E" w14:textId="77777777" w:rsidR="00A048D3" w:rsidRPr="00753588" w:rsidRDefault="00A048D3" w:rsidP="00753588">
      <w:pPr>
        <w:overflowPunct/>
        <w:autoSpaceDE/>
        <w:autoSpaceDN/>
        <w:adjustRightInd/>
        <w:spacing w:line="360" w:lineRule="auto"/>
        <w:jc w:val="both"/>
        <w:textAlignment w:val="auto"/>
        <w:rPr>
          <w:rFonts w:cs="Arial"/>
          <w:b w:val="0"/>
          <w:sz w:val="24"/>
          <w:szCs w:val="24"/>
          <w:lang w:val="es-ES"/>
        </w:rPr>
      </w:pPr>
    </w:p>
    <w:p w14:paraId="4F0F388F" w14:textId="77777777" w:rsidR="00850CC3" w:rsidRPr="00905564" w:rsidRDefault="00905564" w:rsidP="00905564">
      <w:pPr>
        <w:spacing w:line="360" w:lineRule="auto"/>
        <w:jc w:val="both"/>
        <w:rPr>
          <w:rFonts w:cs="Arial"/>
          <w:color w:val="548DD4" w:themeColor="text2" w:themeTint="99"/>
          <w:sz w:val="24"/>
        </w:rPr>
      </w:pPr>
      <w:r w:rsidRPr="00905564">
        <w:rPr>
          <w:rFonts w:cs="Arial"/>
          <w:color w:val="548DD4" w:themeColor="text2" w:themeTint="99"/>
          <w:sz w:val="24"/>
        </w:rPr>
        <w:t>12.3.-</w:t>
      </w:r>
      <w:r w:rsidR="00A048D3" w:rsidRPr="00905564">
        <w:rPr>
          <w:rFonts w:cs="Arial"/>
          <w:color w:val="548DD4" w:themeColor="text2" w:themeTint="99"/>
          <w:sz w:val="24"/>
        </w:rPr>
        <w:t xml:space="preserve"> </w:t>
      </w:r>
      <w:r w:rsidR="00850CC3" w:rsidRPr="00905564">
        <w:rPr>
          <w:rFonts w:cs="Arial"/>
          <w:color w:val="548DD4" w:themeColor="text2" w:themeTint="99"/>
          <w:sz w:val="24"/>
        </w:rPr>
        <w:t>FASES DE LA EVALUACIÓN</w:t>
      </w:r>
    </w:p>
    <w:p w14:paraId="4F0F3890" w14:textId="77777777" w:rsidR="00850CC3" w:rsidRPr="00753588" w:rsidRDefault="00850CC3" w:rsidP="00753588">
      <w:pPr>
        <w:overflowPunct/>
        <w:autoSpaceDE/>
        <w:autoSpaceDN/>
        <w:adjustRightInd/>
        <w:spacing w:line="360" w:lineRule="auto"/>
        <w:ind w:left="510" w:firstLine="709"/>
        <w:jc w:val="both"/>
        <w:textAlignment w:val="auto"/>
        <w:rPr>
          <w:rFonts w:cs="Arial"/>
          <w:b w:val="0"/>
          <w:iCs/>
          <w:sz w:val="24"/>
          <w:szCs w:val="24"/>
          <w:lang w:val="es-ES"/>
        </w:rPr>
      </w:pPr>
    </w:p>
    <w:p w14:paraId="4F0F3891" w14:textId="77777777" w:rsidR="00850CC3" w:rsidRPr="00753588" w:rsidRDefault="00994808" w:rsidP="00753588">
      <w:pPr>
        <w:overflowPunct/>
        <w:autoSpaceDE/>
        <w:autoSpaceDN/>
        <w:adjustRightInd/>
        <w:spacing w:line="360" w:lineRule="auto"/>
        <w:ind w:left="510"/>
        <w:jc w:val="both"/>
        <w:textAlignment w:val="auto"/>
        <w:rPr>
          <w:rFonts w:cs="Arial"/>
          <w:b w:val="0"/>
          <w:bCs/>
          <w:iCs/>
          <w:sz w:val="24"/>
          <w:szCs w:val="24"/>
          <w:lang w:val="es-ES"/>
        </w:rPr>
      </w:pPr>
      <w:r w:rsidRPr="00753588">
        <w:rPr>
          <w:rFonts w:cs="Arial"/>
          <w:b w:val="0"/>
          <w:iCs/>
          <w:sz w:val="24"/>
          <w:szCs w:val="24"/>
          <w:lang w:val="es-ES"/>
        </w:rPr>
        <w:t xml:space="preserve">     </w:t>
      </w:r>
      <w:r w:rsidR="00850CC3" w:rsidRPr="00753588">
        <w:rPr>
          <w:rFonts w:cs="Arial"/>
          <w:b w:val="0"/>
          <w:iCs/>
          <w:sz w:val="24"/>
          <w:szCs w:val="24"/>
          <w:lang w:val="es-ES"/>
        </w:rPr>
        <w:t>En la evaluación del proceso de aprendizaje, podemos distinguir tres momentos o fases: inicial, continua o formativa y sumativa.</w:t>
      </w:r>
    </w:p>
    <w:p w14:paraId="4F0F3892" w14:textId="77777777" w:rsidR="00850CC3" w:rsidRPr="00753588" w:rsidRDefault="00850CC3" w:rsidP="00753588">
      <w:pPr>
        <w:numPr>
          <w:ilvl w:val="0"/>
          <w:numId w:val="10"/>
        </w:numPr>
        <w:overflowPunct/>
        <w:autoSpaceDE/>
        <w:autoSpaceDN/>
        <w:adjustRightInd/>
        <w:spacing w:line="360" w:lineRule="auto"/>
        <w:jc w:val="both"/>
        <w:textAlignment w:val="auto"/>
        <w:rPr>
          <w:rFonts w:cs="Arial"/>
          <w:b w:val="0"/>
          <w:bCs/>
          <w:iCs/>
          <w:sz w:val="24"/>
          <w:szCs w:val="24"/>
          <w:lang w:val="es-ES"/>
        </w:rPr>
      </w:pPr>
      <w:r w:rsidRPr="00753588">
        <w:rPr>
          <w:rFonts w:cs="Arial"/>
          <w:b w:val="0"/>
          <w:iCs/>
          <w:sz w:val="24"/>
          <w:szCs w:val="24"/>
          <w:lang w:val="es-ES"/>
        </w:rPr>
        <w:t xml:space="preserve">La </w:t>
      </w:r>
      <w:r w:rsidRPr="00753588">
        <w:rPr>
          <w:rFonts w:cs="Arial"/>
          <w:iCs/>
          <w:sz w:val="24"/>
          <w:szCs w:val="24"/>
          <w:lang w:val="es-ES"/>
        </w:rPr>
        <w:t>evaluación inicial</w:t>
      </w:r>
      <w:r w:rsidRPr="00753588">
        <w:rPr>
          <w:rFonts w:cs="Arial"/>
          <w:b w:val="0"/>
          <w:iCs/>
          <w:sz w:val="24"/>
          <w:szCs w:val="24"/>
          <w:lang w:val="es-ES"/>
        </w:rPr>
        <w:t xml:space="preserve"> se realizará durante el primer mes conocer las características y nivel de competencias el alumnado. Se convocará una sesión de evaluación a la finalización del mismo. </w:t>
      </w:r>
    </w:p>
    <w:p w14:paraId="4F0F3893" w14:textId="77777777" w:rsidR="00850CC3" w:rsidRPr="00753588" w:rsidRDefault="00850CC3" w:rsidP="00753588">
      <w:pPr>
        <w:numPr>
          <w:ilvl w:val="0"/>
          <w:numId w:val="10"/>
        </w:numPr>
        <w:overflowPunct/>
        <w:autoSpaceDE/>
        <w:autoSpaceDN/>
        <w:adjustRightInd/>
        <w:spacing w:line="360" w:lineRule="auto"/>
        <w:jc w:val="both"/>
        <w:textAlignment w:val="auto"/>
        <w:rPr>
          <w:rFonts w:cs="Arial"/>
          <w:b w:val="0"/>
          <w:bCs/>
          <w:iCs/>
          <w:sz w:val="24"/>
          <w:szCs w:val="24"/>
          <w:lang w:val="es-ES"/>
        </w:rPr>
      </w:pPr>
      <w:r w:rsidRPr="00753588">
        <w:rPr>
          <w:rFonts w:cs="Arial"/>
          <w:b w:val="0"/>
          <w:iCs/>
          <w:sz w:val="24"/>
          <w:szCs w:val="24"/>
          <w:lang w:val="es-ES"/>
        </w:rPr>
        <w:lastRenderedPageBreak/>
        <w:t xml:space="preserve">La </w:t>
      </w:r>
      <w:r w:rsidRPr="00753588">
        <w:rPr>
          <w:rFonts w:cs="Arial"/>
          <w:iCs/>
          <w:sz w:val="24"/>
          <w:szCs w:val="24"/>
          <w:lang w:val="es-ES"/>
        </w:rPr>
        <w:t>evaluación continua</w:t>
      </w:r>
      <w:r w:rsidRPr="00753588">
        <w:rPr>
          <w:rFonts w:cs="Arial"/>
          <w:b w:val="0"/>
          <w:iCs/>
          <w:sz w:val="24"/>
          <w:szCs w:val="24"/>
          <w:lang w:val="es-ES"/>
        </w:rPr>
        <w:t xml:space="preserve"> se realizará a lo largo del propio proceso de enseñanza-aprendizaje y se recogerá información sobre el progreso de cada alumno y del grupo.</w:t>
      </w:r>
    </w:p>
    <w:p w14:paraId="4F0F3894" w14:textId="77777777" w:rsidR="00850CC3" w:rsidRPr="00753588" w:rsidRDefault="00850CC3" w:rsidP="00753588">
      <w:pPr>
        <w:numPr>
          <w:ilvl w:val="0"/>
          <w:numId w:val="10"/>
        </w:numPr>
        <w:overflowPunct/>
        <w:autoSpaceDE/>
        <w:autoSpaceDN/>
        <w:adjustRightInd/>
        <w:spacing w:line="360" w:lineRule="auto"/>
        <w:jc w:val="both"/>
        <w:textAlignment w:val="auto"/>
        <w:rPr>
          <w:rFonts w:cs="Arial"/>
          <w:b w:val="0"/>
          <w:bCs/>
          <w:iCs/>
          <w:sz w:val="24"/>
          <w:szCs w:val="24"/>
          <w:lang w:val="es-ES"/>
        </w:rPr>
      </w:pPr>
      <w:r w:rsidRPr="00753588">
        <w:rPr>
          <w:rFonts w:cs="Arial"/>
          <w:b w:val="0"/>
          <w:iCs/>
          <w:sz w:val="24"/>
          <w:szCs w:val="24"/>
          <w:lang w:val="es-ES"/>
        </w:rPr>
        <w:t xml:space="preserve">La </w:t>
      </w:r>
      <w:r w:rsidRPr="00753588">
        <w:rPr>
          <w:rFonts w:cs="Arial"/>
          <w:iCs/>
          <w:sz w:val="24"/>
          <w:szCs w:val="24"/>
          <w:lang w:val="es-ES"/>
        </w:rPr>
        <w:t>evaluación sumativa</w:t>
      </w:r>
      <w:r w:rsidRPr="00753588">
        <w:rPr>
          <w:rFonts w:cs="Arial"/>
          <w:b w:val="0"/>
          <w:iCs/>
          <w:sz w:val="24"/>
          <w:szCs w:val="24"/>
          <w:lang w:val="es-ES"/>
        </w:rPr>
        <w:t xml:space="preserve"> se realizará a la finalización de cada trimestre y del curso académico para saber el nivel de adquisición de </w:t>
      </w:r>
      <w:r w:rsidR="00994808" w:rsidRPr="00753588">
        <w:rPr>
          <w:rFonts w:cs="Arial"/>
          <w:b w:val="0"/>
          <w:iCs/>
          <w:sz w:val="24"/>
          <w:szCs w:val="24"/>
          <w:lang w:val="es-ES"/>
        </w:rPr>
        <w:t xml:space="preserve">las </w:t>
      </w:r>
      <w:r w:rsidR="00994808" w:rsidRPr="00753588">
        <w:rPr>
          <w:rFonts w:cs="Arial"/>
          <w:b w:val="0"/>
          <w:i/>
          <w:iCs/>
          <w:sz w:val="24"/>
          <w:szCs w:val="24"/>
          <w:lang w:val="es-ES"/>
        </w:rPr>
        <w:t xml:space="preserve">Capacidades Terminales </w:t>
      </w:r>
      <w:r w:rsidRPr="00753588">
        <w:rPr>
          <w:rFonts w:cs="Arial"/>
          <w:b w:val="0"/>
          <w:i/>
          <w:iCs/>
          <w:sz w:val="24"/>
          <w:szCs w:val="24"/>
          <w:lang w:val="es-ES"/>
        </w:rPr>
        <w:t xml:space="preserve"> </w:t>
      </w:r>
      <w:r w:rsidRPr="00753588">
        <w:rPr>
          <w:rFonts w:cs="Arial"/>
          <w:b w:val="0"/>
          <w:iCs/>
          <w:sz w:val="24"/>
          <w:szCs w:val="24"/>
          <w:lang w:val="es-ES"/>
        </w:rPr>
        <w:t xml:space="preserve">de cada alumno, convocándose para ello </w:t>
      </w:r>
      <w:r w:rsidRPr="00753588">
        <w:rPr>
          <w:rFonts w:cs="Arial"/>
          <w:iCs/>
          <w:sz w:val="24"/>
          <w:szCs w:val="24"/>
          <w:lang w:val="es-ES"/>
        </w:rPr>
        <w:t>3 sesiones de evaluación parcial</w:t>
      </w:r>
      <w:r w:rsidRPr="00753588">
        <w:rPr>
          <w:rFonts w:cs="Arial"/>
          <w:b w:val="0"/>
          <w:iCs/>
          <w:sz w:val="24"/>
          <w:szCs w:val="24"/>
          <w:lang w:val="es-ES"/>
        </w:rPr>
        <w:t xml:space="preserve"> (diciembre, marzo y mayo) y una </w:t>
      </w:r>
      <w:r w:rsidRPr="00753588">
        <w:rPr>
          <w:rFonts w:cs="Arial"/>
          <w:iCs/>
          <w:sz w:val="24"/>
          <w:szCs w:val="24"/>
          <w:lang w:val="es-ES"/>
        </w:rPr>
        <w:t>sesión de evaluación final</w:t>
      </w:r>
      <w:r w:rsidRPr="00753588">
        <w:rPr>
          <w:rFonts w:cs="Arial"/>
          <w:b w:val="0"/>
          <w:iCs/>
          <w:sz w:val="24"/>
          <w:szCs w:val="24"/>
          <w:lang w:val="es-ES"/>
        </w:rPr>
        <w:t xml:space="preserve"> (junio).</w:t>
      </w:r>
    </w:p>
    <w:p w14:paraId="4F0F3895" w14:textId="77777777" w:rsidR="00850CC3" w:rsidRPr="00753588" w:rsidRDefault="00850CC3" w:rsidP="00753588">
      <w:pPr>
        <w:overflowPunct/>
        <w:autoSpaceDE/>
        <w:autoSpaceDN/>
        <w:adjustRightInd/>
        <w:spacing w:line="360" w:lineRule="auto"/>
        <w:jc w:val="both"/>
        <w:textAlignment w:val="auto"/>
        <w:rPr>
          <w:rFonts w:cs="Arial"/>
          <w:sz w:val="24"/>
          <w:szCs w:val="24"/>
          <w:lang w:val="es-ES"/>
        </w:rPr>
      </w:pPr>
    </w:p>
    <w:p w14:paraId="4F0F3896" w14:textId="77777777" w:rsidR="00850CC3" w:rsidRPr="002E61DA" w:rsidRDefault="00905564" w:rsidP="00753588">
      <w:pPr>
        <w:pStyle w:val="Prrafodelista"/>
        <w:spacing w:line="360" w:lineRule="auto"/>
        <w:ind w:left="720"/>
        <w:jc w:val="both"/>
        <w:rPr>
          <w:rFonts w:ascii="Arial" w:hAnsi="Arial" w:cs="Arial"/>
          <w:b/>
          <w:color w:val="548DD4" w:themeColor="text2" w:themeTint="99"/>
        </w:rPr>
      </w:pPr>
      <w:r>
        <w:rPr>
          <w:rFonts w:ascii="Arial" w:hAnsi="Arial" w:cs="Arial"/>
          <w:b/>
          <w:color w:val="548DD4" w:themeColor="text2" w:themeTint="99"/>
        </w:rPr>
        <w:t>12</w:t>
      </w:r>
      <w:r w:rsidR="007476CC" w:rsidRPr="002E61DA">
        <w:rPr>
          <w:rFonts w:ascii="Arial" w:hAnsi="Arial" w:cs="Arial"/>
          <w:b/>
          <w:color w:val="548DD4" w:themeColor="text2" w:themeTint="99"/>
        </w:rPr>
        <w:t>.3.1.</w:t>
      </w:r>
      <w:r w:rsidR="002E61DA" w:rsidRPr="002E61DA">
        <w:rPr>
          <w:rFonts w:ascii="Arial" w:hAnsi="Arial" w:cs="Arial"/>
          <w:b/>
          <w:color w:val="548DD4" w:themeColor="text2" w:themeTint="99"/>
        </w:rPr>
        <w:t xml:space="preserve"> </w:t>
      </w:r>
      <w:r w:rsidR="00850CC3" w:rsidRPr="002E61DA">
        <w:rPr>
          <w:rFonts w:ascii="Arial" w:hAnsi="Arial" w:cs="Arial"/>
          <w:b/>
          <w:color w:val="548DD4" w:themeColor="text2" w:themeTint="99"/>
        </w:rPr>
        <w:t>EVALUACIÓN INICIAL O DIAGNÓSTICA</w:t>
      </w:r>
    </w:p>
    <w:p w14:paraId="4F0F3897" w14:textId="77777777" w:rsidR="00850CC3" w:rsidRPr="00753588" w:rsidRDefault="00850CC3" w:rsidP="00753588">
      <w:pPr>
        <w:overflowPunct/>
        <w:autoSpaceDE/>
        <w:autoSpaceDN/>
        <w:adjustRightInd/>
        <w:spacing w:line="360" w:lineRule="auto"/>
        <w:ind w:firstLine="709"/>
        <w:jc w:val="both"/>
        <w:textAlignment w:val="auto"/>
        <w:rPr>
          <w:rFonts w:cs="Arial"/>
          <w:b w:val="0"/>
          <w:sz w:val="24"/>
          <w:szCs w:val="24"/>
          <w:lang w:val="es-ES"/>
        </w:rPr>
      </w:pPr>
      <w:r w:rsidRPr="00753588">
        <w:rPr>
          <w:rFonts w:cs="Arial"/>
          <w:b w:val="0"/>
          <w:sz w:val="24"/>
          <w:szCs w:val="24"/>
          <w:lang w:val="es-ES"/>
        </w:rPr>
        <w:t xml:space="preserve">De acuerdo con la </w:t>
      </w:r>
      <w:r w:rsidRPr="00753588">
        <w:rPr>
          <w:rFonts w:cs="Arial"/>
          <w:sz w:val="24"/>
          <w:szCs w:val="24"/>
          <w:lang w:val="es-ES"/>
        </w:rPr>
        <w:t>Orden de 29 de septiembre de 2010</w:t>
      </w:r>
      <w:r w:rsidR="007476CC" w:rsidRPr="00753588">
        <w:rPr>
          <w:rFonts w:cs="Arial"/>
          <w:sz w:val="24"/>
          <w:szCs w:val="24"/>
          <w:lang w:val="es-ES"/>
        </w:rPr>
        <w:t xml:space="preserve"> </w:t>
      </w:r>
      <w:r w:rsidRPr="00753588">
        <w:rPr>
          <w:rFonts w:cs="Arial"/>
          <w:b w:val="0"/>
          <w:sz w:val="24"/>
          <w:szCs w:val="24"/>
          <w:lang w:val="es-ES"/>
        </w:rPr>
        <w:t xml:space="preserve">(BOJA nº 202, de 15 de octubre de 2010) por la que se regula la evaluación del alumnado que cursa FPI, durante el primer mes desde el comienzo de las clases se realizará una evaluación inicial que tendrá como </w:t>
      </w:r>
      <w:r w:rsidRPr="00753588">
        <w:rPr>
          <w:rFonts w:cs="Arial"/>
          <w:sz w:val="24"/>
          <w:szCs w:val="24"/>
          <w:lang w:val="es-ES"/>
        </w:rPr>
        <w:t>objetivo</w:t>
      </w:r>
      <w:r w:rsidRPr="00753588">
        <w:rPr>
          <w:rFonts w:cs="Arial"/>
          <w:b w:val="0"/>
          <w:sz w:val="24"/>
          <w:szCs w:val="24"/>
          <w:lang w:val="es-ES"/>
        </w:rPr>
        <w:t xml:space="preserve"> fundamental indagar sobre las características y el nivel de competencias que presenta el alumnado en relación con los resultados de aprendizaje y contenidos de las enseñanzas que va a cursar. Respecto a las </w:t>
      </w:r>
      <w:r w:rsidRPr="00753588">
        <w:rPr>
          <w:rFonts w:cs="Arial"/>
          <w:sz w:val="24"/>
          <w:szCs w:val="24"/>
          <w:lang w:val="es-ES"/>
        </w:rPr>
        <w:t>características del alumnado</w:t>
      </w:r>
      <w:r w:rsidRPr="00753588">
        <w:rPr>
          <w:rFonts w:cs="Arial"/>
          <w:b w:val="0"/>
          <w:sz w:val="24"/>
          <w:szCs w:val="24"/>
          <w:lang w:val="es-ES"/>
        </w:rPr>
        <w:t xml:space="preserve"> se les pasará un </w:t>
      </w:r>
      <w:r w:rsidRPr="00753588">
        <w:rPr>
          <w:rFonts w:cs="Arial"/>
          <w:sz w:val="24"/>
          <w:szCs w:val="24"/>
          <w:lang w:val="es-ES"/>
        </w:rPr>
        <w:t xml:space="preserve">cuestionario </w:t>
      </w:r>
      <w:r w:rsidRPr="00753588">
        <w:rPr>
          <w:rFonts w:cs="Arial"/>
          <w:b w:val="0"/>
          <w:sz w:val="24"/>
          <w:szCs w:val="24"/>
          <w:lang w:val="es-ES"/>
        </w:rPr>
        <w:t xml:space="preserve">para conocer los estudios académicos o las enseñanzas de F.P. previamente cursadas, tanto en el sistema educativo como dentro de la oferta de formación para el empleo, si el acceso ha sido mediante prueba, si presenta algún tipo de discapacidad, si tiene experiencia profesional previa, si pretenden acceder al mundo laboral una vez terminado el ciclo formativo o  realizar otros estudios, etc. </w:t>
      </w:r>
    </w:p>
    <w:p w14:paraId="4F0F3898" w14:textId="77777777" w:rsidR="00850CC3" w:rsidRPr="00753588" w:rsidRDefault="00850CC3" w:rsidP="00753588">
      <w:pPr>
        <w:overflowPunct/>
        <w:autoSpaceDE/>
        <w:autoSpaceDN/>
        <w:adjustRightInd/>
        <w:spacing w:line="360" w:lineRule="auto"/>
        <w:ind w:firstLine="709"/>
        <w:jc w:val="both"/>
        <w:textAlignment w:val="auto"/>
        <w:rPr>
          <w:rFonts w:cs="Arial"/>
          <w:b w:val="0"/>
          <w:sz w:val="24"/>
          <w:szCs w:val="24"/>
          <w:lang w:val="es-ES"/>
        </w:rPr>
      </w:pPr>
      <w:r w:rsidRPr="00753588">
        <w:rPr>
          <w:rFonts w:cs="Arial"/>
          <w:b w:val="0"/>
          <w:sz w:val="24"/>
          <w:szCs w:val="24"/>
          <w:lang w:val="es-ES"/>
        </w:rPr>
        <w:t xml:space="preserve">Por otro lado, en este periodo se detectará el nivel de conocimientos adquiridos por el alumnado en el primer curso del ciclo formativo, que nos informe sobre su situación de partida. Para ello utilizaremos o bien un </w:t>
      </w:r>
      <w:r w:rsidRPr="00753588">
        <w:rPr>
          <w:rFonts w:cs="Arial"/>
          <w:sz w:val="24"/>
          <w:szCs w:val="24"/>
          <w:lang w:val="es-ES"/>
        </w:rPr>
        <w:t>cuestionario escrito</w:t>
      </w:r>
      <w:r w:rsidRPr="00753588">
        <w:rPr>
          <w:rFonts w:cs="Arial"/>
          <w:b w:val="0"/>
          <w:sz w:val="24"/>
          <w:szCs w:val="24"/>
          <w:lang w:val="es-ES"/>
        </w:rPr>
        <w:t xml:space="preserve"> con preguntas concretas o bien </w:t>
      </w:r>
      <w:r w:rsidRPr="00753588">
        <w:rPr>
          <w:rFonts w:cs="Arial"/>
          <w:sz w:val="24"/>
          <w:szCs w:val="24"/>
          <w:lang w:val="es-ES"/>
        </w:rPr>
        <w:t>de forma dialogada</w:t>
      </w:r>
      <w:r w:rsidRPr="00753588">
        <w:rPr>
          <w:rFonts w:cs="Arial"/>
          <w:b w:val="0"/>
          <w:sz w:val="24"/>
          <w:szCs w:val="24"/>
          <w:lang w:val="es-ES"/>
        </w:rPr>
        <w:t xml:space="preserve"> indagaremos sobre cuestiones básicas necesarias para el normal desarrollo del módulo formativo. Al mismo tiempo, con esta evaluación inicial intentaremos crear un estado de interés por los nuevos contenidos que van a cursar.</w:t>
      </w:r>
    </w:p>
    <w:p w14:paraId="4F0F3899" w14:textId="77777777" w:rsidR="00850CC3" w:rsidRPr="00753588" w:rsidRDefault="00850CC3" w:rsidP="00753588">
      <w:pPr>
        <w:overflowPunct/>
        <w:autoSpaceDE/>
        <w:autoSpaceDN/>
        <w:adjustRightInd/>
        <w:spacing w:line="360" w:lineRule="auto"/>
        <w:ind w:firstLine="709"/>
        <w:jc w:val="both"/>
        <w:textAlignment w:val="auto"/>
        <w:rPr>
          <w:rFonts w:cs="Arial"/>
          <w:b w:val="0"/>
          <w:sz w:val="24"/>
          <w:szCs w:val="24"/>
          <w:lang w:val="es-ES"/>
        </w:rPr>
      </w:pPr>
      <w:r w:rsidRPr="00753588">
        <w:rPr>
          <w:rFonts w:cs="Arial"/>
          <w:b w:val="0"/>
          <w:sz w:val="24"/>
          <w:szCs w:val="24"/>
          <w:lang w:val="es-ES"/>
        </w:rPr>
        <w:t xml:space="preserve">Al término de este periodo (mediados de octubre) se convocará una </w:t>
      </w:r>
      <w:r w:rsidRPr="00753588">
        <w:rPr>
          <w:rFonts w:cs="Arial"/>
          <w:sz w:val="24"/>
          <w:szCs w:val="24"/>
          <w:lang w:val="es-ES"/>
        </w:rPr>
        <w:t xml:space="preserve">sesión de evaluación inicial </w:t>
      </w:r>
      <w:r w:rsidRPr="00753588">
        <w:rPr>
          <w:rFonts w:cs="Arial"/>
          <w:b w:val="0"/>
          <w:sz w:val="24"/>
          <w:szCs w:val="24"/>
          <w:lang w:val="es-ES"/>
        </w:rPr>
        <w:t>en la que el tutor o tutora del grupo facilitará al equipo docente la información disponible del grupo y que ha sido recogida por todos los profesores en cada uno de sus módulos.</w:t>
      </w:r>
    </w:p>
    <w:p w14:paraId="4F0F389A" w14:textId="77777777" w:rsidR="00850CC3" w:rsidRPr="00753588" w:rsidRDefault="00850CC3" w:rsidP="00753588">
      <w:pPr>
        <w:overflowPunct/>
        <w:autoSpaceDE/>
        <w:autoSpaceDN/>
        <w:adjustRightInd/>
        <w:spacing w:line="360" w:lineRule="auto"/>
        <w:ind w:firstLine="709"/>
        <w:jc w:val="both"/>
        <w:textAlignment w:val="auto"/>
        <w:rPr>
          <w:rFonts w:cs="Arial"/>
          <w:b w:val="0"/>
          <w:sz w:val="24"/>
          <w:szCs w:val="24"/>
          <w:lang w:val="es-ES"/>
        </w:rPr>
      </w:pPr>
      <w:r w:rsidRPr="00753588">
        <w:rPr>
          <w:rFonts w:cs="Arial"/>
          <w:b w:val="0"/>
          <w:sz w:val="24"/>
          <w:szCs w:val="24"/>
          <w:lang w:val="es-ES"/>
        </w:rPr>
        <w:lastRenderedPageBreak/>
        <w:t xml:space="preserve">Esta evaluación inicial será el punto de referencia del equipo docente, para la toma de decisiones relativas al desarrollo del </w:t>
      </w:r>
      <w:proofErr w:type="spellStart"/>
      <w:r w:rsidRPr="00753588">
        <w:rPr>
          <w:rFonts w:cs="Arial"/>
          <w:b w:val="0"/>
          <w:sz w:val="24"/>
          <w:szCs w:val="24"/>
          <w:lang w:val="es-ES"/>
        </w:rPr>
        <w:t>curriculo</w:t>
      </w:r>
      <w:proofErr w:type="spellEnd"/>
      <w:r w:rsidRPr="00753588">
        <w:rPr>
          <w:rFonts w:cs="Arial"/>
          <w:b w:val="0"/>
          <w:sz w:val="24"/>
          <w:szCs w:val="24"/>
          <w:lang w:val="es-ES"/>
        </w:rPr>
        <w:t xml:space="preserve"> y su adecuación a las características y conocimientos del alumnado.</w:t>
      </w:r>
    </w:p>
    <w:p w14:paraId="4F0F389B" w14:textId="77777777" w:rsidR="00850CC3" w:rsidRPr="00753588" w:rsidRDefault="00850CC3" w:rsidP="00753588">
      <w:pPr>
        <w:overflowPunct/>
        <w:autoSpaceDE/>
        <w:autoSpaceDN/>
        <w:adjustRightInd/>
        <w:spacing w:line="360" w:lineRule="auto"/>
        <w:jc w:val="both"/>
        <w:textAlignment w:val="auto"/>
        <w:rPr>
          <w:rFonts w:cs="Arial"/>
          <w:b w:val="0"/>
          <w:sz w:val="24"/>
          <w:szCs w:val="24"/>
          <w:lang w:val="es-ES"/>
        </w:rPr>
      </w:pPr>
      <w:r w:rsidRPr="00753588">
        <w:rPr>
          <w:rFonts w:cs="Arial"/>
          <w:b w:val="0"/>
          <w:sz w:val="24"/>
          <w:szCs w:val="24"/>
          <w:lang w:val="es-ES"/>
        </w:rPr>
        <w:t>Al comenzar cada unidad didáctica también se repetirá esta evaluación inicial para detectar los conocimientos de partida del alumnado sobre aspectos específicos de la misma.</w:t>
      </w:r>
    </w:p>
    <w:p w14:paraId="4F0F389C" w14:textId="77777777" w:rsidR="00850CC3" w:rsidRPr="00753588" w:rsidRDefault="00850CC3" w:rsidP="00753588">
      <w:pPr>
        <w:overflowPunct/>
        <w:autoSpaceDE/>
        <w:autoSpaceDN/>
        <w:adjustRightInd/>
        <w:spacing w:line="360" w:lineRule="auto"/>
        <w:jc w:val="both"/>
        <w:textAlignment w:val="auto"/>
        <w:rPr>
          <w:rFonts w:cs="Arial"/>
          <w:b w:val="0"/>
          <w:sz w:val="24"/>
          <w:szCs w:val="24"/>
          <w:lang w:val="es-ES"/>
        </w:rPr>
      </w:pPr>
    </w:p>
    <w:p w14:paraId="4F0F389D" w14:textId="77777777" w:rsidR="00850CC3" w:rsidRPr="00905564" w:rsidRDefault="00905564" w:rsidP="00905564">
      <w:pPr>
        <w:spacing w:line="360" w:lineRule="auto"/>
        <w:jc w:val="both"/>
        <w:rPr>
          <w:rFonts w:cs="Arial"/>
          <w:color w:val="548DD4" w:themeColor="text2" w:themeTint="99"/>
          <w:sz w:val="24"/>
        </w:rPr>
      </w:pPr>
      <w:r w:rsidRPr="00905564">
        <w:rPr>
          <w:rFonts w:cs="Arial"/>
          <w:color w:val="548DD4" w:themeColor="text2" w:themeTint="99"/>
          <w:sz w:val="24"/>
        </w:rPr>
        <w:t xml:space="preserve">12.3.2. </w:t>
      </w:r>
      <w:r w:rsidR="00850CC3" w:rsidRPr="00905564">
        <w:rPr>
          <w:rFonts w:cs="Arial"/>
          <w:color w:val="548DD4" w:themeColor="text2" w:themeTint="99"/>
          <w:sz w:val="24"/>
        </w:rPr>
        <w:t>EVALUACIÓN FORMATIVA O CONTINUA</w:t>
      </w:r>
    </w:p>
    <w:p w14:paraId="4F0F389E" w14:textId="77777777" w:rsidR="00850CC3" w:rsidRDefault="00850CC3" w:rsidP="00753588">
      <w:pPr>
        <w:suppressAutoHyphens/>
        <w:overflowPunct/>
        <w:autoSpaceDE/>
        <w:autoSpaceDN/>
        <w:adjustRightInd/>
        <w:spacing w:line="360" w:lineRule="auto"/>
        <w:ind w:firstLine="720"/>
        <w:jc w:val="both"/>
        <w:textAlignment w:val="auto"/>
        <w:rPr>
          <w:rFonts w:cs="Arial"/>
          <w:b w:val="0"/>
          <w:sz w:val="24"/>
          <w:szCs w:val="24"/>
          <w:lang w:val="es-ES"/>
        </w:rPr>
      </w:pPr>
      <w:r w:rsidRPr="00753588">
        <w:rPr>
          <w:rFonts w:cs="Arial"/>
          <w:b w:val="0"/>
          <w:sz w:val="24"/>
          <w:szCs w:val="24"/>
          <w:lang w:val="es-ES"/>
        </w:rPr>
        <w:t xml:space="preserve">La </w:t>
      </w:r>
      <w:r w:rsidRPr="00753588">
        <w:rPr>
          <w:rFonts w:cs="Arial"/>
          <w:sz w:val="24"/>
          <w:szCs w:val="24"/>
          <w:lang w:val="es-ES"/>
        </w:rPr>
        <w:t>Orden de 29 de septiembre de 2010</w:t>
      </w:r>
      <w:r w:rsidRPr="00753588">
        <w:rPr>
          <w:rFonts w:cs="Arial"/>
          <w:b w:val="0"/>
          <w:sz w:val="24"/>
          <w:szCs w:val="24"/>
          <w:lang w:val="es-ES"/>
        </w:rPr>
        <w:t xml:space="preserve">, sobre evaluación del alumnado que cursa enseñanzas de formación profesional inicial en Andalucía establece en su </w:t>
      </w:r>
      <w:r w:rsidRPr="00753588">
        <w:rPr>
          <w:rFonts w:cs="Arial"/>
          <w:sz w:val="24"/>
          <w:szCs w:val="24"/>
          <w:lang w:val="es-ES"/>
        </w:rPr>
        <w:t>artículo 2</w:t>
      </w:r>
      <w:r w:rsidRPr="00753588">
        <w:rPr>
          <w:rFonts w:cs="Arial"/>
          <w:b w:val="0"/>
          <w:sz w:val="24"/>
          <w:szCs w:val="24"/>
          <w:lang w:val="es-ES"/>
        </w:rPr>
        <w:t xml:space="preserve"> que la </w:t>
      </w:r>
      <w:r w:rsidRPr="00753588">
        <w:rPr>
          <w:rFonts w:cs="Arial"/>
          <w:sz w:val="24"/>
          <w:szCs w:val="24"/>
          <w:lang w:val="es-ES"/>
        </w:rPr>
        <w:t xml:space="preserve">evaluación </w:t>
      </w:r>
      <w:r w:rsidRPr="00753588">
        <w:rPr>
          <w:rFonts w:cs="Arial"/>
          <w:b w:val="0"/>
          <w:sz w:val="24"/>
          <w:szCs w:val="24"/>
          <w:lang w:val="es-ES"/>
        </w:rPr>
        <w:t xml:space="preserve">de los aprendizajes del alumnado que cursa ciclos formativos será </w:t>
      </w:r>
      <w:r w:rsidRPr="00753588">
        <w:rPr>
          <w:rFonts w:cs="Arial"/>
          <w:sz w:val="24"/>
          <w:szCs w:val="24"/>
          <w:lang w:val="es-ES"/>
        </w:rPr>
        <w:t xml:space="preserve">continua </w:t>
      </w:r>
      <w:r w:rsidRPr="00753588">
        <w:rPr>
          <w:rFonts w:cs="Arial"/>
          <w:b w:val="0"/>
          <w:sz w:val="24"/>
          <w:szCs w:val="24"/>
          <w:lang w:val="es-ES"/>
        </w:rPr>
        <w:t xml:space="preserve">y se realizará por módulos profesionales. La aplicación del proceso de evaluación continua del alumnado requerirá, en la </w:t>
      </w:r>
      <w:r w:rsidRPr="00753588">
        <w:rPr>
          <w:rFonts w:cs="Arial"/>
          <w:sz w:val="24"/>
          <w:szCs w:val="24"/>
          <w:lang w:val="es-ES"/>
        </w:rPr>
        <w:t>modalidad presencial</w:t>
      </w:r>
      <w:r w:rsidRPr="00753588">
        <w:rPr>
          <w:rFonts w:cs="Arial"/>
          <w:b w:val="0"/>
          <w:sz w:val="24"/>
          <w:szCs w:val="24"/>
          <w:lang w:val="es-ES"/>
        </w:rPr>
        <w:t xml:space="preserve">, su asistencia regular a clase y su participación en las actividades programadas para los distintos módulos profesionales del ciclo formativo. </w:t>
      </w:r>
    </w:p>
    <w:p w14:paraId="4F0F389F" w14:textId="77777777" w:rsidR="002E61DA" w:rsidRPr="00753588" w:rsidRDefault="002E61DA" w:rsidP="00753588">
      <w:pPr>
        <w:suppressAutoHyphens/>
        <w:overflowPunct/>
        <w:autoSpaceDE/>
        <w:autoSpaceDN/>
        <w:adjustRightInd/>
        <w:spacing w:line="360" w:lineRule="auto"/>
        <w:ind w:firstLine="720"/>
        <w:jc w:val="both"/>
        <w:textAlignment w:val="auto"/>
        <w:rPr>
          <w:rFonts w:cs="Arial"/>
          <w:b w:val="0"/>
          <w:sz w:val="24"/>
          <w:szCs w:val="24"/>
          <w:lang w:val="es-ES"/>
        </w:rPr>
      </w:pPr>
    </w:p>
    <w:p w14:paraId="4F0F38A0" w14:textId="77777777" w:rsidR="00850CC3" w:rsidRDefault="00850CC3" w:rsidP="00753588">
      <w:pPr>
        <w:suppressAutoHyphens/>
        <w:overflowPunct/>
        <w:autoSpaceDE/>
        <w:autoSpaceDN/>
        <w:adjustRightInd/>
        <w:spacing w:line="360" w:lineRule="auto"/>
        <w:ind w:firstLine="709"/>
        <w:jc w:val="both"/>
        <w:textAlignment w:val="auto"/>
        <w:rPr>
          <w:rFonts w:cs="Arial"/>
          <w:b w:val="0"/>
          <w:sz w:val="24"/>
          <w:szCs w:val="24"/>
          <w:lang w:val="es-ES"/>
        </w:rPr>
      </w:pPr>
      <w:r w:rsidRPr="00753588">
        <w:rPr>
          <w:rFonts w:cs="Arial"/>
          <w:b w:val="0"/>
          <w:sz w:val="24"/>
          <w:szCs w:val="24"/>
          <w:lang w:val="es-ES"/>
        </w:rPr>
        <w:t>A través de la evaluación continua vamos a realizar un análisis de los aprendizajes adquiridos por los alumnos (progreso de cada alumno y del grupo) y de la marcha del proceso formativo que se está desarrollando.</w:t>
      </w:r>
    </w:p>
    <w:p w14:paraId="4F0F38A1" w14:textId="77777777" w:rsidR="002E61DA" w:rsidRPr="00753588" w:rsidRDefault="002E61DA" w:rsidP="00753588">
      <w:pPr>
        <w:suppressAutoHyphens/>
        <w:overflowPunct/>
        <w:autoSpaceDE/>
        <w:autoSpaceDN/>
        <w:adjustRightInd/>
        <w:spacing w:line="360" w:lineRule="auto"/>
        <w:ind w:firstLine="709"/>
        <w:jc w:val="both"/>
        <w:textAlignment w:val="auto"/>
        <w:rPr>
          <w:rFonts w:cs="Arial"/>
          <w:b w:val="0"/>
          <w:sz w:val="24"/>
          <w:szCs w:val="24"/>
          <w:lang w:val="es-ES"/>
        </w:rPr>
      </w:pPr>
    </w:p>
    <w:p w14:paraId="4F0F38A2" w14:textId="77777777" w:rsidR="00850CC3" w:rsidRDefault="00850CC3" w:rsidP="00753588">
      <w:pPr>
        <w:suppressAutoHyphens/>
        <w:overflowPunct/>
        <w:autoSpaceDE/>
        <w:autoSpaceDN/>
        <w:adjustRightInd/>
        <w:spacing w:line="360" w:lineRule="auto"/>
        <w:ind w:firstLine="709"/>
        <w:jc w:val="both"/>
        <w:textAlignment w:val="auto"/>
        <w:rPr>
          <w:rFonts w:cs="Arial"/>
          <w:b w:val="0"/>
          <w:sz w:val="24"/>
          <w:szCs w:val="24"/>
          <w:lang w:val="es-ES"/>
        </w:rPr>
      </w:pPr>
      <w:r w:rsidRPr="00753588">
        <w:rPr>
          <w:rFonts w:cs="Arial"/>
          <w:b w:val="0"/>
          <w:sz w:val="24"/>
          <w:szCs w:val="24"/>
          <w:lang w:val="es-ES"/>
        </w:rPr>
        <w:t xml:space="preserve">Para valorar el progreso de los alumnos, </w:t>
      </w:r>
      <w:r w:rsidRPr="00753588">
        <w:rPr>
          <w:rFonts w:cs="Arial"/>
          <w:sz w:val="24"/>
          <w:szCs w:val="24"/>
          <w:lang w:val="es-ES"/>
        </w:rPr>
        <w:t>evaluaremos las distintas actividades de enseñanza-aprendizaje</w:t>
      </w:r>
      <w:r w:rsidRPr="00753588">
        <w:rPr>
          <w:rFonts w:cs="Arial"/>
          <w:b w:val="0"/>
          <w:sz w:val="24"/>
          <w:szCs w:val="24"/>
          <w:lang w:val="es-ES"/>
        </w:rPr>
        <w:t xml:space="preserve"> que realizamos por unidad didáctica, utilizando para ello diferentes instrumentos de evaluación</w:t>
      </w:r>
      <w:r w:rsidR="007476CC" w:rsidRPr="00753588">
        <w:rPr>
          <w:rFonts w:cs="Arial"/>
          <w:b w:val="0"/>
          <w:sz w:val="24"/>
          <w:szCs w:val="24"/>
          <w:lang w:val="es-ES"/>
        </w:rPr>
        <w:t>.</w:t>
      </w:r>
    </w:p>
    <w:p w14:paraId="4F0F38A3" w14:textId="77777777" w:rsidR="002E61DA" w:rsidRPr="00753588" w:rsidRDefault="002E61DA" w:rsidP="00753588">
      <w:pPr>
        <w:suppressAutoHyphens/>
        <w:overflowPunct/>
        <w:autoSpaceDE/>
        <w:autoSpaceDN/>
        <w:adjustRightInd/>
        <w:spacing w:line="360" w:lineRule="auto"/>
        <w:ind w:firstLine="709"/>
        <w:jc w:val="both"/>
        <w:textAlignment w:val="auto"/>
        <w:rPr>
          <w:rFonts w:cs="Arial"/>
          <w:b w:val="0"/>
          <w:iCs/>
          <w:sz w:val="24"/>
          <w:szCs w:val="24"/>
          <w:lang w:val="es-ES"/>
        </w:rPr>
      </w:pPr>
    </w:p>
    <w:p w14:paraId="4F0F38A4" w14:textId="77777777" w:rsidR="007476CC" w:rsidRPr="00753588" w:rsidRDefault="00850CC3" w:rsidP="00753588">
      <w:pPr>
        <w:overflowPunct/>
        <w:autoSpaceDE/>
        <w:autoSpaceDN/>
        <w:adjustRightInd/>
        <w:spacing w:line="360" w:lineRule="auto"/>
        <w:ind w:firstLine="510"/>
        <w:jc w:val="both"/>
        <w:textAlignment w:val="auto"/>
        <w:rPr>
          <w:rFonts w:cs="Arial"/>
          <w:b w:val="0"/>
          <w:sz w:val="24"/>
          <w:szCs w:val="24"/>
          <w:lang w:val="es-ES"/>
        </w:rPr>
      </w:pPr>
      <w:r w:rsidRPr="00753588">
        <w:rPr>
          <w:rFonts w:cs="Arial"/>
          <w:b w:val="0"/>
          <w:sz w:val="24"/>
          <w:szCs w:val="24"/>
          <w:lang w:val="es-ES"/>
        </w:rPr>
        <w:t>A la luz de los resultados de las observaciones de la evaluación de los alumnos se introducirán las modificaciones que se consideren necesarias en el proceso formativo y que podrán afectar a la temporalización, actividades propuestas, recursos didácticos, estrategias metodológicas, etc.</w:t>
      </w:r>
      <w:r w:rsidR="007476CC" w:rsidRPr="00753588">
        <w:rPr>
          <w:rFonts w:cs="Arial"/>
          <w:b w:val="0"/>
          <w:sz w:val="24"/>
          <w:szCs w:val="24"/>
          <w:lang w:val="es-ES"/>
        </w:rPr>
        <w:t xml:space="preserve"> </w:t>
      </w:r>
    </w:p>
    <w:p w14:paraId="4F0F38A5" w14:textId="77777777" w:rsidR="007476CC" w:rsidRPr="00753588" w:rsidRDefault="007476CC" w:rsidP="00753588">
      <w:pPr>
        <w:overflowPunct/>
        <w:autoSpaceDE/>
        <w:autoSpaceDN/>
        <w:adjustRightInd/>
        <w:spacing w:line="360" w:lineRule="auto"/>
        <w:ind w:firstLine="510"/>
        <w:jc w:val="both"/>
        <w:textAlignment w:val="auto"/>
        <w:rPr>
          <w:rFonts w:cs="Arial"/>
          <w:b w:val="0"/>
          <w:sz w:val="24"/>
          <w:szCs w:val="24"/>
          <w:lang w:val="es-ES"/>
        </w:rPr>
      </w:pPr>
      <w:r w:rsidRPr="00753588">
        <w:rPr>
          <w:rFonts w:cs="Arial"/>
          <w:b w:val="0"/>
          <w:sz w:val="24"/>
          <w:szCs w:val="24"/>
          <w:lang w:val="es-ES"/>
        </w:rPr>
        <w:t xml:space="preserve">Los criterios de evaluación asociados a diversas actividades, según recoja la programación de aula, tendrán que readaptarse para que, en el caso de las faltas de asistencia justificadas o no que impidan que un alumno realice las actividades propuestas, puedan ser evaluados correctamente, mediante las herramientas que el profesor considere oportunas y adaptadas a cada particular atendiendo las </w:t>
      </w:r>
      <w:r w:rsidRPr="00753588">
        <w:rPr>
          <w:rFonts w:cs="Arial"/>
          <w:b w:val="0"/>
          <w:sz w:val="24"/>
          <w:szCs w:val="24"/>
          <w:lang w:val="es-ES"/>
        </w:rPr>
        <w:lastRenderedPageBreak/>
        <w:t xml:space="preserve">circunstancias. Sin perjuicio de las medidas tutoriales, educativas o disciplinarias que correspondan.  </w:t>
      </w:r>
    </w:p>
    <w:p w14:paraId="4F0F38A6" w14:textId="77777777" w:rsidR="00850CC3" w:rsidRPr="00753588" w:rsidRDefault="00850CC3" w:rsidP="00753588">
      <w:pPr>
        <w:overflowPunct/>
        <w:spacing w:line="360" w:lineRule="auto"/>
        <w:jc w:val="both"/>
        <w:textAlignment w:val="auto"/>
        <w:rPr>
          <w:rFonts w:cs="Arial"/>
          <w:b w:val="0"/>
          <w:sz w:val="24"/>
          <w:szCs w:val="24"/>
          <w:lang w:val="es-ES"/>
        </w:rPr>
      </w:pPr>
    </w:p>
    <w:p w14:paraId="4F0F38A7" w14:textId="77777777" w:rsidR="00850CC3" w:rsidRPr="004C49DF" w:rsidRDefault="004C49DF" w:rsidP="004C49DF">
      <w:pPr>
        <w:spacing w:line="360" w:lineRule="auto"/>
        <w:ind w:firstLine="510"/>
        <w:jc w:val="both"/>
        <w:rPr>
          <w:rFonts w:cs="Arial"/>
          <w:color w:val="548DD4" w:themeColor="text2" w:themeTint="99"/>
          <w:sz w:val="24"/>
        </w:rPr>
      </w:pPr>
      <w:r w:rsidRPr="004C49DF">
        <w:rPr>
          <w:rFonts w:cs="Arial"/>
          <w:color w:val="548DD4" w:themeColor="text2" w:themeTint="99"/>
          <w:sz w:val="24"/>
        </w:rPr>
        <w:t xml:space="preserve">12.3.2. </w:t>
      </w:r>
      <w:r w:rsidR="002E61DA" w:rsidRPr="004C49DF">
        <w:rPr>
          <w:rFonts w:cs="Arial"/>
          <w:color w:val="548DD4" w:themeColor="text2" w:themeTint="99"/>
          <w:sz w:val="24"/>
        </w:rPr>
        <w:t>EVALUACIÓN SUMATIVA O FINAL</w:t>
      </w:r>
    </w:p>
    <w:p w14:paraId="4F0F38A8" w14:textId="77777777" w:rsidR="00850CC3" w:rsidRPr="00753588" w:rsidRDefault="007476CC" w:rsidP="00753588">
      <w:pPr>
        <w:suppressAutoHyphens/>
        <w:overflowPunct/>
        <w:autoSpaceDE/>
        <w:autoSpaceDN/>
        <w:adjustRightInd/>
        <w:spacing w:line="360" w:lineRule="auto"/>
        <w:jc w:val="both"/>
        <w:textAlignment w:val="auto"/>
        <w:rPr>
          <w:rFonts w:cs="Arial"/>
          <w:b w:val="0"/>
          <w:sz w:val="24"/>
          <w:szCs w:val="24"/>
          <w:lang w:val="es-ES"/>
        </w:rPr>
      </w:pPr>
      <w:r w:rsidRPr="00753588">
        <w:rPr>
          <w:rFonts w:cs="Arial"/>
          <w:b w:val="0"/>
          <w:color w:val="000000"/>
          <w:sz w:val="24"/>
          <w:szCs w:val="24"/>
          <w:lang w:val="es-ES"/>
        </w:rPr>
        <w:t xml:space="preserve">      </w:t>
      </w:r>
      <w:r w:rsidR="002E61DA">
        <w:rPr>
          <w:rFonts w:cs="Arial"/>
          <w:b w:val="0"/>
          <w:color w:val="000000"/>
          <w:sz w:val="24"/>
          <w:szCs w:val="24"/>
          <w:lang w:val="es-ES"/>
        </w:rPr>
        <w:tab/>
      </w:r>
      <w:r w:rsidR="00850CC3" w:rsidRPr="00753588">
        <w:rPr>
          <w:rFonts w:cs="Arial"/>
          <w:b w:val="0"/>
          <w:color w:val="000000"/>
          <w:sz w:val="24"/>
          <w:szCs w:val="24"/>
          <w:lang w:val="es-ES"/>
        </w:rPr>
        <w:t>Tiene</w:t>
      </w:r>
      <w:r w:rsidR="00850CC3" w:rsidRPr="00753588">
        <w:rPr>
          <w:rFonts w:cs="Arial"/>
          <w:b w:val="0"/>
          <w:color w:val="000000"/>
          <w:sz w:val="24"/>
          <w:szCs w:val="24"/>
        </w:rPr>
        <w:t xml:space="preserve"> la función de saber cuál ha sido el nivel </w:t>
      </w:r>
      <w:r w:rsidR="00850CC3" w:rsidRPr="00753588">
        <w:rPr>
          <w:rFonts w:cs="Arial"/>
          <w:b w:val="0"/>
          <w:sz w:val="24"/>
          <w:szCs w:val="24"/>
          <w:lang w:val="es-ES"/>
        </w:rPr>
        <w:t xml:space="preserve">de adquisición de las </w:t>
      </w:r>
      <w:r w:rsidR="00F661EC" w:rsidRPr="00753588">
        <w:rPr>
          <w:rFonts w:cs="Arial"/>
          <w:sz w:val="24"/>
          <w:szCs w:val="24"/>
          <w:lang w:val="es-ES"/>
        </w:rPr>
        <w:t>capacidades terminales</w:t>
      </w:r>
      <w:r w:rsidR="00F661EC" w:rsidRPr="00753588">
        <w:rPr>
          <w:rFonts w:cs="Arial"/>
          <w:b w:val="0"/>
          <w:sz w:val="24"/>
          <w:szCs w:val="24"/>
          <w:lang w:val="es-ES"/>
        </w:rPr>
        <w:t xml:space="preserve"> </w:t>
      </w:r>
      <w:r w:rsidR="00850CC3" w:rsidRPr="00753588">
        <w:rPr>
          <w:rFonts w:cs="Arial"/>
          <w:b w:val="0"/>
          <w:sz w:val="24"/>
          <w:szCs w:val="24"/>
          <w:lang w:val="es-ES"/>
        </w:rPr>
        <w:t xml:space="preserve">de cada alumno, de acuerdo con los correspondientes </w:t>
      </w:r>
      <w:r w:rsidR="00850CC3" w:rsidRPr="00753588">
        <w:rPr>
          <w:rFonts w:cs="Arial"/>
          <w:sz w:val="24"/>
          <w:szCs w:val="24"/>
          <w:lang w:val="es-ES"/>
        </w:rPr>
        <w:t>criterios de evaluación</w:t>
      </w:r>
      <w:r w:rsidR="00850CC3" w:rsidRPr="00753588">
        <w:rPr>
          <w:rFonts w:cs="Arial"/>
          <w:b w:val="0"/>
          <w:sz w:val="24"/>
          <w:szCs w:val="24"/>
          <w:lang w:val="es-ES"/>
        </w:rPr>
        <w:t xml:space="preserve">, </w:t>
      </w:r>
      <w:r w:rsidR="00850CC3" w:rsidRPr="00753588">
        <w:rPr>
          <w:rFonts w:cs="Arial"/>
          <w:b w:val="0"/>
          <w:color w:val="000000"/>
          <w:sz w:val="24"/>
          <w:szCs w:val="24"/>
        </w:rPr>
        <w:t xml:space="preserve">para lo cual se emite una calificación. </w:t>
      </w:r>
      <w:r w:rsidR="00850CC3" w:rsidRPr="00753588">
        <w:rPr>
          <w:rFonts w:cs="Arial"/>
          <w:b w:val="0"/>
          <w:iCs/>
          <w:sz w:val="24"/>
          <w:szCs w:val="24"/>
          <w:lang w:val="es-ES"/>
        </w:rPr>
        <w:t>Esta evaluación se realizará:</w:t>
      </w:r>
    </w:p>
    <w:p w14:paraId="4F0F38A9" w14:textId="77777777" w:rsidR="00850CC3" w:rsidRPr="00753588" w:rsidRDefault="00850CC3" w:rsidP="00753588">
      <w:pPr>
        <w:numPr>
          <w:ilvl w:val="0"/>
          <w:numId w:val="7"/>
        </w:numPr>
        <w:overflowPunct/>
        <w:autoSpaceDE/>
        <w:autoSpaceDN/>
        <w:adjustRightInd/>
        <w:spacing w:line="360" w:lineRule="auto"/>
        <w:ind w:left="777" w:hanging="357"/>
        <w:jc w:val="both"/>
        <w:textAlignment w:val="auto"/>
        <w:rPr>
          <w:rFonts w:cs="Arial"/>
          <w:b w:val="0"/>
          <w:sz w:val="24"/>
          <w:szCs w:val="24"/>
        </w:rPr>
      </w:pPr>
      <w:r w:rsidRPr="00753588">
        <w:rPr>
          <w:rFonts w:cs="Arial"/>
          <w:b w:val="0"/>
          <w:sz w:val="24"/>
          <w:szCs w:val="24"/>
          <w:lang w:val="es-ES"/>
        </w:rPr>
        <w:t xml:space="preserve">A la finalización de primera (diciembre), segunda (marzo) y tercera (mayo). </w:t>
      </w:r>
      <w:r w:rsidRPr="00753588">
        <w:rPr>
          <w:rFonts w:cs="Arial"/>
          <w:b w:val="0"/>
          <w:sz w:val="24"/>
          <w:szCs w:val="24"/>
        </w:rPr>
        <w:t xml:space="preserve">El alumno obtendrá una </w:t>
      </w:r>
      <w:r w:rsidRPr="00753588">
        <w:rPr>
          <w:rFonts w:cs="Arial"/>
          <w:sz w:val="24"/>
          <w:szCs w:val="24"/>
        </w:rPr>
        <w:t>calificación parcial</w:t>
      </w:r>
      <w:r w:rsidRPr="00753588">
        <w:rPr>
          <w:rFonts w:cs="Arial"/>
          <w:b w:val="0"/>
          <w:sz w:val="24"/>
          <w:szCs w:val="24"/>
        </w:rPr>
        <w:t xml:space="preserve"> en cada trimestre que oscilará entre 1 y 10 sin decimales. </w:t>
      </w:r>
      <w:r w:rsidRPr="00753588">
        <w:rPr>
          <w:rFonts w:cs="Arial"/>
          <w:b w:val="0"/>
          <w:sz w:val="24"/>
          <w:szCs w:val="24"/>
          <w:lang w:val="es-ES"/>
        </w:rPr>
        <w:t>Se considerará positiva si es igual o superior a 5 y negativas si es menor de 5.</w:t>
      </w:r>
    </w:p>
    <w:p w14:paraId="4F0F38AA" w14:textId="77777777" w:rsidR="00850CC3" w:rsidRPr="00753588" w:rsidRDefault="00850CC3" w:rsidP="00753588">
      <w:pPr>
        <w:numPr>
          <w:ilvl w:val="0"/>
          <w:numId w:val="7"/>
        </w:numPr>
        <w:overflowPunct/>
        <w:autoSpaceDE/>
        <w:autoSpaceDN/>
        <w:adjustRightInd/>
        <w:spacing w:line="360" w:lineRule="auto"/>
        <w:ind w:hanging="357"/>
        <w:jc w:val="both"/>
        <w:textAlignment w:val="auto"/>
        <w:rPr>
          <w:rFonts w:cs="Arial"/>
          <w:b w:val="0"/>
          <w:sz w:val="24"/>
          <w:szCs w:val="24"/>
          <w:lang w:val="es-ES"/>
        </w:rPr>
      </w:pPr>
      <w:r w:rsidRPr="00753588">
        <w:rPr>
          <w:rFonts w:cs="Arial"/>
          <w:b w:val="0"/>
          <w:sz w:val="24"/>
          <w:szCs w:val="24"/>
          <w:lang w:val="es-ES"/>
        </w:rPr>
        <w:t xml:space="preserve">A la finalización del curso académico </w:t>
      </w:r>
      <w:r w:rsidRPr="00753588">
        <w:rPr>
          <w:rFonts w:cs="Arial"/>
          <w:b w:val="0"/>
          <w:sz w:val="24"/>
          <w:szCs w:val="24"/>
        </w:rPr>
        <w:t xml:space="preserve">(junio), donde se formulará la </w:t>
      </w:r>
      <w:r w:rsidRPr="00753588">
        <w:rPr>
          <w:rFonts w:cs="Arial"/>
          <w:sz w:val="24"/>
          <w:szCs w:val="24"/>
        </w:rPr>
        <w:t>calificación final</w:t>
      </w:r>
      <w:r w:rsidRPr="00753588">
        <w:rPr>
          <w:rFonts w:cs="Arial"/>
          <w:b w:val="0"/>
          <w:sz w:val="24"/>
          <w:szCs w:val="24"/>
        </w:rPr>
        <w:t xml:space="preserve"> del módulo, que también estará comprendida entre 1 y 10 sin decimales. </w:t>
      </w:r>
      <w:r w:rsidRPr="00753588">
        <w:rPr>
          <w:rFonts w:cs="Arial"/>
          <w:b w:val="0"/>
          <w:sz w:val="24"/>
          <w:szCs w:val="24"/>
          <w:lang w:val="es-ES"/>
        </w:rPr>
        <w:t xml:space="preserve">Se considerará positiva si es igual o superior a 5 y negativas si es menor de 5. Se obtendrá de la media aritmética de las calificaciones obtenidas en tres evaluaciones parciales y </w:t>
      </w:r>
      <w:r w:rsidRPr="00753588">
        <w:rPr>
          <w:rFonts w:cs="Arial"/>
          <w:b w:val="0"/>
          <w:color w:val="3366FF"/>
          <w:sz w:val="24"/>
          <w:szCs w:val="24"/>
        </w:rPr>
        <w:t xml:space="preserve"> </w:t>
      </w:r>
      <w:r w:rsidRPr="00753588">
        <w:rPr>
          <w:rFonts w:cs="Arial"/>
          <w:b w:val="0"/>
          <w:sz w:val="24"/>
          <w:szCs w:val="24"/>
          <w:lang w:val="es-ES"/>
        </w:rPr>
        <w:t xml:space="preserve">se expresará de acuerdo con la </w:t>
      </w:r>
      <w:r w:rsidRPr="00753588">
        <w:rPr>
          <w:rFonts w:cs="Arial"/>
          <w:b w:val="0"/>
          <w:sz w:val="24"/>
          <w:szCs w:val="24"/>
          <w:u w:val="single"/>
          <w:lang w:val="es-ES"/>
        </w:rPr>
        <w:t>Orden 29 de septiembre de 2010</w:t>
      </w:r>
      <w:r w:rsidRPr="00753588">
        <w:rPr>
          <w:rFonts w:cs="Arial"/>
          <w:b w:val="0"/>
          <w:sz w:val="24"/>
          <w:szCs w:val="24"/>
          <w:lang w:val="es-ES"/>
        </w:rPr>
        <w:t xml:space="preserve">, mediante la escala numérica de uno a diez, sin decimales, redondeándose por defecto o por exceso, según el primer decimal sea inferior a cinco ó igual o superior a cinco. Se consideran positivas las calificaciones iguales o superiores a cinco y negativas las restantes. </w:t>
      </w:r>
    </w:p>
    <w:p w14:paraId="4F0F38AB" w14:textId="77777777" w:rsidR="009456ED" w:rsidRDefault="009456ED" w:rsidP="009456ED">
      <w:pPr>
        <w:overflowPunct/>
        <w:autoSpaceDE/>
        <w:autoSpaceDN/>
        <w:adjustRightInd/>
        <w:spacing w:line="360" w:lineRule="auto"/>
        <w:ind w:firstLine="709"/>
        <w:jc w:val="both"/>
        <w:textAlignment w:val="auto"/>
        <w:rPr>
          <w:rFonts w:cs="Arial"/>
          <w:b w:val="0"/>
          <w:sz w:val="24"/>
          <w:szCs w:val="24"/>
        </w:rPr>
      </w:pPr>
    </w:p>
    <w:p w14:paraId="4F0F38AC" w14:textId="77777777" w:rsidR="00850CC3" w:rsidRDefault="00850CC3" w:rsidP="009456ED">
      <w:pPr>
        <w:overflowPunct/>
        <w:autoSpaceDE/>
        <w:autoSpaceDN/>
        <w:adjustRightInd/>
        <w:spacing w:line="360" w:lineRule="auto"/>
        <w:ind w:firstLine="709"/>
        <w:jc w:val="both"/>
        <w:textAlignment w:val="auto"/>
        <w:rPr>
          <w:rFonts w:cs="Arial"/>
          <w:b w:val="0"/>
          <w:sz w:val="24"/>
          <w:szCs w:val="24"/>
        </w:rPr>
      </w:pPr>
      <w:r w:rsidRPr="00753588">
        <w:rPr>
          <w:rFonts w:cs="Arial"/>
          <w:b w:val="0"/>
          <w:sz w:val="24"/>
          <w:szCs w:val="24"/>
        </w:rPr>
        <w:t>Copiar en los exámenes serán hechos sancionados con una calificación de 0 puntos y el suspenso en la evaluación en la que se examina.</w:t>
      </w:r>
    </w:p>
    <w:p w14:paraId="4F0F38AD" w14:textId="77777777" w:rsidR="009456ED" w:rsidRPr="00753588" w:rsidRDefault="009456ED" w:rsidP="009456ED">
      <w:pPr>
        <w:overflowPunct/>
        <w:autoSpaceDE/>
        <w:autoSpaceDN/>
        <w:adjustRightInd/>
        <w:spacing w:line="360" w:lineRule="auto"/>
        <w:ind w:firstLine="709"/>
        <w:jc w:val="both"/>
        <w:textAlignment w:val="auto"/>
        <w:rPr>
          <w:rFonts w:cs="Arial"/>
          <w:b w:val="0"/>
          <w:sz w:val="24"/>
          <w:szCs w:val="24"/>
        </w:rPr>
      </w:pPr>
    </w:p>
    <w:p w14:paraId="4F0F38AE" w14:textId="77777777" w:rsidR="00850CC3" w:rsidRPr="009456ED" w:rsidRDefault="00850CC3" w:rsidP="009456ED">
      <w:pPr>
        <w:overflowPunct/>
        <w:autoSpaceDE/>
        <w:autoSpaceDN/>
        <w:adjustRightInd/>
        <w:spacing w:line="360" w:lineRule="auto"/>
        <w:ind w:firstLine="709"/>
        <w:jc w:val="both"/>
        <w:textAlignment w:val="auto"/>
        <w:rPr>
          <w:rFonts w:cs="Arial"/>
          <w:b w:val="0"/>
          <w:sz w:val="28"/>
          <w:szCs w:val="24"/>
          <w:lang w:val="es-ES"/>
        </w:rPr>
      </w:pPr>
      <w:r w:rsidRPr="009456ED">
        <w:rPr>
          <w:rFonts w:cs="Arial"/>
          <w:b w:val="0"/>
          <w:sz w:val="24"/>
          <w:szCs w:val="24"/>
        </w:rPr>
        <w:t>Durante la realización de los exámenes el móvil será recogido por el profesor y se entregará a la finalización del mismo.</w:t>
      </w:r>
    </w:p>
    <w:p w14:paraId="4F0F38AF" w14:textId="77777777" w:rsidR="00850CC3" w:rsidRPr="00753588" w:rsidRDefault="00850CC3" w:rsidP="00753588">
      <w:pPr>
        <w:overflowPunct/>
        <w:autoSpaceDE/>
        <w:autoSpaceDN/>
        <w:adjustRightInd/>
        <w:spacing w:line="360" w:lineRule="atLeast"/>
        <w:ind w:hanging="360"/>
        <w:jc w:val="both"/>
        <w:textAlignment w:val="auto"/>
        <w:rPr>
          <w:rFonts w:cs="Arial"/>
          <w:b w:val="0"/>
          <w:sz w:val="24"/>
          <w:szCs w:val="24"/>
        </w:rPr>
      </w:pPr>
    </w:p>
    <w:p w14:paraId="4F0F38B0" w14:textId="77777777" w:rsidR="00F661EC" w:rsidRPr="00753588" w:rsidRDefault="007476CC" w:rsidP="00753588">
      <w:pPr>
        <w:overflowPunct/>
        <w:autoSpaceDE/>
        <w:autoSpaceDN/>
        <w:adjustRightInd/>
        <w:spacing w:line="360" w:lineRule="auto"/>
        <w:jc w:val="both"/>
        <w:textAlignment w:val="auto"/>
        <w:rPr>
          <w:rFonts w:cs="Arial"/>
          <w:bCs/>
          <w:sz w:val="24"/>
          <w:szCs w:val="24"/>
        </w:rPr>
      </w:pPr>
      <w:r w:rsidRPr="00753588">
        <w:rPr>
          <w:rFonts w:cs="Arial"/>
          <w:b w:val="0"/>
          <w:sz w:val="24"/>
          <w:szCs w:val="24"/>
        </w:rPr>
        <w:t>T</w:t>
      </w:r>
      <w:r w:rsidR="00850CC3" w:rsidRPr="00753588">
        <w:rPr>
          <w:rFonts w:cs="Arial"/>
          <w:b w:val="0"/>
          <w:sz w:val="24"/>
          <w:szCs w:val="24"/>
        </w:rPr>
        <w:t xml:space="preserve">endremos en cuenta: </w:t>
      </w:r>
    </w:p>
    <w:p w14:paraId="4F0F38B1" w14:textId="77777777" w:rsidR="00850CC3" w:rsidRPr="00753588" w:rsidRDefault="002E61DA" w:rsidP="00753588">
      <w:pPr>
        <w:pStyle w:val="Prrafodelista"/>
        <w:numPr>
          <w:ilvl w:val="0"/>
          <w:numId w:val="37"/>
        </w:numPr>
        <w:spacing w:line="360" w:lineRule="auto"/>
        <w:jc w:val="both"/>
        <w:rPr>
          <w:rFonts w:ascii="Arial" w:hAnsi="Arial" w:cs="Arial"/>
        </w:rPr>
      </w:pPr>
      <w:r>
        <w:rPr>
          <w:rFonts w:ascii="Arial" w:hAnsi="Arial" w:cs="Arial"/>
        </w:rPr>
        <w:t>Las</w:t>
      </w:r>
      <w:r w:rsidR="00F661EC" w:rsidRPr="00753588">
        <w:rPr>
          <w:rFonts w:ascii="Arial" w:hAnsi="Arial" w:cs="Arial"/>
        </w:rPr>
        <w:t xml:space="preserve"> tareas individuales o grupales. </w:t>
      </w:r>
    </w:p>
    <w:p w14:paraId="4F0F38B2" w14:textId="77777777" w:rsidR="007476CC" w:rsidRPr="00753588" w:rsidRDefault="007476CC" w:rsidP="00753588">
      <w:pPr>
        <w:pStyle w:val="Prrafodelista"/>
        <w:numPr>
          <w:ilvl w:val="0"/>
          <w:numId w:val="37"/>
        </w:numPr>
        <w:spacing w:line="360" w:lineRule="auto"/>
        <w:jc w:val="both"/>
        <w:rPr>
          <w:rFonts w:ascii="Arial" w:hAnsi="Arial" w:cs="Arial"/>
        </w:rPr>
      </w:pPr>
      <w:r w:rsidRPr="00753588">
        <w:rPr>
          <w:rFonts w:ascii="Arial" w:hAnsi="Arial" w:cs="Arial"/>
        </w:rPr>
        <w:t>El cuaderno de actividades.</w:t>
      </w:r>
    </w:p>
    <w:p w14:paraId="4F0F38B3" w14:textId="77777777" w:rsidR="007476CC" w:rsidRPr="00753588" w:rsidRDefault="007476CC" w:rsidP="002E61DA">
      <w:pPr>
        <w:pStyle w:val="Sangradetextonormal"/>
        <w:spacing w:line="360" w:lineRule="auto"/>
        <w:ind w:left="0" w:firstLine="709"/>
        <w:jc w:val="both"/>
        <w:rPr>
          <w:rFonts w:cs="Arial"/>
          <w:b w:val="0"/>
          <w:sz w:val="24"/>
          <w:szCs w:val="24"/>
        </w:rPr>
      </w:pPr>
      <w:r w:rsidRPr="00753588">
        <w:rPr>
          <w:rFonts w:cs="Arial"/>
          <w:b w:val="0"/>
          <w:sz w:val="24"/>
          <w:szCs w:val="24"/>
        </w:rPr>
        <w:t>Los criterios para su corrección serán entregados por el profesor. Es obligatoria la entrega del cuaderno (soporte informático y/o papel) al final de cada evaluación.</w:t>
      </w:r>
    </w:p>
    <w:p w14:paraId="4F0F38B4" w14:textId="77777777" w:rsidR="007476CC" w:rsidRPr="00753588" w:rsidRDefault="007476CC" w:rsidP="002E61DA">
      <w:pPr>
        <w:pStyle w:val="Sangradetextonormal"/>
        <w:spacing w:line="360" w:lineRule="auto"/>
        <w:ind w:left="0" w:firstLine="709"/>
        <w:jc w:val="both"/>
        <w:rPr>
          <w:rFonts w:cs="Arial"/>
          <w:b w:val="0"/>
          <w:sz w:val="24"/>
          <w:szCs w:val="24"/>
        </w:rPr>
      </w:pPr>
      <w:r w:rsidRPr="00753588">
        <w:rPr>
          <w:rFonts w:cs="Arial"/>
          <w:b w:val="0"/>
          <w:sz w:val="24"/>
          <w:szCs w:val="24"/>
        </w:rPr>
        <w:lastRenderedPageBreak/>
        <w:t>El plagio total o parcial del cuaderno, será sancionado con una calificación de 0 puntos y el suspenso en la evaluación en la que se presenta el cuaderno de actividades</w:t>
      </w:r>
    </w:p>
    <w:p w14:paraId="4F0F38B5" w14:textId="77777777" w:rsidR="00850CC3" w:rsidRPr="00753588" w:rsidRDefault="00850CC3" w:rsidP="00753588">
      <w:pPr>
        <w:suppressAutoHyphens/>
        <w:overflowPunct/>
        <w:autoSpaceDE/>
        <w:autoSpaceDN/>
        <w:adjustRightInd/>
        <w:spacing w:line="360" w:lineRule="auto"/>
        <w:ind w:firstLine="709"/>
        <w:jc w:val="both"/>
        <w:textAlignment w:val="auto"/>
        <w:rPr>
          <w:rFonts w:cs="Arial"/>
          <w:b w:val="0"/>
          <w:color w:val="000000"/>
          <w:sz w:val="24"/>
          <w:szCs w:val="24"/>
        </w:rPr>
      </w:pPr>
      <w:r w:rsidRPr="00753588">
        <w:rPr>
          <w:rFonts w:cs="Arial"/>
          <w:b w:val="0"/>
          <w:color w:val="000000"/>
          <w:sz w:val="24"/>
          <w:szCs w:val="24"/>
        </w:rPr>
        <w:t xml:space="preserve">Para obtener calificación final positiva en el módulo, el alumno tendrá que </w:t>
      </w:r>
      <w:r w:rsidR="002F4F44" w:rsidRPr="00753588">
        <w:rPr>
          <w:rFonts w:cs="Arial"/>
          <w:color w:val="000000"/>
          <w:sz w:val="24"/>
          <w:szCs w:val="24"/>
        </w:rPr>
        <w:t xml:space="preserve">adquirir </w:t>
      </w:r>
      <w:proofErr w:type="gramStart"/>
      <w:r w:rsidR="002F4F44" w:rsidRPr="00753588">
        <w:rPr>
          <w:rFonts w:cs="Arial"/>
          <w:color w:val="000000"/>
          <w:sz w:val="24"/>
          <w:szCs w:val="24"/>
        </w:rPr>
        <w:t>todos las capacidades term</w:t>
      </w:r>
      <w:r w:rsidR="00C44D1C" w:rsidRPr="00753588">
        <w:rPr>
          <w:rFonts w:cs="Arial"/>
          <w:color w:val="000000"/>
          <w:sz w:val="24"/>
          <w:szCs w:val="24"/>
        </w:rPr>
        <w:t>i</w:t>
      </w:r>
      <w:r w:rsidR="002F4F44" w:rsidRPr="00753588">
        <w:rPr>
          <w:rFonts w:cs="Arial"/>
          <w:color w:val="000000"/>
          <w:sz w:val="24"/>
          <w:szCs w:val="24"/>
        </w:rPr>
        <w:t>nales</w:t>
      </w:r>
      <w:proofErr w:type="gramEnd"/>
      <w:r w:rsidR="002F4F44" w:rsidRPr="00753588">
        <w:rPr>
          <w:rFonts w:cs="Arial"/>
          <w:color w:val="000000"/>
          <w:sz w:val="24"/>
          <w:szCs w:val="24"/>
        </w:rPr>
        <w:t>.</w:t>
      </w:r>
      <w:r w:rsidRPr="00753588">
        <w:rPr>
          <w:rFonts w:cs="Arial"/>
          <w:b w:val="0"/>
          <w:color w:val="000000"/>
          <w:sz w:val="24"/>
          <w:szCs w:val="24"/>
        </w:rPr>
        <w:t xml:space="preserve"> En el caso de no obtener evaluación positiva en uno de ellos, se valorará la madurez académica y sus posibilidades e inserción laboral para superar el módulo. </w:t>
      </w:r>
    </w:p>
    <w:p w14:paraId="4F0F38B6" w14:textId="77777777" w:rsidR="00850CC3" w:rsidRDefault="00850CC3" w:rsidP="00753588">
      <w:pPr>
        <w:suppressAutoHyphens/>
        <w:overflowPunct/>
        <w:autoSpaceDE/>
        <w:autoSpaceDN/>
        <w:adjustRightInd/>
        <w:spacing w:after="120"/>
        <w:jc w:val="both"/>
        <w:textAlignment w:val="auto"/>
        <w:rPr>
          <w:rFonts w:cs="Arial"/>
          <w:b w:val="0"/>
          <w:sz w:val="24"/>
          <w:szCs w:val="24"/>
          <w:lang w:val="es-ES"/>
        </w:rPr>
      </w:pPr>
    </w:p>
    <w:p w14:paraId="4F0F38B7" w14:textId="77777777" w:rsidR="008D3C6B" w:rsidRDefault="008D3C6B" w:rsidP="008D3C6B">
      <w:pPr>
        <w:suppressAutoHyphens/>
        <w:overflowPunct/>
        <w:autoSpaceDE/>
        <w:autoSpaceDN/>
        <w:adjustRightInd/>
        <w:spacing w:line="360" w:lineRule="auto"/>
        <w:ind w:firstLine="709"/>
        <w:jc w:val="both"/>
        <w:textAlignment w:val="auto"/>
        <w:rPr>
          <w:rFonts w:cs="Arial"/>
          <w:b w:val="0"/>
          <w:color w:val="000000"/>
          <w:sz w:val="24"/>
          <w:szCs w:val="24"/>
        </w:rPr>
      </w:pPr>
      <w:r>
        <w:rPr>
          <w:rFonts w:cs="Arial"/>
          <w:b w:val="0"/>
          <w:color w:val="000000"/>
          <w:sz w:val="24"/>
          <w:szCs w:val="24"/>
        </w:rPr>
        <w:t>Respecto a la nota de cada unidad:</w:t>
      </w:r>
    </w:p>
    <w:p w14:paraId="4F0F38B8" w14:textId="77777777" w:rsidR="008D3C6B" w:rsidRPr="00D71485" w:rsidRDefault="008D3C6B" w:rsidP="008D3C6B">
      <w:pPr>
        <w:pStyle w:val="Prrafodelista"/>
        <w:numPr>
          <w:ilvl w:val="0"/>
          <w:numId w:val="47"/>
        </w:numPr>
        <w:suppressAutoHyphens/>
        <w:spacing w:line="360" w:lineRule="auto"/>
        <w:jc w:val="both"/>
        <w:rPr>
          <w:rFonts w:ascii="Arial" w:hAnsi="Arial" w:cs="Arial"/>
          <w:color w:val="000000"/>
        </w:rPr>
      </w:pPr>
      <w:r w:rsidRPr="00D71485">
        <w:rPr>
          <w:rFonts w:ascii="Arial" w:hAnsi="Arial" w:cs="Arial"/>
          <w:color w:val="000000"/>
        </w:rPr>
        <w:t>Las pruebas o exámenes supondrán el 60% de las CT.</w:t>
      </w:r>
    </w:p>
    <w:p w14:paraId="4F0F38B9" w14:textId="77777777" w:rsidR="008D3C6B" w:rsidRPr="00D71485" w:rsidRDefault="008D3C6B" w:rsidP="008D3C6B">
      <w:pPr>
        <w:pStyle w:val="Prrafodelista"/>
        <w:numPr>
          <w:ilvl w:val="0"/>
          <w:numId w:val="47"/>
        </w:numPr>
        <w:suppressAutoHyphens/>
        <w:spacing w:line="360" w:lineRule="auto"/>
        <w:jc w:val="both"/>
        <w:rPr>
          <w:rFonts w:ascii="Arial" w:hAnsi="Arial" w:cs="Arial"/>
          <w:color w:val="000000"/>
        </w:rPr>
      </w:pPr>
      <w:r w:rsidRPr="00D71485">
        <w:rPr>
          <w:rFonts w:ascii="Arial" w:hAnsi="Arial" w:cs="Arial"/>
          <w:color w:val="000000"/>
        </w:rPr>
        <w:t>La realización de las actividades evaluables supondrá el 40%  de las CT, (10% entrega en plazo y realización integra de las actividades  30% valoración positiva según rúbrica).</w:t>
      </w:r>
    </w:p>
    <w:p w14:paraId="4F0F38BA" w14:textId="77777777" w:rsidR="008D3C6B" w:rsidRDefault="008D3C6B" w:rsidP="00753588">
      <w:pPr>
        <w:suppressAutoHyphens/>
        <w:overflowPunct/>
        <w:autoSpaceDE/>
        <w:autoSpaceDN/>
        <w:adjustRightInd/>
        <w:spacing w:after="120"/>
        <w:jc w:val="both"/>
        <w:textAlignment w:val="auto"/>
        <w:rPr>
          <w:rFonts w:cs="Arial"/>
          <w:b w:val="0"/>
          <w:sz w:val="24"/>
          <w:szCs w:val="24"/>
          <w:lang w:val="es-ES"/>
        </w:rPr>
      </w:pPr>
    </w:p>
    <w:p w14:paraId="4F0F38BB" w14:textId="77777777" w:rsidR="008D3C6B" w:rsidRPr="00753588" w:rsidRDefault="008D3C6B" w:rsidP="00753588">
      <w:pPr>
        <w:suppressAutoHyphens/>
        <w:overflowPunct/>
        <w:autoSpaceDE/>
        <w:autoSpaceDN/>
        <w:adjustRightInd/>
        <w:spacing w:after="120"/>
        <w:jc w:val="both"/>
        <w:textAlignment w:val="auto"/>
        <w:rPr>
          <w:rFonts w:cs="Arial"/>
          <w:b w:val="0"/>
          <w:sz w:val="24"/>
          <w:szCs w:val="24"/>
          <w:lang w:val="es-ES"/>
        </w:rPr>
      </w:pPr>
    </w:p>
    <w:p w14:paraId="4F0F38BC" w14:textId="77777777" w:rsidR="00850CC3" w:rsidRPr="009456ED" w:rsidRDefault="004C49DF" w:rsidP="004C49DF">
      <w:pPr>
        <w:overflowPunct/>
        <w:autoSpaceDE/>
        <w:autoSpaceDN/>
        <w:adjustRightInd/>
        <w:spacing w:line="360" w:lineRule="auto"/>
        <w:jc w:val="both"/>
        <w:textAlignment w:val="auto"/>
        <w:rPr>
          <w:rFonts w:cs="Arial"/>
          <w:color w:val="548DD4" w:themeColor="text2" w:themeTint="99"/>
          <w:sz w:val="24"/>
          <w:szCs w:val="24"/>
          <w:lang w:val="es-ES"/>
        </w:rPr>
      </w:pPr>
      <w:r>
        <w:rPr>
          <w:rFonts w:cs="Arial"/>
          <w:color w:val="548DD4" w:themeColor="text2" w:themeTint="99"/>
          <w:sz w:val="24"/>
          <w:szCs w:val="24"/>
          <w:lang w:val="es-ES"/>
        </w:rPr>
        <w:t xml:space="preserve">12.3.- </w:t>
      </w:r>
      <w:r w:rsidR="009456ED" w:rsidRPr="009456ED">
        <w:rPr>
          <w:rFonts w:cs="Arial"/>
          <w:color w:val="548DD4" w:themeColor="text2" w:themeTint="99"/>
          <w:sz w:val="24"/>
          <w:szCs w:val="24"/>
          <w:lang w:val="es-ES"/>
        </w:rPr>
        <w:t>SISTEMA DE RECUPERACIÓN</w:t>
      </w:r>
    </w:p>
    <w:p w14:paraId="4F0F38BD" w14:textId="77777777" w:rsidR="00850CC3" w:rsidRPr="00753588" w:rsidRDefault="00850CC3" w:rsidP="00753588">
      <w:pPr>
        <w:overflowPunct/>
        <w:autoSpaceDE/>
        <w:autoSpaceDN/>
        <w:adjustRightInd/>
        <w:snapToGrid w:val="0"/>
        <w:jc w:val="both"/>
        <w:textAlignment w:val="auto"/>
        <w:rPr>
          <w:rFonts w:cs="Arial"/>
          <w:sz w:val="24"/>
          <w:szCs w:val="24"/>
          <w:lang w:val="es-ES" w:eastAsia="ar-SA"/>
        </w:rPr>
      </w:pPr>
    </w:p>
    <w:p w14:paraId="4F0F38BE" w14:textId="77777777" w:rsidR="00850CC3" w:rsidRPr="00753588" w:rsidRDefault="00850CC3" w:rsidP="009456ED">
      <w:pPr>
        <w:overflowPunct/>
        <w:autoSpaceDE/>
        <w:autoSpaceDN/>
        <w:adjustRightInd/>
        <w:spacing w:after="120" w:line="360" w:lineRule="auto"/>
        <w:ind w:firstLine="660"/>
        <w:jc w:val="both"/>
        <w:textAlignment w:val="auto"/>
        <w:rPr>
          <w:rFonts w:cs="Arial"/>
          <w:b w:val="0"/>
          <w:color w:val="000000"/>
          <w:sz w:val="24"/>
          <w:szCs w:val="24"/>
        </w:rPr>
      </w:pPr>
      <w:r w:rsidRPr="00753588">
        <w:rPr>
          <w:rFonts w:cs="Arial"/>
          <w:b w:val="0"/>
          <w:color w:val="000000"/>
          <w:sz w:val="24"/>
          <w:szCs w:val="24"/>
        </w:rPr>
        <w:t xml:space="preserve">Se hará una recuperación después de cada trimestre, similar a las pruebas realizadas anteriormente. En ella, el alumno obtendrá la calificación de Apto o No apto. </w:t>
      </w:r>
    </w:p>
    <w:p w14:paraId="4F0F38BF" w14:textId="77777777" w:rsidR="00F661EC" w:rsidRPr="00753588" w:rsidRDefault="00F661EC" w:rsidP="009456ED">
      <w:pPr>
        <w:spacing w:after="120" w:line="360" w:lineRule="auto"/>
        <w:ind w:firstLine="660"/>
        <w:jc w:val="both"/>
        <w:rPr>
          <w:rFonts w:cs="Arial"/>
          <w:b w:val="0"/>
          <w:color w:val="000000"/>
          <w:sz w:val="24"/>
          <w:szCs w:val="24"/>
        </w:rPr>
      </w:pPr>
      <w:r w:rsidRPr="00753588">
        <w:rPr>
          <w:rFonts w:cs="Arial"/>
          <w:b w:val="0"/>
          <w:color w:val="000000"/>
          <w:sz w:val="24"/>
          <w:szCs w:val="24"/>
        </w:rPr>
        <w:t xml:space="preserve">En la misma fecha de recuperación se podrá examinar el alumnado que haya faltado justificadamente (y presente justificación a la profesora) a alguno de los </w:t>
      </w:r>
      <w:r w:rsidR="009456ED">
        <w:rPr>
          <w:rFonts w:cs="Arial"/>
          <w:b w:val="0"/>
          <w:color w:val="000000"/>
          <w:sz w:val="24"/>
          <w:szCs w:val="24"/>
        </w:rPr>
        <w:t xml:space="preserve">exámenes </w:t>
      </w:r>
      <w:r w:rsidRPr="00753588">
        <w:rPr>
          <w:rFonts w:cs="Arial"/>
          <w:b w:val="0"/>
          <w:color w:val="000000"/>
          <w:sz w:val="24"/>
          <w:szCs w:val="24"/>
        </w:rPr>
        <w:t xml:space="preserve">del trimestre y se le mantendrá la calificación obtenida en la prueba para la posterior nota media de la evaluación. </w:t>
      </w:r>
    </w:p>
    <w:p w14:paraId="4F0F38C0" w14:textId="77777777" w:rsidR="00850CC3" w:rsidRPr="00753588" w:rsidRDefault="00850CC3" w:rsidP="009456ED">
      <w:pPr>
        <w:spacing w:after="120" w:line="360" w:lineRule="auto"/>
        <w:ind w:firstLine="660"/>
        <w:jc w:val="both"/>
        <w:rPr>
          <w:rFonts w:cs="Arial"/>
          <w:b w:val="0"/>
          <w:color w:val="000000"/>
          <w:sz w:val="24"/>
          <w:szCs w:val="24"/>
        </w:rPr>
      </w:pPr>
      <w:r w:rsidRPr="00753588">
        <w:rPr>
          <w:rFonts w:cs="Arial"/>
          <w:b w:val="0"/>
          <w:color w:val="000000"/>
          <w:sz w:val="24"/>
          <w:szCs w:val="24"/>
        </w:rPr>
        <w:t xml:space="preserve">El alumnado que no haya superado el módulo al final de la 3ª evaluación parcial, tiene la obligación de seguir asistiendo a clase la primera quincena de junio. </w:t>
      </w:r>
      <w:r w:rsidRPr="00753588">
        <w:rPr>
          <w:rFonts w:cs="Arial"/>
          <w:b w:val="0"/>
          <w:sz w:val="24"/>
          <w:szCs w:val="24"/>
        </w:rPr>
        <w:t xml:space="preserve"> </w:t>
      </w:r>
      <w:r w:rsidRPr="00753588">
        <w:rPr>
          <w:rFonts w:cs="Arial"/>
          <w:b w:val="0"/>
          <w:color w:val="000000"/>
          <w:sz w:val="24"/>
          <w:szCs w:val="24"/>
        </w:rPr>
        <w:t>Las horas de clase de este periodo se destinarán principalmente a la resolución de dudas sobre los contenidos del módulo.  Así mismo, la profesora podrá planificar para el mismo periodo, una serie de pruebas presenciales que consistan en la realización de actividades evaluables para la nota de la Evaluación Final.</w:t>
      </w:r>
    </w:p>
    <w:p w14:paraId="4F0F38C1" w14:textId="77777777" w:rsidR="00850CC3" w:rsidRPr="00753588" w:rsidRDefault="00850CC3" w:rsidP="00753588">
      <w:pPr>
        <w:suppressAutoHyphens/>
        <w:overflowPunct/>
        <w:autoSpaceDE/>
        <w:autoSpaceDN/>
        <w:adjustRightInd/>
        <w:spacing w:line="360" w:lineRule="auto"/>
        <w:ind w:firstLine="709"/>
        <w:jc w:val="both"/>
        <w:textAlignment w:val="auto"/>
        <w:rPr>
          <w:rFonts w:cs="Arial"/>
          <w:b w:val="0"/>
          <w:sz w:val="24"/>
          <w:szCs w:val="24"/>
          <w:lang w:val="es-ES"/>
        </w:rPr>
      </w:pPr>
    </w:p>
    <w:p w14:paraId="4F0F38C2" w14:textId="77777777" w:rsidR="00C44D1C" w:rsidRPr="00753588" w:rsidRDefault="00850CC3" w:rsidP="00753588">
      <w:pPr>
        <w:overflowPunct/>
        <w:autoSpaceDE/>
        <w:autoSpaceDN/>
        <w:adjustRightInd/>
        <w:snapToGrid w:val="0"/>
        <w:spacing w:line="360" w:lineRule="auto"/>
        <w:ind w:firstLine="360"/>
        <w:jc w:val="both"/>
        <w:textAlignment w:val="auto"/>
        <w:rPr>
          <w:rFonts w:cs="Arial"/>
          <w:b w:val="0"/>
          <w:sz w:val="24"/>
          <w:szCs w:val="24"/>
          <w:lang w:val="es-ES"/>
        </w:rPr>
      </w:pPr>
      <w:r w:rsidRPr="00753588">
        <w:rPr>
          <w:rFonts w:cs="Arial"/>
          <w:b w:val="0"/>
          <w:sz w:val="24"/>
          <w:szCs w:val="24"/>
          <w:lang w:val="es-ES"/>
        </w:rPr>
        <w:t xml:space="preserve">En el caso de aquellos alumnos que deseen </w:t>
      </w:r>
      <w:r w:rsidRPr="00753588">
        <w:rPr>
          <w:rFonts w:cs="Arial"/>
          <w:bCs/>
          <w:sz w:val="24"/>
          <w:szCs w:val="24"/>
          <w:lang w:val="es-ES"/>
        </w:rPr>
        <w:t>subir nota</w:t>
      </w:r>
      <w:r w:rsidRPr="00753588">
        <w:rPr>
          <w:rFonts w:cs="Arial"/>
          <w:b w:val="0"/>
          <w:sz w:val="24"/>
          <w:szCs w:val="24"/>
          <w:lang w:val="es-ES"/>
        </w:rPr>
        <w:t xml:space="preserve">, podrán examinarse al finalizar el 3º trimestre. </w:t>
      </w:r>
    </w:p>
    <w:p w14:paraId="4F0F38C3" w14:textId="77777777" w:rsidR="00C44D1C" w:rsidRPr="00753588" w:rsidRDefault="00C44D1C" w:rsidP="00753588">
      <w:pPr>
        <w:overflowPunct/>
        <w:autoSpaceDE/>
        <w:autoSpaceDN/>
        <w:adjustRightInd/>
        <w:snapToGrid w:val="0"/>
        <w:spacing w:line="360" w:lineRule="auto"/>
        <w:jc w:val="both"/>
        <w:textAlignment w:val="auto"/>
        <w:rPr>
          <w:rFonts w:cs="Arial"/>
          <w:b w:val="0"/>
          <w:sz w:val="24"/>
          <w:szCs w:val="24"/>
          <w:lang w:val="es-ES"/>
        </w:rPr>
      </w:pPr>
    </w:p>
    <w:p w14:paraId="4F0F38C4" w14:textId="77777777" w:rsidR="00C44D1C" w:rsidRPr="00753588" w:rsidRDefault="004C49DF" w:rsidP="009456ED">
      <w:pPr>
        <w:pStyle w:val="Ttulo1"/>
      </w:pPr>
      <w:bookmarkStart w:id="15" w:name="_Toc55315913"/>
      <w:r>
        <w:t>13</w:t>
      </w:r>
      <w:r w:rsidR="00C44D1C" w:rsidRPr="00753588">
        <w:t>.- EVALUACIÓN DEL PROCESO DE ENSEÑANZA</w:t>
      </w:r>
      <w:bookmarkEnd w:id="15"/>
    </w:p>
    <w:p w14:paraId="4F0F38C5" w14:textId="77777777" w:rsidR="00C44D1C" w:rsidRPr="00753588" w:rsidRDefault="00C44D1C" w:rsidP="00753588">
      <w:pPr>
        <w:overflowPunct/>
        <w:autoSpaceDE/>
        <w:autoSpaceDN/>
        <w:adjustRightInd/>
        <w:spacing w:after="120" w:line="360" w:lineRule="auto"/>
        <w:jc w:val="both"/>
        <w:textAlignment w:val="auto"/>
        <w:rPr>
          <w:rFonts w:cs="Arial"/>
          <w:b w:val="0"/>
          <w:iCs/>
          <w:sz w:val="24"/>
          <w:szCs w:val="24"/>
          <w:lang w:val="es-ES"/>
        </w:rPr>
      </w:pPr>
      <w:r w:rsidRPr="00753588">
        <w:rPr>
          <w:rFonts w:cs="Arial"/>
          <w:b w:val="0"/>
          <w:iCs/>
          <w:sz w:val="24"/>
          <w:szCs w:val="24"/>
          <w:lang w:val="es-ES"/>
        </w:rPr>
        <w:t xml:space="preserve">       </w:t>
      </w:r>
    </w:p>
    <w:p w14:paraId="4F0F38C6" w14:textId="77777777" w:rsidR="00C44D1C" w:rsidRPr="00753588" w:rsidRDefault="00C44D1C" w:rsidP="00753588">
      <w:pPr>
        <w:overflowPunct/>
        <w:autoSpaceDE/>
        <w:autoSpaceDN/>
        <w:adjustRightInd/>
        <w:spacing w:after="120" w:line="360" w:lineRule="auto"/>
        <w:jc w:val="both"/>
        <w:textAlignment w:val="auto"/>
        <w:rPr>
          <w:rFonts w:cs="Arial"/>
          <w:b w:val="0"/>
          <w:iCs/>
          <w:sz w:val="24"/>
          <w:szCs w:val="24"/>
          <w:lang w:val="es-ES"/>
        </w:rPr>
      </w:pPr>
      <w:r w:rsidRPr="00753588">
        <w:rPr>
          <w:rFonts w:cs="Arial"/>
          <w:b w:val="0"/>
          <w:iCs/>
          <w:sz w:val="24"/>
          <w:szCs w:val="24"/>
          <w:lang w:val="es-ES"/>
        </w:rPr>
        <w:t xml:space="preserve">        De acuerdo con el artículo 28 del Decreto 327/2010, se realizará una autoevaluación de los procesos de enseñanza-aprendizaje llevados a la práctica docente, entre los que se incluye la programación didáctica. </w:t>
      </w:r>
      <w:r w:rsidRPr="00753588">
        <w:rPr>
          <w:rFonts w:cs="Arial"/>
          <w:b w:val="0"/>
          <w:iCs/>
          <w:sz w:val="24"/>
          <w:szCs w:val="24"/>
        </w:rPr>
        <w:t>En dicha programación se revisarán periódicamente diferentes aspectos, como:</w:t>
      </w:r>
    </w:p>
    <w:p w14:paraId="4F0F38C7" w14:textId="77777777" w:rsidR="00C44D1C" w:rsidRPr="00753588" w:rsidRDefault="00C44D1C" w:rsidP="00753588">
      <w:pPr>
        <w:pStyle w:val="Prrafodelista"/>
        <w:numPr>
          <w:ilvl w:val="0"/>
          <w:numId w:val="38"/>
        </w:numPr>
        <w:spacing w:after="120" w:line="360" w:lineRule="auto"/>
        <w:jc w:val="both"/>
        <w:rPr>
          <w:rFonts w:ascii="Arial" w:hAnsi="Arial" w:cs="Arial"/>
          <w:iCs/>
        </w:rPr>
      </w:pPr>
      <w:r w:rsidRPr="00753588">
        <w:rPr>
          <w:rFonts w:ascii="Arial" w:hAnsi="Arial" w:cs="Arial"/>
          <w:iCs/>
        </w:rPr>
        <w:t xml:space="preserve">Grado en que se han alcanzado los resultados de aprendizaje  correspondientes y por tanto los objetivos previstos. </w:t>
      </w:r>
    </w:p>
    <w:p w14:paraId="4F0F38C8" w14:textId="77777777" w:rsidR="00C44D1C" w:rsidRPr="00753588" w:rsidRDefault="00C44D1C" w:rsidP="00753588">
      <w:pPr>
        <w:pStyle w:val="Prrafodelista"/>
        <w:numPr>
          <w:ilvl w:val="0"/>
          <w:numId w:val="38"/>
        </w:numPr>
        <w:spacing w:after="120" w:line="360" w:lineRule="auto"/>
        <w:jc w:val="both"/>
        <w:rPr>
          <w:rFonts w:ascii="Arial" w:hAnsi="Arial" w:cs="Arial"/>
          <w:iCs/>
        </w:rPr>
      </w:pPr>
      <w:r w:rsidRPr="00753588">
        <w:rPr>
          <w:rFonts w:ascii="Arial" w:hAnsi="Arial" w:cs="Arial"/>
          <w:iCs/>
        </w:rPr>
        <w:t xml:space="preserve">Idoneidad de la metodología aplicada a la organización del aula y las actividades programadas. </w:t>
      </w:r>
    </w:p>
    <w:p w14:paraId="4F0F38C9" w14:textId="77777777" w:rsidR="00C44D1C" w:rsidRPr="00753588" w:rsidRDefault="00C44D1C" w:rsidP="00753588">
      <w:pPr>
        <w:pStyle w:val="Prrafodelista"/>
        <w:numPr>
          <w:ilvl w:val="0"/>
          <w:numId w:val="38"/>
        </w:numPr>
        <w:spacing w:after="120" w:line="360" w:lineRule="auto"/>
        <w:jc w:val="both"/>
        <w:rPr>
          <w:rFonts w:ascii="Arial" w:hAnsi="Arial" w:cs="Arial"/>
          <w:iCs/>
        </w:rPr>
      </w:pPr>
      <w:r w:rsidRPr="00753588">
        <w:rPr>
          <w:rFonts w:ascii="Arial" w:hAnsi="Arial" w:cs="Arial"/>
          <w:iCs/>
        </w:rPr>
        <w:t>Adecuación de los materiales y recursos didácticos a las actividades planteadas.</w:t>
      </w:r>
    </w:p>
    <w:p w14:paraId="4F0F38CA" w14:textId="77777777" w:rsidR="00C44D1C" w:rsidRPr="00753588" w:rsidRDefault="00C44D1C" w:rsidP="00753588">
      <w:pPr>
        <w:pStyle w:val="Prrafodelista"/>
        <w:numPr>
          <w:ilvl w:val="0"/>
          <w:numId w:val="38"/>
        </w:numPr>
        <w:spacing w:after="120" w:line="360" w:lineRule="auto"/>
        <w:jc w:val="both"/>
        <w:rPr>
          <w:rFonts w:ascii="Arial" w:hAnsi="Arial" w:cs="Arial"/>
          <w:iCs/>
        </w:rPr>
      </w:pPr>
      <w:r w:rsidRPr="00753588">
        <w:rPr>
          <w:rFonts w:ascii="Arial" w:hAnsi="Arial" w:cs="Arial"/>
          <w:iCs/>
        </w:rPr>
        <w:t>Idoneidad de la secuenciación y temporalización de las unidades didácticas.</w:t>
      </w:r>
    </w:p>
    <w:p w14:paraId="4F0F38CB" w14:textId="77777777" w:rsidR="00C44D1C" w:rsidRPr="00753588" w:rsidRDefault="00C44D1C" w:rsidP="00753588">
      <w:pPr>
        <w:pStyle w:val="Prrafodelista"/>
        <w:numPr>
          <w:ilvl w:val="0"/>
          <w:numId w:val="38"/>
        </w:numPr>
        <w:spacing w:after="120" w:line="360" w:lineRule="auto"/>
        <w:jc w:val="both"/>
        <w:rPr>
          <w:rFonts w:ascii="Arial" w:hAnsi="Arial" w:cs="Arial"/>
          <w:iCs/>
        </w:rPr>
      </w:pPr>
      <w:r w:rsidRPr="00753588">
        <w:rPr>
          <w:rFonts w:ascii="Arial" w:hAnsi="Arial" w:cs="Arial"/>
          <w:iCs/>
        </w:rPr>
        <w:t xml:space="preserve">Idoneidad y utilidad de los criterios de evaluación e instrumentos para guiar el proceso evaluativo y su coherencia con los tipos de aprendizajes realizados. </w:t>
      </w:r>
    </w:p>
    <w:p w14:paraId="4F0F38CC" w14:textId="77777777" w:rsidR="00C44D1C" w:rsidRPr="00753588" w:rsidRDefault="00C44D1C" w:rsidP="00753588">
      <w:pPr>
        <w:overflowPunct/>
        <w:autoSpaceDE/>
        <w:autoSpaceDN/>
        <w:adjustRightInd/>
        <w:spacing w:after="120" w:line="360" w:lineRule="auto"/>
        <w:ind w:firstLine="709"/>
        <w:jc w:val="both"/>
        <w:textAlignment w:val="auto"/>
        <w:rPr>
          <w:rFonts w:cs="Arial"/>
          <w:b w:val="0"/>
          <w:iCs/>
          <w:sz w:val="24"/>
          <w:szCs w:val="24"/>
          <w:lang w:val="es-ES"/>
        </w:rPr>
      </w:pPr>
    </w:p>
    <w:p w14:paraId="4F0F38CD" w14:textId="77777777" w:rsidR="00C44D1C" w:rsidRDefault="00C44D1C" w:rsidP="00753588">
      <w:pPr>
        <w:overflowPunct/>
        <w:autoSpaceDE/>
        <w:autoSpaceDN/>
        <w:adjustRightInd/>
        <w:spacing w:after="120" w:line="360" w:lineRule="auto"/>
        <w:ind w:firstLine="709"/>
        <w:jc w:val="both"/>
        <w:textAlignment w:val="auto"/>
        <w:rPr>
          <w:rFonts w:cs="Arial"/>
          <w:b w:val="0"/>
          <w:iCs/>
          <w:sz w:val="24"/>
          <w:szCs w:val="24"/>
          <w:lang w:val="es-ES"/>
        </w:rPr>
      </w:pPr>
      <w:r w:rsidRPr="00753588">
        <w:rPr>
          <w:rFonts w:cs="Arial"/>
          <w:b w:val="0"/>
          <w:iCs/>
          <w:sz w:val="24"/>
          <w:szCs w:val="24"/>
          <w:lang w:val="es-ES"/>
        </w:rPr>
        <w:t xml:space="preserve">Para estudiar estos aspectos utilizaremos tanto la evaluación formativa como sumativa y también contaremos con la evaluación realizada por los alumnos sobre su proceso de enseñanza/aprendizaje, mediante un cuestionario o bien estableciendo un diálogo que nos permita detectar la impresión del grupo. A estas conclusiones habría que sumarle la realizada por el propio profesor así como aquellas que se adopten en las correspondientes sesiones de evaluación. </w:t>
      </w:r>
    </w:p>
    <w:p w14:paraId="4F0F38CE" w14:textId="77777777" w:rsidR="009456ED" w:rsidRPr="00753588" w:rsidRDefault="009456ED" w:rsidP="00753588">
      <w:pPr>
        <w:overflowPunct/>
        <w:autoSpaceDE/>
        <w:autoSpaceDN/>
        <w:adjustRightInd/>
        <w:spacing w:after="120" w:line="360" w:lineRule="auto"/>
        <w:ind w:firstLine="709"/>
        <w:jc w:val="both"/>
        <w:textAlignment w:val="auto"/>
        <w:rPr>
          <w:rFonts w:cs="Arial"/>
          <w:b w:val="0"/>
          <w:iCs/>
          <w:sz w:val="24"/>
          <w:szCs w:val="24"/>
          <w:lang w:val="es-ES"/>
        </w:rPr>
      </w:pPr>
    </w:p>
    <w:p w14:paraId="4F0F38CF" w14:textId="77777777" w:rsidR="00C44D1C" w:rsidRPr="00753588" w:rsidRDefault="00C44D1C" w:rsidP="00753588">
      <w:pPr>
        <w:overflowPunct/>
        <w:autoSpaceDE/>
        <w:autoSpaceDN/>
        <w:adjustRightInd/>
        <w:spacing w:after="120" w:line="360" w:lineRule="auto"/>
        <w:ind w:firstLine="709"/>
        <w:jc w:val="both"/>
        <w:textAlignment w:val="auto"/>
        <w:rPr>
          <w:rFonts w:cs="Arial"/>
          <w:b w:val="0"/>
          <w:iCs/>
          <w:sz w:val="24"/>
          <w:szCs w:val="24"/>
          <w:lang w:val="es-ES"/>
        </w:rPr>
      </w:pPr>
      <w:r w:rsidRPr="00753588">
        <w:rPr>
          <w:rFonts w:cs="Arial"/>
          <w:b w:val="0"/>
          <w:iCs/>
          <w:sz w:val="24"/>
          <w:szCs w:val="24"/>
          <w:lang w:val="es-ES"/>
        </w:rPr>
        <w:t>Considerando este documento como abierto y flexible, todas las reflexiones y decisiones que se adopten serán recogidas en la misma, aunque habríamos de esperar a la finalización del curso para que de forma más concluyente se adoptasen las medidas que estimemos necesarias para mejorar la programación del módulo.</w:t>
      </w:r>
    </w:p>
    <w:p w14:paraId="4F0F38D0" w14:textId="77777777" w:rsidR="002A34B6" w:rsidRDefault="00321377" w:rsidP="00F36CB2">
      <w:pPr>
        <w:pStyle w:val="Ttulo1"/>
      </w:pPr>
      <w:r w:rsidRPr="00753588">
        <w:lastRenderedPageBreak/>
        <w:t xml:space="preserve"> </w:t>
      </w:r>
      <w:bookmarkStart w:id="16" w:name="_Toc55315914"/>
      <w:r w:rsidR="00EA34BE">
        <w:t>14</w:t>
      </w:r>
      <w:r w:rsidR="00F36CB2" w:rsidRPr="00F36CB2">
        <w:t>.</w:t>
      </w:r>
      <w:r w:rsidR="00F36CB2">
        <w:t>-</w:t>
      </w:r>
      <w:r w:rsidR="00F36CB2" w:rsidRPr="00F36CB2">
        <w:t xml:space="preserve"> REAJUSTE DE LA PROGRAMACIÓN PARA LA ENSEÑANZA TELEMÁTICA SI SE DIERA EL CASO</w:t>
      </w:r>
      <w:bookmarkEnd w:id="16"/>
    </w:p>
    <w:p w14:paraId="4F0F38D1" w14:textId="77777777" w:rsidR="00F36CB2" w:rsidRDefault="00F36CB2" w:rsidP="00F36CB2">
      <w:pPr>
        <w:rPr>
          <w:lang w:val="es-ES"/>
        </w:rPr>
      </w:pPr>
    </w:p>
    <w:p w14:paraId="4F0F38D2" w14:textId="77777777" w:rsidR="00F36CB2" w:rsidRPr="00EA34BE" w:rsidRDefault="00F36CB2" w:rsidP="00EA34BE">
      <w:pPr>
        <w:jc w:val="both"/>
        <w:rPr>
          <w:sz w:val="24"/>
          <w:szCs w:val="24"/>
          <w:lang w:val="es-ES"/>
        </w:rPr>
      </w:pPr>
      <w:r w:rsidRPr="00EA34BE">
        <w:rPr>
          <w:sz w:val="24"/>
          <w:szCs w:val="24"/>
          <w:lang w:val="es-ES"/>
        </w:rPr>
        <w:t>1.</w:t>
      </w:r>
      <w:r w:rsidRPr="00EA34BE">
        <w:rPr>
          <w:sz w:val="24"/>
          <w:szCs w:val="24"/>
          <w:lang w:val="es-ES"/>
        </w:rPr>
        <w:tab/>
        <w:t>Aspectos importantes de la transición de la enseñanza presencial a la no presencial.</w:t>
      </w:r>
    </w:p>
    <w:p w14:paraId="4F0F38D3" w14:textId="77777777" w:rsidR="00F36CB2" w:rsidRPr="00EA34BE" w:rsidRDefault="00F36CB2" w:rsidP="00EA34BE">
      <w:pPr>
        <w:jc w:val="both"/>
        <w:rPr>
          <w:sz w:val="24"/>
          <w:szCs w:val="24"/>
          <w:lang w:val="es-ES"/>
        </w:rPr>
      </w:pPr>
    </w:p>
    <w:p w14:paraId="4F0F38D4" w14:textId="77777777" w:rsidR="00F36CB2" w:rsidRPr="00EA34BE" w:rsidRDefault="00F36CB2" w:rsidP="00EA34BE">
      <w:pPr>
        <w:ind w:firstLine="709"/>
        <w:jc w:val="both"/>
        <w:rPr>
          <w:b w:val="0"/>
          <w:sz w:val="24"/>
          <w:szCs w:val="24"/>
          <w:lang w:val="es-ES"/>
        </w:rPr>
      </w:pPr>
      <w:r w:rsidRPr="00EA34BE">
        <w:rPr>
          <w:b w:val="0"/>
          <w:sz w:val="24"/>
          <w:szCs w:val="24"/>
          <w:lang w:val="es-ES"/>
        </w:rPr>
        <w:t>Desde el departamento de Formación y Orientación Laboral, nos remitimos al protocolo unificado de actuación telemática en caso de docencia no presencial, elaborado por el centro, es decir, que con objeto de desarrollar una atmósfera respetuosa y fluida entre todos los que componen la comunidad educativa del IES Virgen del Carmen, las siguientes normas serán de obligado cumplimiento:</w:t>
      </w:r>
    </w:p>
    <w:p w14:paraId="4F0F38D5" w14:textId="77777777" w:rsidR="00F36CB2" w:rsidRPr="00EA34BE" w:rsidRDefault="00F36CB2" w:rsidP="00EA34BE">
      <w:pPr>
        <w:jc w:val="both"/>
        <w:rPr>
          <w:rFonts w:cs="Arial"/>
          <w:b w:val="0"/>
          <w:sz w:val="24"/>
          <w:szCs w:val="24"/>
          <w:lang w:val="es-ES"/>
        </w:rPr>
      </w:pPr>
    </w:p>
    <w:p w14:paraId="4F0F38D6"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El alumnado y las familias deberán respetar el horario establecido para la comunicación con el profesorado. Será de lunes a viernes entre las 8.00 horas y las 20.00 horas y los tutores comunicarán la franja horaria para cada profesor en función de su turno de trabajo.</w:t>
      </w:r>
    </w:p>
    <w:p w14:paraId="4F0F38D7"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El alumnado deberá ser paciente. Es posible que la respuesta no sea inmediata y el profesorado necesita tiempo para hacer su trabajo.</w:t>
      </w:r>
    </w:p>
    <w:p w14:paraId="4F0F38D8"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En las comunicaciones el alumnado deberá usar un lenguaje cordial y respetuoso con el propósito de propiciar un clima adecuado de trabajo.</w:t>
      </w:r>
    </w:p>
    <w:p w14:paraId="4F0F38D9"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Sólo se hará uso del email del profesorado que se facilitará en septiembre. No se utilizarán direcciones de correo ni teléfonos que se hayan usado en el curso 2019/20.</w:t>
      </w:r>
    </w:p>
    <w:p w14:paraId="4F0F38DA"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 xml:space="preserve">Cuando el alumnado o familia necesite información o aclaraciones sobre una materia en concreto, el alumnado y/o las familias se dirigirán primero al docente que imparta dicha materia a través de </w:t>
      </w:r>
      <w:proofErr w:type="spellStart"/>
      <w:r w:rsidRPr="00EA34BE">
        <w:rPr>
          <w:rFonts w:ascii="Arial" w:hAnsi="Arial" w:cs="Arial"/>
        </w:rPr>
        <w:t>iPasen</w:t>
      </w:r>
      <w:proofErr w:type="spellEnd"/>
      <w:r w:rsidRPr="00EA34BE">
        <w:rPr>
          <w:rFonts w:ascii="Arial" w:hAnsi="Arial" w:cs="Arial"/>
        </w:rPr>
        <w:t xml:space="preserve">/correo. Solo si no encuentra una solución mediante esta vía, se dirigirá al tutor/a </w:t>
      </w:r>
      <w:proofErr w:type="spellStart"/>
      <w:r w:rsidRPr="00EA34BE">
        <w:rPr>
          <w:rFonts w:ascii="Arial" w:hAnsi="Arial" w:cs="Arial"/>
        </w:rPr>
        <w:t>a</w:t>
      </w:r>
      <w:proofErr w:type="spellEnd"/>
      <w:r w:rsidRPr="00EA34BE">
        <w:rPr>
          <w:rFonts w:ascii="Arial" w:hAnsi="Arial" w:cs="Arial"/>
        </w:rPr>
        <w:t xml:space="preserve"> través de su correo.</w:t>
      </w:r>
    </w:p>
    <w:p w14:paraId="4F0F38DB"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Será primordial cuidar el bienestar y la salud del profesorado, estableciendo rutinas de trabajo y de descanso, además de tener en cuenta la necesaria desconexión digital, por lo tanto, habrá que respetar las jornadas obligatorias de descanso que tendrán lugar el fin de semana.</w:t>
      </w:r>
    </w:p>
    <w:p w14:paraId="4F0F38DC" w14:textId="77777777" w:rsidR="00F36CB2" w:rsidRPr="00EA34BE" w:rsidRDefault="00F36CB2" w:rsidP="00EA34BE">
      <w:pPr>
        <w:pStyle w:val="Prrafodelista"/>
        <w:numPr>
          <w:ilvl w:val="1"/>
          <w:numId w:val="50"/>
        </w:numPr>
        <w:jc w:val="both"/>
        <w:rPr>
          <w:rFonts w:ascii="Arial" w:hAnsi="Arial" w:cs="Arial"/>
        </w:rPr>
      </w:pPr>
      <w:r w:rsidRPr="00EA34BE">
        <w:rPr>
          <w:rFonts w:ascii="Arial" w:hAnsi="Arial" w:cs="Arial"/>
        </w:rPr>
        <w:t>Cuidar el tratamiento de la información es esencial, el alumnado solo podrá utilizar el correo que le proporcionará el centro educativo. Por ello, la comunicación entre alumnado y profesorado será a través del correo electrónico que se les asignará en el centro, quedando prohibido cualquier otro correo.</w:t>
      </w:r>
    </w:p>
    <w:p w14:paraId="4F0F38DD" w14:textId="77777777" w:rsidR="00F36CB2" w:rsidRPr="00EA34BE" w:rsidRDefault="00F36CB2" w:rsidP="00EA34BE">
      <w:pPr>
        <w:jc w:val="both"/>
        <w:rPr>
          <w:sz w:val="24"/>
          <w:szCs w:val="24"/>
          <w:lang w:val="es-ES"/>
        </w:rPr>
      </w:pPr>
    </w:p>
    <w:p w14:paraId="4F0F38DE" w14:textId="77777777" w:rsidR="00F36CB2" w:rsidRDefault="00F36CB2" w:rsidP="00EA34BE">
      <w:pPr>
        <w:ind w:firstLine="709"/>
        <w:jc w:val="both"/>
        <w:rPr>
          <w:b w:val="0"/>
          <w:sz w:val="24"/>
          <w:szCs w:val="24"/>
          <w:lang w:val="es-ES"/>
        </w:rPr>
      </w:pPr>
      <w:r w:rsidRPr="00EA34BE">
        <w:rPr>
          <w:b w:val="0"/>
          <w:sz w:val="24"/>
          <w:szCs w:val="24"/>
          <w:lang w:val="es-ES"/>
        </w:rPr>
        <w:t xml:space="preserve">Nos ceñiremos a la plataforma digital de cada familia profesional. </w:t>
      </w:r>
    </w:p>
    <w:p w14:paraId="4F0F38DF" w14:textId="77777777" w:rsidR="00EA34BE" w:rsidRPr="00EA34BE" w:rsidRDefault="00EA34BE" w:rsidP="00EA34BE">
      <w:pPr>
        <w:ind w:firstLine="709"/>
        <w:jc w:val="both"/>
        <w:rPr>
          <w:b w:val="0"/>
          <w:sz w:val="24"/>
          <w:szCs w:val="24"/>
          <w:lang w:val="es-ES"/>
        </w:rPr>
      </w:pPr>
    </w:p>
    <w:p w14:paraId="4F0F38E0" w14:textId="77777777" w:rsidR="00F36CB2" w:rsidRDefault="00F36CB2" w:rsidP="00EA34BE">
      <w:pPr>
        <w:ind w:firstLine="709"/>
        <w:jc w:val="both"/>
        <w:rPr>
          <w:b w:val="0"/>
          <w:sz w:val="24"/>
          <w:szCs w:val="24"/>
          <w:lang w:val="es-ES"/>
        </w:rPr>
      </w:pPr>
      <w:r w:rsidRPr="00EA34BE">
        <w:rPr>
          <w:b w:val="0"/>
          <w:sz w:val="24"/>
          <w:szCs w:val="24"/>
          <w:lang w:val="es-ES"/>
        </w:rPr>
        <w:t>En las primeras clases presenciales el alumnado será especialmente preparado para la eventual transición.</w:t>
      </w:r>
    </w:p>
    <w:p w14:paraId="4F0F38E1" w14:textId="77777777" w:rsidR="00EA34BE" w:rsidRPr="00EA34BE" w:rsidRDefault="00EA34BE" w:rsidP="00EA34BE">
      <w:pPr>
        <w:ind w:firstLine="709"/>
        <w:jc w:val="both"/>
        <w:rPr>
          <w:b w:val="0"/>
          <w:sz w:val="24"/>
          <w:szCs w:val="24"/>
          <w:lang w:val="es-ES"/>
        </w:rPr>
      </w:pPr>
    </w:p>
    <w:p w14:paraId="4F0F38E2" w14:textId="77777777" w:rsidR="00F36CB2" w:rsidRPr="00EA34BE" w:rsidRDefault="00F36CB2" w:rsidP="00EA34BE">
      <w:pPr>
        <w:ind w:firstLine="709"/>
        <w:jc w:val="both"/>
        <w:rPr>
          <w:b w:val="0"/>
          <w:sz w:val="24"/>
          <w:szCs w:val="24"/>
          <w:lang w:val="es-ES"/>
        </w:rPr>
      </w:pPr>
      <w:r w:rsidRPr="00EA34BE">
        <w:rPr>
          <w:b w:val="0"/>
          <w:sz w:val="24"/>
          <w:szCs w:val="24"/>
          <w:lang w:val="es-ES"/>
        </w:rPr>
        <w:t>Se ha preparado una ficha por alumno en la que se recoge toda la información necesaria (técnica, formativa y de medios) a fin de agilizar y personalizar el tratamiento en caso de transición.</w:t>
      </w:r>
    </w:p>
    <w:p w14:paraId="4F0F38E3" w14:textId="77777777" w:rsidR="00F36CB2" w:rsidRPr="00EA34BE" w:rsidRDefault="00F36CB2" w:rsidP="00EA34BE">
      <w:pPr>
        <w:jc w:val="both"/>
        <w:rPr>
          <w:b w:val="0"/>
          <w:sz w:val="24"/>
          <w:szCs w:val="24"/>
          <w:lang w:val="es-ES"/>
        </w:rPr>
      </w:pPr>
    </w:p>
    <w:p w14:paraId="4F0F38E4" w14:textId="77777777" w:rsidR="00F36CB2" w:rsidRPr="00EA34BE" w:rsidRDefault="00F36CB2" w:rsidP="00EA34BE">
      <w:pPr>
        <w:jc w:val="both"/>
        <w:rPr>
          <w:sz w:val="24"/>
          <w:szCs w:val="24"/>
          <w:lang w:val="es-ES"/>
        </w:rPr>
      </w:pPr>
      <w:r w:rsidRPr="00EA34BE">
        <w:rPr>
          <w:sz w:val="24"/>
          <w:szCs w:val="24"/>
          <w:lang w:val="es-ES"/>
        </w:rPr>
        <w:t>2.</w:t>
      </w:r>
      <w:r w:rsidRPr="00EA34BE">
        <w:rPr>
          <w:sz w:val="24"/>
          <w:szCs w:val="24"/>
          <w:lang w:val="es-ES"/>
        </w:rPr>
        <w:tab/>
        <w:t>Nuevas cargas docentes y tiempos enseñanza</w:t>
      </w:r>
    </w:p>
    <w:p w14:paraId="4F0F38E5" w14:textId="77777777" w:rsidR="00F36CB2" w:rsidRPr="00EA34BE" w:rsidRDefault="00F36CB2" w:rsidP="00EA34BE">
      <w:pPr>
        <w:ind w:firstLine="709"/>
        <w:jc w:val="both"/>
        <w:rPr>
          <w:b w:val="0"/>
          <w:sz w:val="24"/>
          <w:szCs w:val="24"/>
          <w:lang w:val="es-ES"/>
        </w:rPr>
      </w:pPr>
      <w:r w:rsidRPr="00EA34BE">
        <w:rPr>
          <w:b w:val="0"/>
          <w:sz w:val="24"/>
          <w:szCs w:val="24"/>
          <w:lang w:val="es-ES"/>
        </w:rPr>
        <w:lastRenderedPageBreak/>
        <w:t>Nos adaptaremos al plan acordado en cada equipo educativo, adaptándonos a cada circunstancia (tiempo de confinamiento, grupos afectados, nivel de contagios, etc.). Como regla orientativa una carga docente del 50% sería suficiente para gestionar la siguiente priorización de contenidos.</w:t>
      </w:r>
    </w:p>
    <w:p w14:paraId="4F0F38E6" w14:textId="77777777" w:rsidR="00F36CB2" w:rsidRPr="00EA34BE" w:rsidRDefault="00F36CB2" w:rsidP="00EA34BE">
      <w:pPr>
        <w:jc w:val="both"/>
        <w:rPr>
          <w:sz w:val="24"/>
          <w:szCs w:val="24"/>
          <w:lang w:val="es-ES"/>
        </w:rPr>
      </w:pPr>
    </w:p>
    <w:p w14:paraId="4F0F38E7" w14:textId="77777777" w:rsidR="00F36CB2" w:rsidRPr="00EA34BE" w:rsidRDefault="00F36CB2" w:rsidP="00EA34BE">
      <w:pPr>
        <w:jc w:val="both"/>
        <w:rPr>
          <w:sz w:val="24"/>
          <w:szCs w:val="24"/>
          <w:lang w:val="es-ES"/>
        </w:rPr>
      </w:pPr>
      <w:r w:rsidRPr="00EA34BE">
        <w:rPr>
          <w:sz w:val="24"/>
          <w:szCs w:val="24"/>
          <w:lang w:val="es-ES"/>
        </w:rPr>
        <w:t>3.</w:t>
      </w:r>
      <w:r w:rsidRPr="00EA34BE">
        <w:rPr>
          <w:sz w:val="24"/>
          <w:szCs w:val="24"/>
          <w:lang w:val="es-ES"/>
        </w:rPr>
        <w:tab/>
        <w:t>Priorización de contenidos</w:t>
      </w:r>
    </w:p>
    <w:p w14:paraId="4F0F38E8" w14:textId="77777777" w:rsidR="00F36CB2" w:rsidRPr="00EA34BE" w:rsidRDefault="00F36CB2" w:rsidP="00EA34BE">
      <w:pPr>
        <w:ind w:firstLine="709"/>
        <w:jc w:val="both"/>
        <w:rPr>
          <w:b w:val="0"/>
          <w:sz w:val="24"/>
          <w:szCs w:val="24"/>
          <w:lang w:val="es-ES"/>
        </w:rPr>
      </w:pPr>
      <w:r w:rsidRPr="00EA34BE">
        <w:rPr>
          <w:b w:val="0"/>
          <w:sz w:val="24"/>
          <w:szCs w:val="24"/>
          <w:lang w:val="es-ES"/>
        </w:rPr>
        <w:t xml:space="preserve">Nos centraremos en los conceptos básicos, dejando la parte práctica para cuando se recupere la normalidad. Incidiendo en los contenidos más directamente relacionados con los criterios de evaluación de los diferentes resultados de aprendizaje. </w:t>
      </w:r>
    </w:p>
    <w:p w14:paraId="4F0F38E9" w14:textId="77777777" w:rsidR="00F36CB2" w:rsidRPr="00EA34BE" w:rsidRDefault="00F36CB2" w:rsidP="00EA34BE">
      <w:pPr>
        <w:jc w:val="both"/>
        <w:rPr>
          <w:b w:val="0"/>
          <w:sz w:val="24"/>
          <w:szCs w:val="24"/>
          <w:lang w:val="es-ES"/>
        </w:rPr>
      </w:pPr>
    </w:p>
    <w:p w14:paraId="4F0F38EA" w14:textId="77777777" w:rsidR="00F36CB2" w:rsidRPr="00EA34BE" w:rsidRDefault="00F36CB2" w:rsidP="00EA34BE">
      <w:pPr>
        <w:jc w:val="both"/>
        <w:rPr>
          <w:sz w:val="24"/>
          <w:szCs w:val="24"/>
          <w:lang w:val="es-ES"/>
        </w:rPr>
      </w:pPr>
      <w:r w:rsidRPr="00EA34BE">
        <w:rPr>
          <w:sz w:val="24"/>
          <w:szCs w:val="24"/>
          <w:lang w:val="es-ES"/>
        </w:rPr>
        <w:t>4.</w:t>
      </w:r>
      <w:r w:rsidRPr="00EA34BE">
        <w:rPr>
          <w:sz w:val="24"/>
          <w:szCs w:val="24"/>
          <w:lang w:val="es-ES"/>
        </w:rPr>
        <w:tab/>
        <w:t>Metodología y estrategias</w:t>
      </w:r>
    </w:p>
    <w:p w14:paraId="4F0F38EB" w14:textId="77777777" w:rsidR="00F36CB2" w:rsidRPr="00EA34BE" w:rsidRDefault="00F36CB2" w:rsidP="00EA34BE">
      <w:pPr>
        <w:ind w:firstLine="709"/>
        <w:jc w:val="both"/>
        <w:rPr>
          <w:b w:val="0"/>
          <w:sz w:val="24"/>
          <w:szCs w:val="24"/>
          <w:lang w:val="es-ES"/>
        </w:rPr>
      </w:pPr>
      <w:r w:rsidRPr="00EA34BE">
        <w:rPr>
          <w:b w:val="0"/>
          <w:sz w:val="24"/>
          <w:szCs w:val="24"/>
          <w:lang w:val="es-ES"/>
        </w:rPr>
        <w:t xml:space="preserve">Uso de la plataforma designada por la familia profesional correspondiente; explicación de contenido a través tutoriales multimedia, aula virtual del libro de clase, documentales de </w:t>
      </w:r>
      <w:proofErr w:type="spellStart"/>
      <w:r w:rsidRPr="00EA34BE">
        <w:rPr>
          <w:b w:val="0"/>
          <w:sz w:val="24"/>
          <w:szCs w:val="24"/>
          <w:lang w:val="es-ES"/>
        </w:rPr>
        <w:t>Youtube</w:t>
      </w:r>
      <w:proofErr w:type="spellEnd"/>
      <w:r w:rsidRPr="00EA34BE">
        <w:rPr>
          <w:b w:val="0"/>
          <w:sz w:val="24"/>
          <w:szCs w:val="24"/>
          <w:lang w:val="es-ES"/>
        </w:rPr>
        <w:t>. Es importante reseñar que el libro de texto es un instrumento necesario para trabajar desde casa. De manera que se pueda suplir con esta herramienta analógica los eventuales problemas de conexión digital.</w:t>
      </w:r>
    </w:p>
    <w:p w14:paraId="4F0F38EC" w14:textId="77777777" w:rsidR="00F36CB2" w:rsidRPr="00EA34BE" w:rsidRDefault="00F36CB2" w:rsidP="00EA34BE">
      <w:pPr>
        <w:jc w:val="both"/>
        <w:rPr>
          <w:sz w:val="24"/>
          <w:szCs w:val="24"/>
          <w:lang w:val="es-ES"/>
        </w:rPr>
      </w:pPr>
    </w:p>
    <w:p w14:paraId="4F0F38ED" w14:textId="77777777" w:rsidR="00F36CB2" w:rsidRPr="00EA34BE" w:rsidRDefault="00F36CB2" w:rsidP="00EA34BE">
      <w:pPr>
        <w:jc w:val="both"/>
        <w:rPr>
          <w:sz w:val="24"/>
          <w:szCs w:val="24"/>
          <w:lang w:val="es-ES"/>
        </w:rPr>
      </w:pPr>
      <w:r w:rsidRPr="00EA34BE">
        <w:rPr>
          <w:sz w:val="24"/>
          <w:szCs w:val="24"/>
          <w:lang w:val="es-ES"/>
        </w:rPr>
        <w:t>5.</w:t>
      </w:r>
      <w:r w:rsidRPr="00EA34BE">
        <w:rPr>
          <w:sz w:val="24"/>
          <w:szCs w:val="24"/>
          <w:lang w:val="es-ES"/>
        </w:rPr>
        <w:tab/>
        <w:t>Instrumentos de evaluación</w:t>
      </w:r>
    </w:p>
    <w:p w14:paraId="4F0F38EE" w14:textId="77777777" w:rsidR="00F36CB2" w:rsidRPr="00EA34BE" w:rsidRDefault="00F36CB2" w:rsidP="00EA34BE">
      <w:pPr>
        <w:ind w:firstLine="709"/>
        <w:jc w:val="both"/>
        <w:rPr>
          <w:b w:val="0"/>
          <w:sz w:val="24"/>
          <w:szCs w:val="24"/>
          <w:lang w:val="es-ES"/>
        </w:rPr>
      </w:pPr>
      <w:r w:rsidRPr="00EA34BE">
        <w:rPr>
          <w:b w:val="0"/>
          <w:sz w:val="24"/>
          <w:szCs w:val="24"/>
          <w:lang w:val="es-ES"/>
        </w:rPr>
        <w:t>Nos adaptaremos al tiempo de clases no presenciales. En caso de que no sea demasiado tiempo, evaluaremos mediante el trabajo telemático y la entrega de actividades. Sólo nos plantearíamos hacer exámenes en caso de un periodo muy largos de clases no presenciales.</w:t>
      </w:r>
    </w:p>
    <w:p w14:paraId="4F0F38EF" w14:textId="77777777" w:rsidR="00F36CB2" w:rsidRPr="00EA34BE" w:rsidRDefault="00F36CB2" w:rsidP="00EA34BE">
      <w:pPr>
        <w:jc w:val="both"/>
        <w:rPr>
          <w:sz w:val="24"/>
          <w:szCs w:val="24"/>
          <w:lang w:val="es-ES"/>
        </w:rPr>
      </w:pPr>
    </w:p>
    <w:p w14:paraId="4F0F38F0" w14:textId="77777777" w:rsidR="00F36CB2" w:rsidRPr="00EA34BE" w:rsidRDefault="00F36CB2" w:rsidP="00EA34BE">
      <w:pPr>
        <w:jc w:val="both"/>
        <w:rPr>
          <w:sz w:val="24"/>
          <w:szCs w:val="24"/>
          <w:lang w:val="es-ES"/>
        </w:rPr>
      </w:pPr>
    </w:p>
    <w:p w14:paraId="4F0F38F1" w14:textId="77777777" w:rsidR="00F36CB2" w:rsidRPr="00EA34BE" w:rsidRDefault="00F36CB2" w:rsidP="00EA34BE">
      <w:pPr>
        <w:jc w:val="both"/>
        <w:rPr>
          <w:b w:val="0"/>
          <w:sz w:val="24"/>
          <w:szCs w:val="24"/>
          <w:lang w:val="es-ES"/>
        </w:rPr>
      </w:pPr>
    </w:p>
    <w:p w14:paraId="4F0F38F2" w14:textId="77777777" w:rsidR="00F36CB2" w:rsidRPr="00EA34BE" w:rsidRDefault="00F36CB2" w:rsidP="00EA34BE">
      <w:pPr>
        <w:jc w:val="right"/>
        <w:rPr>
          <w:b w:val="0"/>
          <w:sz w:val="24"/>
          <w:szCs w:val="24"/>
          <w:lang w:val="es-ES"/>
        </w:rPr>
      </w:pPr>
      <w:r w:rsidRPr="00EA34BE">
        <w:rPr>
          <w:b w:val="0"/>
          <w:sz w:val="24"/>
          <w:szCs w:val="24"/>
          <w:lang w:val="es-ES"/>
        </w:rPr>
        <w:t xml:space="preserve">En PUERTO REAL, a 30 de octubre de 2020           </w:t>
      </w:r>
    </w:p>
    <w:p w14:paraId="4F0F38F3" w14:textId="77777777" w:rsidR="00F36CB2" w:rsidRPr="00EA34BE" w:rsidRDefault="00F36CB2" w:rsidP="00EA34BE">
      <w:pPr>
        <w:jc w:val="right"/>
        <w:rPr>
          <w:b w:val="0"/>
          <w:sz w:val="24"/>
          <w:szCs w:val="24"/>
          <w:lang w:val="es-ES"/>
        </w:rPr>
      </w:pPr>
    </w:p>
    <w:p w14:paraId="4F0F38F4" w14:textId="77777777" w:rsidR="00F36CB2" w:rsidRPr="00EA34BE" w:rsidRDefault="00F36CB2" w:rsidP="00EA34BE">
      <w:pPr>
        <w:jc w:val="right"/>
        <w:rPr>
          <w:b w:val="0"/>
          <w:sz w:val="24"/>
          <w:szCs w:val="24"/>
          <w:lang w:val="es-ES"/>
        </w:rPr>
      </w:pPr>
      <w:r w:rsidRPr="00EA34BE">
        <w:rPr>
          <w:b w:val="0"/>
          <w:sz w:val="24"/>
          <w:szCs w:val="24"/>
          <w:lang w:val="es-ES"/>
        </w:rPr>
        <w:t>Firmado: Francisco José Mesa Castillo</w:t>
      </w:r>
    </w:p>
    <w:p w14:paraId="4F0F38F5" w14:textId="77777777" w:rsidR="00F36CB2" w:rsidRPr="00EA34BE" w:rsidRDefault="00F36CB2" w:rsidP="00EA34BE">
      <w:pPr>
        <w:pStyle w:val="Textoindependiente"/>
        <w:ind w:firstLine="566"/>
        <w:jc w:val="both"/>
        <w:rPr>
          <w:rFonts w:cs="Arial"/>
          <w:b w:val="0"/>
          <w:sz w:val="24"/>
          <w:szCs w:val="24"/>
        </w:rPr>
      </w:pPr>
    </w:p>
    <w:p w14:paraId="4F0F38F6" w14:textId="77777777" w:rsidR="00F36CB2" w:rsidRPr="00F36CB2" w:rsidRDefault="00F36CB2" w:rsidP="00753588">
      <w:pPr>
        <w:pStyle w:val="Textoindependiente"/>
        <w:ind w:firstLine="566"/>
        <w:jc w:val="both"/>
        <w:rPr>
          <w:rFonts w:cs="Arial"/>
          <w:b w:val="0"/>
          <w:color w:val="1D1B11"/>
          <w:sz w:val="24"/>
          <w:szCs w:val="24"/>
        </w:rPr>
      </w:pPr>
    </w:p>
    <w:p w14:paraId="4F0F38F7" w14:textId="77777777" w:rsidR="004C49DF" w:rsidRDefault="004C49DF">
      <w:pPr>
        <w:overflowPunct/>
        <w:autoSpaceDE/>
        <w:autoSpaceDN/>
        <w:adjustRightInd/>
        <w:textAlignment w:val="auto"/>
        <w:rPr>
          <w:rFonts w:cs="Arial"/>
          <w:b w:val="0"/>
          <w:sz w:val="24"/>
          <w:szCs w:val="24"/>
          <w:lang w:val="es-ES"/>
        </w:rPr>
      </w:pPr>
    </w:p>
    <w:p w14:paraId="4F0F38F8" w14:textId="77777777" w:rsidR="00C44D1C" w:rsidRPr="00753588" w:rsidRDefault="00C44D1C" w:rsidP="00753588">
      <w:pPr>
        <w:spacing w:before="120"/>
        <w:jc w:val="both"/>
        <w:rPr>
          <w:rFonts w:cs="Arial"/>
          <w:b w:val="0"/>
          <w:sz w:val="24"/>
          <w:szCs w:val="24"/>
          <w:lang w:val="es-ES"/>
        </w:rPr>
      </w:pPr>
    </w:p>
    <w:p w14:paraId="4F0F38F9" w14:textId="77777777" w:rsidR="00AD0DBC" w:rsidRPr="00753588" w:rsidRDefault="009456ED" w:rsidP="009456ED">
      <w:pPr>
        <w:pStyle w:val="Ttulo1"/>
      </w:pPr>
      <w:bookmarkStart w:id="17" w:name="_Toc55315915"/>
      <w:r w:rsidRPr="00753588">
        <w:t>ANEXO  (PROGRAMACIÓN DE AULA)</w:t>
      </w:r>
      <w:bookmarkEnd w:id="17"/>
    </w:p>
    <w:p w14:paraId="4F0F38FA" w14:textId="77777777" w:rsidR="00AD0DBC" w:rsidRPr="00753588" w:rsidRDefault="00AD0DBC" w:rsidP="00753588">
      <w:pPr>
        <w:spacing w:before="120"/>
        <w:jc w:val="both"/>
        <w:rPr>
          <w:rFonts w:cs="Arial"/>
          <w:sz w:val="24"/>
          <w:szCs w:val="24"/>
          <w:lang w:val="es-ES"/>
        </w:rPr>
      </w:pPr>
      <w:r w:rsidRPr="00753588">
        <w:rPr>
          <w:rFonts w:cs="Arial"/>
          <w:b w:val="0"/>
          <w:sz w:val="24"/>
          <w:szCs w:val="24"/>
          <w:lang w:val="es-ES"/>
        </w:rPr>
        <w:t xml:space="preserve">      </w:t>
      </w:r>
      <w:r w:rsidRPr="00753588">
        <w:rPr>
          <w:rFonts w:cs="Arial"/>
          <w:sz w:val="24"/>
          <w:szCs w:val="24"/>
          <w:lang w:val="es-ES"/>
        </w:rPr>
        <w:t>Principales epígrafes de cada Unidad de Trabajo:</w:t>
      </w:r>
    </w:p>
    <w:p w14:paraId="4F0F38FB" w14:textId="77777777" w:rsidR="00AD0DBC" w:rsidRPr="00753588" w:rsidRDefault="00AD0DBC" w:rsidP="00753588">
      <w:pPr>
        <w:spacing w:before="120"/>
        <w:jc w:val="both"/>
        <w:rPr>
          <w:rFonts w:cs="Arial"/>
          <w:sz w:val="24"/>
          <w:szCs w:val="24"/>
          <w:lang w:val="es-ES"/>
        </w:rPr>
      </w:pPr>
    </w:p>
    <w:p w14:paraId="4F0F38FC" w14:textId="77777777" w:rsidR="00AD0DBC" w:rsidRPr="00753588" w:rsidRDefault="00AD0DBC" w:rsidP="00753588">
      <w:pPr>
        <w:ind w:left="567" w:hanging="567"/>
        <w:jc w:val="both"/>
        <w:rPr>
          <w:rFonts w:cs="Arial"/>
          <w:sz w:val="24"/>
          <w:szCs w:val="24"/>
          <w:lang w:val="es-ES"/>
        </w:rPr>
      </w:pPr>
      <w:r w:rsidRPr="00753588">
        <w:rPr>
          <w:rFonts w:cs="Arial"/>
          <w:sz w:val="24"/>
          <w:szCs w:val="24"/>
          <w:lang w:val="es-ES"/>
        </w:rPr>
        <w:t>UNIDAD de TRABAJO 1: LA COMUNICACIÓN EN LA EMPRESA</w:t>
      </w:r>
    </w:p>
    <w:p w14:paraId="4F0F38FD" w14:textId="77777777" w:rsidR="00AD0DBC" w:rsidRPr="00753588" w:rsidRDefault="00AD0DBC" w:rsidP="00753588">
      <w:pPr>
        <w:tabs>
          <w:tab w:val="left" w:pos="7050"/>
        </w:tabs>
        <w:ind w:left="567" w:hanging="567"/>
        <w:jc w:val="both"/>
        <w:rPr>
          <w:rFonts w:cs="Arial"/>
          <w:sz w:val="24"/>
          <w:szCs w:val="24"/>
          <w:lang w:val="es-ES"/>
        </w:rPr>
      </w:pPr>
      <w:r w:rsidRPr="00753588">
        <w:rPr>
          <w:rFonts w:cs="Arial"/>
          <w:sz w:val="24"/>
          <w:szCs w:val="24"/>
          <w:lang w:val="es-ES"/>
        </w:rPr>
        <w:tab/>
      </w:r>
      <w:r w:rsidRPr="00753588">
        <w:rPr>
          <w:rFonts w:cs="Arial"/>
          <w:sz w:val="24"/>
          <w:szCs w:val="24"/>
          <w:lang w:val="es-ES"/>
        </w:rPr>
        <w:tab/>
      </w:r>
    </w:p>
    <w:p w14:paraId="4F0F38FE"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La comunicación; etapas y tipos.</w:t>
      </w:r>
    </w:p>
    <w:p w14:paraId="4F0F38FF"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Dificultades y obstáculos en la comunicación.</w:t>
      </w:r>
    </w:p>
    <w:p w14:paraId="4F0F3900"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Estrategias y técnicas de comunicación.</w:t>
      </w:r>
    </w:p>
    <w:p w14:paraId="4F0F3901"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Sistemas de información.</w:t>
      </w:r>
    </w:p>
    <w:p w14:paraId="4F0F3902" w14:textId="77777777" w:rsidR="00AD0DBC" w:rsidRPr="00753588" w:rsidRDefault="00AD0DBC" w:rsidP="00753588">
      <w:pPr>
        <w:jc w:val="both"/>
        <w:rPr>
          <w:rFonts w:cs="Arial"/>
          <w:sz w:val="24"/>
          <w:szCs w:val="24"/>
          <w:lang w:val="es-ES"/>
        </w:rPr>
      </w:pPr>
      <w:r w:rsidRPr="00753588">
        <w:rPr>
          <w:rFonts w:cs="Arial"/>
          <w:sz w:val="24"/>
          <w:szCs w:val="24"/>
          <w:lang w:val="es-ES"/>
        </w:rPr>
        <w:t>UNIDAD de TRABAJO 2: TIPOS DE COMUNICACIÓN</w:t>
      </w:r>
    </w:p>
    <w:p w14:paraId="4F0F3903" w14:textId="77777777" w:rsidR="00AD0DBC" w:rsidRPr="00753588" w:rsidRDefault="00AD0DBC" w:rsidP="00753588">
      <w:pPr>
        <w:jc w:val="both"/>
        <w:rPr>
          <w:rFonts w:cs="Arial"/>
          <w:sz w:val="24"/>
          <w:szCs w:val="24"/>
          <w:lang w:val="es-ES"/>
        </w:rPr>
      </w:pPr>
    </w:p>
    <w:p w14:paraId="4F0F3904" w14:textId="77777777" w:rsidR="00AD0DBC" w:rsidRPr="00753588" w:rsidRDefault="00AD0DBC" w:rsidP="00753588">
      <w:pPr>
        <w:jc w:val="both"/>
        <w:rPr>
          <w:rFonts w:cs="Arial"/>
          <w:b w:val="0"/>
          <w:sz w:val="24"/>
          <w:szCs w:val="24"/>
          <w:lang w:val="es-ES"/>
        </w:rPr>
      </w:pPr>
      <w:r w:rsidRPr="00753588">
        <w:rPr>
          <w:rFonts w:cs="Arial"/>
          <w:sz w:val="24"/>
          <w:szCs w:val="24"/>
          <w:lang w:val="es-ES"/>
        </w:rPr>
        <w:tab/>
      </w:r>
      <w:r w:rsidRPr="00753588">
        <w:rPr>
          <w:rFonts w:cs="Arial"/>
          <w:b w:val="0"/>
          <w:sz w:val="24"/>
          <w:szCs w:val="24"/>
          <w:lang w:val="es-ES"/>
        </w:rPr>
        <w:t>La comunicación verbal oral.</w:t>
      </w:r>
    </w:p>
    <w:p w14:paraId="4F0F3905"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lastRenderedPageBreak/>
        <w:tab/>
        <w:t>La comunicación escrita</w:t>
      </w:r>
    </w:p>
    <w:p w14:paraId="4F0F3906"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Etapas en la elaboración de documentos</w:t>
      </w:r>
    </w:p>
    <w:p w14:paraId="4F0F3907"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Documentos más utilizados en la empresa</w:t>
      </w:r>
    </w:p>
    <w:p w14:paraId="4F0F3908" w14:textId="77777777" w:rsidR="00AD0DBC" w:rsidRPr="00753588" w:rsidRDefault="00AD0DBC" w:rsidP="00753588">
      <w:pPr>
        <w:ind w:firstLine="708"/>
        <w:jc w:val="both"/>
        <w:rPr>
          <w:rFonts w:cs="Arial"/>
          <w:b w:val="0"/>
          <w:sz w:val="24"/>
          <w:szCs w:val="24"/>
          <w:lang w:val="es-ES"/>
        </w:rPr>
      </w:pPr>
      <w:r w:rsidRPr="00753588">
        <w:rPr>
          <w:rFonts w:cs="Arial"/>
          <w:b w:val="0"/>
          <w:sz w:val="24"/>
          <w:szCs w:val="24"/>
          <w:lang w:val="es-ES"/>
        </w:rPr>
        <w:t>La comunicación no verbal y su interpretación</w:t>
      </w:r>
    </w:p>
    <w:p w14:paraId="4F0F3909" w14:textId="77777777" w:rsidR="00AD0DBC" w:rsidRPr="00753588" w:rsidRDefault="00AD0DBC" w:rsidP="00753588">
      <w:pPr>
        <w:ind w:firstLine="708"/>
        <w:jc w:val="both"/>
        <w:rPr>
          <w:rFonts w:cs="Arial"/>
          <w:b w:val="0"/>
          <w:sz w:val="24"/>
          <w:szCs w:val="24"/>
          <w:lang w:val="es-ES"/>
        </w:rPr>
      </w:pPr>
    </w:p>
    <w:p w14:paraId="4F0F390A" w14:textId="77777777" w:rsidR="00AD0DBC" w:rsidRPr="00753588" w:rsidRDefault="00AD0DBC" w:rsidP="00753588">
      <w:pPr>
        <w:jc w:val="both"/>
        <w:rPr>
          <w:rFonts w:cs="Arial"/>
          <w:sz w:val="24"/>
          <w:szCs w:val="24"/>
        </w:rPr>
      </w:pPr>
      <w:r w:rsidRPr="00753588">
        <w:rPr>
          <w:rFonts w:cs="Arial"/>
          <w:sz w:val="24"/>
          <w:szCs w:val="24"/>
          <w:lang w:val="es-ES"/>
        </w:rPr>
        <w:t>UNIDAD de TRABAJO 3: LOS EQUIPOS DE TRABAJO</w:t>
      </w:r>
      <w:r w:rsidRPr="00753588">
        <w:rPr>
          <w:rFonts w:cs="Arial"/>
          <w:b w:val="0"/>
          <w:sz w:val="24"/>
          <w:szCs w:val="24"/>
        </w:rPr>
        <w:t xml:space="preserve"> </w:t>
      </w:r>
      <w:r w:rsidRPr="00753588">
        <w:rPr>
          <w:rFonts w:cs="Arial"/>
          <w:sz w:val="24"/>
          <w:szCs w:val="24"/>
        </w:rPr>
        <w:t>Y LAS REUNIONES EN LA EMPRESA</w:t>
      </w:r>
    </w:p>
    <w:p w14:paraId="4F0F390B"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Los equipos de trabajo</w:t>
      </w:r>
    </w:p>
    <w:p w14:paraId="4F0F390C"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Tipos de equipos de trabajo</w:t>
      </w:r>
    </w:p>
    <w:p w14:paraId="4F0F390D"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Etapas por las que pasa un grupo</w:t>
      </w:r>
    </w:p>
    <w:p w14:paraId="4F0F390E"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Para qué se crean los equipos en las empresas</w:t>
      </w:r>
    </w:p>
    <w:p w14:paraId="4F0F390F"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Trabajo grupal frente al individual</w:t>
      </w:r>
    </w:p>
    <w:p w14:paraId="4F0F3910"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Roles dentro de un equipo de trabajo</w:t>
      </w:r>
    </w:p>
    <w:p w14:paraId="4F0F3911"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Cómo conseguir un equipo de trabajo eficaz</w:t>
      </w:r>
    </w:p>
    <w:p w14:paraId="4F0F3912"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¿Cuántas personas deben integrar el grupo?</w:t>
      </w:r>
    </w:p>
    <w:p w14:paraId="4F0F3913"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Recomendaciones para los miembros del equipo</w:t>
      </w:r>
    </w:p>
    <w:p w14:paraId="4F0F3914"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Equipos eficaces e ineficaces</w:t>
      </w:r>
    </w:p>
    <w:p w14:paraId="4F0F3915"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Técnicas de grupo más relevantes</w:t>
      </w:r>
    </w:p>
    <w:p w14:paraId="4F0F3916"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Las reuniones de trabajo. Concepto y finalidad</w:t>
      </w:r>
    </w:p>
    <w:p w14:paraId="4F0F3917"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Funciones de las reuniones</w:t>
      </w:r>
    </w:p>
    <w:p w14:paraId="4F0F3918" w14:textId="77777777" w:rsidR="00AD0DBC" w:rsidRPr="00753588" w:rsidRDefault="00AD0DBC" w:rsidP="00753588">
      <w:pPr>
        <w:ind w:left="709"/>
        <w:jc w:val="both"/>
        <w:rPr>
          <w:rFonts w:cs="Arial"/>
          <w:b w:val="0"/>
          <w:sz w:val="24"/>
          <w:szCs w:val="24"/>
          <w:lang w:val="es-ES"/>
        </w:rPr>
      </w:pPr>
      <w:r w:rsidRPr="00753588">
        <w:rPr>
          <w:rFonts w:cs="Arial"/>
          <w:b w:val="0"/>
          <w:sz w:val="24"/>
          <w:szCs w:val="24"/>
          <w:lang w:val="es-ES"/>
        </w:rPr>
        <w:t>Los participantes en una reunión</w:t>
      </w:r>
    </w:p>
    <w:p w14:paraId="4F0F3919" w14:textId="77777777" w:rsidR="00AD0DBC" w:rsidRPr="00753588" w:rsidRDefault="00AD0DBC" w:rsidP="00753588">
      <w:pPr>
        <w:jc w:val="both"/>
        <w:rPr>
          <w:rFonts w:cs="Arial"/>
          <w:b w:val="0"/>
          <w:sz w:val="24"/>
          <w:szCs w:val="24"/>
          <w:lang w:val="es-ES"/>
        </w:rPr>
      </w:pPr>
    </w:p>
    <w:p w14:paraId="4F0F391A" w14:textId="77777777" w:rsidR="00AD0DBC" w:rsidRPr="00753588" w:rsidRDefault="00AD0DBC" w:rsidP="00753588">
      <w:pPr>
        <w:jc w:val="both"/>
        <w:rPr>
          <w:rFonts w:cs="Arial"/>
          <w:sz w:val="24"/>
          <w:szCs w:val="24"/>
          <w:lang w:val="es-ES"/>
        </w:rPr>
      </w:pPr>
      <w:r w:rsidRPr="00753588">
        <w:rPr>
          <w:rFonts w:cs="Arial"/>
          <w:sz w:val="24"/>
          <w:szCs w:val="24"/>
          <w:lang w:val="es-ES"/>
        </w:rPr>
        <w:t>UNIDAD DE TRABAJO 4: LOS CONFLICTOS EN LA EMPRESA. LA NEGOCIACIÓN.</w:t>
      </w:r>
    </w:p>
    <w:p w14:paraId="4F0F391B" w14:textId="77777777" w:rsidR="00AD0DBC" w:rsidRPr="00753588" w:rsidRDefault="00AD0DBC" w:rsidP="00753588">
      <w:pPr>
        <w:jc w:val="both"/>
        <w:rPr>
          <w:rFonts w:cs="Arial"/>
          <w:sz w:val="24"/>
          <w:szCs w:val="24"/>
          <w:lang w:val="es-ES"/>
        </w:rPr>
      </w:pPr>
    </w:p>
    <w:p w14:paraId="4F0F391C"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El conflicto</w:t>
      </w:r>
    </w:p>
    <w:p w14:paraId="4F0F391D"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El origen de los conflictos</w:t>
      </w:r>
    </w:p>
    <w:p w14:paraId="4F0F391E"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Tipos de conflictos</w:t>
      </w:r>
    </w:p>
    <w:p w14:paraId="4F0F391F"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Resolución de conflictos profesionales/laborales</w:t>
      </w:r>
    </w:p>
    <w:p w14:paraId="4F0F3920"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¿Cómo prevenir el Conflicto?</w:t>
      </w:r>
    </w:p>
    <w:p w14:paraId="4F0F3921"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La resolución de conflictos desde la negociación</w:t>
      </w:r>
    </w:p>
    <w:p w14:paraId="4F0F3922"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Fases de la Negociación</w:t>
      </w:r>
    </w:p>
    <w:p w14:paraId="4F0F3923"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Consejos para negociar</w:t>
      </w:r>
    </w:p>
    <w:p w14:paraId="4F0F3924" w14:textId="77777777" w:rsidR="00AD0DBC" w:rsidRPr="00753588" w:rsidRDefault="00AD0DBC" w:rsidP="00753588">
      <w:pPr>
        <w:jc w:val="both"/>
        <w:rPr>
          <w:rFonts w:cs="Arial"/>
          <w:b w:val="0"/>
          <w:sz w:val="24"/>
          <w:szCs w:val="24"/>
          <w:lang w:val="es-ES"/>
        </w:rPr>
      </w:pPr>
      <w:r w:rsidRPr="00753588">
        <w:rPr>
          <w:rFonts w:cs="Arial"/>
          <w:b w:val="0"/>
          <w:sz w:val="24"/>
          <w:szCs w:val="24"/>
          <w:lang w:val="es-ES"/>
        </w:rPr>
        <w:tab/>
        <w:t>Tácticas Negociadoras</w:t>
      </w:r>
    </w:p>
    <w:p w14:paraId="4F0F3925" w14:textId="77777777" w:rsidR="00AD0DBC" w:rsidRPr="00753588" w:rsidRDefault="00AD0DBC" w:rsidP="00753588">
      <w:pPr>
        <w:ind w:firstLine="709"/>
        <w:jc w:val="both"/>
        <w:rPr>
          <w:rFonts w:cs="Arial"/>
          <w:sz w:val="24"/>
          <w:szCs w:val="24"/>
          <w:lang w:val="es-ES"/>
        </w:rPr>
      </w:pPr>
    </w:p>
    <w:p w14:paraId="4F0F3926" w14:textId="77777777" w:rsidR="00AD0DBC" w:rsidRPr="00753588" w:rsidRDefault="00AD0DBC" w:rsidP="00753588">
      <w:pPr>
        <w:ind w:firstLine="709"/>
        <w:jc w:val="both"/>
        <w:rPr>
          <w:rFonts w:cs="Arial"/>
          <w:sz w:val="24"/>
          <w:szCs w:val="24"/>
          <w:lang w:val="es-ES"/>
        </w:rPr>
      </w:pPr>
      <w:r w:rsidRPr="00753588">
        <w:rPr>
          <w:rFonts w:cs="Arial"/>
          <w:sz w:val="24"/>
          <w:szCs w:val="24"/>
          <w:lang w:val="es-ES"/>
        </w:rPr>
        <w:t xml:space="preserve">UNIDAD TRABAJO 5: </w:t>
      </w:r>
      <w:r w:rsidRPr="00753588">
        <w:rPr>
          <w:rFonts w:cs="Arial"/>
          <w:sz w:val="24"/>
          <w:szCs w:val="24"/>
        </w:rPr>
        <w:t>LA SOLUCION DE PROBLEMAS Y TOMA DE DECISIONES.</w:t>
      </w:r>
    </w:p>
    <w:p w14:paraId="4F0F3927" w14:textId="77777777" w:rsidR="00AD0DBC" w:rsidRPr="00753588" w:rsidRDefault="00AD0DBC" w:rsidP="00753588">
      <w:pPr>
        <w:ind w:firstLine="709"/>
        <w:jc w:val="both"/>
        <w:rPr>
          <w:rFonts w:cs="Arial"/>
          <w:sz w:val="24"/>
          <w:szCs w:val="24"/>
          <w:lang w:val="es-ES"/>
        </w:rPr>
      </w:pPr>
    </w:p>
    <w:p w14:paraId="4F0F3928" w14:textId="77777777" w:rsidR="00AD0DBC" w:rsidRPr="00753588" w:rsidRDefault="00AD0DBC" w:rsidP="00753588">
      <w:pPr>
        <w:ind w:left="720"/>
        <w:jc w:val="both"/>
        <w:rPr>
          <w:rFonts w:cs="Arial"/>
          <w:b w:val="0"/>
          <w:sz w:val="24"/>
          <w:szCs w:val="24"/>
          <w:lang w:val="es-ES"/>
        </w:rPr>
      </w:pPr>
      <w:r w:rsidRPr="00753588">
        <w:rPr>
          <w:rFonts w:cs="Arial"/>
          <w:b w:val="0"/>
          <w:sz w:val="24"/>
          <w:szCs w:val="24"/>
          <w:lang w:val="es-ES"/>
        </w:rPr>
        <w:t>Los Problemas y su Solución.</w:t>
      </w:r>
    </w:p>
    <w:p w14:paraId="4F0F3929" w14:textId="77777777" w:rsidR="00AD0DBC" w:rsidRPr="00753588" w:rsidRDefault="00AD0DBC" w:rsidP="00753588">
      <w:pPr>
        <w:ind w:left="720"/>
        <w:jc w:val="both"/>
        <w:rPr>
          <w:rFonts w:cs="Arial"/>
          <w:b w:val="0"/>
          <w:sz w:val="24"/>
          <w:szCs w:val="24"/>
          <w:lang w:val="es-ES"/>
        </w:rPr>
      </w:pPr>
      <w:r w:rsidRPr="00753588">
        <w:rPr>
          <w:rFonts w:cs="Arial"/>
          <w:b w:val="0"/>
          <w:sz w:val="24"/>
          <w:szCs w:val="24"/>
          <w:lang w:val="es-ES"/>
        </w:rPr>
        <w:t>El proceso para la resolución de Problemas</w:t>
      </w:r>
    </w:p>
    <w:p w14:paraId="4F0F392A" w14:textId="77777777" w:rsidR="00AD0DBC" w:rsidRPr="00753588" w:rsidRDefault="00AD0DBC" w:rsidP="00753588">
      <w:pPr>
        <w:ind w:left="720"/>
        <w:jc w:val="both"/>
        <w:rPr>
          <w:rFonts w:cs="Arial"/>
          <w:b w:val="0"/>
          <w:sz w:val="24"/>
          <w:szCs w:val="24"/>
          <w:lang w:val="es-ES"/>
        </w:rPr>
      </w:pPr>
      <w:r w:rsidRPr="00753588">
        <w:rPr>
          <w:rFonts w:cs="Arial"/>
          <w:b w:val="0"/>
          <w:sz w:val="24"/>
          <w:szCs w:val="24"/>
          <w:lang w:val="es-ES"/>
        </w:rPr>
        <w:t>Técnicas de Resolución de Problemas.</w:t>
      </w:r>
    </w:p>
    <w:p w14:paraId="4F0F392B" w14:textId="77777777" w:rsidR="00AD0DBC" w:rsidRPr="00753588" w:rsidRDefault="00AD0DBC" w:rsidP="00753588">
      <w:pPr>
        <w:ind w:left="720"/>
        <w:jc w:val="both"/>
        <w:rPr>
          <w:rFonts w:cs="Arial"/>
          <w:b w:val="0"/>
          <w:sz w:val="24"/>
          <w:szCs w:val="24"/>
          <w:lang w:val="es-ES"/>
        </w:rPr>
      </w:pPr>
      <w:r w:rsidRPr="00753588">
        <w:rPr>
          <w:rFonts w:cs="Arial"/>
          <w:b w:val="0"/>
          <w:sz w:val="24"/>
          <w:szCs w:val="24"/>
          <w:lang w:val="es-ES"/>
        </w:rPr>
        <w:t>Las Decisiones.</w:t>
      </w:r>
    </w:p>
    <w:p w14:paraId="4F0F392C" w14:textId="77777777" w:rsidR="00AD0DBC" w:rsidRPr="00753588" w:rsidRDefault="00AD0DBC" w:rsidP="00753588">
      <w:pPr>
        <w:ind w:left="720"/>
        <w:jc w:val="both"/>
        <w:rPr>
          <w:rFonts w:cs="Arial"/>
          <w:b w:val="0"/>
          <w:sz w:val="24"/>
          <w:szCs w:val="24"/>
          <w:lang w:val="es-ES"/>
        </w:rPr>
      </w:pPr>
      <w:r w:rsidRPr="00753588">
        <w:rPr>
          <w:rFonts w:cs="Arial"/>
          <w:b w:val="0"/>
          <w:sz w:val="24"/>
          <w:szCs w:val="24"/>
          <w:lang w:val="es-ES"/>
        </w:rPr>
        <w:t>Factores y Fases que influyen en las Decisiones</w:t>
      </w:r>
    </w:p>
    <w:p w14:paraId="4F0F392D" w14:textId="77777777" w:rsidR="00AD0DBC" w:rsidRPr="00753588" w:rsidRDefault="00AD0DBC" w:rsidP="00753588">
      <w:pPr>
        <w:ind w:left="720"/>
        <w:jc w:val="both"/>
        <w:rPr>
          <w:rFonts w:cs="Arial"/>
          <w:b w:val="0"/>
          <w:sz w:val="24"/>
          <w:szCs w:val="24"/>
          <w:lang w:val="es-ES"/>
        </w:rPr>
      </w:pPr>
      <w:r w:rsidRPr="00753588">
        <w:rPr>
          <w:rFonts w:cs="Arial"/>
          <w:b w:val="0"/>
          <w:sz w:val="24"/>
          <w:szCs w:val="24"/>
          <w:lang w:val="es-ES"/>
        </w:rPr>
        <w:t>Creatividad y Decisiones Grupales</w:t>
      </w:r>
    </w:p>
    <w:p w14:paraId="4F0F392E" w14:textId="77777777" w:rsidR="00AD0DBC" w:rsidRPr="00753588" w:rsidRDefault="00AD0DBC" w:rsidP="00753588">
      <w:pPr>
        <w:pStyle w:val="Prrafodelista"/>
        <w:spacing w:after="200" w:line="276" w:lineRule="auto"/>
        <w:ind w:left="720"/>
        <w:contextualSpacing/>
        <w:jc w:val="both"/>
        <w:rPr>
          <w:rFonts w:ascii="Arial" w:hAnsi="Arial" w:cs="Arial"/>
          <w:color w:val="76923C" w:themeColor="accent3" w:themeShade="BF"/>
        </w:rPr>
      </w:pPr>
    </w:p>
    <w:p w14:paraId="4F0F392F" w14:textId="77777777" w:rsidR="00AD0DBC" w:rsidRPr="00753588" w:rsidRDefault="00AD0DBC" w:rsidP="00753588">
      <w:pPr>
        <w:ind w:firstLine="709"/>
        <w:jc w:val="both"/>
        <w:rPr>
          <w:rFonts w:cs="Arial"/>
          <w:sz w:val="24"/>
          <w:szCs w:val="24"/>
          <w:lang w:val="es-ES"/>
        </w:rPr>
      </w:pPr>
      <w:r w:rsidRPr="00753588">
        <w:rPr>
          <w:rFonts w:cs="Arial"/>
          <w:sz w:val="24"/>
          <w:szCs w:val="24"/>
        </w:rPr>
        <w:t>UNIDAD TRABAJO 6:</w:t>
      </w:r>
      <w:r w:rsidRPr="00753588">
        <w:rPr>
          <w:rFonts w:cs="Arial"/>
          <w:color w:val="76923C" w:themeColor="accent3" w:themeShade="BF"/>
          <w:sz w:val="24"/>
          <w:szCs w:val="24"/>
        </w:rPr>
        <w:t xml:space="preserve"> </w:t>
      </w:r>
      <w:r w:rsidRPr="00753588">
        <w:rPr>
          <w:rFonts w:cs="Arial"/>
          <w:sz w:val="24"/>
          <w:szCs w:val="24"/>
          <w:lang w:val="es-ES"/>
        </w:rPr>
        <w:t>DIRECCIÓN Y LIDERAZGO. LA ORGANIZACIÓN DE LAS EMPRESAS.</w:t>
      </w:r>
    </w:p>
    <w:p w14:paraId="4F0F3930" w14:textId="77777777" w:rsidR="00AD0DBC" w:rsidRPr="00753588" w:rsidRDefault="00AD0DBC" w:rsidP="00753588">
      <w:pPr>
        <w:ind w:firstLine="709"/>
        <w:jc w:val="both"/>
        <w:rPr>
          <w:rFonts w:cs="Arial"/>
          <w:sz w:val="24"/>
          <w:szCs w:val="24"/>
          <w:lang w:val="es-ES"/>
        </w:rPr>
      </w:pPr>
    </w:p>
    <w:p w14:paraId="4F0F3931"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lastRenderedPageBreak/>
        <w:t>La dirección en la empresa: estilos de dirección.</w:t>
      </w:r>
    </w:p>
    <w:p w14:paraId="4F0F3932"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El liderazgo</w:t>
      </w:r>
    </w:p>
    <w:p w14:paraId="4F0F3933"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Teorías del liderazgo.</w:t>
      </w:r>
    </w:p>
    <w:p w14:paraId="4F0F3934"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Organización de las Empresas</w:t>
      </w:r>
    </w:p>
    <w:p w14:paraId="4F0F3935"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¿Cómo se organiza una reunión?</w:t>
      </w:r>
    </w:p>
    <w:p w14:paraId="4F0F3936"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Comportamiento y carácter de los participantes en la reunión.</w:t>
      </w:r>
    </w:p>
    <w:p w14:paraId="4F0F3937" w14:textId="77777777" w:rsidR="00AD0DBC" w:rsidRPr="00753588" w:rsidRDefault="00AD0DBC" w:rsidP="00753588">
      <w:pPr>
        <w:jc w:val="both"/>
        <w:rPr>
          <w:rFonts w:cs="Arial"/>
          <w:color w:val="76923C" w:themeColor="accent3" w:themeShade="BF"/>
        </w:rPr>
      </w:pPr>
    </w:p>
    <w:p w14:paraId="4F0F3938" w14:textId="77777777" w:rsidR="00AD0DBC" w:rsidRPr="00753588" w:rsidRDefault="00AD0DBC" w:rsidP="00753588">
      <w:pPr>
        <w:ind w:firstLine="709"/>
        <w:jc w:val="both"/>
        <w:rPr>
          <w:rFonts w:cs="Arial"/>
          <w:sz w:val="24"/>
          <w:szCs w:val="24"/>
          <w:lang w:val="es-ES"/>
        </w:rPr>
      </w:pPr>
      <w:r w:rsidRPr="00753588">
        <w:rPr>
          <w:rFonts w:cs="Arial"/>
          <w:sz w:val="24"/>
          <w:szCs w:val="24"/>
        </w:rPr>
        <w:t>UNIDAD TRABAJO 7: LA MOTIVACIÓN LABORAL.</w:t>
      </w:r>
    </w:p>
    <w:p w14:paraId="4F0F3939" w14:textId="77777777" w:rsidR="00AD0DBC" w:rsidRPr="00753588" w:rsidRDefault="00AD0DBC" w:rsidP="00753588">
      <w:pPr>
        <w:ind w:firstLine="709"/>
        <w:jc w:val="both"/>
        <w:rPr>
          <w:rFonts w:cs="Arial"/>
          <w:sz w:val="24"/>
          <w:szCs w:val="24"/>
          <w:lang w:val="es-ES"/>
        </w:rPr>
      </w:pPr>
    </w:p>
    <w:p w14:paraId="4F0F393A"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La motivación laboral.</w:t>
      </w:r>
    </w:p>
    <w:p w14:paraId="4F0F393B"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Principales teorías sobre la motivación laboral.</w:t>
      </w:r>
    </w:p>
    <w:p w14:paraId="4F0F393C"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Técnicas de motivación.</w:t>
      </w:r>
    </w:p>
    <w:p w14:paraId="4F0F393D" w14:textId="77777777" w:rsidR="00AD0DBC" w:rsidRPr="00753588" w:rsidRDefault="00AD0DBC" w:rsidP="00753588">
      <w:pPr>
        <w:pStyle w:val="Prrafodelista"/>
        <w:spacing w:after="200" w:line="276" w:lineRule="auto"/>
        <w:ind w:left="720"/>
        <w:contextualSpacing/>
        <w:jc w:val="both"/>
        <w:rPr>
          <w:rFonts w:ascii="Arial" w:hAnsi="Arial" w:cs="Arial"/>
        </w:rPr>
      </w:pPr>
      <w:r w:rsidRPr="00753588">
        <w:rPr>
          <w:rFonts w:ascii="Arial" w:hAnsi="Arial" w:cs="Arial"/>
        </w:rPr>
        <w:t>La formación laboral.</w:t>
      </w:r>
    </w:p>
    <w:p w14:paraId="4F0F393E" w14:textId="77777777" w:rsidR="00AD0DBC" w:rsidRPr="00753588" w:rsidRDefault="00AD0DBC" w:rsidP="00753588">
      <w:pPr>
        <w:pStyle w:val="Prrafodelista"/>
        <w:spacing w:after="200" w:line="276" w:lineRule="auto"/>
        <w:ind w:left="720"/>
        <w:contextualSpacing/>
        <w:jc w:val="both"/>
        <w:rPr>
          <w:rFonts w:ascii="Arial" w:hAnsi="Arial" w:cs="Arial"/>
          <w:b/>
        </w:rPr>
      </w:pPr>
      <w:r w:rsidRPr="00753588">
        <w:rPr>
          <w:rFonts w:ascii="Arial" w:hAnsi="Arial" w:cs="Arial"/>
        </w:rPr>
        <w:t>La frustración</w:t>
      </w:r>
    </w:p>
    <w:p w14:paraId="4F0F393F" w14:textId="77777777" w:rsidR="00AD0DBC" w:rsidRDefault="00AD0DBC" w:rsidP="00753588">
      <w:pPr>
        <w:spacing w:before="120"/>
        <w:jc w:val="both"/>
        <w:rPr>
          <w:rFonts w:cs="Arial"/>
          <w:b w:val="0"/>
          <w:sz w:val="24"/>
          <w:szCs w:val="24"/>
          <w:lang w:val="es-ES"/>
        </w:rPr>
      </w:pPr>
    </w:p>
    <w:p w14:paraId="4F0F3940" w14:textId="77777777" w:rsidR="00753588" w:rsidRPr="00753588" w:rsidRDefault="00753588" w:rsidP="00753588">
      <w:pPr>
        <w:spacing w:before="120"/>
        <w:jc w:val="both"/>
        <w:rPr>
          <w:rFonts w:cs="Arial"/>
          <w:b w:val="0"/>
          <w:sz w:val="24"/>
          <w:szCs w:val="24"/>
          <w:lang w:val="es-ES"/>
        </w:rPr>
      </w:pPr>
    </w:p>
    <w:sectPr w:rsidR="00753588" w:rsidRPr="00753588" w:rsidSect="00D230C0">
      <w:headerReference w:type="default" r:id="rId11"/>
      <w:footerReference w:type="default" r:id="rId12"/>
      <w:pgSz w:w="11907" w:h="16840" w:code="9"/>
      <w:pgMar w:top="1418" w:right="1418" w:bottom="1418" w:left="1418" w:header="720" w:footer="1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3945" w14:textId="77777777" w:rsidR="005916A3" w:rsidRDefault="005916A3">
      <w:r>
        <w:separator/>
      </w:r>
    </w:p>
  </w:endnote>
  <w:endnote w:type="continuationSeparator" w:id="0">
    <w:p w14:paraId="4F0F3946" w14:textId="77777777" w:rsidR="005916A3" w:rsidRDefault="0059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sa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394F" w14:textId="77777777" w:rsidR="005916A3" w:rsidRDefault="005916A3">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F0F3950" w14:textId="77777777" w:rsidR="005916A3" w:rsidRPr="003E5F60" w:rsidRDefault="005916A3">
    <w:pPr>
      <w:pStyle w:val="Piedepgina"/>
      <w:ind w:right="360"/>
      <w:rPr>
        <w:lang w:val="pt-BR"/>
      </w:rPr>
    </w:pPr>
  </w:p>
  <w:p w14:paraId="4F0F3951" w14:textId="77777777" w:rsidR="005916A3" w:rsidRPr="003E5F60" w:rsidRDefault="005916A3">
    <w:pPr>
      <w:pStyle w:val="Piedepgina"/>
      <w:rPr>
        <w:lang w:val="pt-BR"/>
      </w:rPr>
    </w:pPr>
  </w:p>
  <w:p w14:paraId="4F0F3952" w14:textId="77777777" w:rsidR="005916A3" w:rsidRDefault="00591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F3943" w14:textId="77777777" w:rsidR="005916A3" w:rsidRDefault="005916A3">
      <w:r>
        <w:separator/>
      </w:r>
    </w:p>
  </w:footnote>
  <w:footnote w:type="continuationSeparator" w:id="0">
    <w:p w14:paraId="4F0F3944" w14:textId="77777777" w:rsidR="005916A3" w:rsidRDefault="0059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276"/>
      <w:gridCol w:w="7796"/>
    </w:tblGrid>
    <w:tr w:rsidR="005916A3" w14:paraId="4F0F3949" w14:textId="77777777" w:rsidTr="00753588">
      <w:trPr>
        <w:trHeight w:val="272"/>
      </w:trPr>
      <w:tc>
        <w:tcPr>
          <w:tcW w:w="1276" w:type="dxa"/>
          <w:vMerge w:val="restart"/>
          <w:tcBorders>
            <w:top w:val="single" w:sz="4" w:space="0" w:color="auto"/>
          </w:tcBorders>
          <w:shd w:val="clear" w:color="auto" w:fill="auto"/>
          <w:vAlign w:val="center"/>
        </w:tcPr>
        <w:p w14:paraId="4F0F3947" w14:textId="77777777" w:rsidR="005916A3" w:rsidRPr="00F9245A" w:rsidRDefault="005916A3" w:rsidP="00523E84">
          <w:pPr>
            <w:pStyle w:val="Sinespaciado"/>
            <w:spacing w:line="276" w:lineRule="auto"/>
            <w:jc w:val="center"/>
            <w:rPr>
              <w:rFonts w:ascii="Arial" w:hAnsi="Arial" w:cs="Arial"/>
              <w:b/>
            </w:rPr>
          </w:pPr>
          <w:r>
            <w:rPr>
              <w:rFonts w:ascii="Arial" w:hAnsi="Arial" w:cs="Arial"/>
              <w:b/>
              <w:noProof/>
              <w:lang w:bidi="ar-SA"/>
            </w:rPr>
            <w:drawing>
              <wp:inline distT="0" distB="0" distL="0" distR="0" wp14:anchorId="4F0F3953" wp14:editId="4F0F3954">
                <wp:extent cx="624205" cy="641985"/>
                <wp:effectExtent l="0" t="0" r="444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4205" cy="641985"/>
                        </a:xfrm>
                        <a:prstGeom prst="rect">
                          <a:avLst/>
                        </a:prstGeom>
                      </pic:spPr>
                    </pic:pic>
                  </a:graphicData>
                </a:graphic>
              </wp:inline>
            </w:drawing>
          </w:r>
        </w:p>
      </w:tc>
      <w:tc>
        <w:tcPr>
          <w:tcW w:w="7796" w:type="dxa"/>
          <w:tcBorders>
            <w:top w:val="single" w:sz="4" w:space="0" w:color="auto"/>
            <w:bottom w:val="single" w:sz="4" w:space="0" w:color="auto"/>
          </w:tcBorders>
          <w:shd w:val="clear" w:color="auto" w:fill="D9D9D9"/>
          <w:vAlign w:val="center"/>
        </w:tcPr>
        <w:p w14:paraId="4F0F3948" w14:textId="77777777" w:rsidR="005916A3" w:rsidRPr="00024026" w:rsidRDefault="005916A3" w:rsidP="00523E84">
          <w:pPr>
            <w:pStyle w:val="Sinespaciado"/>
            <w:jc w:val="center"/>
            <w:rPr>
              <w:rFonts w:ascii="Arial" w:hAnsi="Arial" w:cs="Arial"/>
              <w:sz w:val="20"/>
              <w:szCs w:val="20"/>
            </w:rPr>
          </w:pPr>
          <w:r>
            <w:rPr>
              <w:rFonts w:ascii="Arial" w:hAnsi="Arial" w:cs="Arial"/>
              <w:sz w:val="20"/>
              <w:szCs w:val="20"/>
            </w:rPr>
            <w:t>IES VIRGEN DEL CARMEN</w:t>
          </w:r>
        </w:p>
      </w:tc>
    </w:tr>
    <w:tr w:rsidR="005916A3" w14:paraId="4F0F394D" w14:textId="77777777" w:rsidTr="00753588">
      <w:trPr>
        <w:trHeight w:val="635"/>
      </w:trPr>
      <w:tc>
        <w:tcPr>
          <w:tcW w:w="1276" w:type="dxa"/>
          <w:vMerge/>
          <w:tcBorders>
            <w:bottom w:val="single" w:sz="4" w:space="0" w:color="auto"/>
          </w:tcBorders>
          <w:shd w:val="clear" w:color="auto" w:fill="auto"/>
          <w:vAlign w:val="center"/>
        </w:tcPr>
        <w:p w14:paraId="4F0F394A" w14:textId="77777777" w:rsidR="005916A3" w:rsidRPr="007073C6" w:rsidRDefault="005916A3" w:rsidP="00523E84">
          <w:pPr>
            <w:pStyle w:val="Sinespaciado"/>
            <w:spacing w:line="276" w:lineRule="auto"/>
            <w:jc w:val="center"/>
            <w:rPr>
              <w:rFonts w:ascii="Arial" w:hAnsi="Arial" w:cs="Arial"/>
              <w:b/>
              <w:noProof/>
              <w:sz w:val="20"/>
              <w:szCs w:val="20"/>
            </w:rPr>
          </w:pPr>
        </w:p>
      </w:tc>
      <w:tc>
        <w:tcPr>
          <w:tcW w:w="7796" w:type="dxa"/>
          <w:tcBorders>
            <w:top w:val="single" w:sz="4" w:space="0" w:color="auto"/>
            <w:bottom w:val="single" w:sz="4" w:space="0" w:color="auto"/>
          </w:tcBorders>
          <w:vAlign w:val="center"/>
        </w:tcPr>
        <w:p w14:paraId="4F0F394B" w14:textId="77777777" w:rsidR="005916A3" w:rsidRPr="00523E84" w:rsidRDefault="005916A3" w:rsidP="00523E84">
          <w:pPr>
            <w:pStyle w:val="Sinespaciado"/>
            <w:spacing w:line="276" w:lineRule="auto"/>
            <w:jc w:val="center"/>
            <w:rPr>
              <w:rFonts w:ascii="Arial" w:hAnsi="Arial" w:cs="Arial"/>
              <w:b/>
              <w:sz w:val="22"/>
            </w:rPr>
          </w:pPr>
          <w:r w:rsidRPr="00523E84">
            <w:rPr>
              <w:rFonts w:ascii="Arial" w:hAnsi="Arial" w:cs="Arial"/>
              <w:b/>
              <w:sz w:val="22"/>
            </w:rPr>
            <w:t>PROGRAMACIÓN MÓDULO RELACIONES EN EL EQUIPO DE TRABAJO</w:t>
          </w:r>
        </w:p>
        <w:p w14:paraId="4F0F394C" w14:textId="77777777" w:rsidR="005916A3" w:rsidRPr="007073C6" w:rsidRDefault="005916A3" w:rsidP="00523E84">
          <w:pPr>
            <w:pStyle w:val="Sinespaciado"/>
            <w:spacing w:line="276" w:lineRule="auto"/>
            <w:jc w:val="center"/>
            <w:rPr>
              <w:rFonts w:ascii="Arial" w:hAnsi="Arial" w:cs="Arial"/>
              <w:b/>
              <w:noProof/>
              <w:sz w:val="20"/>
              <w:szCs w:val="20"/>
            </w:rPr>
          </w:pPr>
          <w:r w:rsidRPr="003C52C5">
            <w:rPr>
              <w:rFonts w:ascii="Arial" w:hAnsi="Arial" w:cs="Arial"/>
              <w:b/>
              <w:sz w:val="20"/>
            </w:rPr>
            <w:t>TÍTULO LOGSE (RD 546/1995, de 7 de abril y D. 37/1996, de 30 de enero)</w:t>
          </w:r>
        </w:p>
      </w:tc>
    </w:tr>
  </w:tbl>
  <w:p w14:paraId="4F0F394E" w14:textId="77777777" w:rsidR="005916A3" w:rsidRPr="00523E84" w:rsidRDefault="005916A3" w:rsidP="00523E84">
    <w:pPr>
      <w:pStyle w:val="Encabezado"/>
      <w:rPr>
        <w:rFonts w:ascii="Verdana" w:hAnsi="Verdan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8387102"/>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55135"/>
    <w:multiLevelType w:val="hybridMultilevel"/>
    <w:tmpl w:val="B4BC0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E2C10"/>
    <w:multiLevelType w:val="hybridMultilevel"/>
    <w:tmpl w:val="7486A426"/>
    <w:lvl w:ilvl="0" w:tplc="0C0A0001">
      <w:start w:val="1"/>
      <w:numFmt w:val="bullet"/>
      <w:lvlText w:val=""/>
      <w:lvlJc w:val="left"/>
      <w:pPr>
        <w:tabs>
          <w:tab w:val="num" w:pos="720"/>
        </w:tabs>
        <w:ind w:left="720" w:hanging="360"/>
      </w:pPr>
      <w:rPr>
        <w:rFonts w:ascii="Symbol" w:hAnsi="Symbol" w:hint="default"/>
      </w:rPr>
    </w:lvl>
    <w:lvl w:ilvl="1" w:tplc="E00CC8F4">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C3432"/>
    <w:multiLevelType w:val="hybridMultilevel"/>
    <w:tmpl w:val="1A686568"/>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5263A27"/>
    <w:multiLevelType w:val="hybridMultilevel"/>
    <w:tmpl w:val="5266968E"/>
    <w:lvl w:ilvl="0" w:tplc="909403DA">
      <w:numFmt w:val="bullet"/>
      <w:lvlText w:val="-"/>
      <w:lvlJc w:val="left"/>
      <w:pPr>
        <w:tabs>
          <w:tab w:val="num" w:pos="1069"/>
        </w:tabs>
        <w:ind w:left="106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059D07BC"/>
    <w:multiLevelType w:val="hybridMultilevel"/>
    <w:tmpl w:val="CE5AC746"/>
    <w:lvl w:ilvl="0" w:tplc="AC58612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47610D"/>
    <w:multiLevelType w:val="hybridMultilevel"/>
    <w:tmpl w:val="D19CE3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746B1"/>
    <w:multiLevelType w:val="hybridMultilevel"/>
    <w:tmpl w:val="C1A2F4DE"/>
    <w:lvl w:ilvl="0" w:tplc="0C0A0001">
      <w:start w:val="1"/>
      <w:numFmt w:val="bullet"/>
      <w:lvlText w:val=""/>
      <w:lvlJc w:val="left"/>
      <w:pPr>
        <w:tabs>
          <w:tab w:val="num" w:pos="720"/>
        </w:tabs>
        <w:ind w:left="720" w:hanging="360"/>
      </w:pPr>
      <w:rPr>
        <w:rFonts w:ascii="Symbol" w:hAnsi="Symbol" w:hint="default"/>
      </w:rPr>
    </w:lvl>
    <w:lvl w:ilvl="1" w:tplc="943ADFEC">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7606AE"/>
    <w:multiLevelType w:val="hybridMultilevel"/>
    <w:tmpl w:val="C3541C82"/>
    <w:lvl w:ilvl="0" w:tplc="909403DA">
      <w:numFmt w:val="bullet"/>
      <w:lvlText w:val="-"/>
      <w:lvlJc w:val="left"/>
      <w:pPr>
        <w:tabs>
          <w:tab w:val="num" w:pos="360"/>
        </w:tabs>
        <w:ind w:left="36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4D06A3"/>
    <w:multiLevelType w:val="hybridMultilevel"/>
    <w:tmpl w:val="4ACE0DD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A134F3"/>
    <w:multiLevelType w:val="hybridMultilevel"/>
    <w:tmpl w:val="F5EAB584"/>
    <w:lvl w:ilvl="0" w:tplc="EA0EB3CC">
      <w:start w:val="3"/>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732DC1"/>
    <w:multiLevelType w:val="hybridMultilevel"/>
    <w:tmpl w:val="F3BAC7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194BB1"/>
    <w:multiLevelType w:val="hybridMultilevel"/>
    <w:tmpl w:val="0AEAF8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90E6654"/>
    <w:multiLevelType w:val="hybridMultilevel"/>
    <w:tmpl w:val="F7A87764"/>
    <w:lvl w:ilvl="0" w:tplc="AC586124">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1BC504CD"/>
    <w:multiLevelType w:val="hybridMultilevel"/>
    <w:tmpl w:val="D980BF1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C290F21"/>
    <w:multiLevelType w:val="hybridMultilevel"/>
    <w:tmpl w:val="382E944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1D9E7D05"/>
    <w:multiLevelType w:val="multilevel"/>
    <w:tmpl w:val="014653C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CB7420"/>
    <w:multiLevelType w:val="hybridMultilevel"/>
    <w:tmpl w:val="9E84C540"/>
    <w:lvl w:ilvl="0" w:tplc="909403DA">
      <w:numFmt w:val="bullet"/>
      <w:lvlText w:val="-"/>
      <w:lvlJc w:val="left"/>
      <w:pPr>
        <w:tabs>
          <w:tab w:val="num" w:pos="360"/>
        </w:tabs>
        <w:ind w:left="36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0022BC6"/>
    <w:multiLevelType w:val="hybridMultilevel"/>
    <w:tmpl w:val="26BC7EF4"/>
    <w:lvl w:ilvl="0" w:tplc="AC58612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AA3474"/>
    <w:multiLevelType w:val="hybridMultilevel"/>
    <w:tmpl w:val="20BE82C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25D80961"/>
    <w:multiLevelType w:val="hybridMultilevel"/>
    <w:tmpl w:val="1C30ADEC"/>
    <w:lvl w:ilvl="0" w:tplc="0C0A0001">
      <w:start w:val="1"/>
      <w:numFmt w:val="bullet"/>
      <w:lvlText w:val=""/>
      <w:lvlJc w:val="left"/>
      <w:pPr>
        <w:tabs>
          <w:tab w:val="num" w:pos="3192"/>
        </w:tabs>
        <w:ind w:left="3192" w:hanging="360"/>
      </w:pPr>
      <w:rPr>
        <w:rFonts w:ascii="Symbol" w:hAnsi="Symbol" w:hint="default"/>
      </w:rPr>
    </w:lvl>
    <w:lvl w:ilvl="1" w:tplc="0C0A0003">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22" w15:restartNumberingAfterBreak="0">
    <w:nsid w:val="277979FC"/>
    <w:multiLevelType w:val="hybridMultilevel"/>
    <w:tmpl w:val="10D4DAEC"/>
    <w:lvl w:ilvl="0" w:tplc="909403DA">
      <w:numFmt w:val="bullet"/>
      <w:lvlText w:val="-"/>
      <w:lvlJc w:val="left"/>
      <w:pPr>
        <w:tabs>
          <w:tab w:val="num" w:pos="360"/>
        </w:tabs>
        <w:ind w:left="36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86A21F3"/>
    <w:multiLevelType w:val="hybridMultilevel"/>
    <w:tmpl w:val="4092A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99D3325"/>
    <w:multiLevelType w:val="hybridMultilevel"/>
    <w:tmpl w:val="99C0E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C171AF9"/>
    <w:multiLevelType w:val="hybridMultilevel"/>
    <w:tmpl w:val="4B020AB0"/>
    <w:lvl w:ilvl="0" w:tplc="933ABB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39A64DC"/>
    <w:multiLevelType w:val="hybridMultilevel"/>
    <w:tmpl w:val="0B4CE2E0"/>
    <w:lvl w:ilvl="0" w:tplc="62408BA0">
      <w:start w:val="4"/>
      <w:numFmt w:val="bullet"/>
      <w:lvlText w:val=""/>
      <w:lvlJc w:val="left"/>
      <w:pPr>
        <w:tabs>
          <w:tab w:val="num" w:pos="1530"/>
        </w:tabs>
        <w:ind w:left="153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4F0859"/>
    <w:multiLevelType w:val="hybridMultilevel"/>
    <w:tmpl w:val="E9B2D910"/>
    <w:lvl w:ilvl="0" w:tplc="AC586124">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34FA2B6E"/>
    <w:multiLevelType w:val="hybridMultilevel"/>
    <w:tmpl w:val="6DDC0FB0"/>
    <w:lvl w:ilvl="0" w:tplc="0C0A000D">
      <w:start w:val="1"/>
      <w:numFmt w:val="bullet"/>
      <w:lvlText w:val=""/>
      <w:lvlJc w:val="left"/>
      <w:pPr>
        <w:ind w:left="1432" w:hanging="360"/>
      </w:pPr>
      <w:rPr>
        <w:rFonts w:ascii="Wingdings" w:hAnsi="Wingdings" w:hint="default"/>
      </w:rPr>
    </w:lvl>
    <w:lvl w:ilvl="1" w:tplc="0C0A000D">
      <w:start w:val="1"/>
      <w:numFmt w:val="bullet"/>
      <w:lvlText w:val=""/>
      <w:lvlJc w:val="left"/>
      <w:pPr>
        <w:ind w:left="2152" w:hanging="360"/>
      </w:pPr>
      <w:rPr>
        <w:rFonts w:ascii="Wingdings" w:hAnsi="Wingdings"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9" w15:restartNumberingAfterBreak="0">
    <w:nsid w:val="36E51E56"/>
    <w:multiLevelType w:val="multilevel"/>
    <w:tmpl w:val="E4402558"/>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7C1439"/>
    <w:multiLevelType w:val="hybridMultilevel"/>
    <w:tmpl w:val="0964BFE0"/>
    <w:lvl w:ilvl="0" w:tplc="0C0A000D">
      <w:start w:val="1"/>
      <w:numFmt w:val="bullet"/>
      <w:lvlText w:val=""/>
      <w:lvlJc w:val="left"/>
      <w:pPr>
        <w:ind w:left="1108" w:hanging="360"/>
      </w:pPr>
      <w:rPr>
        <w:rFonts w:ascii="Wingdings" w:hAnsi="Wingdings" w:hint="default"/>
      </w:rPr>
    </w:lvl>
    <w:lvl w:ilvl="1" w:tplc="0C0A0003" w:tentative="1">
      <w:start w:val="1"/>
      <w:numFmt w:val="bullet"/>
      <w:lvlText w:val="o"/>
      <w:lvlJc w:val="left"/>
      <w:pPr>
        <w:ind w:left="1828" w:hanging="360"/>
      </w:pPr>
      <w:rPr>
        <w:rFonts w:ascii="Courier New" w:hAnsi="Courier New" w:cs="Courier New" w:hint="default"/>
      </w:rPr>
    </w:lvl>
    <w:lvl w:ilvl="2" w:tplc="0C0A0005" w:tentative="1">
      <w:start w:val="1"/>
      <w:numFmt w:val="bullet"/>
      <w:lvlText w:val=""/>
      <w:lvlJc w:val="left"/>
      <w:pPr>
        <w:ind w:left="2548" w:hanging="360"/>
      </w:pPr>
      <w:rPr>
        <w:rFonts w:ascii="Wingdings" w:hAnsi="Wingdings" w:hint="default"/>
      </w:rPr>
    </w:lvl>
    <w:lvl w:ilvl="3" w:tplc="0C0A0001" w:tentative="1">
      <w:start w:val="1"/>
      <w:numFmt w:val="bullet"/>
      <w:lvlText w:val=""/>
      <w:lvlJc w:val="left"/>
      <w:pPr>
        <w:ind w:left="3268" w:hanging="360"/>
      </w:pPr>
      <w:rPr>
        <w:rFonts w:ascii="Symbol" w:hAnsi="Symbol" w:hint="default"/>
      </w:rPr>
    </w:lvl>
    <w:lvl w:ilvl="4" w:tplc="0C0A0003" w:tentative="1">
      <w:start w:val="1"/>
      <w:numFmt w:val="bullet"/>
      <w:lvlText w:val="o"/>
      <w:lvlJc w:val="left"/>
      <w:pPr>
        <w:ind w:left="3988" w:hanging="360"/>
      </w:pPr>
      <w:rPr>
        <w:rFonts w:ascii="Courier New" w:hAnsi="Courier New" w:cs="Courier New" w:hint="default"/>
      </w:rPr>
    </w:lvl>
    <w:lvl w:ilvl="5" w:tplc="0C0A0005" w:tentative="1">
      <w:start w:val="1"/>
      <w:numFmt w:val="bullet"/>
      <w:lvlText w:val=""/>
      <w:lvlJc w:val="left"/>
      <w:pPr>
        <w:ind w:left="4708" w:hanging="360"/>
      </w:pPr>
      <w:rPr>
        <w:rFonts w:ascii="Wingdings" w:hAnsi="Wingdings" w:hint="default"/>
      </w:rPr>
    </w:lvl>
    <w:lvl w:ilvl="6" w:tplc="0C0A0001" w:tentative="1">
      <w:start w:val="1"/>
      <w:numFmt w:val="bullet"/>
      <w:lvlText w:val=""/>
      <w:lvlJc w:val="left"/>
      <w:pPr>
        <w:ind w:left="5428" w:hanging="360"/>
      </w:pPr>
      <w:rPr>
        <w:rFonts w:ascii="Symbol" w:hAnsi="Symbol" w:hint="default"/>
      </w:rPr>
    </w:lvl>
    <w:lvl w:ilvl="7" w:tplc="0C0A0003" w:tentative="1">
      <w:start w:val="1"/>
      <w:numFmt w:val="bullet"/>
      <w:lvlText w:val="o"/>
      <w:lvlJc w:val="left"/>
      <w:pPr>
        <w:ind w:left="6148" w:hanging="360"/>
      </w:pPr>
      <w:rPr>
        <w:rFonts w:ascii="Courier New" w:hAnsi="Courier New" w:cs="Courier New" w:hint="default"/>
      </w:rPr>
    </w:lvl>
    <w:lvl w:ilvl="8" w:tplc="0C0A0005" w:tentative="1">
      <w:start w:val="1"/>
      <w:numFmt w:val="bullet"/>
      <w:lvlText w:val=""/>
      <w:lvlJc w:val="left"/>
      <w:pPr>
        <w:ind w:left="6868" w:hanging="360"/>
      </w:pPr>
      <w:rPr>
        <w:rFonts w:ascii="Wingdings" w:hAnsi="Wingdings" w:hint="default"/>
      </w:rPr>
    </w:lvl>
  </w:abstractNum>
  <w:abstractNum w:abstractNumId="31" w15:restartNumberingAfterBreak="0">
    <w:nsid w:val="409E217B"/>
    <w:multiLevelType w:val="hybridMultilevel"/>
    <w:tmpl w:val="566AB04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42E87082"/>
    <w:multiLevelType w:val="hybridMultilevel"/>
    <w:tmpl w:val="E8CA5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047EDA"/>
    <w:multiLevelType w:val="multilevel"/>
    <w:tmpl w:val="8B42E432"/>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1F75B5"/>
    <w:multiLevelType w:val="hybridMultilevel"/>
    <w:tmpl w:val="CBBEE9F4"/>
    <w:lvl w:ilvl="0" w:tplc="66E6E66A">
      <w:start w:val="1"/>
      <w:numFmt w:val="bullet"/>
      <w:lvlText w:val=""/>
      <w:lvlJc w:val="left"/>
      <w:pPr>
        <w:tabs>
          <w:tab w:val="num" w:pos="397"/>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574516"/>
    <w:multiLevelType w:val="multilevel"/>
    <w:tmpl w:val="674AE1F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241CB4"/>
    <w:multiLevelType w:val="hybridMultilevel"/>
    <w:tmpl w:val="8FC02B8A"/>
    <w:lvl w:ilvl="0" w:tplc="0C0A0001">
      <w:start w:val="1"/>
      <w:numFmt w:val="bullet"/>
      <w:lvlText w:val=""/>
      <w:lvlJc w:val="left"/>
      <w:pPr>
        <w:tabs>
          <w:tab w:val="num" w:pos="720"/>
        </w:tabs>
        <w:ind w:left="720" w:hanging="360"/>
      </w:pPr>
      <w:rPr>
        <w:rFonts w:ascii="Symbol" w:hAnsi="Symbol" w:hint="default"/>
      </w:rPr>
    </w:lvl>
    <w:lvl w:ilvl="1" w:tplc="AC586124">
      <w:numFmt w:val="bullet"/>
      <w:lvlText w:val="-"/>
      <w:lvlJc w:val="left"/>
      <w:pPr>
        <w:tabs>
          <w:tab w:val="num" w:pos="1515"/>
        </w:tabs>
        <w:ind w:left="1515" w:hanging="435"/>
      </w:pPr>
      <w:rPr>
        <w:rFonts w:ascii="Calibri" w:eastAsia="Times New Roman" w:hAnsi="Calibri"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815F15"/>
    <w:multiLevelType w:val="hybridMultilevel"/>
    <w:tmpl w:val="B79ED5D0"/>
    <w:lvl w:ilvl="0" w:tplc="AC58612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0133AB2"/>
    <w:multiLevelType w:val="hybridMultilevel"/>
    <w:tmpl w:val="E8FC94A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512B25DD"/>
    <w:multiLevelType w:val="multilevel"/>
    <w:tmpl w:val="B28E7974"/>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294310"/>
    <w:multiLevelType w:val="multilevel"/>
    <w:tmpl w:val="07A0DB3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155F8E"/>
    <w:multiLevelType w:val="hybridMultilevel"/>
    <w:tmpl w:val="27646B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DDD2E7E"/>
    <w:multiLevelType w:val="hybridMultilevel"/>
    <w:tmpl w:val="AAC0F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0FB3ADF"/>
    <w:multiLevelType w:val="singleLevel"/>
    <w:tmpl w:val="909403DA"/>
    <w:lvl w:ilvl="0">
      <w:numFmt w:val="bullet"/>
      <w:lvlText w:val="-"/>
      <w:lvlJc w:val="left"/>
      <w:pPr>
        <w:tabs>
          <w:tab w:val="num" w:pos="360"/>
        </w:tabs>
        <w:ind w:left="360" w:hanging="360"/>
      </w:pPr>
      <w:rPr>
        <w:rFonts w:hint="default"/>
      </w:rPr>
    </w:lvl>
  </w:abstractNum>
  <w:abstractNum w:abstractNumId="44" w15:restartNumberingAfterBreak="0">
    <w:nsid w:val="6193100B"/>
    <w:multiLevelType w:val="hybridMultilevel"/>
    <w:tmpl w:val="857A2BD2"/>
    <w:lvl w:ilvl="0" w:tplc="8EC4A29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0181AC9"/>
    <w:multiLevelType w:val="hybridMultilevel"/>
    <w:tmpl w:val="92D8EB44"/>
    <w:lvl w:ilvl="0" w:tplc="0C0A0005">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2CE24B1"/>
    <w:multiLevelType w:val="hybridMultilevel"/>
    <w:tmpl w:val="A5540CCA"/>
    <w:lvl w:ilvl="0" w:tplc="0C0A0001">
      <w:start w:val="1"/>
      <w:numFmt w:val="bullet"/>
      <w:lvlText w:val=""/>
      <w:lvlJc w:val="left"/>
      <w:pPr>
        <w:tabs>
          <w:tab w:val="num" w:pos="780"/>
        </w:tabs>
        <w:ind w:left="780" w:hanging="360"/>
      </w:pPr>
      <w:rPr>
        <w:rFonts w:ascii="Symbol" w:hAnsi="Symbol" w:hint="default"/>
      </w:rPr>
    </w:lvl>
    <w:lvl w:ilvl="1" w:tplc="559EFE6E">
      <w:start w:val="1"/>
      <w:numFmt w:val="bullet"/>
      <w:lvlText w:val=""/>
      <w:lvlJc w:val="left"/>
      <w:pPr>
        <w:tabs>
          <w:tab w:val="num" w:pos="1590"/>
        </w:tabs>
        <w:ind w:left="1590" w:hanging="51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FD4345"/>
    <w:multiLevelType w:val="hybridMultilevel"/>
    <w:tmpl w:val="399A1180"/>
    <w:lvl w:ilvl="0" w:tplc="9AFE6E9E">
      <w:start w:val="1"/>
      <w:numFmt w:val="decimal"/>
      <w:lvlText w:val="%1."/>
      <w:lvlJc w:val="left"/>
      <w:pPr>
        <w:ind w:left="720" w:hanging="360"/>
      </w:pPr>
      <w:rPr>
        <w:rFonts w:ascii="Cambria" w:hAnsi="Cambria" w:cs="Tahoma"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8B45D08"/>
    <w:multiLevelType w:val="hybridMultilevel"/>
    <w:tmpl w:val="D79C09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9D0785"/>
    <w:multiLevelType w:val="hybridMultilevel"/>
    <w:tmpl w:val="5228467A"/>
    <w:lvl w:ilvl="0" w:tplc="AC58612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6"/>
  </w:num>
  <w:num w:numId="4">
    <w:abstractNumId w:val="45"/>
  </w:num>
  <w:num w:numId="5">
    <w:abstractNumId w:val="0"/>
  </w:num>
  <w:num w:numId="6">
    <w:abstractNumId w:val="36"/>
  </w:num>
  <w:num w:numId="7">
    <w:abstractNumId w:val="46"/>
  </w:num>
  <w:num w:numId="8">
    <w:abstractNumId w:val="3"/>
  </w:num>
  <w:num w:numId="9">
    <w:abstractNumId w:val="42"/>
  </w:num>
  <w:num w:numId="10">
    <w:abstractNumId w:val="34"/>
  </w:num>
  <w:num w:numId="11">
    <w:abstractNumId w:val="25"/>
  </w:num>
  <w:num w:numId="12">
    <w:abstractNumId w:val="48"/>
  </w:num>
  <w:num w:numId="13">
    <w:abstractNumId w:val="12"/>
  </w:num>
  <w:num w:numId="14">
    <w:abstractNumId w:val="39"/>
  </w:num>
  <w:num w:numId="15">
    <w:abstractNumId w:val="17"/>
  </w:num>
  <w:num w:numId="16">
    <w:abstractNumId w:val="40"/>
  </w:num>
  <w:num w:numId="17">
    <w:abstractNumId w:val="29"/>
  </w:num>
  <w:num w:numId="18">
    <w:abstractNumId w:val="11"/>
  </w:num>
  <w:num w:numId="19">
    <w:abstractNumId w:val="43"/>
  </w:num>
  <w:num w:numId="20">
    <w:abstractNumId w:val="1"/>
  </w:num>
  <w:num w:numId="21">
    <w:abstractNumId w:val="32"/>
  </w:num>
  <w:num w:numId="22">
    <w:abstractNumId w:val="16"/>
  </w:num>
  <w:num w:numId="23">
    <w:abstractNumId w:val="2"/>
  </w:num>
  <w:num w:numId="24">
    <w:abstractNumId w:val="44"/>
  </w:num>
  <w:num w:numId="25">
    <w:abstractNumId w:val="49"/>
  </w:num>
  <w:num w:numId="26">
    <w:abstractNumId w:val="37"/>
  </w:num>
  <w:num w:numId="27">
    <w:abstractNumId w:val="6"/>
  </w:num>
  <w:num w:numId="28">
    <w:abstractNumId w:val="41"/>
  </w:num>
  <w:num w:numId="29">
    <w:abstractNumId w:val="10"/>
  </w:num>
  <w:num w:numId="30">
    <w:abstractNumId w:val="47"/>
  </w:num>
  <w:num w:numId="31">
    <w:abstractNumId w:val="15"/>
  </w:num>
  <w:num w:numId="32">
    <w:abstractNumId w:val="4"/>
  </w:num>
  <w:num w:numId="33">
    <w:abstractNumId w:val="7"/>
  </w:num>
  <w:num w:numId="34">
    <w:abstractNumId w:val="28"/>
  </w:num>
  <w:num w:numId="35">
    <w:abstractNumId w:val="35"/>
  </w:num>
  <w:num w:numId="36">
    <w:abstractNumId w:val="33"/>
  </w:num>
  <w:num w:numId="37">
    <w:abstractNumId w:val="38"/>
  </w:num>
  <w:num w:numId="38">
    <w:abstractNumId w:val="30"/>
  </w:num>
  <w:num w:numId="39">
    <w:abstractNumId w:val="23"/>
  </w:num>
  <w:num w:numId="40">
    <w:abstractNumId w:val="31"/>
  </w:num>
  <w:num w:numId="41">
    <w:abstractNumId w:val="14"/>
  </w:num>
  <w:num w:numId="42">
    <w:abstractNumId w:val="27"/>
  </w:num>
  <w:num w:numId="43">
    <w:abstractNumId w:val="19"/>
  </w:num>
  <w:num w:numId="44">
    <w:abstractNumId w:val="22"/>
  </w:num>
  <w:num w:numId="45">
    <w:abstractNumId w:val="9"/>
  </w:num>
  <w:num w:numId="46">
    <w:abstractNumId w:val="5"/>
  </w:num>
  <w:num w:numId="47">
    <w:abstractNumId w:val="20"/>
  </w:num>
  <w:num w:numId="48">
    <w:abstractNumId w:val="18"/>
  </w:num>
  <w:num w:numId="49">
    <w:abstractNumId w:val="13"/>
  </w:num>
  <w:num w:numId="5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66"/>
    <w:rsid w:val="00013A46"/>
    <w:rsid w:val="000149BB"/>
    <w:rsid w:val="00027191"/>
    <w:rsid w:val="0003306F"/>
    <w:rsid w:val="00044B99"/>
    <w:rsid w:val="00062FAE"/>
    <w:rsid w:val="000A0BF7"/>
    <w:rsid w:val="000D202B"/>
    <w:rsid w:val="000D21DF"/>
    <w:rsid w:val="000D2322"/>
    <w:rsid w:val="000F0022"/>
    <w:rsid w:val="000F30A4"/>
    <w:rsid w:val="00124D23"/>
    <w:rsid w:val="001377D1"/>
    <w:rsid w:val="00140F16"/>
    <w:rsid w:val="00164573"/>
    <w:rsid w:val="0016653A"/>
    <w:rsid w:val="00186A57"/>
    <w:rsid w:val="0019710A"/>
    <w:rsid w:val="001972D7"/>
    <w:rsid w:val="001E5C24"/>
    <w:rsid w:val="001E77BD"/>
    <w:rsid w:val="001F79F2"/>
    <w:rsid w:val="0023059E"/>
    <w:rsid w:val="00252E66"/>
    <w:rsid w:val="002636EE"/>
    <w:rsid w:val="00265FA7"/>
    <w:rsid w:val="00284181"/>
    <w:rsid w:val="002928F1"/>
    <w:rsid w:val="00296A74"/>
    <w:rsid w:val="002A34B6"/>
    <w:rsid w:val="002C2A6C"/>
    <w:rsid w:val="002C43CB"/>
    <w:rsid w:val="002D2334"/>
    <w:rsid w:val="002D2349"/>
    <w:rsid w:val="002D2B6D"/>
    <w:rsid w:val="002E2577"/>
    <w:rsid w:val="002E61DA"/>
    <w:rsid w:val="002F1F23"/>
    <w:rsid w:val="002F4F44"/>
    <w:rsid w:val="003057A6"/>
    <w:rsid w:val="00312032"/>
    <w:rsid w:val="00313E0A"/>
    <w:rsid w:val="00321377"/>
    <w:rsid w:val="00322795"/>
    <w:rsid w:val="00326307"/>
    <w:rsid w:val="00341C87"/>
    <w:rsid w:val="00357E5D"/>
    <w:rsid w:val="00395501"/>
    <w:rsid w:val="003E5F60"/>
    <w:rsid w:val="003F71C0"/>
    <w:rsid w:val="00414400"/>
    <w:rsid w:val="00425BA9"/>
    <w:rsid w:val="004352B4"/>
    <w:rsid w:val="004544A6"/>
    <w:rsid w:val="00457555"/>
    <w:rsid w:val="00483BCF"/>
    <w:rsid w:val="0049356D"/>
    <w:rsid w:val="0049399E"/>
    <w:rsid w:val="004C49DF"/>
    <w:rsid w:val="004C586B"/>
    <w:rsid w:val="004C62CF"/>
    <w:rsid w:val="004F39C5"/>
    <w:rsid w:val="004F5FF9"/>
    <w:rsid w:val="004F732B"/>
    <w:rsid w:val="0050232D"/>
    <w:rsid w:val="00510988"/>
    <w:rsid w:val="00515F7B"/>
    <w:rsid w:val="005162F1"/>
    <w:rsid w:val="00523E84"/>
    <w:rsid w:val="005248EF"/>
    <w:rsid w:val="00525121"/>
    <w:rsid w:val="005273D1"/>
    <w:rsid w:val="00530520"/>
    <w:rsid w:val="005454DA"/>
    <w:rsid w:val="00556A4F"/>
    <w:rsid w:val="00590682"/>
    <w:rsid w:val="005916A3"/>
    <w:rsid w:val="005917B4"/>
    <w:rsid w:val="005A6380"/>
    <w:rsid w:val="005D092F"/>
    <w:rsid w:val="005D51D1"/>
    <w:rsid w:val="005E5C37"/>
    <w:rsid w:val="006019DA"/>
    <w:rsid w:val="00615117"/>
    <w:rsid w:val="006427F5"/>
    <w:rsid w:val="00654838"/>
    <w:rsid w:val="00657352"/>
    <w:rsid w:val="0069443C"/>
    <w:rsid w:val="006A06FC"/>
    <w:rsid w:val="006A323A"/>
    <w:rsid w:val="006D6B02"/>
    <w:rsid w:val="00705C3B"/>
    <w:rsid w:val="00714FC0"/>
    <w:rsid w:val="00745A73"/>
    <w:rsid w:val="007473BB"/>
    <w:rsid w:val="007476CC"/>
    <w:rsid w:val="00753588"/>
    <w:rsid w:val="00755DDC"/>
    <w:rsid w:val="007869E6"/>
    <w:rsid w:val="007A5CF8"/>
    <w:rsid w:val="007C1BAF"/>
    <w:rsid w:val="007D3485"/>
    <w:rsid w:val="007D534C"/>
    <w:rsid w:val="0082659E"/>
    <w:rsid w:val="00850CC3"/>
    <w:rsid w:val="00855AA1"/>
    <w:rsid w:val="008612C0"/>
    <w:rsid w:val="00875D36"/>
    <w:rsid w:val="00876B1A"/>
    <w:rsid w:val="00883059"/>
    <w:rsid w:val="00891621"/>
    <w:rsid w:val="008934AA"/>
    <w:rsid w:val="008954A6"/>
    <w:rsid w:val="00897107"/>
    <w:rsid w:val="008D3C6B"/>
    <w:rsid w:val="009050A0"/>
    <w:rsid w:val="00905564"/>
    <w:rsid w:val="00927ABA"/>
    <w:rsid w:val="009456ED"/>
    <w:rsid w:val="00952AF2"/>
    <w:rsid w:val="00981143"/>
    <w:rsid w:val="0098142C"/>
    <w:rsid w:val="00985A04"/>
    <w:rsid w:val="00994061"/>
    <w:rsid w:val="00994808"/>
    <w:rsid w:val="00994AF3"/>
    <w:rsid w:val="009971B3"/>
    <w:rsid w:val="009B56FA"/>
    <w:rsid w:val="009B75A3"/>
    <w:rsid w:val="009E4FEF"/>
    <w:rsid w:val="009E54D3"/>
    <w:rsid w:val="00A02946"/>
    <w:rsid w:val="00A048D3"/>
    <w:rsid w:val="00A0609D"/>
    <w:rsid w:val="00A30411"/>
    <w:rsid w:val="00A545F5"/>
    <w:rsid w:val="00A54DFD"/>
    <w:rsid w:val="00A83398"/>
    <w:rsid w:val="00A87E35"/>
    <w:rsid w:val="00AA3AA5"/>
    <w:rsid w:val="00AD0DBC"/>
    <w:rsid w:val="00AD19FB"/>
    <w:rsid w:val="00AD2F4A"/>
    <w:rsid w:val="00AF162A"/>
    <w:rsid w:val="00AF2700"/>
    <w:rsid w:val="00B34495"/>
    <w:rsid w:val="00B61C14"/>
    <w:rsid w:val="00B72941"/>
    <w:rsid w:val="00B746B1"/>
    <w:rsid w:val="00B91197"/>
    <w:rsid w:val="00BA0A53"/>
    <w:rsid w:val="00BA3CB6"/>
    <w:rsid w:val="00BB20BA"/>
    <w:rsid w:val="00BB75A1"/>
    <w:rsid w:val="00BC2709"/>
    <w:rsid w:val="00BC5D5B"/>
    <w:rsid w:val="00BE1928"/>
    <w:rsid w:val="00BF1E5B"/>
    <w:rsid w:val="00C043BD"/>
    <w:rsid w:val="00C13154"/>
    <w:rsid w:val="00C25636"/>
    <w:rsid w:val="00C35F09"/>
    <w:rsid w:val="00C36DD0"/>
    <w:rsid w:val="00C42A2C"/>
    <w:rsid w:val="00C43508"/>
    <w:rsid w:val="00C44D1C"/>
    <w:rsid w:val="00C51FA7"/>
    <w:rsid w:val="00C752B2"/>
    <w:rsid w:val="00CA0915"/>
    <w:rsid w:val="00CC176D"/>
    <w:rsid w:val="00CC629B"/>
    <w:rsid w:val="00CC662C"/>
    <w:rsid w:val="00CE7B82"/>
    <w:rsid w:val="00D0081E"/>
    <w:rsid w:val="00D11A96"/>
    <w:rsid w:val="00D132D7"/>
    <w:rsid w:val="00D230C0"/>
    <w:rsid w:val="00D26191"/>
    <w:rsid w:val="00D27C98"/>
    <w:rsid w:val="00D30B46"/>
    <w:rsid w:val="00D325D1"/>
    <w:rsid w:val="00D51ADB"/>
    <w:rsid w:val="00D57CEB"/>
    <w:rsid w:val="00D62DC7"/>
    <w:rsid w:val="00D8545A"/>
    <w:rsid w:val="00DA339E"/>
    <w:rsid w:val="00DC7238"/>
    <w:rsid w:val="00DD6575"/>
    <w:rsid w:val="00DF11C7"/>
    <w:rsid w:val="00DF39C2"/>
    <w:rsid w:val="00E004A4"/>
    <w:rsid w:val="00E301A7"/>
    <w:rsid w:val="00E3466D"/>
    <w:rsid w:val="00E3754E"/>
    <w:rsid w:val="00E45A98"/>
    <w:rsid w:val="00E616CC"/>
    <w:rsid w:val="00E62166"/>
    <w:rsid w:val="00E8643A"/>
    <w:rsid w:val="00E965A4"/>
    <w:rsid w:val="00EA34BE"/>
    <w:rsid w:val="00EC79CA"/>
    <w:rsid w:val="00F11668"/>
    <w:rsid w:val="00F1677D"/>
    <w:rsid w:val="00F227F3"/>
    <w:rsid w:val="00F271F4"/>
    <w:rsid w:val="00F32D4A"/>
    <w:rsid w:val="00F36CB2"/>
    <w:rsid w:val="00F37093"/>
    <w:rsid w:val="00F56CB9"/>
    <w:rsid w:val="00F661EC"/>
    <w:rsid w:val="00F673A9"/>
    <w:rsid w:val="00FA0FAF"/>
    <w:rsid w:val="00FB3737"/>
    <w:rsid w:val="00FD0389"/>
    <w:rsid w:val="00FF766A"/>
    <w:rsid w:val="00FF7C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F3696"/>
  <w15:docId w15:val="{81D91974-FF83-49FA-8E9A-F872BB6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0C0"/>
    <w:pPr>
      <w:overflowPunct w:val="0"/>
      <w:autoSpaceDE w:val="0"/>
      <w:autoSpaceDN w:val="0"/>
      <w:adjustRightInd w:val="0"/>
      <w:textAlignment w:val="baseline"/>
    </w:pPr>
    <w:rPr>
      <w:rFonts w:ascii="Arial" w:hAnsi="Arial"/>
      <w:b/>
      <w:sz w:val="22"/>
    </w:rPr>
  </w:style>
  <w:style w:type="paragraph" w:styleId="Ttulo1">
    <w:name w:val="heading 1"/>
    <w:basedOn w:val="Normal"/>
    <w:next w:val="Normal"/>
    <w:qFormat/>
    <w:rsid w:val="00753588"/>
    <w:pPr>
      <w:keepNext/>
      <w:jc w:val="both"/>
      <w:outlineLvl w:val="0"/>
    </w:pPr>
    <w:rPr>
      <w:rFonts w:cs="Arial"/>
      <w:color w:val="548DD4" w:themeColor="text2" w:themeTint="99"/>
      <w:sz w:val="28"/>
      <w:u w:val="single"/>
      <w:lang w:val="es-ES"/>
    </w:rPr>
  </w:style>
  <w:style w:type="paragraph" w:styleId="Ttulo2">
    <w:name w:val="heading 2"/>
    <w:basedOn w:val="Normal"/>
    <w:next w:val="Normal"/>
    <w:qFormat/>
    <w:rsid w:val="00D230C0"/>
    <w:pPr>
      <w:keepNext/>
      <w:ind w:left="283"/>
      <w:jc w:val="both"/>
      <w:outlineLvl w:val="1"/>
    </w:pPr>
    <w:rPr>
      <w:rFonts w:ascii="Times New Roman" w:hAnsi="Times New Roman"/>
      <w:sz w:val="36"/>
      <w:lang w:val="es-ES"/>
    </w:rPr>
  </w:style>
  <w:style w:type="paragraph" w:styleId="Ttulo3">
    <w:name w:val="heading 3"/>
    <w:basedOn w:val="Normal"/>
    <w:next w:val="Normal"/>
    <w:qFormat/>
    <w:rsid w:val="00D230C0"/>
    <w:pPr>
      <w:keepNext/>
      <w:jc w:val="both"/>
      <w:outlineLvl w:val="2"/>
    </w:pPr>
    <w:rPr>
      <w:rFonts w:ascii="Times New Roman" w:hAnsi="Times New Roman"/>
      <w:sz w:val="32"/>
      <w:lang w:val="es-ES"/>
    </w:rPr>
  </w:style>
  <w:style w:type="paragraph" w:styleId="Ttulo4">
    <w:name w:val="heading 4"/>
    <w:basedOn w:val="Normal"/>
    <w:next w:val="Normal"/>
    <w:qFormat/>
    <w:rsid w:val="00D230C0"/>
    <w:pPr>
      <w:keepNext/>
      <w:jc w:val="both"/>
      <w:outlineLvl w:val="3"/>
    </w:pPr>
    <w:rPr>
      <w:rFonts w:ascii="Times New Roman" w:hAnsi="Times New Roman"/>
      <w:sz w:val="24"/>
      <w:lang w:val="es-ES"/>
    </w:rPr>
  </w:style>
  <w:style w:type="paragraph" w:styleId="Ttulo5">
    <w:name w:val="heading 5"/>
    <w:basedOn w:val="Normal"/>
    <w:next w:val="Normal"/>
    <w:qFormat/>
    <w:rsid w:val="00D230C0"/>
    <w:pPr>
      <w:keepNext/>
      <w:jc w:val="both"/>
      <w:outlineLvl w:val="4"/>
    </w:pPr>
    <w:rPr>
      <w:rFonts w:ascii="Times New Roman" w:hAnsi="Times New Roman"/>
      <w:sz w:val="28"/>
      <w:lang w:val="es-ES"/>
    </w:rPr>
  </w:style>
  <w:style w:type="paragraph" w:styleId="Ttulo6">
    <w:name w:val="heading 6"/>
    <w:basedOn w:val="Normal"/>
    <w:next w:val="Normal"/>
    <w:qFormat/>
    <w:rsid w:val="00D230C0"/>
    <w:pPr>
      <w:keepNext/>
      <w:jc w:val="center"/>
      <w:outlineLvl w:val="5"/>
    </w:pPr>
  </w:style>
  <w:style w:type="paragraph" w:styleId="Ttulo7">
    <w:name w:val="heading 7"/>
    <w:basedOn w:val="Normal"/>
    <w:next w:val="Normal"/>
    <w:qFormat/>
    <w:rsid w:val="00D230C0"/>
    <w:pPr>
      <w:keepNext/>
      <w:jc w:val="center"/>
      <w:outlineLvl w:val="6"/>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D230C0"/>
    <w:pPr>
      <w:tabs>
        <w:tab w:val="center" w:pos="4252"/>
        <w:tab w:val="right" w:pos="8504"/>
      </w:tabs>
    </w:pPr>
  </w:style>
  <w:style w:type="character" w:styleId="Nmerodepgina">
    <w:name w:val="page number"/>
    <w:basedOn w:val="Fuentedeprrafopredeter"/>
    <w:rsid w:val="00D230C0"/>
  </w:style>
  <w:style w:type="paragraph" w:styleId="Encabezado">
    <w:name w:val="header"/>
    <w:basedOn w:val="Normal"/>
    <w:rsid w:val="00D230C0"/>
    <w:pPr>
      <w:tabs>
        <w:tab w:val="center" w:pos="4252"/>
        <w:tab w:val="right" w:pos="8504"/>
      </w:tabs>
    </w:pPr>
  </w:style>
  <w:style w:type="paragraph" w:customStyle="1" w:styleId="Textodecuerpo21">
    <w:name w:val="Texto de cuerpo 21"/>
    <w:basedOn w:val="Normal"/>
    <w:rsid w:val="00D230C0"/>
    <w:pPr>
      <w:ind w:left="284"/>
      <w:jc w:val="both"/>
    </w:pPr>
    <w:rPr>
      <w:b w:val="0"/>
    </w:rPr>
  </w:style>
  <w:style w:type="paragraph" w:customStyle="1" w:styleId="Sangra2detdecuerpo1">
    <w:name w:val="Sangría 2 de t. de cuerpo1"/>
    <w:basedOn w:val="Normal"/>
    <w:rsid w:val="00D230C0"/>
    <w:pPr>
      <w:ind w:left="284" w:hanging="284"/>
      <w:jc w:val="both"/>
    </w:pPr>
    <w:rPr>
      <w:b w:val="0"/>
    </w:rPr>
  </w:style>
  <w:style w:type="paragraph" w:customStyle="1" w:styleId="Sangra3detdecuerpo1">
    <w:name w:val="Sangría 3 de t. de cuerpo1"/>
    <w:basedOn w:val="Normal"/>
    <w:rsid w:val="00D230C0"/>
    <w:pPr>
      <w:tabs>
        <w:tab w:val="left" w:pos="2268"/>
      </w:tabs>
      <w:ind w:left="1843" w:hanging="1843"/>
    </w:pPr>
    <w:rPr>
      <w:b w:val="0"/>
    </w:rPr>
  </w:style>
  <w:style w:type="paragraph" w:customStyle="1" w:styleId="Textodecuerpo22">
    <w:name w:val="Texto de cuerpo 22"/>
    <w:basedOn w:val="Normal"/>
    <w:rsid w:val="00D230C0"/>
    <w:pPr>
      <w:ind w:left="567" w:hanging="567"/>
      <w:jc w:val="both"/>
    </w:pPr>
    <w:rPr>
      <w:b w:val="0"/>
    </w:rPr>
  </w:style>
  <w:style w:type="paragraph" w:customStyle="1" w:styleId="Sangra2detdecuerpo2">
    <w:name w:val="Sangría 2 de t. de cuerpo2"/>
    <w:basedOn w:val="Normal"/>
    <w:rsid w:val="00D230C0"/>
    <w:pPr>
      <w:ind w:left="567" w:firstLine="142"/>
      <w:jc w:val="both"/>
    </w:pPr>
    <w:rPr>
      <w:b w:val="0"/>
    </w:rPr>
  </w:style>
  <w:style w:type="paragraph" w:customStyle="1" w:styleId="Sangra3detdecuerpo2">
    <w:name w:val="Sangría 3 de t. de cuerpo2"/>
    <w:basedOn w:val="Normal"/>
    <w:rsid w:val="00D230C0"/>
    <w:pPr>
      <w:ind w:left="426"/>
      <w:jc w:val="both"/>
    </w:pPr>
    <w:rPr>
      <w:b w:val="0"/>
    </w:rPr>
  </w:style>
  <w:style w:type="paragraph" w:customStyle="1" w:styleId="Textodebloque1">
    <w:name w:val="Texto de bloque1"/>
    <w:basedOn w:val="Normal"/>
    <w:rsid w:val="00D230C0"/>
    <w:pPr>
      <w:tabs>
        <w:tab w:val="left" w:pos="1920"/>
        <w:tab w:val="left" w:pos="2140"/>
        <w:tab w:val="left" w:pos="3440"/>
        <w:tab w:val="left" w:pos="3740"/>
        <w:tab w:val="left" w:pos="5080"/>
        <w:tab w:val="left" w:pos="5700"/>
        <w:tab w:val="right" w:pos="9228"/>
      </w:tabs>
      <w:ind w:left="1080" w:right="-54" w:hanging="1080"/>
    </w:pPr>
    <w:rPr>
      <w:rFonts w:ascii="Times New Roman" w:hAnsi="Times New Roman"/>
      <w:b w:val="0"/>
      <w:sz w:val="24"/>
      <w:lang w:val="es-ES"/>
    </w:rPr>
  </w:style>
  <w:style w:type="paragraph" w:styleId="Ttulo">
    <w:name w:val="Title"/>
    <w:basedOn w:val="Normal"/>
    <w:qFormat/>
    <w:rsid w:val="00D230C0"/>
    <w:pPr>
      <w:jc w:val="center"/>
    </w:pPr>
    <w:rPr>
      <w:sz w:val="24"/>
    </w:rPr>
  </w:style>
  <w:style w:type="paragraph" w:customStyle="1" w:styleId="Textodecuerpo23">
    <w:name w:val="Texto de cuerpo 23"/>
    <w:basedOn w:val="Normal"/>
    <w:rsid w:val="00D230C0"/>
    <w:pPr>
      <w:ind w:left="1418" w:hanging="1418"/>
      <w:jc w:val="both"/>
    </w:pPr>
    <w:rPr>
      <w:b w:val="0"/>
    </w:rPr>
  </w:style>
  <w:style w:type="paragraph" w:customStyle="1" w:styleId="Textodebloque2">
    <w:name w:val="Texto de bloque2"/>
    <w:basedOn w:val="Normal"/>
    <w:rsid w:val="00D230C0"/>
    <w:pPr>
      <w:ind w:left="1416" w:right="424"/>
      <w:jc w:val="both"/>
    </w:pPr>
    <w:rPr>
      <w:b w:val="0"/>
    </w:rPr>
  </w:style>
  <w:style w:type="paragraph" w:customStyle="1" w:styleId="Textodecuerpo24">
    <w:name w:val="Texto de cuerpo 24"/>
    <w:basedOn w:val="Normal"/>
    <w:rsid w:val="00D230C0"/>
    <w:pPr>
      <w:ind w:left="1843" w:hanging="1843"/>
      <w:jc w:val="both"/>
    </w:pPr>
    <w:rPr>
      <w:b w:val="0"/>
    </w:rPr>
  </w:style>
  <w:style w:type="paragraph" w:styleId="Sangra3detindependiente">
    <w:name w:val="Body Text Indent 3"/>
    <w:basedOn w:val="Normal"/>
    <w:rsid w:val="00457555"/>
    <w:pPr>
      <w:overflowPunct/>
      <w:autoSpaceDE/>
      <w:autoSpaceDN/>
      <w:adjustRightInd/>
      <w:ind w:left="2057" w:hanging="2057"/>
      <w:jc w:val="both"/>
      <w:textAlignment w:val="auto"/>
    </w:pPr>
    <w:rPr>
      <w:rFonts w:ascii="Verdana" w:hAnsi="Verdana"/>
      <w:b w:val="0"/>
      <w:bCs/>
      <w:sz w:val="20"/>
      <w:szCs w:val="24"/>
    </w:rPr>
  </w:style>
  <w:style w:type="character" w:styleId="Hipervnculo">
    <w:name w:val="Hyperlink"/>
    <w:uiPriority w:val="99"/>
    <w:rsid w:val="00D325D1"/>
    <w:rPr>
      <w:color w:val="0000FF"/>
      <w:u w:val="single"/>
    </w:rPr>
  </w:style>
  <w:style w:type="character" w:styleId="Hipervnculovisitado">
    <w:name w:val="FollowedHyperlink"/>
    <w:rsid w:val="00D325D1"/>
    <w:rPr>
      <w:color w:val="800080"/>
      <w:u w:val="single"/>
    </w:rPr>
  </w:style>
  <w:style w:type="paragraph" w:styleId="Lista3">
    <w:name w:val="List 3"/>
    <w:basedOn w:val="Normal"/>
    <w:rsid w:val="00EC79CA"/>
    <w:pPr>
      <w:overflowPunct/>
      <w:autoSpaceDE/>
      <w:autoSpaceDN/>
      <w:adjustRightInd/>
      <w:ind w:left="849" w:hanging="283"/>
      <w:textAlignment w:val="auto"/>
    </w:pPr>
    <w:rPr>
      <w:rFonts w:ascii="Times New Roman" w:hAnsi="Times New Roman"/>
      <w:b w:val="0"/>
      <w:sz w:val="24"/>
      <w:szCs w:val="24"/>
      <w:lang w:val="es-ES"/>
    </w:rPr>
  </w:style>
  <w:style w:type="paragraph" w:styleId="Textoindependiente">
    <w:name w:val="Body Text"/>
    <w:basedOn w:val="Normal"/>
    <w:link w:val="TextoindependienteCar"/>
    <w:uiPriority w:val="99"/>
    <w:unhideWhenUsed/>
    <w:rsid w:val="00EC79CA"/>
    <w:pPr>
      <w:spacing w:after="120"/>
    </w:pPr>
  </w:style>
  <w:style w:type="character" w:customStyle="1" w:styleId="TextoindependienteCar">
    <w:name w:val="Texto independiente Car"/>
    <w:link w:val="Textoindependiente"/>
    <w:uiPriority w:val="99"/>
    <w:rsid w:val="00EC79CA"/>
    <w:rPr>
      <w:rFonts w:ascii="Arial" w:hAnsi="Arial"/>
      <w:b/>
      <w:sz w:val="22"/>
      <w:lang w:val="es-ES_tradnl"/>
    </w:rPr>
  </w:style>
  <w:style w:type="paragraph" w:styleId="Listaconvietas2">
    <w:name w:val="List Bullet 2"/>
    <w:basedOn w:val="Normal"/>
    <w:autoRedefine/>
    <w:rsid w:val="00EC79CA"/>
    <w:pPr>
      <w:overflowPunct/>
      <w:autoSpaceDE/>
      <w:autoSpaceDN/>
      <w:adjustRightInd/>
      <w:jc w:val="both"/>
      <w:textAlignment w:val="auto"/>
    </w:pPr>
    <w:rPr>
      <w:rFonts w:ascii="Times New Roman" w:hAnsi="Times New Roman"/>
      <w:bCs/>
      <w:color w:val="000000"/>
      <w:sz w:val="24"/>
      <w:szCs w:val="24"/>
    </w:rPr>
  </w:style>
  <w:style w:type="paragraph" w:styleId="Lista">
    <w:name w:val="List"/>
    <w:basedOn w:val="Normal"/>
    <w:uiPriority w:val="99"/>
    <w:semiHidden/>
    <w:unhideWhenUsed/>
    <w:rsid w:val="00BC2709"/>
    <w:pPr>
      <w:ind w:left="283" w:hanging="283"/>
      <w:contextualSpacing/>
    </w:pPr>
  </w:style>
  <w:style w:type="paragraph" w:styleId="Continuarlista">
    <w:name w:val="List Continue"/>
    <w:basedOn w:val="Normal"/>
    <w:uiPriority w:val="99"/>
    <w:semiHidden/>
    <w:unhideWhenUsed/>
    <w:rsid w:val="00BC2709"/>
    <w:pPr>
      <w:spacing w:after="120"/>
      <w:ind w:left="283"/>
      <w:contextualSpacing/>
    </w:pPr>
  </w:style>
  <w:style w:type="paragraph" w:styleId="Prrafodelista">
    <w:name w:val="List Paragraph"/>
    <w:basedOn w:val="Normal"/>
    <w:uiPriority w:val="34"/>
    <w:qFormat/>
    <w:rsid w:val="005E5C37"/>
    <w:pPr>
      <w:overflowPunct/>
      <w:autoSpaceDE/>
      <w:autoSpaceDN/>
      <w:adjustRightInd/>
      <w:ind w:left="708"/>
      <w:textAlignment w:val="auto"/>
    </w:pPr>
    <w:rPr>
      <w:rFonts w:ascii="Times New Roman" w:hAnsi="Times New Roman"/>
      <w:b w:val="0"/>
      <w:sz w:val="24"/>
      <w:szCs w:val="24"/>
      <w:lang w:val="es-ES"/>
    </w:rPr>
  </w:style>
  <w:style w:type="paragraph" w:styleId="Sangradetextonormal">
    <w:name w:val="Body Text Indent"/>
    <w:basedOn w:val="Normal"/>
    <w:link w:val="SangradetextonormalCar"/>
    <w:uiPriority w:val="99"/>
    <w:semiHidden/>
    <w:unhideWhenUsed/>
    <w:rsid w:val="00DF39C2"/>
    <w:pPr>
      <w:spacing w:after="120"/>
      <w:ind w:left="283"/>
    </w:pPr>
  </w:style>
  <w:style w:type="character" w:customStyle="1" w:styleId="SangradetextonormalCar">
    <w:name w:val="Sangría de texto normal Car"/>
    <w:link w:val="Sangradetextonormal"/>
    <w:uiPriority w:val="99"/>
    <w:semiHidden/>
    <w:rsid w:val="00DF39C2"/>
    <w:rPr>
      <w:rFonts w:ascii="Arial" w:hAnsi="Arial"/>
      <w:b/>
      <w:sz w:val="22"/>
      <w:lang w:val="es-ES_tradnl"/>
    </w:rPr>
  </w:style>
  <w:style w:type="paragraph" w:styleId="Lista2">
    <w:name w:val="List 2"/>
    <w:basedOn w:val="Normal"/>
    <w:uiPriority w:val="99"/>
    <w:unhideWhenUsed/>
    <w:rsid w:val="00DF39C2"/>
    <w:pPr>
      <w:ind w:left="566" w:hanging="283"/>
      <w:contextualSpacing/>
    </w:pPr>
  </w:style>
  <w:style w:type="paragraph" w:styleId="Listaconvietas5">
    <w:name w:val="List Bullet 5"/>
    <w:basedOn w:val="Normal"/>
    <w:uiPriority w:val="99"/>
    <w:semiHidden/>
    <w:unhideWhenUsed/>
    <w:rsid w:val="00DF39C2"/>
    <w:pPr>
      <w:numPr>
        <w:numId w:val="5"/>
      </w:numPr>
      <w:contextualSpacing/>
    </w:pPr>
  </w:style>
  <w:style w:type="paragraph" w:styleId="Subttulo">
    <w:name w:val="Subtitle"/>
    <w:basedOn w:val="Normal"/>
    <w:qFormat/>
    <w:rsid w:val="00705C3B"/>
    <w:pPr>
      <w:pBdr>
        <w:bottom w:val="single" w:sz="4" w:space="1" w:color="auto"/>
      </w:pBdr>
      <w:overflowPunct/>
      <w:autoSpaceDE/>
      <w:autoSpaceDN/>
      <w:adjustRightInd/>
      <w:spacing w:after="240"/>
      <w:jc w:val="both"/>
      <w:textAlignment w:val="auto"/>
    </w:pPr>
    <w:rPr>
      <w:rFonts w:ascii="Times New Roman" w:hAnsi="Times New Roman"/>
      <w:sz w:val="24"/>
      <w:szCs w:val="24"/>
      <w:lang w:val="es-ES"/>
    </w:rPr>
  </w:style>
  <w:style w:type="paragraph" w:styleId="Textoindependiente3">
    <w:name w:val="Body Text 3"/>
    <w:basedOn w:val="Normal"/>
    <w:rsid w:val="000D2322"/>
    <w:pPr>
      <w:spacing w:after="120"/>
    </w:pPr>
    <w:rPr>
      <w:sz w:val="16"/>
      <w:szCs w:val="16"/>
    </w:rPr>
  </w:style>
  <w:style w:type="paragraph" w:customStyle="1" w:styleId="imported-BodyText2">
    <w:name w:val="imported-Body Text 2"/>
    <w:rsid w:val="000D2322"/>
    <w:pPr>
      <w:tabs>
        <w:tab w:val="left" w:pos="2980"/>
      </w:tabs>
      <w:jc w:val="both"/>
    </w:pPr>
    <w:rPr>
      <w:rFonts w:ascii="Helvetica" w:eastAsia="Arial Unicode MS" w:hAnsi="Helvetica" w:cs="Helvetica"/>
      <w:color w:val="993300"/>
    </w:rPr>
  </w:style>
  <w:style w:type="paragraph" w:styleId="Textodeglobo">
    <w:name w:val="Balloon Text"/>
    <w:basedOn w:val="Normal"/>
    <w:link w:val="TextodegloboCar"/>
    <w:rsid w:val="00F37093"/>
    <w:rPr>
      <w:rFonts w:ascii="Tahoma" w:hAnsi="Tahoma"/>
      <w:sz w:val="16"/>
      <w:szCs w:val="16"/>
    </w:rPr>
  </w:style>
  <w:style w:type="character" w:customStyle="1" w:styleId="TextodegloboCar">
    <w:name w:val="Texto de globo Car"/>
    <w:link w:val="Textodeglobo"/>
    <w:rsid w:val="00F37093"/>
    <w:rPr>
      <w:rFonts w:ascii="Tahoma" w:hAnsi="Tahoma" w:cs="Tahoma"/>
      <w:b/>
      <w:sz w:val="16"/>
      <w:szCs w:val="16"/>
      <w:lang w:val="es-ES_tradnl"/>
    </w:rPr>
  </w:style>
  <w:style w:type="character" w:customStyle="1" w:styleId="EncabezadoCar">
    <w:name w:val="Encabezado Car"/>
    <w:semiHidden/>
    <w:rsid w:val="00A048D3"/>
    <w:rPr>
      <w:lang w:val="es-ES_tradnl"/>
    </w:rPr>
  </w:style>
  <w:style w:type="table" w:styleId="Tablaconcuadrcula">
    <w:name w:val="Table Grid"/>
    <w:basedOn w:val="Tablanormal"/>
    <w:rsid w:val="00E3754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D26191"/>
    <w:pPr>
      <w:overflowPunct/>
      <w:autoSpaceDE/>
      <w:autoSpaceDN/>
      <w:adjustRightInd/>
      <w:spacing w:before="100" w:beforeAutospacing="1" w:after="100" w:afterAutospacing="1"/>
      <w:textAlignment w:val="auto"/>
    </w:pPr>
    <w:rPr>
      <w:rFonts w:ascii="Times New Roman" w:hAnsi="Times New Roman"/>
      <w:b w:val="0"/>
      <w:sz w:val="24"/>
      <w:szCs w:val="24"/>
      <w:lang w:val="es-ES"/>
    </w:rPr>
  </w:style>
  <w:style w:type="paragraph" w:customStyle="1" w:styleId="Standard">
    <w:name w:val="Standard"/>
    <w:rsid w:val="000D21DF"/>
    <w:pPr>
      <w:widowControl w:val="0"/>
      <w:suppressAutoHyphens/>
      <w:autoSpaceDN w:val="0"/>
      <w:textAlignment w:val="baseline"/>
    </w:pPr>
    <w:rPr>
      <w:rFonts w:eastAsia="Arial" w:cs="Lucidasans"/>
      <w:kern w:val="3"/>
      <w:sz w:val="24"/>
      <w:szCs w:val="24"/>
      <w:lang w:val="es-ES"/>
    </w:rPr>
  </w:style>
  <w:style w:type="paragraph" w:styleId="Sinespaciado">
    <w:name w:val="No Spacing"/>
    <w:uiPriority w:val="1"/>
    <w:qFormat/>
    <w:rsid w:val="00523E84"/>
    <w:rPr>
      <w:sz w:val="24"/>
      <w:szCs w:val="24"/>
      <w:lang w:val="es-ES" w:bidi="he-IL"/>
    </w:rPr>
  </w:style>
  <w:style w:type="paragraph" w:styleId="TtuloTDC">
    <w:name w:val="TOC Heading"/>
    <w:basedOn w:val="Ttulo1"/>
    <w:next w:val="Normal"/>
    <w:uiPriority w:val="39"/>
    <w:unhideWhenUsed/>
    <w:qFormat/>
    <w:rsid w:val="00753588"/>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365F91" w:themeColor="accent1" w:themeShade="BF"/>
      <w:sz w:val="32"/>
      <w:szCs w:val="32"/>
      <w:u w:val="none"/>
    </w:rPr>
  </w:style>
  <w:style w:type="paragraph" w:styleId="TDC1">
    <w:name w:val="toc 1"/>
    <w:basedOn w:val="Normal"/>
    <w:next w:val="Normal"/>
    <w:autoRedefine/>
    <w:uiPriority w:val="39"/>
    <w:unhideWhenUsed/>
    <w:rsid w:val="002E61D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96124">
      <w:bodyDiv w:val="1"/>
      <w:marLeft w:val="0"/>
      <w:marRight w:val="0"/>
      <w:marTop w:val="0"/>
      <w:marBottom w:val="0"/>
      <w:divBdr>
        <w:top w:val="none" w:sz="0" w:space="0" w:color="auto"/>
        <w:left w:val="none" w:sz="0" w:space="0" w:color="auto"/>
        <w:bottom w:val="none" w:sz="0" w:space="0" w:color="auto"/>
        <w:right w:val="none" w:sz="0" w:space="0" w:color="auto"/>
      </w:divBdr>
    </w:div>
    <w:div w:id="688603265">
      <w:bodyDiv w:val="1"/>
      <w:marLeft w:val="0"/>
      <w:marRight w:val="0"/>
      <w:marTop w:val="0"/>
      <w:marBottom w:val="0"/>
      <w:divBdr>
        <w:top w:val="none" w:sz="0" w:space="0" w:color="auto"/>
        <w:left w:val="none" w:sz="0" w:space="0" w:color="auto"/>
        <w:bottom w:val="none" w:sz="0" w:space="0" w:color="auto"/>
        <w:right w:val="none" w:sz="0" w:space="0" w:color="auto"/>
      </w:divBdr>
    </w:div>
    <w:div w:id="1194921587">
      <w:bodyDiv w:val="1"/>
      <w:marLeft w:val="0"/>
      <w:marRight w:val="0"/>
      <w:marTop w:val="0"/>
      <w:marBottom w:val="0"/>
      <w:divBdr>
        <w:top w:val="none" w:sz="0" w:space="0" w:color="auto"/>
        <w:left w:val="none" w:sz="0" w:space="0" w:color="auto"/>
        <w:bottom w:val="none" w:sz="0" w:space="0" w:color="auto"/>
        <w:right w:val="none" w:sz="0" w:space="0" w:color="auto"/>
      </w:divBdr>
    </w:div>
    <w:div w:id="175866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ideandalucia.es/fp/andalucia/preloe/D_37_1996_T_Cuidados_Auxiliares_de_Enfermeria.pdf" TargetMode="External"/><Relationship Id="rId4" Type="http://schemas.openxmlformats.org/officeDocument/2006/relationships/settings" Target="settings.xml"/><Relationship Id="rId9" Type="http://schemas.openxmlformats.org/officeDocument/2006/relationships/hyperlink" Target="https://www.adideandalucia.es/fp/andalucia/preloe/D_37_1996_T_Cuidados_Auxiliares_de_Enfermeri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3656-D4EC-4CF7-BD13-05E6F158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7148</Words>
  <Characters>40707</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DISEÑO  CURRICULAR  DEL  MÓDULO</vt:lpstr>
    </vt:vector>
  </TitlesOfParts>
  <Company>b</Company>
  <LinksUpToDate>false</LinksUpToDate>
  <CharactersWithSpaces>47760</CharactersWithSpaces>
  <SharedDoc>false</SharedDoc>
  <HLinks>
    <vt:vector size="90" baseType="variant">
      <vt:variant>
        <vt:i4>655447</vt:i4>
      </vt:variant>
      <vt:variant>
        <vt:i4>42</vt:i4>
      </vt:variant>
      <vt:variant>
        <vt:i4>0</vt:i4>
      </vt:variant>
      <vt:variant>
        <vt:i4>5</vt:i4>
      </vt:variant>
      <vt:variant>
        <vt:lpwstr>http://europa.eu.int/</vt:lpwstr>
      </vt:variant>
      <vt:variant>
        <vt:lpwstr/>
      </vt:variant>
      <vt:variant>
        <vt:i4>1245204</vt:i4>
      </vt:variant>
      <vt:variant>
        <vt:i4>39</vt:i4>
      </vt:variant>
      <vt:variant>
        <vt:i4>0</vt:i4>
      </vt:variant>
      <vt:variant>
        <vt:i4>5</vt:i4>
      </vt:variant>
      <vt:variant>
        <vt:lpwstr>http://www.seg.social.es/</vt:lpwstr>
      </vt:variant>
      <vt:variant>
        <vt:lpwstr/>
      </vt:variant>
      <vt:variant>
        <vt:i4>6619234</vt:i4>
      </vt:variant>
      <vt:variant>
        <vt:i4>36</vt:i4>
      </vt:variant>
      <vt:variant>
        <vt:i4>0</vt:i4>
      </vt:variant>
      <vt:variant>
        <vt:i4>5</vt:i4>
      </vt:variant>
      <vt:variant>
        <vt:lpwstr>http://juntadeandalucia.es/</vt:lpwstr>
      </vt:variant>
      <vt:variant>
        <vt:lpwstr/>
      </vt:variant>
      <vt:variant>
        <vt:i4>6291562</vt:i4>
      </vt:variant>
      <vt:variant>
        <vt:i4>33</vt:i4>
      </vt:variant>
      <vt:variant>
        <vt:i4>0</vt:i4>
      </vt:variant>
      <vt:variant>
        <vt:i4>5</vt:i4>
      </vt:variant>
      <vt:variant>
        <vt:lpwstr>http://www.ugt.es/</vt:lpwstr>
      </vt:variant>
      <vt:variant>
        <vt:lpwstr/>
      </vt:variant>
      <vt:variant>
        <vt:i4>7995449</vt:i4>
      </vt:variant>
      <vt:variant>
        <vt:i4>30</vt:i4>
      </vt:variant>
      <vt:variant>
        <vt:i4>0</vt:i4>
      </vt:variant>
      <vt:variant>
        <vt:i4>5</vt:i4>
      </vt:variant>
      <vt:variant>
        <vt:lpwstr>http://www.ccoo.es/</vt:lpwstr>
      </vt:variant>
      <vt:variant>
        <vt:lpwstr/>
      </vt:variant>
      <vt:variant>
        <vt:i4>8126572</vt:i4>
      </vt:variant>
      <vt:variant>
        <vt:i4>27</vt:i4>
      </vt:variant>
      <vt:variant>
        <vt:i4>0</vt:i4>
      </vt:variant>
      <vt:variant>
        <vt:i4>5</vt:i4>
      </vt:variant>
      <vt:variant>
        <vt:lpwstr>http://www.map.es/</vt:lpwstr>
      </vt:variant>
      <vt:variant>
        <vt:lpwstr/>
      </vt:variant>
      <vt:variant>
        <vt:i4>4915201</vt:i4>
      </vt:variant>
      <vt:variant>
        <vt:i4>24</vt:i4>
      </vt:variant>
      <vt:variant>
        <vt:i4>0</vt:i4>
      </vt:variant>
      <vt:variant>
        <vt:i4>5</vt:i4>
      </vt:variant>
      <vt:variant>
        <vt:lpwstr>http://www.ventanillaempresarial.org/</vt:lpwstr>
      </vt:variant>
      <vt:variant>
        <vt:lpwstr/>
      </vt:variant>
      <vt:variant>
        <vt:i4>5832788</vt:i4>
      </vt:variant>
      <vt:variant>
        <vt:i4>21</vt:i4>
      </vt:variant>
      <vt:variant>
        <vt:i4>0</vt:i4>
      </vt:variant>
      <vt:variant>
        <vt:i4>5</vt:i4>
      </vt:variant>
      <vt:variant>
        <vt:lpwstr>http://www.camarasandalucia.com/</vt:lpwstr>
      </vt:variant>
      <vt:variant>
        <vt:lpwstr/>
      </vt:variant>
      <vt:variant>
        <vt:i4>1310747</vt:i4>
      </vt:variant>
      <vt:variant>
        <vt:i4>18</vt:i4>
      </vt:variant>
      <vt:variant>
        <vt:i4>0</vt:i4>
      </vt:variant>
      <vt:variant>
        <vt:i4>5</vt:i4>
      </vt:variant>
      <vt:variant>
        <vt:lpwstr>http://www.mtas.es/insht</vt:lpwstr>
      </vt:variant>
      <vt:variant>
        <vt:lpwstr/>
      </vt:variant>
      <vt:variant>
        <vt:i4>7798909</vt:i4>
      </vt:variant>
      <vt:variant>
        <vt:i4>15</vt:i4>
      </vt:variant>
      <vt:variant>
        <vt:i4>0</vt:i4>
      </vt:variant>
      <vt:variant>
        <vt:i4>5</vt:i4>
      </vt:variant>
      <vt:variant>
        <vt:lpwstr>http://www.spe.es/</vt:lpwstr>
      </vt:variant>
      <vt:variant>
        <vt:lpwstr/>
      </vt:variant>
      <vt:variant>
        <vt:i4>7798892</vt:i4>
      </vt:variant>
      <vt:variant>
        <vt:i4>12</vt:i4>
      </vt:variant>
      <vt:variant>
        <vt:i4>0</vt:i4>
      </vt:variant>
      <vt:variant>
        <vt:i4>5</vt:i4>
      </vt:variant>
      <vt:variant>
        <vt:lpwstr>http://www.sae.es/</vt:lpwstr>
      </vt:variant>
      <vt:variant>
        <vt:lpwstr/>
      </vt:variant>
      <vt:variant>
        <vt:i4>5439562</vt:i4>
      </vt:variant>
      <vt:variant>
        <vt:i4>9</vt:i4>
      </vt:variant>
      <vt:variant>
        <vt:i4>0</vt:i4>
      </vt:variant>
      <vt:variant>
        <vt:i4>5</vt:i4>
      </vt:variant>
      <vt:variant>
        <vt:lpwstr>http://www.laleylaboral.com/</vt:lpwstr>
      </vt:variant>
      <vt:variant>
        <vt:lpwstr/>
      </vt:variant>
      <vt:variant>
        <vt:i4>6619171</vt:i4>
      </vt:variant>
      <vt:variant>
        <vt:i4>6</vt:i4>
      </vt:variant>
      <vt:variant>
        <vt:i4>0</vt:i4>
      </vt:variant>
      <vt:variant>
        <vt:i4>5</vt:i4>
      </vt:variant>
      <vt:variant>
        <vt:lpwstr>http://www.fol.com.es/</vt:lpwstr>
      </vt:variant>
      <vt:variant>
        <vt:lpwstr/>
      </vt:variant>
      <vt:variant>
        <vt:i4>3997711</vt:i4>
      </vt:variant>
      <vt:variant>
        <vt:i4>3</vt:i4>
      </vt:variant>
      <vt:variant>
        <vt:i4>0</vt:i4>
      </vt:variant>
      <vt:variant>
        <vt:i4>5</vt:i4>
      </vt:variant>
      <vt:variant>
        <vt:lpwstr>https://www.adideandalucia.es/fp/andalucia/preloe/D_37_1996_T_Cuidados_Auxiliares_de_Enfermeria.pdf</vt:lpwstr>
      </vt:variant>
      <vt:variant>
        <vt:lpwstr/>
      </vt:variant>
      <vt:variant>
        <vt:i4>3997711</vt:i4>
      </vt:variant>
      <vt:variant>
        <vt:i4>0</vt:i4>
      </vt:variant>
      <vt:variant>
        <vt:i4>0</vt:i4>
      </vt:variant>
      <vt:variant>
        <vt:i4>5</vt:i4>
      </vt:variant>
      <vt:variant>
        <vt:lpwstr>https://www.adideandalucia.es/fp/andalucia/preloe/D_37_1996_T_Cuidados_Auxiliares_de_Enfermeria.pdf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CURRICULAR  DEL  MÓDULO</dc:title>
  <dc:creator>Carmelo</dc:creator>
  <cp:lastModifiedBy>Enrique García-Máiquez</cp:lastModifiedBy>
  <cp:revision>3</cp:revision>
  <cp:lastPrinted>2002-10-16T21:04:00Z</cp:lastPrinted>
  <dcterms:created xsi:type="dcterms:W3CDTF">2020-11-11T10:06:00Z</dcterms:created>
  <dcterms:modified xsi:type="dcterms:W3CDTF">2020-11-11T10:26:00Z</dcterms:modified>
</cp:coreProperties>
</file>