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D52E0" w14:textId="77777777" w:rsidR="00376394" w:rsidRDefault="00F35963">
      <w:pPr>
        <w:pStyle w:val="LO-normal"/>
        <w:jc w:val="center"/>
        <w:rPr>
          <w:rFonts w:ascii="Arial" w:eastAsia="Arial" w:hAnsi="Arial"/>
          <w:sz w:val="28"/>
          <w:szCs w:val="28"/>
        </w:rPr>
      </w:pPr>
      <w:r>
        <w:rPr>
          <w:rFonts w:ascii="Arial" w:eastAsia="Arial" w:hAnsi="Arial"/>
          <w:b/>
          <w:sz w:val="28"/>
          <w:szCs w:val="28"/>
        </w:rPr>
        <w:t xml:space="preserve">PROGRAMACIÓN BASE . </w:t>
      </w:r>
    </w:p>
    <w:p w14:paraId="42B13BF5" w14:textId="77777777" w:rsidR="00376394" w:rsidRDefault="00376394">
      <w:pPr>
        <w:pStyle w:val="LO-normal"/>
        <w:jc w:val="center"/>
        <w:rPr>
          <w:rFonts w:ascii="Arial" w:eastAsia="Arial" w:hAnsi="Arial"/>
        </w:rPr>
      </w:pPr>
    </w:p>
    <w:p w14:paraId="24560504" w14:textId="77777777" w:rsidR="00376394" w:rsidRDefault="00376394">
      <w:pPr>
        <w:pStyle w:val="LO-normal"/>
        <w:jc w:val="center"/>
        <w:rPr>
          <w:rFonts w:ascii="Arial" w:eastAsia="Arial" w:hAnsi="Arial"/>
        </w:rPr>
      </w:pPr>
    </w:p>
    <w:tbl>
      <w:tblPr>
        <w:tblStyle w:val="TableNormal"/>
        <w:tblW w:w="9275" w:type="dxa"/>
        <w:tblInd w:w="-32" w:type="dxa"/>
        <w:tblCellMar>
          <w:top w:w="0" w:type="dxa"/>
          <w:left w:w="108" w:type="dxa"/>
          <w:bottom w:w="0" w:type="dxa"/>
          <w:right w:w="108" w:type="dxa"/>
        </w:tblCellMar>
        <w:tblLook w:val="0000" w:firstRow="0" w:lastRow="0" w:firstColumn="0" w:lastColumn="0" w:noHBand="0" w:noVBand="0"/>
      </w:tblPr>
      <w:tblGrid>
        <w:gridCol w:w="2595"/>
        <w:gridCol w:w="6680"/>
      </w:tblGrid>
      <w:tr w:rsidR="00376394" w14:paraId="693C7884" w14:textId="77777777">
        <w:tc>
          <w:tcPr>
            <w:tcW w:w="2595" w:type="dxa"/>
            <w:tcBorders>
              <w:top w:val="single" w:sz="4" w:space="0" w:color="000000"/>
              <w:left w:val="single" w:sz="4" w:space="0" w:color="000000"/>
              <w:bottom w:val="single" w:sz="4" w:space="0" w:color="000000"/>
            </w:tcBorders>
          </w:tcPr>
          <w:p w14:paraId="130B2A38" w14:textId="77777777" w:rsidR="00376394" w:rsidRDefault="00F35963">
            <w:pPr>
              <w:pStyle w:val="LO-normal"/>
              <w:jc w:val="center"/>
              <w:rPr>
                <w:rFonts w:ascii="Arial" w:eastAsia="Arial" w:hAnsi="Arial"/>
                <w:sz w:val="20"/>
                <w:szCs w:val="20"/>
              </w:rPr>
            </w:pPr>
            <w:r>
              <w:rPr>
                <w:rFonts w:ascii="Arial" w:eastAsia="Arial" w:hAnsi="Arial"/>
                <w:b/>
                <w:sz w:val="20"/>
                <w:szCs w:val="20"/>
              </w:rPr>
              <w:t>ASIGNATURA/ CURSO:</w:t>
            </w:r>
          </w:p>
          <w:p w14:paraId="2E5F6FED" w14:textId="77777777" w:rsidR="00376394" w:rsidRDefault="00376394">
            <w:pPr>
              <w:pStyle w:val="LO-normal"/>
              <w:jc w:val="center"/>
              <w:rPr>
                <w:rFonts w:ascii="Arial" w:eastAsia="Arial" w:hAnsi="Arial"/>
              </w:rPr>
            </w:pPr>
          </w:p>
          <w:p w14:paraId="1E5598D0" w14:textId="77777777" w:rsidR="00376394" w:rsidRDefault="00376394">
            <w:pPr>
              <w:pStyle w:val="LO-normal"/>
              <w:jc w:val="center"/>
              <w:rPr>
                <w:rFonts w:ascii="Arial" w:eastAsia="Arial" w:hAnsi="Arial"/>
                <w:color w:val="800000"/>
                <w:sz w:val="21"/>
                <w:szCs w:val="21"/>
              </w:rPr>
            </w:pPr>
          </w:p>
        </w:tc>
        <w:tc>
          <w:tcPr>
            <w:tcW w:w="6679" w:type="dxa"/>
            <w:tcBorders>
              <w:top w:val="single" w:sz="4" w:space="0" w:color="000000"/>
              <w:left w:val="single" w:sz="4" w:space="0" w:color="000000"/>
              <w:bottom w:val="single" w:sz="4" w:space="0" w:color="000000"/>
              <w:right w:val="single" w:sz="4" w:space="0" w:color="000000"/>
            </w:tcBorders>
            <w:vAlign w:val="center"/>
          </w:tcPr>
          <w:p w14:paraId="54D42280" w14:textId="77777777" w:rsidR="00376394" w:rsidRDefault="00F35963">
            <w:pPr>
              <w:pStyle w:val="LO-normal"/>
              <w:jc w:val="center"/>
              <w:rPr>
                <w:rFonts w:ascii="Arial" w:eastAsia="Arial" w:hAnsi="Arial"/>
              </w:rPr>
            </w:pPr>
            <w:r>
              <w:rPr>
                <w:rFonts w:ascii="Arial" w:eastAsia="Arial" w:hAnsi="Arial"/>
              </w:rPr>
              <w:t>FÍSICA Y QUÍMICA 3º ESO</w:t>
            </w:r>
          </w:p>
        </w:tc>
      </w:tr>
    </w:tbl>
    <w:p w14:paraId="4FE84EFF" w14:textId="77777777" w:rsidR="00376394" w:rsidRDefault="00376394">
      <w:pPr>
        <w:pStyle w:val="LO-normal"/>
        <w:jc w:val="center"/>
      </w:pPr>
    </w:p>
    <w:tbl>
      <w:tblPr>
        <w:tblStyle w:val="TableNormal"/>
        <w:tblW w:w="9210" w:type="dxa"/>
        <w:tblInd w:w="0" w:type="dxa"/>
        <w:tblCellMar>
          <w:top w:w="0" w:type="dxa"/>
          <w:left w:w="108" w:type="dxa"/>
          <w:bottom w:w="0" w:type="dxa"/>
          <w:right w:w="108" w:type="dxa"/>
        </w:tblCellMar>
        <w:tblLook w:val="0000" w:firstRow="0" w:lastRow="0" w:firstColumn="0" w:lastColumn="0" w:noHBand="0" w:noVBand="0"/>
      </w:tblPr>
      <w:tblGrid>
        <w:gridCol w:w="9210"/>
      </w:tblGrid>
      <w:tr w:rsidR="00376394" w14:paraId="0320DB52"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1E2B6DD2" w14:textId="77777777" w:rsidR="00376394" w:rsidRDefault="00F35963">
            <w:pPr>
              <w:pStyle w:val="LO-normal"/>
              <w:jc w:val="center"/>
              <w:rPr>
                <w:rFonts w:ascii="Arial" w:eastAsia="Arial" w:hAnsi="Arial"/>
                <w:sz w:val="28"/>
                <w:szCs w:val="28"/>
              </w:rPr>
            </w:pPr>
            <w:r>
              <w:rPr>
                <w:rFonts w:ascii="Arial" w:eastAsia="Arial" w:hAnsi="Arial"/>
                <w:b/>
                <w:sz w:val="28"/>
                <w:szCs w:val="28"/>
              </w:rPr>
              <w:t>1. INTRODUCCIÓN</w:t>
            </w:r>
          </w:p>
        </w:tc>
      </w:tr>
      <w:tr w:rsidR="00376394" w14:paraId="526D4BE4" w14:textId="77777777">
        <w:trPr>
          <w:trHeight w:val="1935"/>
        </w:trPr>
        <w:tc>
          <w:tcPr>
            <w:tcW w:w="9210" w:type="dxa"/>
            <w:tcBorders>
              <w:top w:val="single" w:sz="4" w:space="0" w:color="000000"/>
              <w:left w:val="single" w:sz="4" w:space="0" w:color="000000"/>
              <w:bottom w:val="single" w:sz="4" w:space="0" w:color="000000"/>
              <w:right w:val="single" w:sz="4" w:space="0" w:color="000000"/>
            </w:tcBorders>
          </w:tcPr>
          <w:p w14:paraId="1E8A9DF3" w14:textId="77777777" w:rsidR="00376394" w:rsidRDefault="00F35963">
            <w:pPr>
              <w:pStyle w:val="LO-normal"/>
              <w:tabs>
                <w:tab w:val="left" w:pos="615"/>
              </w:tabs>
              <w:jc w:val="both"/>
              <w:rPr>
                <w:rFonts w:ascii="Arial" w:eastAsia="Arial" w:hAnsi="Arial"/>
                <w:sz w:val="21"/>
                <w:szCs w:val="21"/>
              </w:rPr>
            </w:pPr>
            <w:r>
              <w:rPr>
                <w:rFonts w:ascii="Arial" w:eastAsia="Arial" w:hAnsi="Arial"/>
                <w:b/>
                <w:sz w:val="21"/>
                <w:szCs w:val="21"/>
              </w:rPr>
              <w:t>1.1. JUSTIFICACIÓN DE LA PROGRAMACIÓN</w:t>
            </w:r>
          </w:p>
          <w:p w14:paraId="46DA3FDB" w14:textId="77777777" w:rsidR="00376394" w:rsidRDefault="00376394">
            <w:pPr>
              <w:pStyle w:val="LO-normal"/>
              <w:spacing w:line="360" w:lineRule="auto"/>
              <w:jc w:val="both"/>
            </w:pPr>
          </w:p>
          <w:p w14:paraId="3DD09777" w14:textId="77777777" w:rsidR="00376394" w:rsidRDefault="00F35963">
            <w:pPr>
              <w:pStyle w:val="LO-normal"/>
              <w:tabs>
                <w:tab w:val="left" w:pos="615"/>
              </w:tabs>
              <w:jc w:val="both"/>
            </w:pPr>
            <w:r>
              <w:rPr>
                <w:rFonts w:ascii="Arial" w:eastAsia="Arial" w:hAnsi="Arial"/>
                <w:b/>
                <w:sz w:val="21"/>
                <w:szCs w:val="21"/>
              </w:rPr>
              <w:t>1.1.1.    EL  ENTORNO  SOCIOCULTURAL</w:t>
            </w:r>
          </w:p>
          <w:p w14:paraId="064F8115" w14:textId="77777777" w:rsidR="00376394" w:rsidRDefault="00376394">
            <w:pPr>
              <w:pStyle w:val="LO-normal"/>
              <w:spacing w:line="360" w:lineRule="auto"/>
              <w:jc w:val="both"/>
              <w:rPr>
                <w:sz w:val="6"/>
                <w:szCs w:val="6"/>
              </w:rPr>
            </w:pPr>
          </w:p>
          <w:p w14:paraId="3317B5BB" w14:textId="77777777" w:rsidR="00376394" w:rsidRDefault="00F35963">
            <w:pPr>
              <w:pStyle w:val="LO-normal"/>
              <w:tabs>
                <w:tab w:val="left" w:pos="615"/>
              </w:tabs>
              <w:jc w:val="both"/>
              <w:rPr>
                <w:rFonts w:ascii="Arial" w:hAnsi="Arial"/>
                <w:sz w:val="22"/>
                <w:szCs w:val="22"/>
              </w:rPr>
            </w:pPr>
            <w:r>
              <w:rPr>
                <w:rFonts w:ascii="Arial" w:eastAsia="Arial" w:hAnsi="Arial"/>
                <w:sz w:val="22"/>
                <w:szCs w:val="22"/>
              </w:rPr>
              <w:t xml:space="preserve">En Guadix y su Comarca se denota un envejecimiento y perdida paulatina de </w:t>
            </w:r>
            <w:r>
              <w:rPr>
                <w:rFonts w:ascii="Arial" w:eastAsia="Arial" w:hAnsi="Arial"/>
                <w:sz w:val="22"/>
                <w:szCs w:val="22"/>
              </w:rPr>
              <w:t>población unido al deterioro económico y desempleo creciente que precisamente hace abandonar la comarca especialmente a la población más joven.</w:t>
            </w:r>
          </w:p>
          <w:p w14:paraId="2FA39C21" w14:textId="77777777" w:rsidR="00376394" w:rsidRDefault="00F35963">
            <w:pPr>
              <w:pStyle w:val="LO-normal"/>
              <w:tabs>
                <w:tab w:val="left" w:pos="615"/>
              </w:tabs>
              <w:spacing w:line="360" w:lineRule="auto"/>
              <w:jc w:val="both"/>
              <w:rPr>
                <w:rFonts w:ascii="Arial" w:hAnsi="Arial"/>
                <w:sz w:val="22"/>
                <w:szCs w:val="22"/>
              </w:rPr>
            </w:pPr>
            <w:r>
              <w:rPr>
                <w:rFonts w:ascii="Arial" w:eastAsia="Arial" w:hAnsi="Arial"/>
                <w:sz w:val="22"/>
                <w:szCs w:val="22"/>
              </w:rPr>
              <w:t>Nuestro centro,IES Acci,  está situado en la “capital” de dicha comarca, pero recibe alumnado de múltiples puebl</w:t>
            </w:r>
            <w:r>
              <w:rPr>
                <w:rFonts w:ascii="Arial" w:eastAsia="Arial" w:hAnsi="Arial"/>
                <w:sz w:val="22"/>
                <w:szCs w:val="22"/>
              </w:rPr>
              <w:t xml:space="preserve">os. De ese modo, aunque la infraestructura de Guadix está a un nivel mucho mayor que su comarca, no debemos olvidar que no todo el alumnado se beneficia con facilidad de la infraestructura de la capital comarcal. Al mismo tiempo, estamos ante un centro de </w:t>
            </w:r>
            <w:r>
              <w:rPr>
                <w:rFonts w:ascii="Arial" w:eastAsia="Arial" w:hAnsi="Arial"/>
                <w:sz w:val="22"/>
                <w:szCs w:val="22"/>
              </w:rPr>
              <w:t>compensatoria cuyo alumnado con mayores dificultades se encuentra precisamente en el grupo C. Muchos de los problemas de aprendizaje de dicho alumnado están directamente relacionados con problemas económicos, bajo nivel cultural de sus familias y la dificu</w:t>
            </w:r>
            <w:r>
              <w:rPr>
                <w:rFonts w:ascii="Arial" w:eastAsia="Arial" w:hAnsi="Arial"/>
                <w:sz w:val="22"/>
                <w:szCs w:val="22"/>
              </w:rPr>
              <w:t>ltad para poner en valor su propio patrimonio cultural ante la preponderancia de los medios digitales que publicitan una idea de bienestar globalizado muy urbano y anglosajón. Todo esto habrá de ser tenido en cuenta en el día a día de las clases para inten</w:t>
            </w:r>
            <w:r>
              <w:rPr>
                <w:rFonts w:ascii="Arial" w:eastAsia="Arial" w:hAnsi="Arial"/>
                <w:sz w:val="22"/>
                <w:szCs w:val="22"/>
              </w:rPr>
              <w:t>tar partir de las propias inquietudes del alumnado y para tratar de suplir sus carencias y de fomentar sus fortalezas.</w:t>
            </w:r>
          </w:p>
          <w:p w14:paraId="32A9659F" w14:textId="77777777" w:rsidR="00376394" w:rsidRDefault="00F35963">
            <w:pPr>
              <w:pStyle w:val="LO-normal"/>
              <w:widowControl/>
              <w:tabs>
                <w:tab w:val="left" w:pos="2705"/>
              </w:tabs>
              <w:spacing w:line="360" w:lineRule="auto"/>
              <w:rPr>
                <w:rFonts w:eastAsia="Times New Roman" w:cs="Times New Roman"/>
                <w:color w:val="000000"/>
                <w:sz w:val="16"/>
                <w:szCs w:val="16"/>
              </w:rPr>
            </w:pPr>
            <w:r>
              <w:rPr>
                <w:rFonts w:eastAsia="Times New Roman" w:cs="Times New Roman"/>
                <w:color w:val="000000"/>
              </w:rPr>
              <w:lastRenderedPageBreak/>
              <w:tab/>
            </w:r>
          </w:p>
          <w:p w14:paraId="27AC511E" w14:textId="77777777" w:rsidR="00376394" w:rsidRDefault="00F35963">
            <w:pPr>
              <w:pStyle w:val="LO-normal"/>
              <w:tabs>
                <w:tab w:val="left" w:pos="615"/>
              </w:tabs>
              <w:jc w:val="both"/>
              <w:rPr>
                <w:rFonts w:ascii="Arial" w:eastAsia="Arial" w:hAnsi="Arial"/>
                <w:sz w:val="21"/>
                <w:szCs w:val="21"/>
              </w:rPr>
            </w:pPr>
            <w:r>
              <w:rPr>
                <w:rFonts w:ascii="Arial" w:eastAsia="Arial" w:hAnsi="Arial"/>
                <w:b/>
                <w:sz w:val="21"/>
                <w:szCs w:val="21"/>
              </w:rPr>
              <w:t xml:space="preserve"> 1.1.2    LAS CARACTERÍSTICAS  DEL  ALUMNADO</w:t>
            </w:r>
          </w:p>
          <w:p w14:paraId="18B0A2E6" w14:textId="77777777" w:rsidR="00376394" w:rsidRDefault="00F35963">
            <w:pPr>
              <w:spacing w:before="280" w:after="280"/>
              <w:jc w:val="both"/>
              <w:rPr>
                <w:rFonts w:ascii="Arial" w:hAnsi="Arial"/>
              </w:rPr>
            </w:pPr>
            <w:r>
              <w:rPr>
                <w:rFonts w:ascii="Arial" w:hAnsi="Arial"/>
                <w:sz w:val="22"/>
                <w:szCs w:val="22"/>
              </w:rPr>
              <w:t xml:space="preserve">El alumnado procede de la ciudad de Guadix así como de los diferentes pueblos del </w:t>
            </w:r>
            <w:r>
              <w:rPr>
                <w:rFonts w:ascii="Arial" w:hAnsi="Arial"/>
                <w:sz w:val="22"/>
                <w:szCs w:val="22"/>
              </w:rPr>
              <w:t xml:space="preserve">entorno. En líneas generales, en la E.S.O. el alumnado procede de familias con bajo poder adquisitivo (acorde con la situación económica y social de esta comarca) y cultural (al no poseer estudios medios o superiores la mayor parte de los progenitores del </w:t>
            </w:r>
            <w:r>
              <w:rPr>
                <w:rFonts w:ascii="Arial" w:hAnsi="Arial"/>
                <w:sz w:val="22"/>
                <w:szCs w:val="22"/>
              </w:rPr>
              <w:t>alumnado procedente de pueblos). La comarca es considerada como zona deprimida, quizás por este hecho, encontramos problemas en la disposición al aprendizaje, no excepcionales, tales como ausencia de motivación, absentismo (en disminución estos últimos año</w:t>
            </w:r>
            <w:r>
              <w:rPr>
                <w:rFonts w:ascii="Arial" w:hAnsi="Arial"/>
                <w:sz w:val="22"/>
                <w:szCs w:val="22"/>
              </w:rPr>
              <w:t>s), individualismo exacerbado, ausencia de expectativas académicas, no “saber estar”, etc.</w:t>
            </w:r>
          </w:p>
          <w:p w14:paraId="4B661178" w14:textId="77777777" w:rsidR="00376394" w:rsidRDefault="00F35963">
            <w:pPr>
              <w:tabs>
                <w:tab w:val="left" w:pos="615"/>
              </w:tabs>
              <w:spacing w:before="280" w:after="280"/>
              <w:jc w:val="both"/>
              <w:rPr>
                <w:rFonts w:ascii="Arial" w:hAnsi="Arial"/>
                <w:b/>
              </w:rPr>
            </w:pPr>
            <w:r>
              <w:rPr>
                <w:rFonts w:ascii="Arial" w:eastAsia="Arial" w:hAnsi="Arial"/>
                <w:sz w:val="22"/>
                <w:szCs w:val="22"/>
              </w:rPr>
              <w:t>La relación con los padres, que esperamos fructífera, aunque es nuestra labor como tutores, no del departamento, nos parece vital para un desarrollo óptimo de la ens</w:t>
            </w:r>
            <w:r>
              <w:rPr>
                <w:rFonts w:ascii="Arial" w:eastAsia="Arial" w:hAnsi="Arial"/>
                <w:sz w:val="22"/>
                <w:szCs w:val="22"/>
              </w:rPr>
              <w:t>eñanza, sobre todo en los casos problemáticos o ante fracasos previsibles y evitables. La ausencia de tal relación dificulta en gran medida la posibilidad de salvar los obstáculos que se presenten.</w:t>
            </w:r>
          </w:p>
          <w:p w14:paraId="25B9001D" w14:textId="77777777" w:rsidR="00376394" w:rsidRDefault="00F35963">
            <w:pPr>
              <w:pStyle w:val="LO-normal"/>
              <w:tabs>
                <w:tab w:val="left" w:pos="615"/>
              </w:tabs>
              <w:spacing w:before="280" w:after="280"/>
              <w:jc w:val="both"/>
              <w:rPr>
                <w:rFonts w:ascii="Arial" w:hAnsi="Arial"/>
                <w:b/>
              </w:rPr>
            </w:pPr>
            <w:r>
              <w:rPr>
                <w:rFonts w:ascii="Arial" w:eastAsia="Arial" w:hAnsi="Arial"/>
                <w:sz w:val="22"/>
                <w:szCs w:val="22"/>
              </w:rPr>
              <w:t>En este centro trabajamos tres líneas de 3º ESO, A,B y C (</w:t>
            </w:r>
            <w:r>
              <w:rPr>
                <w:rFonts w:ascii="Arial" w:eastAsia="Arial" w:hAnsi="Arial"/>
                <w:sz w:val="22"/>
                <w:szCs w:val="22"/>
              </w:rPr>
              <w:t xml:space="preserve">esta última impartida en doble docencia). La actitud hacia el trabajo y el aprendizaje difiere bastante de los grupos A y B al C. </w:t>
            </w:r>
          </w:p>
          <w:p w14:paraId="45461201" w14:textId="77777777" w:rsidR="00376394" w:rsidRDefault="00F35963">
            <w:pPr>
              <w:pStyle w:val="LO-normal"/>
              <w:widowControl/>
              <w:spacing w:before="120"/>
              <w:jc w:val="both"/>
              <w:rPr>
                <w:rFonts w:ascii="Arial" w:eastAsia="Arial" w:hAnsi="Arial"/>
                <w:sz w:val="20"/>
                <w:szCs w:val="20"/>
              </w:rPr>
            </w:pPr>
            <w:r>
              <w:rPr>
                <w:rFonts w:ascii="Arial" w:eastAsia="Arial" w:hAnsi="Arial"/>
                <w:sz w:val="20"/>
                <w:szCs w:val="20"/>
              </w:rPr>
              <w:t xml:space="preserve">A: Es un grupo homogéneo, académicamente bueno , aunque muy hablador, lo que hace que el desarrollo del trabajo en el </w:t>
            </w:r>
            <w:r>
              <w:rPr>
                <w:rFonts w:ascii="Arial" w:eastAsia="Arial" w:hAnsi="Arial"/>
                <w:sz w:val="20"/>
                <w:szCs w:val="20"/>
              </w:rPr>
              <w:t>aula no sea muchas veces el esperado. En el grupo este año contamos con un alumno que se ha cambiado del grupo C al A, el cual se ha adaptado perfectamente y trabaja con normalidad.</w:t>
            </w:r>
          </w:p>
          <w:p w14:paraId="2C2D966B" w14:textId="77777777" w:rsidR="00376394" w:rsidRDefault="00376394">
            <w:pPr>
              <w:pStyle w:val="LO-normal"/>
              <w:widowControl/>
              <w:spacing w:before="120"/>
              <w:jc w:val="both"/>
              <w:rPr>
                <w:rFonts w:ascii="Arial" w:eastAsia="Arial" w:hAnsi="Arial"/>
                <w:sz w:val="20"/>
                <w:szCs w:val="20"/>
              </w:rPr>
            </w:pPr>
          </w:p>
          <w:p w14:paraId="6BF0497B" w14:textId="77777777" w:rsidR="00376394" w:rsidRDefault="00376394">
            <w:pPr>
              <w:pStyle w:val="LO-normal"/>
              <w:widowControl/>
              <w:spacing w:before="120"/>
              <w:jc w:val="both"/>
              <w:rPr>
                <w:rFonts w:ascii="Arial" w:eastAsia="Arial" w:hAnsi="Arial"/>
                <w:sz w:val="20"/>
                <w:szCs w:val="20"/>
              </w:rPr>
            </w:pPr>
          </w:p>
          <w:p w14:paraId="7C3FDFE0" w14:textId="77777777" w:rsidR="00376394" w:rsidRDefault="00F35963">
            <w:pPr>
              <w:pStyle w:val="LO-normal"/>
              <w:widowControl/>
              <w:spacing w:before="120"/>
              <w:jc w:val="both"/>
              <w:rPr>
                <w:rFonts w:ascii="Arial" w:eastAsia="Arial" w:hAnsi="Arial"/>
                <w:sz w:val="20"/>
                <w:szCs w:val="20"/>
              </w:rPr>
            </w:pPr>
            <w:r>
              <w:rPr>
                <w:rFonts w:ascii="Arial" w:eastAsia="Arial" w:hAnsi="Arial"/>
                <w:sz w:val="20"/>
                <w:szCs w:val="20"/>
              </w:rPr>
              <w:t xml:space="preserve">B: En este grupo contamos con un alumno repetidor y tres alumnos nuevos </w:t>
            </w:r>
            <w:r>
              <w:rPr>
                <w:rFonts w:ascii="Arial" w:eastAsia="Arial" w:hAnsi="Arial"/>
                <w:sz w:val="20"/>
                <w:szCs w:val="20"/>
              </w:rPr>
              <w:t>que proceden de otro centro, los cuales presentan ciertas carencias en contenidos y destrezas respecto al resto. El grupo no es tan homogéneo como el anterior.</w:t>
            </w:r>
          </w:p>
          <w:p w14:paraId="397C9FAB" w14:textId="77777777" w:rsidR="00376394" w:rsidRDefault="00376394">
            <w:pPr>
              <w:pStyle w:val="LO-normal"/>
              <w:widowControl/>
              <w:spacing w:before="120"/>
              <w:jc w:val="both"/>
              <w:rPr>
                <w:rFonts w:ascii="Arial" w:eastAsia="Arial" w:hAnsi="Arial"/>
                <w:sz w:val="20"/>
                <w:szCs w:val="20"/>
              </w:rPr>
            </w:pPr>
          </w:p>
          <w:p w14:paraId="7D06305E" w14:textId="77777777" w:rsidR="00376394" w:rsidRDefault="00376394">
            <w:pPr>
              <w:pStyle w:val="LO-normal"/>
              <w:widowControl/>
              <w:spacing w:before="120"/>
              <w:jc w:val="both"/>
              <w:rPr>
                <w:rFonts w:ascii="Arial" w:eastAsia="Arial" w:hAnsi="Arial"/>
                <w:sz w:val="20"/>
                <w:szCs w:val="20"/>
              </w:rPr>
            </w:pPr>
          </w:p>
          <w:p w14:paraId="717A90C3" w14:textId="77777777" w:rsidR="00376394" w:rsidRDefault="00F35963">
            <w:pPr>
              <w:pStyle w:val="LO-normal"/>
              <w:widowControl/>
              <w:spacing w:before="120"/>
              <w:jc w:val="both"/>
              <w:rPr>
                <w:rFonts w:ascii="Arial" w:eastAsia="Arial" w:hAnsi="Arial"/>
                <w:sz w:val="20"/>
                <w:szCs w:val="20"/>
              </w:rPr>
            </w:pPr>
            <w:r>
              <w:rPr>
                <w:rFonts w:ascii="Arial" w:eastAsia="Arial" w:hAnsi="Arial"/>
                <w:sz w:val="20"/>
                <w:szCs w:val="20"/>
              </w:rPr>
              <w:t>C: Grupo heterogéneo, en el que tenemos cuatro alumnos repetidores y el grupo de PMAR. Algunos</w:t>
            </w:r>
            <w:r>
              <w:rPr>
                <w:rFonts w:ascii="Arial" w:eastAsia="Arial" w:hAnsi="Arial"/>
                <w:sz w:val="20"/>
                <w:szCs w:val="20"/>
              </w:rPr>
              <w:t>/As de ellos son absentistas y otros no asisten de forma regular al centro. Por otro lado, la actitud hacia el aprendizaje no es buena, ya que no tienen hábitos de estudios adecuados en casa y en la clase suelen hablar e interrumpir constantemente.</w:t>
            </w:r>
          </w:p>
          <w:p w14:paraId="06108A8B" w14:textId="77777777" w:rsidR="00376394" w:rsidRDefault="00376394">
            <w:pPr>
              <w:pStyle w:val="LO-normal"/>
              <w:widowControl/>
              <w:spacing w:before="120"/>
              <w:jc w:val="both"/>
              <w:rPr>
                <w:rFonts w:ascii="Arial" w:eastAsia="Arial" w:hAnsi="Arial"/>
                <w:sz w:val="20"/>
                <w:szCs w:val="20"/>
              </w:rPr>
            </w:pPr>
          </w:p>
          <w:p w14:paraId="439FBA28" w14:textId="77777777" w:rsidR="00376394" w:rsidRDefault="00376394">
            <w:pPr>
              <w:pStyle w:val="LO-normal"/>
              <w:widowControl/>
              <w:spacing w:before="120"/>
              <w:jc w:val="both"/>
              <w:rPr>
                <w:rFonts w:ascii="Arial" w:eastAsia="Arial" w:hAnsi="Arial"/>
                <w:sz w:val="20"/>
                <w:szCs w:val="20"/>
              </w:rPr>
            </w:pPr>
          </w:p>
          <w:p w14:paraId="61B56B31" w14:textId="77777777" w:rsidR="00376394" w:rsidRDefault="00376394">
            <w:pPr>
              <w:pStyle w:val="LO-normal"/>
              <w:widowControl/>
              <w:spacing w:before="120"/>
              <w:jc w:val="both"/>
              <w:rPr>
                <w:rFonts w:ascii="Arial" w:eastAsia="Arial" w:hAnsi="Arial"/>
                <w:sz w:val="20"/>
                <w:szCs w:val="20"/>
              </w:rPr>
            </w:pPr>
          </w:p>
          <w:p w14:paraId="07DE2EC4" w14:textId="77777777" w:rsidR="00376394" w:rsidRDefault="00F35963">
            <w:pPr>
              <w:pStyle w:val="LO-normal"/>
              <w:spacing w:line="360" w:lineRule="auto"/>
            </w:pPr>
            <w:r>
              <w:rPr>
                <w:rFonts w:ascii="Arial" w:eastAsia="Arial" w:hAnsi="Arial"/>
                <w:b/>
                <w:sz w:val="21"/>
                <w:szCs w:val="21"/>
              </w:rPr>
              <w:t>1.1.</w:t>
            </w:r>
            <w:r>
              <w:rPr>
                <w:rFonts w:ascii="Arial" w:eastAsia="Arial" w:hAnsi="Arial"/>
                <w:b/>
                <w:sz w:val="21"/>
                <w:szCs w:val="21"/>
              </w:rPr>
              <w:t>3    EL  PLAN  DE  CENTRO</w:t>
            </w:r>
          </w:p>
          <w:p w14:paraId="71B4C142" w14:textId="77777777" w:rsidR="00376394" w:rsidRDefault="00376394">
            <w:pPr>
              <w:pStyle w:val="LO-normal"/>
              <w:spacing w:line="360" w:lineRule="auto"/>
              <w:rPr>
                <w:sz w:val="6"/>
                <w:szCs w:val="6"/>
              </w:rPr>
            </w:pPr>
          </w:p>
          <w:p w14:paraId="3E66F9B0" w14:textId="77777777" w:rsidR="00376394" w:rsidRDefault="00F35963">
            <w:pPr>
              <w:pStyle w:val="LO-normal"/>
              <w:spacing w:before="120"/>
              <w:ind w:firstLine="709"/>
              <w:jc w:val="both"/>
              <w:rPr>
                <w:rFonts w:ascii="Arial" w:eastAsia="Arial" w:hAnsi="Arial"/>
                <w:sz w:val="20"/>
                <w:szCs w:val="20"/>
              </w:rPr>
            </w:pPr>
            <w:r>
              <w:rPr>
                <w:rFonts w:ascii="Arial" w:eastAsia="Arial" w:hAnsi="Arial"/>
                <w:sz w:val="20"/>
                <w:szCs w:val="20"/>
              </w:rPr>
              <w:t xml:space="preserve">El tercer referente que nos permite concretar nuestra programación es el </w:t>
            </w:r>
            <w:r>
              <w:rPr>
                <w:rFonts w:ascii="Arial" w:eastAsia="Arial" w:hAnsi="Arial"/>
                <w:b/>
                <w:sz w:val="20"/>
                <w:szCs w:val="20"/>
              </w:rPr>
              <w:t>Plan de centro</w:t>
            </w:r>
            <w:r>
              <w:rPr>
                <w:rFonts w:ascii="Arial" w:eastAsia="Arial" w:hAnsi="Arial"/>
                <w:sz w:val="20"/>
                <w:szCs w:val="20"/>
              </w:rPr>
              <w:t xml:space="preserve">. A pesar de la importancia del Proyecto de gestión y del ROF, es el </w:t>
            </w:r>
            <w:r>
              <w:rPr>
                <w:rFonts w:ascii="Arial" w:eastAsia="Arial" w:hAnsi="Arial"/>
                <w:b/>
                <w:sz w:val="20"/>
                <w:szCs w:val="20"/>
              </w:rPr>
              <w:t>Proyecto educativo de Centro(PEC)</w:t>
            </w:r>
            <w:r>
              <w:rPr>
                <w:rFonts w:ascii="Arial" w:eastAsia="Arial" w:hAnsi="Arial"/>
                <w:sz w:val="20"/>
                <w:szCs w:val="20"/>
              </w:rPr>
              <w:t xml:space="preserve"> el documento que más huella deja en nuestra programación, destacando los objetivos que más influyen en ella:</w:t>
            </w:r>
          </w:p>
          <w:p w14:paraId="0F85A065" w14:textId="77777777" w:rsidR="00376394" w:rsidRDefault="00376394">
            <w:pPr>
              <w:pStyle w:val="LO-normal"/>
              <w:spacing w:before="120"/>
              <w:ind w:firstLine="709"/>
              <w:jc w:val="both"/>
              <w:rPr>
                <w:rFonts w:ascii="Arial" w:eastAsia="Arial" w:hAnsi="Arial"/>
                <w:sz w:val="20"/>
                <w:szCs w:val="20"/>
              </w:rPr>
            </w:pPr>
          </w:p>
          <w:p w14:paraId="1466F2CC" w14:textId="77777777" w:rsidR="00376394" w:rsidRDefault="00F35963">
            <w:pPr>
              <w:pStyle w:val="LO-normal"/>
              <w:widowControl/>
              <w:numPr>
                <w:ilvl w:val="0"/>
                <w:numId w:val="9"/>
              </w:numPr>
              <w:spacing w:before="120"/>
              <w:jc w:val="both"/>
              <w:rPr>
                <w:rFonts w:ascii="Arial" w:eastAsia="Arial" w:hAnsi="Arial"/>
                <w:color w:val="000000"/>
                <w:sz w:val="20"/>
                <w:szCs w:val="20"/>
              </w:rPr>
            </w:pPr>
            <w:r>
              <w:rPr>
                <w:rFonts w:ascii="Arial" w:eastAsia="Arial" w:hAnsi="Arial"/>
                <w:b/>
                <w:color w:val="000000"/>
                <w:sz w:val="20"/>
                <w:szCs w:val="20"/>
              </w:rPr>
              <w:t xml:space="preserve">Continuación con la implantación de las nuevas tecnologías </w:t>
            </w:r>
            <w:r>
              <w:rPr>
                <w:rFonts w:ascii="Arial" w:eastAsia="Arial" w:hAnsi="Arial"/>
                <w:color w:val="000000"/>
                <w:sz w:val="20"/>
                <w:szCs w:val="20"/>
              </w:rPr>
              <w:t>en la práctica docente. Las posibilidades que nos ofrecen las nuevas TECNOLOGÍAS DEL A</w:t>
            </w:r>
            <w:r>
              <w:rPr>
                <w:rFonts w:ascii="Arial" w:eastAsia="Arial" w:hAnsi="Arial"/>
                <w:color w:val="000000"/>
                <w:sz w:val="20"/>
                <w:szCs w:val="20"/>
              </w:rPr>
              <w:t>PRENDIZAJE Y EL CONOCIMIENTO facilitan un proceso de enseñanza aprendizaje que:</w:t>
            </w:r>
          </w:p>
          <w:p w14:paraId="4C7D471D" w14:textId="77777777" w:rsidR="00376394" w:rsidRDefault="00F35963">
            <w:pPr>
              <w:pStyle w:val="LO-normal"/>
              <w:widowControl/>
              <w:numPr>
                <w:ilvl w:val="0"/>
                <w:numId w:val="3"/>
              </w:numPr>
              <w:spacing w:before="120"/>
              <w:jc w:val="both"/>
              <w:rPr>
                <w:rFonts w:ascii="Arial" w:eastAsia="Arial" w:hAnsi="Arial"/>
                <w:color w:val="000000"/>
                <w:sz w:val="20"/>
                <w:szCs w:val="20"/>
              </w:rPr>
            </w:pPr>
            <w:r>
              <w:rPr>
                <w:rFonts w:ascii="Arial" w:eastAsia="Arial" w:hAnsi="Arial"/>
                <w:color w:val="000000"/>
                <w:sz w:val="20"/>
                <w:szCs w:val="20"/>
              </w:rPr>
              <w:t xml:space="preserve"> Proporciona al alumnado un rol activo, participativo, y de trabajo cooperativo.</w:t>
            </w:r>
          </w:p>
          <w:p w14:paraId="7D1DF68D" w14:textId="77777777" w:rsidR="00376394" w:rsidRDefault="00F35963">
            <w:pPr>
              <w:pStyle w:val="LO-normal"/>
              <w:widowControl/>
              <w:numPr>
                <w:ilvl w:val="0"/>
                <w:numId w:val="3"/>
              </w:numPr>
              <w:spacing w:before="120"/>
              <w:jc w:val="both"/>
              <w:rPr>
                <w:rFonts w:ascii="Arial" w:eastAsia="Arial" w:hAnsi="Arial"/>
                <w:color w:val="000000"/>
                <w:sz w:val="20"/>
                <w:szCs w:val="20"/>
              </w:rPr>
            </w:pPr>
            <w:r>
              <w:rPr>
                <w:rFonts w:ascii="Arial" w:eastAsia="Arial" w:hAnsi="Arial"/>
                <w:color w:val="000000"/>
                <w:sz w:val="20"/>
                <w:szCs w:val="20"/>
              </w:rPr>
              <w:t>Conecta el centro con el entorno a nivel local y global.</w:t>
            </w:r>
          </w:p>
          <w:p w14:paraId="01888952" w14:textId="77777777" w:rsidR="00376394" w:rsidRDefault="00F35963">
            <w:pPr>
              <w:pStyle w:val="LO-normal"/>
              <w:widowControl/>
              <w:numPr>
                <w:ilvl w:val="0"/>
                <w:numId w:val="3"/>
              </w:numPr>
              <w:spacing w:before="120"/>
              <w:jc w:val="both"/>
              <w:rPr>
                <w:rFonts w:ascii="Arial" w:eastAsia="Arial" w:hAnsi="Arial"/>
                <w:color w:val="000000"/>
                <w:sz w:val="20"/>
                <w:szCs w:val="20"/>
              </w:rPr>
            </w:pPr>
            <w:r>
              <w:rPr>
                <w:rFonts w:ascii="Arial" w:eastAsia="Arial" w:hAnsi="Arial"/>
                <w:color w:val="000000"/>
                <w:sz w:val="20"/>
                <w:szCs w:val="20"/>
              </w:rPr>
              <w:t>Nos permite utilizar el lenguaje y los</w:t>
            </w:r>
            <w:r>
              <w:rPr>
                <w:rFonts w:ascii="Arial" w:eastAsia="Arial" w:hAnsi="Arial"/>
                <w:color w:val="000000"/>
                <w:sz w:val="20"/>
                <w:szCs w:val="20"/>
              </w:rPr>
              <w:t xml:space="preserve"> recursos propios de nuestros alumnos-as conectando con sus intereses y motivaciones.</w:t>
            </w:r>
          </w:p>
          <w:p w14:paraId="6E08B945" w14:textId="77777777" w:rsidR="00376394" w:rsidRDefault="00376394">
            <w:pPr>
              <w:pStyle w:val="LO-normal"/>
              <w:widowControl/>
              <w:spacing w:before="120"/>
              <w:ind w:left="1080"/>
              <w:jc w:val="both"/>
              <w:rPr>
                <w:rFonts w:ascii="Arial" w:eastAsia="Arial" w:hAnsi="Arial"/>
                <w:color w:val="000000"/>
                <w:sz w:val="20"/>
                <w:szCs w:val="20"/>
              </w:rPr>
            </w:pPr>
          </w:p>
          <w:p w14:paraId="5FB88BE5" w14:textId="77777777" w:rsidR="00376394" w:rsidRDefault="00F35963">
            <w:pPr>
              <w:pStyle w:val="LO-normal"/>
              <w:widowControl/>
              <w:numPr>
                <w:ilvl w:val="0"/>
                <w:numId w:val="9"/>
              </w:numPr>
              <w:spacing w:before="120"/>
              <w:jc w:val="both"/>
              <w:rPr>
                <w:rFonts w:ascii="Arial" w:eastAsia="Arial" w:hAnsi="Arial"/>
                <w:color w:val="000000"/>
                <w:sz w:val="20"/>
                <w:szCs w:val="20"/>
              </w:rPr>
            </w:pPr>
            <w:r>
              <w:rPr>
                <w:rFonts w:ascii="Arial" w:eastAsia="Arial" w:hAnsi="Arial"/>
                <w:b/>
                <w:color w:val="000000"/>
                <w:sz w:val="20"/>
                <w:szCs w:val="20"/>
              </w:rPr>
              <w:t xml:space="preserve">Fomentar la lectura y escritura </w:t>
            </w:r>
            <w:r>
              <w:rPr>
                <w:rFonts w:ascii="Arial" w:eastAsia="Arial" w:hAnsi="Arial"/>
                <w:color w:val="000000"/>
                <w:sz w:val="20"/>
                <w:szCs w:val="20"/>
              </w:rPr>
              <w:t xml:space="preserve">entre el alumnado, principalmente en las etapas de la ESO y Bachillerato y CFGM, la lectura y escritura son básicas. </w:t>
            </w:r>
          </w:p>
          <w:p w14:paraId="45DBB0EC" w14:textId="77777777" w:rsidR="00376394" w:rsidRDefault="00F35963">
            <w:pPr>
              <w:pStyle w:val="LO-normal"/>
              <w:widowControl/>
              <w:numPr>
                <w:ilvl w:val="0"/>
                <w:numId w:val="9"/>
              </w:numPr>
              <w:spacing w:before="120"/>
              <w:jc w:val="both"/>
              <w:rPr>
                <w:rFonts w:ascii="Arial" w:eastAsia="Arial" w:hAnsi="Arial"/>
                <w:color w:val="000000"/>
                <w:sz w:val="20"/>
                <w:szCs w:val="20"/>
              </w:rPr>
            </w:pPr>
            <w:r>
              <w:rPr>
                <w:rFonts w:ascii="Arial" w:eastAsia="Arial" w:hAnsi="Arial"/>
                <w:b/>
                <w:color w:val="000000"/>
                <w:sz w:val="20"/>
                <w:szCs w:val="20"/>
              </w:rPr>
              <w:t>Mejorar y evolucionar los hábitos de trabajo del alumnado en clase hacia planteamientos o propuestas metodológicas que faciliten un aprend</w:t>
            </w:r>
            <w:r>
              <w:rPr>
                <w:rFonts w:ascii="Arial" w:eastAsia="Arial" w:hAnsi="Arial"/>
                <w:b/>
                <w:color w:val="000000"/>
                <w:sz w:val="20"/>
                <w:szCs w:val="20"/>
              </w:rPr>
              <w:t xml:space="preserve">izaje competencial. </w:t>
            </w:r>
          </w:p>
          <w:p w14:paraId="181F3AAF" w14:textId="77777777" w:rsidR="00376394" w:rsidRDefault="00F35963">
            <w:pPr>
              <w:pStyle w:val="LO-normal"/>
              <w:widowControl/>
              <w:numPr>
                <w:ilvl w:val="0"/>
                <w:numId w:val="9"/>
              </w:numPr>
              <w:spacing w:before="120"/>
              <w:jc w:val="both"/>
              <w:rPr>
                <w:rFonts w:ascii="Arial" w:eastAsia="Arial" w:hAnsi="Arial"/>
                <w:color w:val="000000"/>
                <w:sz w:val="20"/>
                <w:szCs w:val="20"/>
              </w:rPr>
            </w:pPr>
            <w:r>
              <w:rPr>
                <w:rFonts w:ascii="Arial" w:eastAsia="Arial" w:hAnsi="Arial"/>
                <w:b/>
                <w:color w:val="000000"/>
                <w:sz w:val="20"/>
                <w:szCs w:val="20"/>
              </w:rPr>
              <w:t>Control en la asistencia del alumnado a clase</w:t>
            </w:r>
            <w:r>
              <w:rPr>
                <w:rFonts w:ascii="Arial" w:eastAsia="Arial" w:hAnsi="Arial"/>
                <w:color w:val="000000"/>
                <w:sz w:val="20"/>
                <w:szCs w:val="20"/>
              </w:rPr>
              <w:t xml:space="preserve">, uso de la plataforma PASEN y PDA SENECA para gestionar las faltas, tareas, actividades y evaluaciones. </w:t>
            </w:r>
          </w:p>
          <w:p w14:paraId="011B031A" w14:textId="77777777" w:rsidR="00376394" w:rsidRDefault="00F35963">
            <w:pPr>
              <w:pStyle w:val="LO-normal"/>
              <w:widowControl/>
              <w:numPr>
                <w:ilvl w:val="0"/>
                <w:numId w:val="9"/>
              </w:numPr>
              <w:spacing w:before="120"/>
              <w:jc w:val="both"/>
              <w:rPr>
                <w:rFonts w:ascii="Arial" w:eastAsia="Arial" w:hAnsi="Arial"/>
                <w:color w:val="000000"/>
                <w:sz w:val="20"/>
                <w:szCs w:val="20"/>
              </w:rPr>
            </w:pPr>
            <w:r>
              <w:rPr>
                <w:rFonts w:ascii="Arial" w:eastAsia="Arial" w:hAnsi="Arial"/>
                <w:b/>
                <w:color w:val="000000"/>
                <w:sz w:val="20"/>
                <w:szCs w:val="20"/>
              </w:rPr>
              <w:t>Uso de la agenda escolar</w:t>
            </w:r>
            <w:r>
              <w:rPr>
                <w:rFonts w:ascii="Arial" w:eastAsia="Arial" w:hAnsi="Arial"/>
                <w:color w:val="000000"/>
                <w:sz w:val="20"/>
                <w:szCs w:val="20"/>
              </w:rPr>
              <w:t xml:space="preserve">, con fines didácticos y de intercambio de información. </w:t>
            </w:r>
          </w:p>
          <w:p w14:paraId="0452A06A" w14:textId="77777777" w:rsidR="00376394" w:rsidRDefault="00F35963">
            <w:pPr>
              <w:pStyle w:val="LO-normal"/>
              <w:widowControl/>
              <w:numPr>
                <w:ilvl w:val="0"/>
                <w:numId w:val="9"/>
              </w:numPr>
              <w:spacing w:before="120"/>
              <w:jc w:val="both"/>
              <w:rPr>
                <w:rFonts w:ascii="Arial" w:eastAsia="Arial" w:hAnsi="Arial"/>
                <w:color w:val="000000"/>
                <w:sz w:val="20"/>
                <w:szCs w:val="20"/>
              </w:rPr>
            </w:pPr>
            <w:r>
              <w:rPr>
                <w:rFonts w:ascii="Arial" w:eastAsia="Arial" w:hAnsi="Arial"/>
                <w:b/>
                <w:color w:val="000000"/>
                <w:sz w:val="20"/>
                <w:szCs w:val="20"/>
              </w:rPr>
              <w:t>Edu</w:t>
            </w:r>
            <w:r>
              <w:rPr>
                <w:rFonts w:ascii="Arial" w:eastAsia="Arial" w:hAnsi="Arial"/>
                <w:b/>
                <w:color w:val="000000"/>
                <w:sz w:val="20"/>
                <w:szCs w:val="20"/>
              </w:rPr>
              <w:t xml:space="preserve">car en los valores democráticos y de tolerancia </w:t>
            </w:r>
          </w:p>
          <w:p w14:paraId="70E0BD2D" w14:textId="77777777" w:rsidR="00376394" w:rsidRDefault="00376394">
            <w:pPr>
              <w:pStyle w:val="LO-normal"/>
              <w:spacing w:line="360" w:lineRule="auto"/>
              <w:jc w:val="both"/>
            </w:pPr>
          </w:p>
          <w:p w14:paraId="78C6554C" w14:textId="77777777" w:rsidR="00376394" w:rsidRDefault="00F35963">
            <w:pPr>
              <w:pStyle w:val="LO-normal"/>
              <w:spacing w:line="360" w:lineRule="auto"/>
              <w:rPr>
                <w:rFonts w:ascii="Arial" w:eastAsia="Arial" w:hAnsi="Arial"/>
                <w:sz w:val="21"/>
                <w:szCs w:val="21"/>
              </w:rPr>
            </w:pPr>
            <w:r>
              <w:rPr>
                <w:rFonts w:ascii="Arial" w:eastAsia="Arial" w:hAnsi="Arial"/>
                <w:b/>
                <w:sz w:val="21"/>
                <w:szCs w:val="21"/>
              </w:rPr>
              <w:t>1.1.4    LAS  CONCRECIONES  DEL  CURRÍCULO  OFICIAL</w:t>
            </w:r>
          </w:p>
          <w:p w14:paraId="6BC33F6A" w14:textId="77777777" w:rsidR="00376394" w:rsidRDefault="00376394">
            <w:pPr>
              <w:pStyle w:val="LO-normal"/>
              <w:spacing w:line="360" w:lineRule="auto"/>
              <w:rPr>
                <w:sz w:val="6"/>
                <w:szCs w:val="6"/>
              </w:rPr>
            </w:pPr>
          </w:p>
          <w:p w14:paraId="3C64BA9F" w14:textId="77777777" w:rsidR="00376394" w:rsidRDefault="00F35963">
            <w:pPr>
              <w:pStyle w:val="LO-normal"/>
              <w:tabs>
                <w:tab w:val="left" w:pos="1134"/>
              </w:tabs>
              <w:ind w:firstLine="774"/>
              <w:jc w:val="both"/>
              <w:rPr>
                <w:rFonts w:ascii="Arial" w:eastAsia="Arial" w:hAnsi="Arial"/>
                <w:sz w:val="20"/>
                <w:szCs w:val="20"/>
              </w:rPr>
            </w:pPr>
            <w:r>
              <w:rPr>
                <w:rFonts w:ascii="Arial" w:eastAsia="Arial" w:hAnsi="Arial"/>
                <w:sz w:val="20"/>
                <w:szCs w:val="20"/>
              </w:rPr>
              <w:t>La Administración educativa central estableció el currículo básico de la Educación Secundaria Obligatoria y Bachillerato en el Real Decreto 1105/2014 (BOE de 3 de enero de 2014). La Administración educativa regional establece la ordenación y el currículo d</w:t>
            </w:r>
            <w:r>
              <w:rPr>
                <w:rFonts w:ascii="Arial" w:eastAsia="Arial" w:hAnsi="Arial"/>
                <w:sz w:val="20"/>
                <w:szCs w:val="20"/>
              </w:rPr>
              <w:t xml:space="preserve">e la </w:t>
            </w:r>
            <w:r>
              <w:rPr>
                <w:rFonts w:ascii="Arial" w:eastAsia="Arial" w:hAnsi="Arial"/>
                <w:b/>
                <w:sz w:val="20"/>
                <w:szCs w:val="20"/>
              </w:rPr>
              <w:t>Educación Secundaria Obligatoria y el Bachillerato</w:t>
            </w:r>
            <w:r>
              <w:rPr>
                <w:rFonts w:ascii="Arial" w:eastAsia="Arial" w:hAnsi="Arial"/>
                <w:sz w:val="20"/>
                <w:szCs w:val="20"/>
              </w:rPr>
              <w:t xml:space="preserve"> en la Comunidad Autónoma de Andalucía mediante los Decretos 111/2016 y 110/2016 de 14 de Junio y lo desarrolla en las Órdenes 14 de Julio de 2016, convirtiéndose en nuestro referente legislativo.</w:t>
            </w:r>
          </w:p>
          <w:p w14:paraId="7F583C00" w14:textId="77777777" w:rsidR="00376394" w:rsidRDefault="00376394">
            <w:pPr>
              <w:pStyle w:val="LO-normal"/>
              <w:tabs>
                <w:tab w:val="left" w:pos="1134"/>
              </w:tabs>
              <w:ind w:firstLine="774"/>
              <w:jc w:val="both"/>
              <w:rPr>
                <w:rFonts w:ascii="Arial" w:eastAsia="Arial" w:hAnsi="Arial"/>
                <w:sz w:val="20"/>
                <w:szCs w:val="20"/>
              </w:rPr>
            </w:pPr>
          </w:p>
          <w:p w14:paraId="7702CED2" w14:textId="77777777" w:rsidR="00376394" w:rsidRDefault="00376394">
            <w:pPr>
              <w:pStyle w:val="LO-normal"/>
              <w:spacing w:line="360" w:lineRule="auto"/>
              <w:ind w:firstLine="708"/>
              <w:jc w:val="both"/>
            </w:pPr>
          </w:p>
          <w:p w14:paraId="41C55430" w14:textId="77777777" w:rsidR="00376394" w:rsidRDefault="00F35963">
            <w:pPr>
              <w:pStyle w:val="LO-normal"/>
              <w:tabs>
                <w:tab w:val="left" w:pos="615"/>
              </w:tabs>
              <w:jc w:val="both"/>
              <w:rPr>
                <w:rFonts w:ascii="Arial" w:eastAsia="Arial" w:hAnsi="Arial"/>
                <w:sz w:val="21"/>
                <w:szCs w:val="21"/>
              </w:rPr>
            </w:pPr>
            <w:r>
              <w:rPr>
                <w:rFonts w:ascii="Arial" w:eastAsia="Arial" w:hAnsi="Arial"/>
                <w:b/>
                <w:sz w:val="21"/>
                <w:szCs w:val="21"/>
              </w:rPr>
              <w:t>1.</w:t>
            </w:r>
            <w:r>
              <w:rPr>
                <w:rFonts w:ascii="Arial" w:eastAsia="Arial" w:hAnsi="Arial"/>
                <w:b/>
                <w:sz w:val="21"/>
                <w:szCs w:val="21"/>
              </w:rPr>
              <w:t>2. LEGISLACIÓN EDUCATIVA QUE LA REGULA</w:t>
            </w:r>
            <w:r>
              <w:rPr>
                <w:rFonts w:ascii="Arial" w:eastAsia="Arial" w:hAnsi="Arial"/>
                <w:sz w:val="21"/>
                <w:szCs w:val="21"/>
              </w:rPr>
              <w:t xml:space="preserve">. </w:t>
            </w:r>
          </w:p>
          <w:p w14:paraId="4A3B7FB1" w14:textId="77777777" w:rsidR="00376394" w:rsidRDefault="00376394">
            <w:pPr>
              <w:pStyle w:val="LO-normal"/>
              <w:jc w:val="both"/>
              <w:rPr>
                <w:rFonts w:ascii="Arial" w:eastAsia="Arial" w:hAnsi="Arial"/>
                <w:sz w:val="18"/>
                <w:szCs w:val="18"/>
              </w:rPr>
            </w:pPr>
          </w:p>
          <w:p w14:paraId="679E835D" w14:textId="77777777" w:rsidR="00376394" w:rsidRDefault="00F35963">
            <w:pPr>
              <w:pStyle w:val="LO-normal"/>
              <w:numPr>
                <w:ilvl w:val="0"/>
                <w:numId w:val="1"/>
              </w:numPr>
              <w:tabs>
                <w:tab w:val="left" w:pos="1134"/>
              </w:tabs>
              <w:ind w:left="1134"/>
              <w:jc w:val="both"/>
              <w:rPr>
                <w:rFonts w:ascii="Arial" w:eastAsia="Arial" w:hAnsi="Arial"/>
                <w:sz w:val="20"/>
                <w:szCs w:val="20"/>
              </w:rPr>
            </w:pPr>
            <w:r>
              <w:rPr>
                <w:rFonts w:ascii="Arial" w:eastAsia="Arial" w:hAnsi="Arial"/>
                <w:sz w:val="20"/>
                <w:szCs w:val="20"/>
                <w:u w:val="single"/>
              </w:rPr>
              <w:t>Sistema Educativo</w:t>
            </w:r>
            <w:r>
              <w:rPr>
                <w:rFonts w:ascii="Arial" w:eastAsia="Arial" w:hAnsi="Arial"/>
                <w:sz w:val="20"/>
                <w:szCs w:val="20"/>
              </w:rPr>
              <w:t>: LOE-LOMCE (Ley Orgánica 2/2006, de 3 de mayo, de Educación) y LEA (Ley 17/2007, de 10 de diciembre, de Educación en Andalucía).</w:t>
            </w:r>
          </w:p>
          <w:p w14:paraId="47226D5D" w14:textId="77777777" w:rsidR="00376394" w:rsidRDefault="00376394">
            <w:pPr>
              <w:pStyle w:val="LO-normal"/>
              <w:tabs>
                <w:tab w:val="left" w:pos="1134"/>
              </w:tabs>
              <w:ind w:left="1134"/>
              <w:jc w:val="both"/>
              <w:rPr>
                <w:rFonts w:ascii="Arial" w:eastAsia="Arial" w:hAnsi="Arial"/>
                <w:sz w:val="20"/>
                <w:szCs w:val="20"/>
              </w:rPr>
            </w:pPr>
          </w:p>
          <w:p w14:paraId="0ECA55D1" w14:textId="77777777" w:rsidR="00376394" w:rsidRDefault="00F35963">
            <w:pPr>
              <w:pStyle w:val="LO-normal"/>
              <w:numPr>
                <w:ilvl w:val="0"/>
                <w:numId w:val="1"/>
              </w:numPr>
              <w:tabs>
                <w:tab w:val="left" w:pos="1134"/>
              </w:tabs>
              <w:ind w:left="1134"/>
              <w:jc w:val="both"/>
              <w:rPr>
                <w:rFonts w:ascii="Arial" w:eastAsia="Arial" w:hAnsi="Arial"/>
                <w:sz w:val="20"/>
                <w:szCs w:val="20"/>
              </w:rPr>
            </w:pPr>
            <w:r>
              <w:rPr>
                <w:rFonts w:ascii="Arial" w:eastAsia="Arial" w:hAnsi="Arial"/>
                <w:sz w:val="20"/>
                <w:szCs w:val="20"/>
                <w:u w:val="single"/>
              </w:rPr>
              <w:t xml:space="preserve">Currículo: </w:t>
            </w:r>
            <w:r>
              <w:rPr>
                <w:rFonts w:ascii="Arial" w:eastAsia="Arial" w:hAnsi="Arial"/>
                <w:sz w:val="20"/>
                <w:szCs w:val="20"/>
              </w:rPr>
              <w:t xml:space="preserve">Real Decreto 1105/2014, de 26 de diciembre, por el </w:t>
            </w:r>
            <w:r>
              <w:rPr>
                <w:rFonts w:ascii="Arial" w:eastAsia="Arial" w:hAnsi="Arial"/>
                <w:sz w:val="20"/>
                <w:szCs w:val="20"/>
              </w:rPr>
              <w:t>que se establece el currículo básico de la Educación Secundaria Obligatoria y del Bachillerato.</w:t>
            </w:r>
          </w:p>
          <w:p w14:paraId="034ADBEA" w14:textId="77777777" w:rsidR="00376394" w:rsidRDefault="00376394">
            <w:pPr>
              <w:pStyle w:val="LO-normal"/>
              <w:ind w:left="708"/>
              <w:rPr>
                <w:rFonts w:ascii="Arial" w:eastAsia="Arial" w:hAnsi="Arial"/>
                <w:color w:val="000000"/>
                <w:sz w:val="20"/>
                <w:szCs w:val="20"/>
              </w:rPr>
            </w:pPr>
          </w:p>
          <w:p w14:paraId="69E36131" w14:textId="77777777" w:rsidR="00376394" w:rsidRDefault="00F35963">
            <w:pPr>
              <w:pStyle w:val="LO-normal"/>
              <w:numPr>
                <w:ilvl w:val="0"/>
                <w:numId w:val="1"/>
              </w:numPr>
              <w:tabs>
                <w:tab w:val="left" w:pos="1134"/>
              </w:tabs>
              <w:ind w:left="1134" w:right="213"/>
              <w:jc w:val="both"/>
              <w:rPr>
                <w:rFonts w:ascii="Arial" w:eastAsia="Arial" w:hAnsi="Arial"/>
                <w:sz w:val="20"/>
                <w:szCs w:val="20"/>
              </w:rPr>
            </w:pPr>
            <w:r>
              <w:rPr>
                <w:rFonts w:ascii="Arial" w:eastAsia="Arial" w:hAnsi="Arial"/>
                <w:sz w:val="20"/>
                <w:szCs w:val="20"/>
              </w:rPr>
              <w:t>Decretos 111/2016 y 110/2016, de 14 de junio, por los que se establece la ordenación y el currículo de la Educación Secundaria Obligatoria y el Bachillerato en</w:t>
            </w:r>
            <w:r>
              <w:rPr>
                <w:rFonts w:ascii="Arial" w:eastAsia="Arial" w:hAnsi="Arial"/>
                <w:sz w:val="20"/>
                <w:szCs w:val="20"/>
              </w:rPr>
              <w:t xml:space="preserve"> la Comunidad Autónoma de Andalucía.</w:t>
            </w:r>
          </w:p>
          <w:p w14:paraId="5314960E" w14:textId="77777777" w:rsidR="00376394" w:rsidRDefault="00376394">
            <w:pPr>
              <w:pStyle w:val="LO-normal"/>
              <w:ind w:left="708"/>
              <w:rPr>
                <w:rFonts w:ascii="Arial" w:eastAsia="Arial" w:hAnsi="Arial"/>
                <w:color w:val="000000"/>
                <w:sz w:val="20"/>
                <w:szCs w:val="20"/>
              </w:rPr>
            </w:pPr>
          </w:p>
          <w:p w14:paraId="57CD6E3A" w14:textId="77777777" w:rsidR="00376394" w:rsidRDefault="00F35963">
            <w:pPr>
              <w:pStyle w:val="LO-normal"/>
              <w:numPr>
                <w:ilvl w:val="0"/>
                <w:numId w:val="1"/>
              </w:numPr>
              <w:tabs>
                <w:tab w:val="left" w:pos="1134"/>
              </w:tabs>
              <w:ind w:left="1134" w:right="213"/>
              <w:jc w:val="both"/>
              <w:rPr>
                <w:rFonts w:ascii="Arial" w:eastAsia="Arial" w:hAnsi="Arial"/>
                <w:sz w:val="20"/>
                <w:szCs w:val="20"/>
              </w:rPr>
            </w:pPr>
            <w:r>
              <w:rPr>
                <w:rFonts w:ascii="Arial" w:eastAsia="Arial" w:hAnsi="Arial"/>
                <w:sz w:val="20"/>
                <w:szCs w:val="20"/>
              </w:rPr>
              <w:t xml:space="preserve">Ordenes de 14 de julio de 2016, por las que se desarrolla el currículo correspondiente a la Educación Secundaria Obligatoria y el Bachillerato en la Comunidad Autónoma de Andalucía, se regulan determinados aspectos de </w:t>
            </w:r>
            <w:r>
              <w:rPr>
                <w:rFonts w:ascii="Arial" w:eastAsia="Arial" w:hAnsi="Arial"/>
                <w:sz w:val="20"/>
                <w:szCs w:val="20"/>
              </w:rPr>
              <w:t xml:space="preserve">la atención a la diversidad y se establece la </w:t>
            </w:r>
            <w:r>
              <w:rPr>
                <w:rFonts w:ascii="Arial" w:eastAsia="Arial" w:hAnsi="Arial"/>
                <w:b/>
                <w:sz w:val="20"/>
                <w:szCs w:val="20"/>
              </w:rPr>
              <w:t>ordenación de la evaluación</w:t>
            </w:r>
            <w:r>
              <w:rPr>
                <w:rFonts w:ascii="Arial" w:eastAsia="Arial" w:hAnsi="Arial"/>
                <w:sz w:val="20"/>
                <w:szCs w:val="20"/>
              </w:rPr>
              <w:t xml:space="preserve"> del proceso de aprendizaje del alumnado.</w:t>
            </w:r>
          </w:p>
          <w:p w14:paraId="7F0A8A6C" w14:textId="77777777" w:rsidR="00376394" w:rsidRDefault="00376394">
            <w:pPr>
              <w:pStyle w:val="LO-normal"/>
              <w:tabs>
                <w:tab w:val="left" w:pos="1134"/>
              </w:tabs>
              <w:ind w:left="774"/>
              <w:jc w:val="both"/>
              <w:rPr>
                <w:rFonts w:ascii="Arial" w:eastAsia="Arial" w:hAnsi="Arial"/>
                <w:sz w:val="20"/>
                <w:szCs w:val="20"/>
              </w:rPr>
            </w:pPr>
          </w:p>
        </w:tc>
      </w:tr>
    </w:tbl>
    <w:p w14:paraId="46055101" w14:textId="77777777" w:rsidR="00376394" w:rsidRDefault="00376394">
      <w:pPr>
        <w:pStyle w:val="LO-normal"/>
      </w:pPr>
    </w:p>
    <w:p w14:paraId="550171C6" w14:textId="77777777" w:rsidR="00376394" w:rsidRDefault="00376394">
      <w:pPr>
        <w:pStyle w:val="LO-normal"/>
      </w:pPr>
    </w:p>
    <w:tbl>
      <w:tblPr>
        <w:tblStyle w:val="TableNormal"/>
        <w:tblW w:w="9214" w:type="dxa"/>
        <w:tblInd w:w="0" w:type="dxa"/>
        <w:tblCellMar>
          <w:top w:w="0" w:type="dxa"/>
          <w:left w:w="108" w:type="dxa"/>
          <w:bottom w:w="0" w:type="dxa"/>
          <w:right w:w="108" w:type="dxa"/>
        </w:tblCellMar>
        <w:tblLook w:val="0000" w:firstRow="0" w:lastRow="0" w:firstColumn="0" w:lastColumn="0" w:noHBand="0" w:noVBand="0"/>
      </w:tblPr>
      <w:tblGrid>
        <w:gridCol w:w="9214"/>
      </w:tblGrid>
      <w:tr w:rsidR="00376394" w14:paraId="6625EA08" w14:textId="77777777">
        <w:tc>
          <w:tcPr>
            <w:tcW w:w="9214" w:type="dxa"/>
            <w:tcBorders>
              <w:top w:val="single" w:sz="4" w:space="0" w:color="000000"/>
              <w:left w:val="single" w:sz="4" w:space="0" w:color="000000"/>
              <w:bottom w:val="single" w:sz="4" w:space="0" w:color="000000"/>
              <w:right w:val="single" w:sz="4" w:space="0" w:color="000000"/>
            </w:tcBorders>
            <w:shd w:val="clear" w:color="auto" w:fill="BFBFBF"/>
          </w:tcPr>
          <w:p w14:paraId="33768DAD" w14:textId="77777777" w:rsidR="00376394" w:rsidRDefault="00F35963">
            <w:pPr>
              <w:pStyle w:val="LO-normal"/>
              <w:jc w:val="center"/>
              <w:rPr>
                <w:b/>
              </w:rPr>
            </w:pPr>
            <w:r>
              <w:rPr>
                <w:b/>
              </w:rPr>
              <w:t>2.- APRENDIZAJES NO ADQUIRIDOS CURSO 2019-2020</w:t>
            </w:r>
          </w:p>
        </w:tc>
      </w:tr>
      <w:tr w:rsidR="00376394" w14:paraId="6EFDA689" w14:textId="77777777">
        <w:tc>
          <w:tcPr>
            <w:tcW w:w="9214" w:type="dxa"/>
            <w:tcBorders>
              <w:top w:val="single" w:sz="4" w:space="0" w:color="000000"/>
              <w:left w:val="single" w:sz="4" w:space="0" w:color="000000"/>
              <w:bottom w:val="single" w:sz="4" w:space="0" w:color="000000"/>
              <w:right w:val="single" w:sz="4" w:space="0" w:color="000000"/>
            </w:tcBorders>
          </w:tcPr>
          <w:p w14:paraId="579019FC" w14:textId="77777777" w:rsidR="00376394" w:rsidRDefault="00F35963">
            <w:pPr>
              <w:pStyle w:val="LO-normal"/>
            </w:pPr>
            <w:r>
              <w:t>2.1.- CONTENIDOS NO IMPARTIDOS DURANTE EL CURSO 2019 – 2020</w:t>
            </w:r>
          </w:p>
          <w:p w14:paraId="4E41B3A9" w14:textId="77777777" w:rsidR="00376394" w:rsidRDefault="00F35963">
            <w:pPr>
              <w:pStyle w:val="LO-normal"/>
              <w:rPr>
                <w:color w:val="FF0000"/>
              </w:rPr>
            </w:pPr>
            <w:r>
              <w:rPr>
                <w:color w:val="FF0000"/>
              </w:rPr>
              <w:t xml:space="preserve">Todos debemos partir de </w:t>
            </w:r>
            <w:r>
              <w:rPr>
                <w:color w:val="FF0000"/>
              </w:rPr>
              <w:t>los contenidos que no se dieron el curso pasado 2019/20</w:t>
            </w:r>
          </w:p>
          <w:p w14:paraId="49962F70" w14:textId="77777777" w:rsidR="00376394" w:rsidRDefault="00376394">
            <w:pPr>
              <w:pStyle w:val="LO-normal"/>
              <w:rPr>
                <w:color w:val="FF0000"/>
              </w:rPr>
            </w:pPr>
          </w:p>
          <w:p w14:paraId="21A6BBBF" w14:textId="77777777" w:rsidR="00376394" w:rsidRDefault="00F35963">
            <w:pPr>
              <w:pStyle w:val="LO-normal"/>
              <w:rPr>
                <w:color w:val="000000"/>
              </w:rPr>
            </w:pPr>
            <w:r>
              <w:rPr>
                <w:color w:val="000000"/>
              </w:rPr>
              <w:t>UD5: ENERGÍA MECÁNICA</w:t>
            </w:r>
          </w:p>
          <w:p w14:paraId="147D62FC" w14:textId="77777777" w:rsidR="00376394" w:rsidRDefault="00F35963">
            <w:pPr>
              <w:pStyle w:val="LO-normal"/>
              <w:rPr>
                <w:color w:val="000000"/>
              </w:rPr>
            </w:pPr>
            <w:r>
              <w:rPr>
                <w:color w:val="000000"/>
              </w:rPr>
              <w:t>UD6: ENERGÍA TÉRMICA</w:t>
            </w:r>
          </w:p>
          <w:p w14:paraId="294B13CC" w14:textId="77777777" w:rsidR="00376394" w:rsidRDefault="00F35963">
            <w:pPr>
              <w:pStyle w:val="LO-normal"/>
              <w:rPr>
                <w:color w:val="000000"/>
              </w:rPr>
            </w:pPr>
            <w:r>
              <w:rPr>
                <w:color w:val="000000"/>
              </w:rPr>
              <w:t>UD7: FUENTES DE ENERGÍA</w:t>
            </w:r>
          </w:p>
          <w:p w14:paraId="40434011" w14:textId="77777777" w:rsidR="00376394" w:rsidRDefault="00376394">
            <w:pPr>
              <w:pStyle w:val="LO-normal"/>
            </w:pPr>
          </w:p>
        </w:tc>
      </w:tr>
      <w:tr w:rsidR="00376394" w14:paraId="0A60C171" w14:textId="77777777">
        <w:trPr>
          <w:trHeight w:val="1141"/>
        </w:trPr>
        <w:tc>
          <w:tcPr>
            <w:tcW w:w="9214" w:type="dxa"/>
            <w:tcBorders>
              <w:top w:val="single" w:sz="4" w:space="0" w:color="000000"/>
              <w:left w:val="single" w:sz="4" w:space="0" w:color="000000"/>
              <w:bottom w:val="single" w:sz="4" w:space="0" w:color="000000"/>
              <w:right w:val="single" w:sz="4" w:space="0" w:color="000000"/>
            </w:tcBorders>
          </w:tcPr>
          <w:p w14:paraId="13EAD839" w14:textId="77777777" w:rsidR="00376394" w:rsidRDefault="00F35963">
            <w:pPr>
              <w:pStyle w:val="LO-normal"/>
            </w:pPr>
            <w:r>
              <w:t>2.2- ESTRATEGIAS DE INCLUSIÓN DE LOS APRENDIZAJES NO ADQUIRIDOS</w:t>
            </w:r>
          </w:p>
          <w:p w14:paraId="3375BF53" w14:textId="77777777" w:rsidR="00376394" w:rsidRDefault="00F35963">
            <w:pPr>
              <w:pStyle w:val="LO-normal"/>
              <w:rPr>
                <w:color w:val="000000"/>
              </w:rPr>
            </w:pPr>
            <w:r>
              <w:rPr>
                <w:color w:val="000000"/>
              </w:rPr>
              <w:t xml:space="preserve">La materia de Física y Química de 3º Eso comienza con el </w:t>
            </w:r>
            <w:r>
              <w:rPr>
                <w:color w:val="000000"/>
              </w:rPr>
              <w:t>estudio de la actividad científica y la parte de Química, contenidos que sí se trabajaron el curso anterior, por lo que se desarrollará con normalidad. Cuando se empiece la parte de Física, se tendrá en cuenta todos aquellos no estudiados o vistos en perio</w:t>
            </w:r>
            <w:r>
              <w:rPr>
                <w:color w:val="000000"/>
              </w:rPr>
              <w:t>do de confinamiento, trabajándolos como si lo hiciésemos por primera vez.</w:t>
            </w:r>
          </w:p>
          <w:p w14:paraId="4739AAF8" w14:textId="77777777" w:rsidR="00376394" w:rsidRDefault="00376394">
            <w:pPr>
              <w:pStyle w:val="LO-normal"/>
            </w:pPr>
          </w:p>
        </w:tc>
      </w:tr>
    </w:tbl>
    <w:p w14:paraId="3CE9BB42" w14:textId="77777777" w:rsidR="00376394" w:rsidRDefault="00376394">
      <w:pPr>
        <w:pStyle w:val="LO-normal"/>
      </w:pPr>
    </w:p>
    <w:p w14:paraId="6DC19715" w14:textId="77777777" w:rsidR="00376394" w:rsidRDefault="00F35963">
      <w:pPr>
        <w:pStyle w:val="LO-normal"/>
        <w:jc w:val="both"/>
      </w:pPr>
      <w:r>
        <w:t xml:space="preserve">A lo largo del diseño o desarrollo de los diversos elementos curriculares; objetivos, contenidos,..., </w:t>
      </w:r>
    </w:p>
    <w:p w14:paraId="36CE051A" w14:textId="77777777" w:rsidR="00376394" w:rsidRDefault="00F35963">
      <w:pPr>
        <w:pStyle w:val="LO-normal"/>
        <w:jc w:val="both"/>
      </w:pPr>
      <w:r>
        <w:t>indicamos o marcamos en gris aquellos que no tendrán carácter prioritario en</w:t>
      </w:r>
      <w:r>
        <w:t xml:space="preserve"> caso de </w:t>
      </w:r>
    </w:p>
    <w:p w14:paraId="18A695AF" w14:textId="77777777" w:rsidR="00376394" w:rsidRDefault="00F35963">
      <w:pPr>
        <w:pStyle w:val="LO-normal"/>
        <w:jc w:val="both"/>
      </w:pPr>
      <w:r>
        <w:t>periodos de confinamiento, cuarentena, o enseñanza telemática.</w:t>
      </w:r>
    </w:p>
    <w:p w14:paraId="49C908E1" w14:textId="77777777" w:rsidR="00376394" w:rsidRDefault="00376394">
      <w:pPr>
        <w:pStyle w:val="LO-normal"/>
        <w:jc w:val="center"/>
      </w:pPr>
    </w:p>
    <w:tbl>
      <w:tblPr>
        <w:tblStyle w:val="TableNormal"/>
        <w:tblW w:w="9210" w:type="dxa"/>
        <w:tblInd w:w="0" w:type="dxa"/>
        <w:tblCellMar>
          <w:top w:w="0" w:type="dxa"/>
          <w:left w:w="108" w:type="dxa"/>
          <w:bottom w:w="0" w:type="dxa"/>
          <w:right w:w="108" w:type="dxa"/>
        </w:tblCellMar>
        <w:tblLook w:val="0000" w:firstRow="0" w:lastRow="0" w:firstColumn="0" w:lastColumn="0" w:noHBand="0" w:noVBand="0"/>
      </w:tblPr>
      <w:tblGrid>
        <w:gridCol w:w="9210"/>
      </w:tblGrid>
      <w:tr w:rsidR="00376394" w14:paraId="37C8A3A0"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40668351" w14:textId="77777777" w:rsidR="00376394" w:rsidRDefault="00F35963">
            <w:pPr>
              <w:pStyle w:val="LO-normal"/>
              <w:jc w:val="center"/>
              <w:rPr>
                <w:rFonts w:ascii="Arial" w:eastAsia="Arial" w:hAnsi="Arial"/>
                <w:sz w:val="32"/>
                <w:szCs w:val="32"/>
              </w:rPr>
            </w:pPr>
            <w:r>
              <w:rPr>
                <w:rFonts w:ascii="Arial" w:eastAsia="Arial" w:hAnsi="Arial"/>
                <w:b/>
                <w:sz w:val="28"/>
                <w:szCs w:val="28"/>
              </w:rPr>
              <w:t>3. OBJETIVOS</w:t>
            </w:r>
            <w:r>
              <w:rPr>
                <w:rFonts w:ascii="Arial" w:eastAsia="Arial" w:hAnsi="Arial"/>
                <w:b/>
                <w:sz w:val="32"/>
                <w:szCs w:val="32"/>
              </w:rPr>
              <w:t xml:space="preserve"> </w:t>
            </w:r>
          </w:p>
        </w:tc>
      </w:tr>
      <w:tr w:rsidR="00376394" w14:paraId="4468258B" w14:textId="77777777">
        <w:trPr>
          <w:trHeight w:val="1036"/>
        </w:trPr>
        <w:tc>
          <w:tcPr>
            <w:tcW w:w="9210" w:type="dxa"/>
            <w:tcBorders>
              <w:top w:val="single" w:sz="4" w:space="0" w:color="000000"/>
              <w:left w:val="single" w:sz="4" w:space="0" w:color="000000"/>
              <w:bottom w:val="single" w:sz="4" w:space="0" w:color="000000"/>
              <w:right w:val="single" w:sz="4" w:space="0" w:color="000000"/>
            </w:tcBorders>
          </w:tcPr>
          <w:p w14:paraId="273A0BDD" w14:textId="77777777" w:rsidR="00376394" w:rsidRDefault="00F35963">
            <w:pPr>
              <w:pStyle w:val="LO-normal"/>
              <w:jc w:val="both"/>
              <w:rPr>
                <w:rFonts w:ascii="Arial" w:eastAsia="Arial" w:hAnsi="Arial"/>
                <w:sz w:val="21"/>
                <w:szCs w:val="21"/>
              </w:rPr>
            </w:pPr>
            <w:r>
              <w:rPr>
                <w:rFonts w:ascii="Arial" w:eastAsia="Arial" w:hAnsi="Arial"/>
                <w:b/>
                <w:sz w:val="21"/>
                <w:szCs w:val="21"/>
              </w:rPr>
              <w:t>3.1. OBJETIVOS GENERALES DE ETAPA.</w:t>
            </w:r>
          </w:p>
          <w:p w14:paraId="78E5F5D9" w14:textId="77777777" w:rsidR="00376394" w:rsidRDefault="00376394">
            <w:pPr>
              <w:pStyle w:val="LO-normal"/>
              <w:jc w:val="both"/>
              <w:rPr>
                <w:rFonts w:ascii="Arial" w:eastAsia="Arial" w:hAnsi="Arial"/>
                <w:sz w:val="21"/>
                <w:szCs w:val="21"/>
              </w:rPr>
            </w:pPr>
          </w:p>
          <w:p w14:paraId="29157A7F" w14:textId="77777777" w:rsidR="00376394" w:rsidRDefault="00F35963">
            <w:pPr>
              <w:pStyle w:val="LO-normal"/>
              <w:jc w:val="both"/>
              <w:rPr>
                <w:rFonts w:ascii="Arial" w:eastAsia="Arial" w:hAnsi="Arial"/>
                <w:sz w:val="21"/>
                <w:szCs w:val="21"/>
              </w:rPr>
            </w:pPr>
            <w:r>
              <w:rPr>
                <w:rFonts w:ascii="Arial" w:eastAsia="Arial" w:hAnsi="Arial"/>
                <w:sz w:val="20"/>
                <w:szCs w:val="20"/>
              </w:rPr>
              <w:t xml:space="preserve">El </w:t>
            </w:r>
            <w:r>
              <w:rPr>
                <w:rFonts w:ascii="Arial" w:eastAsia="Arial" w:hAnsi="Arial"/>
                <w:b/>
                <w:sz w:val="20"/>
                <w:szCs w:val="20"/>
              </w:rPr>
              <w:t>Real Decreto 1105/2014</w:t>
            </w:r>
            <w:r>
              <w:rPr>
                <w:rFonts w:ascii="Arial" w:eastAsia="Arial" w:hAnsi="Arial"/>
                <w:sz w:val="20"/>
                <w:szCs w:val="20"/>
              </w:rPr>
              <w:t>, fija para la etapa de Educación Secundaria Obligatoria los siguientes objetivos:</w:t>
            </w:r>
          </w:p>
          <w:p w14:paraId="38092CEF"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 xml:space="preserve">Asumir </w:t>
            </w:r>
            <w:r>
              <w:rPr>
                <w:rFonts w:ascii="Arial" w:eastAsia="Arial" w:hAnsi="Arial"/>
                <w:sz w:val="20"/>
                <w:szCs w:val="20"/>
              </w:rPr>
              <w:t>responsablemente sus deberes, conocer y ejercer sus derechos en el respeto a los demás, practicar la tolerancia, la cooperación y la solidaridad entre las personas y grupos, ejercitarse en el diálogo afianzando los derechos humanos y la igualdad de trato y</w:t>
            </w:r>
            <w:r>
              <w:rPr>
                <w:rFonts w:ascii="Arial" w:eastAsia="Arial" w:hAnsi="Arial"/>
                <w:sz w:val="20"/>
                <w:szCs w:val="20"/>
              </w:rPr>
              <w:t xml:space="preserve"> de oportunidades entre mujeres y hombres, como valores comunes de una sociedad plural y prepararse para el ejercicio de la ciudadanía democrática.</w:t>
            </w:r>
          </w:p>
          <w:p w14:paraId="530D9BA6"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Desarrollar y consolidar hábitos de disciplina, estudio y trabajo individual y en equipo como condición nece</w:t>
            </w:r>
            <w:r>
              <w:rPr>
                <w:rFonts w:ascii="Arial" w:eastAsia="Arial" w:hAnsi="Arial"/>
                <w:sz w:val="20"/>
                <w:szCs w:val="20"/>
              </w:rPr>
              <w:t>saria para una realización eficaz de las tareas del aprendizaje y como medio de desarrollo personal.</w:t>
            </w:r>
          </w:p>
          <w:p w14:paraId="4C190C71"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Valorar y respetar la diferencia de sexos y la igualdad de derechos y oportunidades entre ellos.</w:t>
            </w:r>
          </w:p>
          <w:p w14:paraId="77FF1C6B"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Rechazar la discriminación de las personas por razón de se</w:t>
            </w:r>
            <w:r>
              <w:rPr>
                <w:rFonts w:ascii="Arial" w:eastAsia="Arial" w:hAnsi="Arial"/>
                <w:sz w:val="20"/>
                <w:szCs w:val="20"/>
              </w:rPr>
              <w:t>xo o por cualquier otra condición o circunstancia personal o social. Rechazar los estereotipos que supongan discriminación entre hombres y mujeres, así como cualquier manifestación de violencia contra la mujer.</w:t>
            </w:r>
          </w:p>
          <w:p w14:paraId="10F23F1E"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Fortalecer sus capacidades afectivas en todos</w:t>
            </w:r>
            <w:r>
              <w:rPr>
                <w:rFonts w:ascii="Arial" w:eastAsia="Arial" w:hAnsi="Arial"/>
                <w:sz w:val="20"/>
                <w:szCs w:val="20"/>
              </w:rPr>
              <w:t xml:space="preserve"> los ámbitos de la personalidad y en sus relaciones con los demás, así como rechazar la violencia, los prejuicios de cualquier tipo, los comportamientos sexistas y resolver pacíficamente los conflictos.</w:t>
            </w:r>
          </w:p>
          <w:p w14:paraId="386C1A52"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Desarrollar destrezas básicas en la utilización de la</w:t>
            </w:r>
            <w:r>
              <w:rPr>
                <w:rFonts w:ascii="Arial" w:eastAsia="Arial" w:hAnsi="Arial"/>
                <w:sz w:val="20"/>
                <w:szCs w:val="20"/>
              </w:rPr>
              <w:t>s fuentes de información para, con sentido crítico, adquirir nuevos conocimientos. Adquirir una preparación básica en el campo de las tecnologías, especialmente las de la información y la comunicación.</w:t>
            </w:r>
          </w:p>
          <w:p w14:paraId="263A8D03"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Concebir el conocimiento científico como un saber inte</w:t>
            </w:r>
            <w:r>
              <w:rPr>
                <w:rFonts w:ascii="Arial" w:eastAsia="Arial" w:hAnsi="Arial"/>
                <w:sz w:val="20"/>
                <w:szCs w:val="20"/>
              </w:rPr>
              <w:t>grado, que se estructura en distintas disciplinas, así como conocer y aplicar los métodos para identificar los problemas en los diversos campos del conocimiento y de la experiencia.</w:t>
            </w:r>
          </w:p>
          <w:p w14:paraId="2F408209"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Desarrollar el espíritu emprendedor y la confianza en sí mismo, la partici</w:t>
            </w:r>
            <w:r>
              <w:rPr>
                <w:rFonts w:ascii="Arial" w:eastAsia="Arial" w:hAnsi="Arial"/>
                <w:sz w:val="20"/>
                <w:szCs w:val="20"/>
              </w:rPr>
              <w:t>pación, el sentido crítico, la iniciativa personal y la capacidad para aprender a aprender, planificar, tomar decisiones y asumir responsabilidades.</w:t>
            </w:r>
          </w:p>
          <w:p w14:paraId="58C953DB"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Comprender y expresar con corrección, oralmente y por escrito, en la lengua castellana, textos y mensajes c</w:t>
            </w:r>
            <w:r>
              <w:rPr>
                <w:rFonts w:ascii="Arial" w:eastAsia="Arial" w:hAnsi="Arial"/>
                <w:sz w:val="20"/>
                <w:szCs w:val="20"/>
              </w:rPr>
              <w:t>omplejos, e iniciarse en el conocimiento, la lectura y el estudio de la literatura.</w:t>
            </w:r>
          </w:p>
          <w:p w14:paraId="3EA2E86D"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Comprender y expresarse en una o más lenguas extranjeras de manera apropiada.</w:t>
            </w:r>
          </w:p>
          <w:p w14:paraId="0ABB7EB5"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 xml:space="preserve">Conocer, valorar y respetar los aspectos básicos de la cultura y la historia propias y de los </w:t>
            </w:r>
            <w:r>
              <w:rPr>
                <w:rFonts w:ascii="Arial" w:eastAsia="Arial" w:hAnsi="Arial"/>
                <w:sz w:val="20"/>
                <w:szCs w:val="20"/>
              </w:rPr>
              <w:t>demás, así como el patrimonio artístico y cultural.</w:t>
            </w:r>
          </w:p>
          <w:p w14:paraId="55F8A8D0"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Conocer y aceptar el funcionamiento del propio cuerpo y el de los otros, respetar las diferencias, afianzar los hábitos de cuidado y salud corporales e incorporar la educación física y la práctica del dep</w:t>
            </w:r>
            <w:r>
              <w:rPr>
                <w:rFonts w:ascii="Arial" w:eastAsia="Arial" w:hAnsi="Arial"/>
                <w:sz w:val="20"/>
                <w:szCs w:val="20"/>
              </w:rPr>
              <w:t>orte para favorecer el desarrollo personal y social. Conocer y valorar la dimensión humana de la sexualidad en toda su diversidad. Valorar críticamente los hábitos sociales relacionados con la salud, el consumo, el cuidado de los seres vivos y el medio amb</w:t>
            </w:r>
            <w:r>
              <w:rPr>
                <w:rFonts w:ascii="Arial" w:eastAsia="Arial" w:hAnsi="Arial"/>
                <w:sz w:val="20"/>
                <w:szCs w:val="20"/>
              </w:rPr>
              <w:t>iente, contribuyendo a su conservación y mejora.</w:t>
            </w:r>
          </w:p>
          <w:p w14:paraId="3F712335" w14:textId="77777777" w:rsidR="00376394" w:rsidRDefault="00F35963">
            <w:pPr>
              <w:pStyle w:val="LO-normal"/>
              <w:widowControl/>
              <w:numPr>
                <w:ilvl w:val="0"/>
                <w:numId w:val="6"/>
              </w:numPr>
              <w:spacing w:before="120"/>
              <w:jc w:val="both"/>
              <w:rPr>
                <w:rFonts w:ascii="Arial" w:eastAsia="Arial" w:hAnsi="Arial"/>
                <w:sz w:val="20"/>
                <w:szCs w:val="20"/>
              </w:rPr>
            </w:pPr>
            <w:r>
              <w:rPr>
                <w:rFonts w:ascii="Arial" w:eastAsia="Arial" w:hAnsi="Arial"/>
                <w:sz w:val="20"/>
                <w:szCs w:val="20"/>
              </w:rPr>
              <w:t>Apreciar la creación artística y comprender el lenguaje de las distintas manifestaciones artísticas, utilizando diversos medios de expresión y representación.</w:t>
            </w:r>
          </w:p>
          <w:p w14:paraId="72607474" w14:textId="77777777" w:rsidR="00376394" w:rsidRDefault="00376394">
            <w:pPr>
              <w:pStyle w:val="LO-normal"/>
              <w:tabs>
                <w:tab w:val="left" w:pos="1134"/>
              </w:tabs>
              <w:ind w:left="720" w:right="213"/>
              <w:jc w:val="both"/>
              <w:rPr>
                <w:rFonts w:ascii="Arial" w:eastAsia="Arial" w:hAnsi="Arial"/>
                <w:sz w:val="20"/>
                <w:szCs w:val="20"/>
              </w:rPr>
            </w:pPr>
          </w:p>
          <w:p w14:paraId="79607BED" w14:textId="77777777" w:rsidR="00376394" w:rsidRDefault="00F35963">
            <w:pPr>
              <w:pStyle w:val="LO-normal"/>
              <w:tabs>
                <w:tab w:val="left" w:pos="1134"/>
              </w:tabs>
              <w:spacing w:before="240"/>
              <w:ind w:right="213"/>
              <w:jc w:val="both"/>
              <w:rPr>
                <w:rFonts w:ascii="Arial" w:eastAsia="Arial" w:hAnsi="Arial"/>
                <w:sz w:val="20"/>
                <w:szCs w:val="20"/>
              </w:rPr>
            </w:pPr>
            <w:r>
              <w:rPr>
                <w:rFonts w:ascii="Arial" w:eastAsia="Arial" w:hAnsi="Arial"/>
                <w:sz w:val="20"/>
                <w:szCs w:val="20"/>
              </w:rPr>
              <w:t xml:space="preserve"> La Orden de 14 de julio de 2016, </w:t>
            </w:r>
            <w:r>
              <w:rPr>
                <w:rFonts w:ascii="Arial" w:eastAsia="Arial" w:hAnsi="Arial"/>
                <w:sz w:val="20"/>
                <w:szCs w:val="20"/>
              </w:rPr>
              <w:t>establece que la Educación Secundaria Obligatoria en Andalucía contribuirá a desarrollar en el alumnado las capacidades que le permitan:</w:t>
            </w:r>
          </w:p>
          <w:p w14:paraId="057F219F" w14:textId="77777777" w:rsidR="00376394" w:rsidRDefault="00F35963">
            <w:pPr>
              <w:pStyle w:val="LO-normal"/>
              <w:widowControl/>
              <w:numPr>
                <w:ilvl w:val="0"/>
                <w:numId w:val="4"/>
              </w:numPr>
              <w:spacing w:before="240"/>
              <w:ind w:left="639" w:hanging="283"/>
              <w:jc w:val="both"/>
              <w:rPr>
                <w:rFonts w:ascii="Arial" w:eastAsia="Arial" w:hAnsi="Arial"/>
                <w:sz w:val="20"/>
                <w:szCs w:val="20"/>
              </w:rPr>
            </w:pPr>
            <w:r>
              <w:rPr>
                <w:rFonts w:ascii="Arial" w:eastAsia="Arial" w:hAnsi="Arial"/>
                <w:sz w:val="20"/>
                <w:szCs w:val="20"/>
              </w:rPr>
              <w:t>a) Conocer y apreciar las peculiaridades de la modalidad lingüística andaluza en todas sus variedades.</w:t>
            </w:r>
          </w:p>
          <w:p w14:paraId="7939813D" w14:textId="77777777" w:rsidR="00376394" w:rsidRDefault="00F35963">
            <w:pPr>
              <w:pStyle w:val="LO-normal"/>
              <w:widowControl/>
              <w:numPr>
                <w:ilvl w:val="0"/>
                <w:numId w:val="4"/>
              </w:numPr>
              <w:spacing w:before="240"/>
              <w:ind w:left="639" w:hanging="283"/>
              <w:jc w:val="both"/>
              <w:rPr>
                <w:rFonts w:ascii="Arial" w:eastAsia="Arial" w:hAnsi="Arial"/>
                <w:sz w:val="20"/>
                <w:szCs w:val="20"/>
              </w:rPr>
            </w:pPr>
            <w:r>
              <w:rPr>
                <w:rFonts w:ascii="Arial" w:eastAsia="Arial" w:hAnsi="Arial"/>
                <w:sz w:val="20"/>
                <w:szCs w:val="20"/>
              </w:rPr>
              <w:t>b) Conocer y apr</w:t>
            </w:r>
            <w:r>
              <w:rPr>
                <w:rFonts w:ascii="Arial" w:eastAsia="Arial" w:hAnsi="Arial"/>
                <w:sz w:val="20"/>
                <w:szCs w:val="20"/>
              </w:rPr>
              <w:t>eciar los elementos específicos de la historia y la cultura andaluza, así como su medio físico y natural y otros hechos diferenciadores de nuestra Comunidad, para que sea valorada y respetada como patrimonio propio y en el marco de la cultura española y un</w:t>
            </w:r>
            <w:r>
              <w:rPr>
                <w:rFonts w:ascii="Arial" w:eastAsia="Arial" w:hAnsi="Arial"/>
                <w:sz w:val="20"/>
                <w:szCs w:val="20"/>
              </w:rPr>
              <w:t>iversal.</w:t>
            </w:r>
          </w:p>
          <w:p w14:paraId="2E1FEF02" w14:textId="77777777" w:rsidR="00376394" w:rsidRDefault="00376394">
            <w:pPr>
              <w:pStyle w:val="LO-normal"/>
              <w:jc w:val="both"/>
              <w:rPr>
                <w:rFonts w:ascii="Arial" w:eastAsia="Arial" w:hAnsi="Arial"/>
                <w:sz w:val="21"/>
                <w:szCs w:val="21"/>
              </w:rPr>
            </w:pPr>
          </w:p>
          <w:p w14:paraId="1A20DE4B" w14:textId="77777777" w:rsidR="00376394" w:rsidRDefault="00376394">
            <w:pPr>
              <w:pStyle w:val="LO-normal"/>
              <w:jc w:val="both"/>
              <w:rPr>
                <w:rFonts w:ascii="Arial" w:eastAsia="Arial" w:hAnsi="Arial"/>
                <w:sz w:val="21"/>
                <w:szCs w:val="21"/>
              </w:rPr>
            </w:pPr>
          </w:p>
          <w:p w14:paraId="79FCB06B" w14:textId="77777777" w:rsidR="00376394" w:rsidRDefault="00F35963">
            <w:pPr>
              <w:pStyle w:val="LO-normal"/>
              <w:jc w:val="both"/>
              <w:rPr>
                <w:rFonts w:ascii="Arial" w:eastAsia="Arial" w:hAnsi="Arial"/>
                <w:sz w:val="21"/>
                <w:szCs w:val="21"/>
              </w:rPr>
            </w:pPr>
            <w:r>
              <w:rPr>
                <w:rFonts w:ascii="Arial" w:eastAsia="Arial" w:hAnsi="Arial"/>
                <w:b/>
                <w:sz w:val="21"/>
                <w:szCs w:val="21"/>
              </w:rPr>
              <w:t>3.2. OBJETIVOS DEL CURSO/NIVEL.</w:t>
            </w:r>
          </w:p>
          <w:p w14:paraId="6E08FC85" w14:textId="77777777" w:rsidR="00376394" w:rsidRDefault="00376394">
            <w:pPr>
              <w:pStyle w:val="LO-normal"/>
              <w:jc w:val="both"/>
              <w:rPr>
                <w:rFonts w:ascii="Arial" w:eastAsia="Arial" w:hAnsi="Arial"/>
                <w:sz w:val="21"/>
                <w:szCs w:val="21"/>
              </w:rPr>
            </w:pPr>
          </w:p>
          <w:p w14:paraId="69CC59B3" w14:textId="77777777" w:rsidR="00376394" w:rsidRDefault="00F35963">
            <w:pPr>
              <w:widowControl/>
              <w:numPr>
                <w:ilvl w:val="1"/>
                <w:numId w:val="14"/>
              </w:numPr>
              <w:ind w:left="360"/>
              <w:jc w:val="both"/>
              <w:rPr>
                <w:rFonts w:ascii="Arial" w:hAnsi="Arial"/>
                <w:lang w:eastAsia="es-ES"/>
              </w:rPr>
            </w:pPr>
            <w:r>
              <w:rPr>
                <w:rFonts w:ascii="Arial" w:hAnsi="Arial"/>
                <w:sz w:val="22"/>
                <w:szCs w:val="22"/>
                <w:lang w:eastAsia="es-ES"/>
              </w:rPr>
              <w:t xml:space="preserve">Comprender y utilizar las estrategias y los conceptos básicos de la Física y de la Química para interpretar los fenómenos naturales, así como para analizar y valorar sus repercusiones en el desarrollo científico </w:t>
            </w:r>
            <w:r>
              <w:rPr>
                <w:rFonts w:ascii="Arial" w:hAnsi="Arial"/>
                <w:sz w:val="22"/>
                <w:szCs w:val="22"/>
                <w:lang w:eastAsia="es-ES"/>
              </w:rPr>
              <w:t>y tecnológico.</w:t>
            </w:r>
          </w:p>
          <w:p w14:paraId="5F9A0AB5" w14:textId="77777777" w:rsidR="00376394" w:rsidRDefault="00F35963">
            <w:pPr>
              <w:widowControl/>
              <w:numPr>
                <w:ilvl w:val="1"/>
                <w:numId w:val="14"/>
              </w:numPr>
              <w:ind w:left="360"/>
              <w:jc w:val="both"/>
              <w:rPr>
                <w:rFonts w:ascii="Arial" w:hAnsi="Arial"/>
                <w:lang w:eastAsia="es-ES"/>
              </w:rPr>
            </w:pPr>
            <w:r>
              <w:rPr>
                <w:rFonts w:ascii="Arial" w:hAnsi="Arial"/>
                <w:sz w:val="22"/>
                <w:szCs w:val="22"/>
                <w:lang w:eastAsia="es-ES"/>
              </w:rPr>
              <w:t>Aplicar, en la resolución de problemas, estrategias coherentes con los procedimientos de las ciencias, tales como el análisis de los problemas planteados, la formulación de hipótesis, la elaboración de estrategias de resolución y de diseño e</w:t>
            </w:r>
            <w:r>
              <w:rPr>
                <w:rFonts w:ascii="Arial" w:hAnsi="Arial"/>
                <w:sz w:val="22"/>
                <w:szCs w:val="22"/>
                <w:lang w:eastAsia="es-ES"/>
              </w:rPr>
              <w:t>xperimentales, el análisis de resultados, la consideración de aplicaciones y repercusiones del estudio realizado.</w:t>
            </w:r>
          </w:p>
          <w:p w14:paraId="3399A410" w14:textId="77777777" w:rsidR="00376394" w:rsidRDefault="00F35963">
            <w:pPr>
              <w:widowControl/>
              <w:numPr>
                <w:ilvl w:val="1"/>
                <w:numId w:val="14"/>
              </w:numPr>
              <w:ind w:left="360"/>
              <w:jc w:val="both"/>
              <w:rPr>
                <w:rFonts w:ascii="Arial" w:hAnsi="Arial"/>
                <w:lang w:eastAsia="es-ES"/>
              </w:rPr>
            </w:pPr>
            <w:r>
              <w:rPr>
                <w:rFonts w:ascii="Arial" w:hAnsi="Arial"/>
                <w:sz w:val="22"/>
                <w:szCs w:val="22"/>
                <w:lang w:eastAsia="es-ES"/>
              </w:rPr>
              <w:t xml:space="preserve">Comprender y expresar mensajes con contenido científico utilizando el lenguaje oral y escrito con propiedad, interpretar diagramas, gráficas, </w:t>
            </w:r>
            <w:r>
              <w:rPr>
                <w:rFonts w:ascii="Arial" w:hAnsi="Arial"/>
                <w:sz w:val="22"/>
                <w:szCs w:val="22"/>
                <w:lang w:eastAsia="es-ES"/>
              </w:rPr>
              <w:t>tablas y expresiones matemáticas elementales, así como comunicar argumentaciones y explicaciones en el ámbito de la ciencia.</w:t>
            </w:r>
          </w:p>
          <w:p w14:paraId="2837B947" w14:textId="77777777" w:rsidR="00376394" w:rsidRDefault="00F35963">
            <w:pPr>
              <w:widowControl/>
              <w:numPr>
                <w:ilvl w:val="1"/>
                <w:numId w:val="14"/>
              </w:numPr>
              <w:ind w:left="360"/>
              <w:jc w:val="both"/>
              <w:rPr>
                <w:rFonts w:ascii="Arial" w:hAnsi="Arial"/>
                <w:lang w:eastAsia="es-ES"/>
              </w:rPr>
            </w:pPr>
            <w:r>
              <w:rPr>
                <w:rFonts w:ascii="Arial" w:hAnsi="Arial"/>
                <w:sz w:val="22"/>
                <w:szCs w:val="22"/>
                <w:lang w:eastAsia="es-ES"/>
              </w:rPr>
              <w:t xml:space="preserve">Obtener información sobre temas científicos, utilizando distintas fuentes, y emplearla, valorando su contenido, para fundamentar y </w:t>
            </w:r>
            <w:r>
              <w:rPr>
                <w:rFonts w:ascii="Arial" w:hAnsi="Arial"/>
                <w:sz w:val="22"/>
                <w:szCs w:val="22"/>
                <w:lang w:eastAsia="es-ES"/>
              </w:rPr>
              <w:t>orientar trabajos sobre temas científicos.</w:t>
            </w:r>
          </w:p>
          <w:p w14:paraId="7CCBACDC" w14:textId="77777777" w:rsidR="00376394" w:rsidRDefault="00F35963">
            <w:pPr>
              <w:widowControl/>
              <w:numPr>
                <w:ilvl w:val="1"/>
                <w:numId w:val="14"/>
              </w:numPr>
              <w:ind w:left="360"/>
              <w:jc w:val="both"/>
              <w:rPr>
                <w:rFonts w:ascii="Arial" w:hAnsi="Arial"/>
                <w:lang w:eastAsia="es-ES"/>
              </w:rPr>
            </w:pPr>
            <w:r>
              <w:rPr>
                <w:rFonts w:ascii="Arial" w:hAnsi="Arial"/>
                <w:sz w:val="22"/>
                <w:szCs w:val="22"/>
                <w:lang w:eastAsia="es-ES"/>
              </w:rPr>
              <w:t>Desarrollar actitudes críticas fundamentadas en el conocimiento científico para analizar, individualmente o en grupo, cuestiones relacionadas con las ciencias y la tecnología.</w:t>
            </w:r>
          </w:p>
          <w:p w14:paraId="2CB36C7C" w14:textId="77777777" w:rsidR="00376394" w:rsidRDefault="00F35963">
            <w:pPr>
              <w:widowControl/>
              <w:numPr>
                <w:ilvl w:val="1"/>
                <w:numId w:val="14"/>
              </w:numPr>
              <w:ind w:left="360"/>
              <w:jc w:val="both"/>
              <w:rPr>
                <w:rFonts w:ascii="Arial" w:hAnsi="Arial"/>
                <w:lang w:eastAsia="es-ES"/>
              </w:rPr>
            </w:pPr>
            <w:r>
              <w:rPr>
                <w:rFonts w:ascii="Arial" w:hAnsi="Arial"/>
                <w:sz w:val="22"/>
                <w:szCs w:val="22"/>
                <w:lang w:eastAsia="es-ES"/>
              </w:rPr>
              <w:t>Desarrollar actitudes y hábitos salud</w:t>
            </w:r>
            <w:r>
              <w:rPr>
                <w:rFonts w:ascii="Arial" w:hAnsi="Arial"/>
                <w:sz w:val="22"/>
                <w:szCs w:val="22"/>
                <w:lang w:eastAsia="es-ES"/>
              </w:rPr>
              <w:t>ables que permitan hacer frente a problemas de la sociedad actual en aspectos relacionados con el uso y consumo de nuevos productos.</w:t>
            </w:r>
          </w:p>
          <w:p w14:paraId="7A558E8F" w14:textId="77777777" w:rsidR="00376394" w:rsidRDefault="00F35963">
            <w:pPr>
              <w:widowControl/>
              <w:numPr>
                <w:ilvl w:val="1"/>
                <w:numId w:val="14"/>
              </w:numPr>
              <w:ind w:left="360"/>
              <w:jc w:val="both"/>
              <w:rPr>
                <w:rFonts w:ascii="Arial" w:hAnsi="Arial"/>
                <w:lang w:eastAsia="es-ES"/>
              </w:rPr>
            </w:pPr>
            <w:r>
              <w:rPr>
                <w:rFonts w:ascii="Arial" w:hAnsi="Arial"/>
                <w:sz w:val="22"/>
                <w:szCs w:val="22"/>
                <w:lang w:eastAsia="es-ES"/>
              </w:rPr>
              <w:t>Comprender la importancia que el conocimiento en ciencias tiene para poder participar en la toma de decisiones tanto en pro</w:t>
            </w:r>
            <w:r>
              <w:rPr>
                <w:rFonts w:ascii="Arial" w:hAnsi="Arial"/>
                <w:sz w:val="22"/>
                <w:szCs w:val="22"/>
                <w:lang w:eastAsia="es-ES"/>
              </w:rPr>
              <w:t>blemas locales como globales.</w:t>
            </w:r>
          </w:p>
          <w:p w14:paraId="3F4B0906" w14:textId="77777777" w:rsidR="00376394" w:rsidRDefault="00F35963">
            <w:pPr>
              <w:widowControl/>
              <w:numPr>
                <w:ilvl w:val="1"/>
                <w:numId w:val="14"/>
              </w:numPr>
              <w:ind w:left="360"/>
              <w:jc w:val="both"/>
              <w:rPr>
                <w:rFonts w:ascii="Arial" w:hAnsi="Arial"/>
                <w:lang w:eastAsia="es-ES"/>
              </w:rPr>
            </w:pPr>
            <w:r>
              <w:rPr>
                <w:rFonts w:ascii="Arial" w:hAnsi="Arial"/>
                <w:sz w:val="22"/>
                <w:szCs w:val="22"/>
                <w:lang w:eastAsia="es-ES"/>
              </w:rPr>
              <w:t>Conocer y valorar las interacciones de la ciencia y la tecnología con la sociedad y el medio ambiente, para así avanzar hacia un futuro sostenible.</w:t>
            </w:r>
          </w:p>
          <w:p w14:paraId="3CA5F56F" w14:textId="77777777" w:rsidR="00376394" w:rsidRDefault="00F35963">
            <w:pPr>
              <w:widowControl/>
              <w:numPr>
                <w:ilvl w:val="1"/>
                <w:numId w:val="14"/>
              </w:numPr>
              <w:ind w:left="360"/>
              <w:jc w:val="both"/>
              <w:rPr>
                <w:rFonts w:ascii="Arial" w:hAnsi="Arial"/>
                <w:lang w:eastAsia="es-ES"/>
              </w:rPr>
            </w:pPr>
            <w:r>
              <w:rPr>
                <w:rFonts w:ascii="Arial" w:eastAsia="Arial" w:hAnsi="Arial"/>
                <w:sz w:val="22"/>
                <w:szCs w:val="22"/>
                <w:lang w:eastAsia="es-ES"/>
              </w:rPr>
              <w:t xml:space="preserve">Reconocer el carácter evolutivo y creativo de la Física y de la Química y </w:t>
            </w:r>
            <w:r>
              <w:rPr>
                <w:rFonts w:ascii="Arial" w:eastAsia="Arial" w:hAnsi="Arial"/>
                <w:sz w:val="22"/>
                <w:szCs w:val="22"/>
                <w:lang w:eastAsia="es-ES"/>
              </w:rPr>
              <w:t>sus aportaciones a lo largo de la historia.</w:t>
            </w:r>
          </w:p>
          <w:p w14:paraId="45C57D63" w14:textId="77777777" w:rsidR="00376394" w:rsidRDefault="00376394">
            <w:pPr>
              <w:pStyle w:val="LO-normal"/>
              <w:tabs>
                <w:tab w:val="left" w:pos="720"/>
              </w:tabs>
              <w:spacing w:after="120"/>
              <w:jc w:val="both"/>
              <w:rPr>
                <w:rFonts w:ascii="Arial" w:eastAsia="Arial" w:hAnsi="Arial"/>
                <w:color w:val="000000"/>
              </w:rPr>
            </w:pPr>
          </w:p>
        </w:tc>
      </w:tr>
    </w:tbl>
    <w:p w14:paraId="6A751285" w14:textId="77777777" w:rsidR="00376394" w:rsidRDefault="00376394">
      <w:pPr>
        <w:pStyle w:val="LO-normal"/>
        <w:jc w:val="center"/>
      </w:pPr>
    </w:p>
    <w:p w14:paraId="28546E08" w14:textId="77777777" w:rsidR="00376394" w:rsidRDefault="00F35963">
      <w:pPr>
        <w:pStyle w:val="LO-normal"/>
        <w:jc w:val="center"/>
      </w:pPr>
      <w:r>
        <w:br w:type="page"/>
      </w:r>
    </w:p>
    <w:tbl>
      <w:tblPr>
        <w:tblStyle w:val="TableNormal"/>
        <w:tblW w:w="9356" w:type="dxa"/>
        <w:tblInd w:w="0" w:type="dxa"/>
        <w:tblCellMar>
          <w:top w:w="0" w:type="dxa"/>
          <w:left w:w="108" w:type="dxa"/>
          <w:bottom w:w="0" w:type="dxa"/>
          <w:right w:w="108" w:type="dxa"/>
        </w:tblCellMar>
        <w:tblLook w:val="0000" w:firstRow="0" w:lastRow="0" w:firstColumn="0" w:lastColumn="0" w:noHBand="0" w:noVBand="0"/>
      </w:tblPr>
      <w:tblGrid>
        <w:gridCol w:w="9356"/>
      </w:tblGrid>
      <w:tr w:rsidR="00376394" w14:paraId="12DA759C" w14:textId="77777777">
        <w:trPr>
          <w:trHeight w:val="420"/>
        </w:trPr>
        <w:tc>
          <w:tcPr>
            <w:tcW w:w="9356" w:type="dxa"/>
            <w:tcBorders>
              <w:top w:val="single" w:sz="4" w:space="0" w:color="000000"/>
              <w:left w:val="single" w:sz="4" w:space="0" w:color="000000"/>
              <w:bottom w:val="single" w:sz="4" w:space="0" w:color="000000"/>
              <w:right w:val="single" w:sz="4" w:space="0" w:color="000000"/>
            </w:tcBorders>
            <w:shd w:val="clear" w:color="auto" w:fill="E6E6E6"/>
          </w:tcPr>
          <w:p w14:paraId="4A0DEA18" w14:textId="77777777" w:rsidR="00376394" w:rsidRDefault="00F35963">
            <w:pPr>
              <w:pStyle w:val="LO-normal"/>
              <w:pageBreakBefore/>
              <w:jc w:val="center"/>
              <w:rPr>
                <w:rFonts w:ascii="Arial" w:eastAsia="Arial" w:hAnsi="Arial"/>
                <w:sz w:val="28"/>
                <w:szCs w:val="28"/>
              </w:rPr>
            </w:pPr>
            <w:r>
              <w:rPr>
                <w:rFonts w:ascii="Arial" w:eastAsia="Arial" w:hAnsi="Arial"/>
                <w:b/>
                <w:sz w:val="28"/>
                <w:szCs w:val="28"/>
              </w:rPr>
              <w:t>4. CONTENIDOS</w:t>
            </w:r>
          </w:p>
        </w:tc>
      </w:tr>
      <w:tr w:rsidR="00376394" w14:paraId="30D1D6D2" w14:textId="77777777">
        <w:trPr>
          <w:trHeight w:val="1935"/>
        </w:trPr>
        <w:tc>
          <w:tcPr>
            <w:tcW w:w="9356" w:type="dxa"/>
            <w:tcBorders>
              <w:top w:val="single" w:sz="4" w:space="0" w:color="000000"/>
              <w:left w:val="single" w:sz="4" w:space="0" w:color="000000"/>
              <w:bottom w:val="single" w:sz="4" w:space="0" w:color="000000"/>
              <w:right w:val="single" w:sz="4" w:space="0" w:color="000000"/>
            </w:tcBorders>
          </w:tcPr>
          <w:p w14:paraId="61DEA1CF" w14:textId="77777777" w:rsidR="00376394" w:rsidRDefault="00376394">
            <w:pPr>
              <w:pStyle w:val="LO-normal"/>
              <w:rPr>
                <w:rFonts w:ascii="Arial" w:eastAsia="Arial" w:hAnsi="Arial"/>
                <w:sz w:val="21"/>
                <w:szCs w:val="21"/>
              </w:rPr>
            </w:pPr>
          </w:p>
          <w:p w14:paraId="34F26E9F" w14:textId="77777777" w:rsidR="00376394" w:rsidRDefault="00F35963">
            <w:pPr>
              <w:pStyle w:val="LO-normal"/>
              <w:numPr>
                <w:ilvl w:val="1"/>
                <w:numId w:val="11"/>
              </w:numPr>
              <w:tabs>
                <w:tab w:val="left" w:pos="495"/>
              </w:tabs>
              <w:ind w:left="35" w:right="-10" w:hanging="30"/>
              <w:rPr>
                <w:rFonts w:ascii="Arial" w:eastAsia="Arial" w:hAnsi="Arial"/>
                <w:sz w:val="21"/>
                <w:szCs w:val="21"/>
              </w:rPr>
            </w:pPr>
            <w:r>
              <w:rPr>
                <w:rFonts w:ascii="Arial" w:eastAsia="Arial" w:hAnsi="Arial"/>
                <w:b/>
                <w:sz w:val="21"/>
                <w:szCs w:val="21"/>
              </w:rPr>
              <w:t>BLOQUES TEMÁTICOS DE CONTENIDOS.</w:t>
            </w:r>
          </w:p>
          <w:p w14:paraId="538A9D3B" w14:textId="77777777" w:rsidR="00376394" w:rsidRDefault="00376394">
            <w:pPr>
              <w:pStyle w:val="LO-normal"/>
              <w:spacing w:before="120"/>
              <w:jc w:val="both"/>
              <w:rPr>
                <w:rFonts w:ascii="Arial" w:eastAsia="Arial" w:hAnsi="Arial"/>
                <w:color w:val="000000"/>
                <w:sz w:val="20"/>
                <w:szCs w:val="20"/>
              </w:rPr>
            </w:pPr>
          </w:p>
          <w:p w14:paraId="07BEC79D" w14:textId="77777777" w:rsidR="00376394" w:rsidRDefault="00376394">
            <w:pPr>
              <w:pStyle w:val="LO-normal"/>
              <w:jc w:val="center"/>
              <w:rPr>
                <w:color w:val="FFFFFF"/>
                <w:sz w:val="8"/>
                <w:szCs w:val="8"/>
              </w:rPr>
            </w:pPr>
          </w:p>
          <w:p w14:paraId="3CFC8A15" w14:textId="77777777" w:rsidR="00376394" w:rsidRDefault="00376394">
            <w:pPr>
              <w:pStyle w:val="LO-normal"/>
              <w:tabs>
                <w:tab w:val="left" w:pos="890"/>
              </w:tabs>
              <w:spacing w:before="120"/>
              <w:ind w:left="334"/>
              <w:rPr>
                <w:rFonts w:ascii="Arial" w:eastAsia="Arial" w:hAnsi="Arial"/>
                <w:sz w:val="20"/>
                <w:szCs w:val="20"/>
              </w:rPr>
            </w:pPr>
          </w:p>
          <w:p w14:paraId="3F4A1C60" w14:textId="77777777" w:rsidR="00376394" w:rsidRDefault="00F35963">
            <w:pPr>
              <w:pStyle w:val="LO-normal"/>
              <w:spacing w:line="360" w:lineRule="auto"/>
              <w:ind w:firstLine="540"/>
              <w:jc w:val="both"/>
              <w:rPr>
                <w:rFonts w:ascii="Arial" w:eastAsia="Arial" w:hAnsi="Arial"/>
                <w:sz w:val="20"/>
                <w:szCs w:val="20"/>
              </w:rPr>
            </w:pPr>
            <w:r>
              <w:rPr>
                <w:rFonts w:ascii="Arial" w:eastAsia="Arial" w:hAnsi="Arial"/>
                <w:sz w:val="20"/>
                <w:szCs w:val="20"/>
              </w:rPr>
              <w:t>En base a lo establecido por la Orden de 14 de Julio de 2016 los contenidos de la materia se presentan estructurados en 5 bloques temáticos:</w:t>
            </w:r>
          </w:p>
          <w:p w14:paraId="192F5310" w14:textId="77777777" w:rsidR="00376394" w:rsidRDefault="00376394">
            <w:pPr>
              <w:pStyle w:val="LO-normal"/>
              <w:spacing w:line="360" w:lineRule="auto"/>
              <w:ind w:firstLine="540"/>
              <w:jc w:val="both"/>
              <w:rPr>
                <w:rFonts w:ascii="Arial" w:eastAsia="Arial" w:hAnsi="Arial"/>
                <w:sz w:val="20"/>
                <w:szCs w:val="20"/>
              </w:rPr>
            </w:pPr>
          </w:p>
          <w:p w14:paraId="47924B87" w14:textId="77777777" w:rsidR="00376394" w:rsidRDefault="00F35963">
            <w:pPr>
              <w:pStyle w:val="LO-normal"/>
              <w:spacing w:line="360" w:lineRule="auto"/>
              <w:ind w:firstLine="540"/>
              <w:jc w:val="both"/>
              <w:rPr>
                <w:rFonts w:ascii="Arial" w:eastAsia="Arial" w:hAnsi="Arial"/>
                <w:color w:val="FF0000"/>
                <w:sz w:val="20"/>
                <w:szCs w:val="20"/>
              </w:rPr>
            </w:pPr>
            <w:r>
              <w:rPr>
                <w:rFonts w:ascii="Arial" w:eastAsia="Arial" w:hAnsi="Arial"/>
                <w:color w:val="FF0000"/>
                <w:sz w:val="20"/>
                <w:szCs w:val="20"/>
              </w:rPr>
              <w:t xml:space="preserve">Los </w:t>
            </w:r>
            <w:r>
              <w:rPr>
                <w:rFonts w:ascii="Arial" w:eastAsia="Arial" w:hAnsi="Arial"/>
                <w:color w:val="FF0000"/>
                <w:sz w:val="20"/>
                <w:szCs w:val="20"/>
              </w:rPr>
              <w:t>contenidos no prioritarios/que se suprimen en caso de confinamiento se subrayaran en ”gris 25%”</w:t>
            </w:r>
          </w:p>
          <w:p w14:paraId="52685528" w14:textId="77777777" w:rsidR="00376394" w:rsidRDefault="00376394">
            <w:pPr>
              <w:pStyle w:val="LO-normal"/>
              <w:spacing w:line="360" w:lineRule="auto"/>
              <w:ind w:firstLine="540"/>
              <w:jc w:val="both"/>
              <w:rPr>
                <w:rFonts w:ascii="Arial" w:eastAsia="Arial" w:hAnsi="Arial"/>
                <w:sz w:val="20"/>
                <w:szCs w:val="20"/>
              </w:rPr>
            </w:pPr>
          </w:p>
          <w:p w14:paraId="0797B494" w14:textId="77777777" w:rsidR="00376394" w:rsidRDefault="00F35963">
            <w:pPr>
              <w:pStyle w:val="Standard"/>
              <w:numPr>
                <w:ilvl w:val="0"/>
                <w:numId w:val="15"/>
              </w:numPr>
              <w:snapToGrid w:val="0"/>
              <w:jc w:val="both"/>
              <w:rPr>
                <w:rFonts w:ascii="Arial" w:hAnsi="Arial"/>
                <w:color w:val="000000"/>
                <w:sz w:val="22"/>
                <w:szCs w:val="22"/>
              </w:rPr>
            </w:pPr>
            <w:r>
              <w:rPr>
                <w:rFonts w:ascii="Arial" w:hAnsi="Arial"/>
                <w:b/>
                <w:color w:val="000000"/>
                <w:sz w:val="22"/>
                <w:szCs w:val="22"/>
              </w:rPr>
              <w:t>La actividad científica.</w:t>
            </w:r>
          </w:p>
          <w:p w14:paraId="61F74B75"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El método científico: sus etapas.</w:t>
            </w:r>
          </w:p>
          <w:p w14:paraId="6716C276"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Medida de magnitudes.</w:t>
            </w:r>
          </w:p>
          <w:p w14:paraId="6F2F057A"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Sistema Internacional de Unidades. Notación científica.</w:t>
            </w:r>
          </w:p>
          <w:p w14:paraId="79F206A3"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 xml:space="preserve">Utilización de las </w:t>
            </w:r>
            <w:r>
              <w:rPr>
                <w:rFonts w:ascii="Arial" w:hAnsi="Arial"/>
                <w:color w:val="000000"/>
                <w:kern w:val="0"/>
                <w:sz w:val="22"/>
                <w:szCs w:val="22"/>
              </w:rPr>
              <w:t>Tecnologías de la Información y la Comunicación.</w:t>
            </w:r>
          </w:p>
          <w:p w14:paraId="54F59C04"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El trabajo en el laboratorio. Proyecto de investigación.</w:t>
            </w:r>
          </w:p>
          <w:p w14:paraId="6D6F2895" w14:textId="77777777" w:rsidR="00376394" w:rsidRDefault="00F35963">
            <w:pPr>
              <w:pStyle w:val="Standard"/>
              <w:numPr>
                <w:ilvl w:val="0"/>
                <w:numId w:val="15"/>
              </w:numPr>
              <w:snapToGrid w:val="0"/>
              <w:jc w:val="both"/>
              <w:rPr>
                <w:rFonts w:ascii="Arial" w:hAnsi="Arial"/>
                <w:color w:val="000000"/>
                <w:sz w:val="22"/>
                <w:szCs w:val="22"/>
              </w:rPr>
            </w:pPr>
            <w:r>
              <w:rPr>
                <w:rFonts w:ascii="Arial" w:hAnsi="Arial"/>
                <w:b/>
                <w:color w:val="000000"/>
                <w:sz w:val="22"/>
                <w:szCs w:val="22"/>
              </w:rPr>
              <w:t xml:space="preserve">La materia. </w:t>
            </w:r>
          </w:p>
          <w:p w14:paraId="5C74C1E1"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Estructura atómica. Isótopos. Modelos atómicos.</w:t>
            </w:r>
          </w:p>
          <w:p w14:paraId="063EC85B"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El Sistema Periódico de los elementos.</w:t>
            </w:r>
          </w:p>
          <w:p w14:paraId="319908F3"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 xml:space="preserve">Uniones entre átomos: moléculas y </w:t>
            </w:r>
            <w:r>
              <w:rPr>
                <w:rFonts w:ascii="Arial" w:hAnsi="Arial"/>
                <w:color w:val="000000"/>
                <w:kern w:val="0"/>
                <w:sz w:val="22"/>
                <w:szCs w:val="22"/>
              </w:rPr>
              <w:t>cristales.</w:t>
            </w:r>
          </w:p>
          <w:p w14:paraId="56F92D77"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Masas atómicas y moleculares.</w:t>
            </w:r>
          </w:p>
          <w:p w14:paraId="30520A3E"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Elementos y compuestos de especial interés con aplicaciones industriales, tecnológicas y biomédicas.</w:t>
            </w:r>
          </w:p>
          <w:p w14:paraId="565FC876"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Formulación y nomenclatura de compuestos binarios siguiendo las normas IUPAC.</w:t>
            </w:r>
          </w:p>
          <w:p w14:paraId="339A2BD6" w14:textId="77777777" w:rsidR="00376394" w:rsidRDefault="00F35963">
            <w:pPr>
              <w:pStyle w:val="Standard"/>
              <w:numPr>
                <w:ilvl w:val="0"/>
                <w:numId w:val="15"/>
              </w:numPr>
              <w:snapToGrid w:val="0"/>
              <w:jc w:val="both"/>
              <w:rPr>
                <w:rFonts w:ascii="Arial" w:hAnsi="Arial"/>
                <w:color w:val="000000"/>
                <w:sz w:val="22"/>
                <w:szCs w:val="22"/>
              </w:rPr>
            </w:pPr>
            <w:r>
              <w:rPr>
                <w:rFonts w:ascii="Arial" w:hAnsi="Arial"/>
                <w:b/>
                <w:color w:val="000000"/>
                <w:sz w:val="22"/>
                <w:szCs w:val="22"/>
              </w:rPr>
              <w:t>Los cambios.</w:t>
            </w:r>
          </w:p>
          <w:p w14:paraId="3C9089D5"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La reacción química.</w:t>
            </w:r>
          </w:p>
          <w:p w14:paraId="10048919"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Cá</w:t>
            </w:r>
            <w:r>
              <w:rPr>
                <w:rFonts w:ascii="Arial" w:hAnsi="Arial"/>
                <w:color w:val="000000"/>
                <w:kern w:val="0"/>
                <w:sz w:val="22"/>
                <w:szCs w:val="22"/>
              </w:rPr>
              <w:t>lculos estequiométricos sencillos.</w:t>
            </w:r>
          </w:p>
          <w:p w14:paraId="190C39F5"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Ley de conservación de la masa.</w:t>
            </w:r>
          </w:p>
          <w:p w14:paraId="0518367D"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La química en la sociedad y el medio ambiente.</w:t>
            </w:r>
          </w:p>
          <w:p w14:paraId="0CEEFBA8" w14:textId="77777777" w:rsidR="00376394" w:rsidRDefault="00F35963">
            <w:pPr>
              <w:pStyle w:val="Standard"/>
              <w:numPr>
                <w:ilvl w:val="0"/>
                <w:numId w:val="15"/>
              </w:numPr>
              <w:snapToGrid w:val="0"/>
              <w:jc w:val="both"/>
              <w:rPr>
                <w:rFonts w:ascii="Arial" w:hAnsi="Arial"/>
                <w:color w:val="000000"/>
                <w:sz w:val="22"/>
                <w:szCs w:val="22"/>
              </w:rPr>
            </w:pPr>
            <w:r>
              <w:rPr>
                <w:rFonts w:ascii="Arial" w:hAnsi="Arial"/>
                <w:b/>
                <w:color w:val="000000"/>
                <w:sz w:val="22"/>
                <w:szCs w:val="22"/>
              </w:rPr>
              <w:t>El movimiento y las fuerzas</w:t>
            </w:r>
          </w:p>
          <w:p w14:paraId="47390FE2"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Las fuerzas. Efectos de las fuerzas.</w:t>
            </w:r>
          </w:p>
          <w:p w14:paraId="73231F40"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Fuerzas de especial interés: peso, normal, rozamiento, fuerza elástica.</w:t>
            </w:r>
          </w:p>
          <w:p w14:paraId="2572C566"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Princ</w:t>
            </w:r>
            <w:r>
              <w:rPr>
                <w:rFonts w:ascii="Arial" w:hAnsi="Arial"/>
                <w:color w:val="000000"/>
                <w:kern w:val="0"/>
                <w:sz w:val="22"/>
                <w:szCs w:val="22"/>
              </w:rPr>
              <w:t>ipales fuerzas de la naturaleza: gravitatoria, eléctrica y magnética.</w:t>
            </w:r>
          </w:p>
          <w:p w14:paraId="3F0BAA4E" w14:textId="77777777" w:rsidR="00376394" w:rsidRDefault="00F35963">
            <w:pPr>
              <w:pStyle w:val="Standard"/>
              <w:numPr>
                <w:ilvl w:val="0"/>
                <w:numId w:val="15"/>
              </w:numPr>
              <w:snapToGrid w:val="0"/>
              <w:jc w:val="both"/>
              <w:rPr>
                <w:rFonts w:ascii="Arial" w:hAnsi="Arial"/>
                <w:color w:val="000000"/>
                <w:sz w:val="22"/>
                <w:szCs w:val="22"/>
              </w:rPr>
            </w:pPr>
            <w:r>
              <w:rPr>
                <w:rFonts w:ascii="Arial" w:hAnsi="Arial"/>
                <w:b/>
                <w:color w:val="000000"/>
                <w:sz w:val="22"/>
                <w:szCs w:val="22"/>
              </w:rPr>
              <w:t xml:space="preserve">La energía. </w:t>
            </w:r>
          </w:p>
          <w:p w14:paraId="3D913A6B"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Electricidad y circuitos eléctricos.</w:t>
            </w:r>
          </w:p>
          <w:p w14:paraId="077AEAAC" w14:textId="77777777" w:rsidR="00376394" w:rsidRDefault="00F35963">
            <w:pPr>
              <w:pStyle w:val="Standard"/>
              <w:numPr>
                <w:ilvl w:val="1"/>
                <w:numId w:val="15"/>
              </w:numPr>
              <w:snapToGrid w:val="0"/>
              <w:jc w:val="both"/>
              <w:rPr>
                <w:rFonts w:ascii="Arial" w:hAnsi="Arial"/>
                <w:color w:val="000000"/>
                <w:sz w:val="22"/>
                <w:szCs w:val="22"/>
              </w:rPr>
            </w:pPr>
            <w:r>
              <w:rPr>
                <w:rFonts w:ascii="Arial" w:hAnsi="Arial"/>
                <w:color w:val="000000"/>
                <w:kern w:val="0"/>
                <w:sz w:val="22"/>
                <w:szCs w:val="22"/>
              </w:rPr>
              <w:t>Ley de Ohm. Dispositivos electrónicos de uso frecuente.</w:t>
            </w:r>
          </w:p>
          <w:p w14:paraId="11898D1F" w14:textId="77777777" w:rsidR="00376394" w:rsidRDefault="00F35963">
            <w:pPr>
              <w:pStyle w:val="Standard"/>
              <w:numPr>
                <w:ilvl w:val="1"/>
                <w:numId w:val="15"/>
              </w:numPr>
              <w:snapToGrid w:val="0"/>
              <w:spacing w:line="360" w:lineRule="auto"/>
              <w:ind w:firstLine="540"/>
              <w:jc w:val="both"/>
              <w:rPr>
                <w:rFonts w:ascii="Arial" w:hAnsi="Arial"/>
                <w:color w:val="000000"/>
                <w:sz w:val="22"/>
                <w:szCs w:val="22"/>
              </w:rPr>
            </w:pPr>
            <w:r>
              <w:rPr>
                <w:rFonts w:ascii="Arial" w:eastAsia="Arial" w:hAnsi="Arial"/>
                <w:color w:val="000000"/>
                <w:kern w:val="0"/>
                <w:sz w:val="22"/>
                <w:szCs w:val="22"/>
              </w:rPr>
              <w:t>Aspectos industriales de la energía. Uso racional de la energía.</w:t>
            </w:r>
          </w:p>
          <w:p w14:paraId="64F7A06C" w14:textId="77777777" w:rsidR="00376394" w:rsidRDefault="00376394">
            <w:pPr>
              <w:pStyle w:val="LO-normal"/>
              <w:spacing w:line="360" w:lineRule="auto"/>
              <w:ind w:firstLine="540"/>
              <w:jc w:val="both"/>
              <w:rPr>
                <w:rFonts w:ascii="Arial" w:eastAsia="Arial" w:hAnsi="Arial"/>
                <w:color w:val="000000"/>
                <w:sz w:val="22"/>
                <w:szCs w:val="22"/>
              </w:rPr>
            </w:pPr>
          </w:p>
          <w:p w14:paraId="0AD237FD" w14:textId="77777777" w:rsidR="00376394" w:rsidRDefault="00376394">
            <w:pPr>
              <w:pStyle w:val="LO-normal"/>
              <w:spacing w:line="360" w:lineRule="auto"/>
              <w:ind w:firstLine="540"/>
              <w:jc w:val="both"/>
              <w:rPr>
                <w:rFonts w:ascii="Arial" w:eastAsia="Arial" w:hAnsi="Arial"/>
                <w:color w:val="000000"/>
                <w:sz w:val="22"/>
                <w:szCs w:val="22"/>
              </w:rPr>
            </w:pPr>
          </w:p>
          <w:p w14:paraId="3DBA95D7" w14:textId="77777777" w:rsidR="00376394" w:rsidRDefault="00F35963">
            <w:pPr>
              <w:pStyle w:val="LO-normal"/>
              <w:spacing w:line="360" w:lineRule="auto"/>
              <w:ind w:firstLine="540"/>
              <w:jc w:val="both"/>
              <w:rPr>
                <w:rFonts w:ascii="Arial" w:hAnsi="Arial"/>
                <w:color w:val="000000"/>
                <w:sz w:val="22"/>
                <w:szCs w:val="22"/>
              </w:rPr>
            </w:pPr>
            <w:r>
              <w:rPr>
                <w:rFonts w:ascii="Arial" w:eastAsia="Arial" w:hAnsi="Arial"/>
                <w:color w:val="000000"/>
                <w:sz w:val="22"/>
                <w:szCs w:val="22"/>
              </w:rPr>
              <w:t xml:space="preserve"> Estos </w:t>
            </w:r>
            <w:r>
              <w:rPr>
                <w:rFonts w:ascii="Arial" w:eastAsia="Arial" w:hAnsi="Arial"/>
                <w:color w:val="000000"/>
                <w:sz w:val="22"/>
                <w:szCs w:val="22"/>
              </w:rPr>
              <w:t>bloques de contenidos los hemos organizado a su vez  en las unidades didácticas integradas o de programación que se exponen o presentan a continuación.</w:t>
            </w:r>
          </w:p>
          <w:p w14:paraId="3A132409" w14:textId="77777777" w:rsidR="00376394" w:rsidRDefault="00F35963">
            <w:pPr>
              <w:pStyle w:val="LO-normal"/>
              <w:spacing w:line="360" w:lineRule="auto"/>
              <w:ind w:firstLine="540"/>
              <w:jc w:val="both"/>
              <w:rPr>
                <w:rFonts w:ascii="Arial" w:hAnsi="Arial"/>
                <w:b/>
                <w:bCs/>
                <w:color w:val="000000"/>
                <w:sz w:val="22"/>
                <w:szCs w:val="22"/>
              </w:rPr>
            </w:pPr>
            <w:r>
              <w:rPr>
                <w:rFonts w:ascii="Arial" w:eastAsia="Arial" w:hAnsi="Arial"/>
                <w:b/>
                <w:bCs/>
                <w:color w:val="000000"/>
                <w:sz w:val="22"/>
                <w:szCs w:val="22"/>
              </w:rPr>
              <w:t>UD 1: EL MÉTODO CIENTÍFICO</w:t>
            </w:r>
          </w:p>
          <w:p w14:paraId="0B5A3953" w14:textId="77777777" w:rsidR="00376394" w:rsidRDefault="00F35963">
            <w:pPr>
              <w:pStyle w:val="LO-normal"/>
              <w:spacing w:line="360" w:lineRule="auto"/>
              <w:jc w:val="both"/>
            </w:pPr>
            <w:hyperlink r:id="rId8">
              <w:r>
                <w:rPr>
                  <w:rStyle w:val="EnlacedeInternet"/>
                  <w:rFonts w:ascii="Arial" w:eastAsia="Arial" w:hAnsi="Arial"/>
                  <w:color w:val="000000"/>
                  <w:sz w:val="22"/>
                  <w:szCs w:val="22"/>
                  <w:u w:val="none"/>
                </w:rPr>
                <w:t xml:space="preserve">1. ¿De qué etapas consta el </w:t>
              </w:r>
              <w:r>
                <w:rPr>
                  <w:rStyle w:val="EnlacedeInternet"/>
                  <w:rFonts w:ascii="Arial" w:eastAsia="Arial" w:hAnsi="Arial"/>
                  <w:color w:val="000000"/>
                  <w:sz w:val="22"/>
                  <w:szCs w:val="22"/>
                  <w:u w:val="none"/>
                </w:rPr>
                <w:t>método científico?</w:t>
              </w:r>
            </w:hyperlink>
          </w:p>
          <w:p w14:paraId="1F55E6A4" w14:textId="77777777" w:rsidR="00376394" w:rsidRDefault="00F35963">
            <w:pPr>
              <w:pStyle w:val="LO-normal"/>
              <w:spacing w:line="360" w:lineRule="auto"/>
              <w:jc w:val="both"/>
            </w:pPr>
            <w:hyperlink r:id="rId9">
              <w:r>
                <w:rPr>
                  <w:rStyle w:val="EnlacedeInternet"/>
                  <w:rFonts w:ascii="Arial" w:eastAsia="Arial" w:hAnsi="Arial"/>
                  <w:color w:val="000000"/>
                  <w:sz w:val="22"/>
                  <w:szCs w:val="22"/>
                  <w:u w:val="none"/>
                </w:rPr>
                <w:t>2. ¿Qué información proporcionan las tablas y las gráficas?</w:t>
              </w:r>
            </w:hyperlink>
          </w:p>
          <w:p w14:paraId="3D7DF1FA" w14:textId="77777777" w:rsidR="00376394" w:rsidRDefault="00F35963">
            <w:pPr>
              <w:pStyle w:val="LO-normal"/>
              <w:spacing w:line="360" w:lineRule="auto"/>
              <w:jc w:val="both"/>
            </w:pPr>
            <w:hyperlink r:id="rId10">
              <w:r>
                <w:rPr>
                  <w:rStyle w:val="EnlacedeInternet"/>
                  <w:rFonts w:ascii="Arial" w:eastAsia="Arial" w:hAnsi="Arial"/>
                  <w:color w:val="000000"/>
                  <w:sz w:val="22"/>
                  <w:szCs w:val="22"/>
                  <w:u w:val="none"/>
                </w:rPr>
                <w:t>3. ¿Qué es una magnitud? Las magnitudes y sus unidades</w:t>
              </w:r>
            </w:hyperlink>
          </w:p>
          <w:p w14:paraId="23B8D9D7" w14:textId="77777777" w:rsidR="00376394" w:rsidRDefault="00F35963">
            <w:pPr>
              <w:pStyle w:val="LO-normal"/>
              <w:spacing w:line="360" w:lineRule="auto"/>
              <w:jc w:val="both"/>
            </w:pPr>
            <w:hyperlink r:id="rId11">
              <w:r>
                <w:rPr>
                  <w:rStyle w:val="EnlacedeInternet"/>
                  <w:rFonts w:ascii="Arial" w:eastAsia="Arial" w:hAnsi="Arial"/>
                  <w:color w:val="000000"/>
                  <w:sz w:val="22"/>
                  <w:szCs w:val="22"/>
                  <w:u w:val="none"/>
                </w:rPr>
                <w:t>4. ¿Cómo</w:t>
              </w:r>
              <w:r>
                <w:rPr>
                  <w:rStyle w:val="EnlacedeInternet"/>
                  <w:rFonts w:ascii="Arial" w:eastAsia="Arial" w:hAnsi="Arial"/>
                  <w:color w:val="000000"/>
                  <w:sz w:val="22"/>
                  <w:szCs w:val="22"/>
                  <w:u w:val="none"/>
                </w:rPr>
                <w:t xml:space="preserve"> trabajar en el laboratorio de Física y Química?</w:t>
              </w:r>
            </w:hyperlink>
          </w:p>
          <w:p w14:paraId="0589D4AA" w14:textId="77777777" w:rsidR="00376394" w:rsidRDefault="00F35963">
            <w:pPr>
              <w:pStyle w:val="LO-normal"/>
              <w:spacing w:line="360" w:lineRule="auto"/>
              <w:jc w:val="both"/>
            </w:pPr>
            <w:hyperlink r:id="rId12">
              <w:r>
                <w:rPr>
                  <w:rStyle w:val="EnlacedeInternet"/>
                  <w:rFonts w:ascii="Arial" w:eastAsia="Arial" w:hAnsi="Arial"/>
                  <w:color w:val="000000"/>
                  <w:sz w:val="22"/>
                  <w:szCs w:val="22"/>
                  <w:u w:val="none"/>
                </w:rPr>
                <w:t>5. ¿Cuál es la estructura de un informe científico?</w:t>
              </w:r>
            </w:hyperlink>
          </w:p>
          <w:p w14:paraId="13B04325" w14:textId="77777777" w:rsidR="00376394" w:rsidRDefault="00F35963">
            <w:pPr>
              <w:pStyle w:val="LO-normal"/>
              <w:spacing w:line="360" w:lineRule="auto"/>
              <w:jc w:val="both"/>
            </w:pPr>
            <w:hyperlink r:id="rId13">
              <w:r>
                <w:rPr>
                  <w:rStyle w:val="EnlacedeInternet"/>
                  <w:rFonts w:ascii="Arial" w:eastAsia="Arial" w:hAnsi="Arial"/>
                  <w:color w:val="000000"/>
                  <w:sz w:val="22"/>
                  <w:szCs w:val="22"/>
                  <w:u w:val="none"/>
                </w:rPr>
                <w:t>6. ¿Qué impacto ha tenido la investigación científica en la industria y en el d</w:t>
              </w:r>
              <w:r>
                <w:rPr>
                  <w:rStyle w:val="EnlacedeInternet"/>
                  <w:rFonts w:ascii="Arial" w:eastAsia="Arial" w:hAnsi="Arial"/>
                  <w:color w:val="000000"/>
                  <w:sz w:val="22"/>
                  <w:szCs w:val="22"/>
                  <w:u w:val="none"/>
                </w:rPr>
                <w:t>esarrollo social?</w:t>
              </w:r>
            </w:hyperlink>
          </w:p>
          <w:p w14:paraId="6C0C9D8F" w14:textId="77777777" w:rsidR="00376394" w:rsidRDefault="00F35963">
            <w:pPr>
              <w:pStyle w:val="LO-normal"/>
              <w:spacing w:line="360" w:lineRule="auto"/>
              <w:ind w:firstLine="540"/>
              <w:jc w:val="both"/>
              <w:rPr>
                <w:rFonts w:ascii="Arial" w:hAnsi="Arial"/>
                <w:b/>
                <w:bCs/>
                <w:color w:val="000000"/>
                <w:sz w:val="22"/>
                <w:szCs w:val="22"/>
              </w:rPr>
            </w:pPr>
            <w:r>
              <w:rPr>
                <w:rFonts w:ascii="Arial" w:eastAsia="Arial" w:hAnsi="Arial"/>
                <w:b/>
                <w:bCs/>
                <w:color w:val="000000"/>
                <w:sz w:val="22"/>
                <w:szCs w:val="22"/>
              </w:rPr>
              <w:t>UD 2: EL ÁTOMO</w:t>
            </w:r>
          </w:p>
          <w:p w14:paraId="3B055CDA" w14:textId="77777777" w:rsidR="00376394" w:rsidRDefault="00F35963">
            <w:pPr>
              <w:pStyle w:val="LO-normal"/>
              <w:spacing w:line="360" w:lineRule="auto"/>
              <w:jc w:val="both"/>
            </w:pPr>
            <w:hyperlink r:id="rId14">
              <w:r>
                <w:rPr>
                  <w:rStyle w:val="EnlacedeInternet"/>
                  <w:rFonts w:ascii="Arial" w:eastAsia="Arial" w:hAnsi="Arial"/>
                  <w:color w:val="000000"/>
                  <w:sz w:val="22"/>
                  <w:szCs w:val="22"/>
                  <w:u w:val="none"/>
                </w:rPr>
                <w:t>1. ¿De qué está hecha la materia? Los átomos</w:t>
              </w:r>
            </w:hyperlink>
          </w:p>
          <w:p w14:paraId="57C7F23B" w14:textId="77777777" w:rsidR="00376394" w:rsidRDefault="00F35963">
            <w:pPr>
              <w:pStyle w:val="LO-normal"/>
              <w:spacing w:line="360" w:lineRule="auto"/>
              <w:jc w:val="both"/>
            </w:pPr>
            <w:hyperlink r:id="rId15">
              <w:r>
                <w:rPr>
                  <w:rStyle w:val="EnlacedeInternet"/>
                  <w:rFonts w:ascii="Arial" w:eastAsia="Arial" w:hAnsi="Arial"/>
                  <w:color w:val="000000"/>
                  <w:sz w:val="22"/>
                  <w:szCs w:val="22"/>
                  <w:u w:val="none"/>
                </w:rPr>
                <w:t>2. ¿Cuáles son las cargas negativas y positivas? El electrón y el protón</w:t>
              </w:r>
            </w:hyperlink>
          </w:p>
          <w:p w14:paraId="2CA4B5E0" w14:textId="77777777" w:rsidR="00376394" w:rsidRDefault="00F35963">
            <w:pPr>
              <w:pStyle w:val="LO-normal"/>
              <w:spacing w:line="360" w:lineRule="auto"/>
              <w:jc w:val="both"/>
            </w:pPr>
            <w:hyperlink r:id="rId16">
              <w:r>
                <w:rPr>
                  <w:rStyle w:val="EnlacedeInternet"/>
                  <w:rFonts w:ascii="Arial" w:eastAsia="Arial" w:hAnsi="Arial"/>
                  <w:color w:val="000000"/>
                  <w:sz w:val="22"/>
                  <w:szCs w:val="22"/>
                  <w:u w:val="none"/>
                </w:rPr>
                <w:t>3. ¿Cómo están situados el protón y el electrón en el átomo? Los primeros modelos atómicos 4. ¿Cómo se identifican los átomos? El número atómico y el número másico</w:t>
              </w:r>
            </w:hyperlink>
          </w:p>
          <w:p w14:paraId="45E21031" w14:textId="77777777" w:rsidR="00376394" w:rsidRDefault="00F35963">
            <w:pPr>
              <w:pStyle w:val="LO-normal"/>
              <w:spacing w:line="360" w:lineRule="auto"/>
              <w:jc w:val="both"/>
            </w:pPr>
            <w:hyperlink r:id="rId17">
              <w:r>
                <w:rPr>
                  <w:rStyle w:val="EnlacedeInternet"/>
                  <w:rFonts w:ascii="Arial" w:eastAsia="Arial" w:hAnsi="Arial"/>
                  <w:color w:val="000000"/>
                  <w:sz w:val="22"/>
                  <w:szCs w:val="22"/>
                  <w:u w:val="none"/>
                </w:rPr>
                <w:t>5. El modelo atómi</w:t>
              </w:r>
              <w:r>
                <w:rPr>
                  <w:rStyle w:val="EnlacedeInternet"/>
                  <w:rFonts w:ascii="Arial" w:eastAsia="Arial" w:hAnsi="Arial"/>
                  <w:color w:val="000000"/>
                  <w:sz w:val="22"/>
                  <w:szCs w:val="22"/>
                  <w:u w:val="none"/>
                </w:rPr>
                <w:t>co de Bohr (1913)</w:t>
              </w:r>
            </w:hyperlink>
          </w:p>
          <w:p w14:paraId="0C93FC06" w14:textId="77777777" w:rsidR="00376394" w:rsidRDefault="00F35963">
            <w:pPr>
              <w:pStyle w:val="LO-normal"/>
              <w:spacing w:line="360" w:lineRule="auto"/>
              <w:jc w:val="both"/>
            </w:pPr>
            <w:hyperlink r:id="rId18">
              <w:r>
                <w:rPr>
                  <w:rStyle w:val="EnlacedeInternet"/>
                  <w:rFonts w:ascii="Arial" w:eastAsia="Arial" w:hAnsi="Arial"/>
                  <w:color w:val="000000"/>
                  <w:sz w:val="22"/>
                  <w:szCs w:val="22"/>
                  <w:u w:val="none"/>
                </w:rPr>
                <w:t>6. ¿Cómo se forman los iones? ¿Cuál es su configuración electrónica?</w:t>
              </w:r>
            </w:hyperlink>
          </w:p>
          <w:p w14:paraId="24382BF4" w14:textId="77777777" w:rsidR="00376394" w:rsidRDefault="00F35963">
            <w:pPr>
              <w:pStyle w:val="LO-normal"/>
              <w:spacing w:line="360" w:lineRule="auto"/>
              <w:jc w:val="both"/>
            </w:pPr>
            <w:hyperlink r:id="rId19">
              <w:r>
                <w:rPr>
                  <w:rStyle w:val="EnlacedeInternet"/>
                  <w:rFonts w:ascii="Arial" w:eastAsia="Arial" w:hAnsi="Arial"/>
                  <w:color w:val="000000"/>
                  <w:sz w:val="22"/>
                  <w:szCs w:val="22"/>
                  <w:u w:val="none"/>
                </w:rPr>
                <w:t>7. ¿Pueden los átomos de un mismo elemento tener diferente número másico? Los isótopos 8. ¿Có</w:t>
              </w:r>
              <w:r>
                <w:rPr>
                  <w:rStyle w:val="EnlacedeInternet"/>
                  <w:rFonts w:ascii="Arial" w:eastAsia="Arial" w:hAnsi="Arial"/>
                  <w:color w:val="000000"/>
                  <w:sz w:val="22"/>
                  <w:szCs w:val="22"/>
                  <w:u w:val="none"/>
                </w:rPr>
                <w:t>mo se ordenan los elementos en la tabla periódica?</w:t>
              </w:r>
            </w:hyperlink>
          </w:p>
          <w:p w14:paraId="19FAE4D8" w14:textId="77777777" w:rsidR="00376394" w:rsidRDefault="00F35963">
            <w:pPr>
              <w:pStyle w:val="LO-normal"/>
              <w:spacing w:line="360" w:lineRule="auto"/>
              <w:ind w:firstLine="540"/>
              <w:jc w:val="both"/>
              <w:rPr>
                <w:rFonts w:ascii="Arial" w:hAnsi="Arial"/>
                <w:b/>
                <w:bCs/>
                <w:color w:val="000000"/>
                <w:sz w:val="22"/>
                <w:szCs w:val="22"/>
              </w:rPr>
            </w:pPr>
            <w:r>
              <w:rPr>
                <w:rFonts w:ascii="Arial" w:eastAsia="Arial" w:hAnsi="Arial"/>
                <w:b/>
                <w:bCs/>
                <w:color w:val="000000"/>
                <w:sz w:val="22"/>
                <w:szCs w:val="22"/>
              </w:rPr>
              <w:t>UD 3: ELEMENTOS Y COMPUESTOS</w:t>
            </w:r>
          </w:p>
          <w:p w14:paraId="4929E498" w14:textId="77777777" w:rsidR="00376394" w:rsidRDefault="00F35963">
            <w:pPr>
              <w:pStyle w:val="LO-normal"/>
              <w:spacing w:line="360" w:lineRule="auto"/>
              <w:jc w:val="both"/>
            </w:pPr>
            <w:hyperlink r:id="rId20">
              <w:r>
                <w:rPr>
                  <w:rStyle w:val="EnlacedeInternet"/>
                  <w:rFonts w:ascii="Arial" w:eastAsia="Arial" w:hAnsi="Arial"/>
                  <w:color w:val="000000"/>
                  <w:sz w:val="22"/>
                  <w:szCs w:val="22"/>
                  <w:u w:val="none"/>
                </w:rPr>
                <w:t>1. ¿Qué importancia tiene la última capa de electrones en los átomos? Las propiedades químicas</w:t>
              </w:r>
            </w:hyperlink>
          </w:p>
          <w:p w14:paraId="673388E9" w14:textId="77777777" w:rsidR="00376394" w:rsidRDefault="00F35963">
            <w:pPr>
              <w:pStyle w:val="LO-normal"/>
              <w:spacing w:line="360" w:lineRule="auto"/>
              <w:jc w:val="both"/>
            </w:pPr>
            <w:hyperlink r:id="rId21">
              <w:r>
                <w:rPr>
                  <w:rStyle w:val="EnlacedeInternet"/>
                  <w:rFonts w:ascii="Arial" w:eastAsia="Arial" w:hAnsi="Arial"/>
                  <w:color w:val="000000"/>
                  <w:sz w:val="22"/>
                  <w:szCs w:val="22"/>
                  <w:u w:val="none"/>
                </w:rPr>
                <w:t>2. ¿C</w:t>
              </w:r>
              <w:r>
                <w:rPr>
                  <w:rStyle w:val="EnlacedeInternet"/>
                  <w:rFonts w:ascii="Arial" w:eastAsia="Arial" w:hAnsi="Arial"/>
                  <w:color w:val="000000"/>
                  <w:sz w:val="22"/>
                  <w:szCs w:val="22"/>
                  <w:u w:val="none"/>
                </w:rPr>
                <w:t>ómo se agrupan los átomos en los elementos químicos?</w:t>
              </w:r>
            </w:hyperlink>
          </w:p>
          <w:p w14:paraId="3F184FDA" w14:textId="77777777" w:rsidR="00376394" w:rsidRDefault="00F35963">
            <w:pPr>
              <w:pStyle w:val="LO-normal"/>
              <w:spacing w:line="360" w:lineRule="auto"/>
              <w:jc w:val="both"/>
            </w:pPr>
            <w:hyperlink r:id="rId22">
              <w:r>
                <w:rPr>
                  <w:rStyle w:val="EnlacedeInternet"/>
                  <w:rFonts w:ascii="Arial" w:eastAsia="Arial" w:hAnsi="Arial"/>
                  <w:color w:val="000000"/>
                  <w:sz w:val="22"/>
                  <w:szCs w:val="22"/>
                  <w:u w:val="none"/>
                </w:rPr>
                <w:t>3. ¿Qué compuestos químicos se presentan en forma de moléculas?</w:t>
              </w:r>
            </w:hyperlink>
          </w:p>
          <w:p w14:paraId="22BC25AE" w14:textId="77777777" w:rsidR="00376394" w:rsidRDefault="00F35963">
            <w:pPr>
              <w:pStyle w:val="LO-normal"/>
              <w:spacing w:line="360" w:lineRule="auto"/>
              <w:jc w:val="both"/>
            </w:pPr>
            <w:hyperlink r:id="rId23">
              <w:r>
                <w:rPr>
                  <w:rStyle w:val="EnlacedeInternet"/>
                  <w:rFonts w:ascii="Arial" w:eastAsia="Arial" w:hAnsi="Arial"/>
                  <w:color w:val="000000"/>
                  <w:sz w:val="22"/>
                  <w:szCs w:val="22"/>
                  <w:u w:val="none"/>
                </w:rPr>
                <w:t>4. ¿Qué compuestos químicos se presentan en forma de cristales?</w:t>
              </w:r>
            </w:hyperlink>
          </w:p>
          <w:p w14:paraId="26FE42A1" w14:textId="77777777" w:rsidR="00376394" w:rsidRDefault="00F35963">
            <w:pPr>
              <w:pStyle w:val="LO-normal"/>
              <w:spacing w:line="360" w:lineRule="auto"/>
              <w:jc w:val="both"/>
            </w:pPr>
            <w:hyperlink r:id="rId24">
              <w:r>
                <w:rPr>
                  <w:rStyle w:val="EnlacedeInternet"/>
                  <w:rFonts w:ascii="Arial" w:eastAsia="Arial" w:hAnsi="Arial"/>
                  <w:color w:val="000000"/>
                  <w:sz w:val="22"/>
                  <w:szCs w:val="22"/>
                  <w:u w:val="none"/>
                </w:rPr>
                <w:t>5. ¿Cómo podemos comprobar las propiedades de las sustancias?</w:t>
              </w:r>
            </w:hyperlink>
          </w:p>
          <w:p w14:paraId="034ED9BB" w14:textId="77777777" w:rsidR="00376394" w:rsidRDefault="00F35963">
            <w:pPr>
              <w:pStyle w:val="LO-normal"/>
              <w:spacing w:line="360" w:lineRule="auto"/>
              <w:jc w:val="both"/>
            </w:pPr>
            <w:hyperlink r:id="rId25">
              <w:r>
                <w:rPr>
                  <w:rStyle w:val="EnlacedeInternet"/>
                  <w:rFonts w:ascii="Arial" w:eastAsia="Arial" w:hAnsi="Arial"/>
                  <w:color w:val="000000"/>
                  <w:sz w:val="22"/>
                  <w:szCs w:val="22"/>
                  <w:u w:val="none"/>
                </w:rPr>
                <w:t>6. ¿Cómo calculamos la masa molecular de las sustancias?</w:t>
              </w:r>
            </w:hyperlink>
          </w:p>
          <w:p w14:paraId="03039A1A" w14:textId="77777777" w:rsidR="00376394" w:rsidRDefault="00F35963">
            <w:pPr>
              <w:pStyle w:val="LO-normal"/>
              <w:spacing w:line="360" w:lineRule="auto"/>
              <w:jc w:val="both"/>
            </w:pPr>
            <w:hyperlink r:id="rId26">
              <w:r>
                <w:rPr>
                  <w:rStyle w:val="EnlacedeInternet"/>
                  <w:rFonts w:ascii="Arial" w:eastAsia="Arial" w:hAnsi="Arial"/>
                  <w:color w:val="000000"/>
                  <w:sz w:val="22"/>
                  <w:szCs w:val="22"/>
                  <w:u w:val="none"/>
                </w:rPr>
                <w:t>7. La cantidad de sust</w:t>
              </w:r>
              <w:r>
                <w:rPr>
                  <w:rStyle w:val="EnlacedeInternet"/>
                  <w:rFonts w:ascii="Arial" w:eastAsia="Arial" w:hAnsi="Arial"/>
                  <w:color w:val="000000"/>
                  <w:sz w:val="22"/>
                  <w:szCs w:val="22"/>
                  <w:u w:val="none"/>
                </w:rPr>
                <w:t>ancia: el mol</w:t>
              </w:r>
            </w:hyperlink>
          </w:p>
          <w:p w14:paraId="3C3B8FA5" w14:textId="77777777" w:rsidR="00376394" w:rsidRDefault="00F35963">
            <w:pPr>
              <w:pStyle w:val="LO-normal"/>
              <w:spacing w:line="360" w:lineRule="auto"/>
              <w:jc w:val="both"/>
            </w:pPr>
            <w:hyperlink r:id="rId27">
              <w:r>
                <w:rPr>
                  <w:rStyle w:val="EnlacedeInternet"/>
                  <w:rFonts w:ascii="Arial" w:eastAsia="Arial" w:hAnsi="Arial"/>
                  <w:color w:val="000000"/>
                  <w:sz w:val="22"/>
                  <w:szCs w:val="22"/>
                  <w:u w:val="none"/>
                </w:rPr>
                <w:t>8. ¿Cuál es la masa de un mol de una sustancia? La masa molar</w:t>
              </w:r>
            </w:hyperlink>
          </w:p>
          <w:p w14:paraId="54028042" w14:textId="77777777" w:rsidR="00376394" w:rsidRDefault="00F35963">
            <w:pPr>
              <w:pStyle w:val="LO-normal"/>
              <w:spacing w:line="360" w:lineRule="auto"/>
              <w:ind w:firstLine="540"/>
              <w:jc w:val="both"/>
              <w:rPr>
                <w:rFonts w:ascii="Arial" w:hAnsi="Arial"/>
                <w:b/>
                <w:bCs/>
                <w:color w:val="000000"/>
                <w:sz w:val="22"/>
                <w:szCs w:val="22"/>
              </w:rPr>
            </w:pPr>
            <w:r>
              <w:rPr>
                <w:rFonts w:ascii="Arial" w:eastAsia="Arial" w:hAnsi="Arial"/>
                <w:b/>
                <w:bCs/>
                <w:color w:val="000000"/>
                <w:sz w:val="22"/>
                <w:szCs w:val="22"/>
              </w:rPr>
              <w:t>UD 4: REACCIONES QUÍMICAS</w:t>
            </w:r>
          </w:p>
          <w:p w14:paraId="7EFF3592" w14:textId="77777777" w:rsidR="00376394" w:rsidRDefault="00F35963">
            <w:pPr>
              <w:pStyle w:val="LO-normal"/>
              <w:spacing w:line="360" w:lineRule="auto"/>
              <w:jc w:val="both"/>
            </w:pPr>
            <w:hyperlink r:id="rId28">
              <w:r>
                <w:rPr>
                  <w:rStyle w:val="EnlacedeInternet"/>
                  <w:rFonts w:ascii="Arial" w:eastAsia="Arial" w:hAnsi="Arial"/>
                  <w:color w:val="000000"/>
                  <w:sz w:val="22"/>
                  <w:szCs w:val="22"/>
                  <w:u w:val="none"/>
                </w:rPr>
                <w:t>1. Los cambios que experimenta la materia</w:t>
              </w:r>
            </w:hyperlink>
          </w:p>
          <w:p w14:paraId="1FB71AD3" w14:textId="77777777" w:rsidR="00376394" w:rsidRDefault="00F35963">
            <w:pPr>
              <w:pStyle w:val="LO-normal"/>
              <w:spacing w:line="360" w:lineRule="auto"/>
              <w:jc w:val="both"/>
            </w:pPr>
            <w:hyperlink r:id="rId29">
              <w:r>
                <w:rPr>
                  <w:rStyle w:val="EnlacedeInternet"/>
                  <w:rFonts w:ascii="Arial" w:eastAsia="Arial" w:hAnsi="Arial"/>
                  <w:color w:val="000000"/>
                  <w:sz w:val="22"/>
                  <w:szCs w:val="22"/>
                  <w:u w:val="none"/>
                </w:rPr>
                <w:t>2. ¿Cómo se produce una reacción química?</w:t>
              </w:r>
            </w:hyperlink>
          </w:p>
          <w:p w14:paraId="4E8CE2FF" w14:textId="77777777" w:rsidR="00376394" w:rsidRDefault="00F35963">
            <w:pPr>
              <w:pStyle w:val="LO-normal"/>
              <w:spacing w:line="360" w:lineRule="auto"/>
              <w:jc w:val="both"/>
            </w:pPr>
            <w:hyperlink r:id="rId30">
              <w:r>
                <w:rPr>
                  <w:rStyle w:val="EnlacedeInternet"/>
                  <w:rFonts w:ascii="Arial" w:eastAsia="Arial" w:hAnsi="Arial"/>
                  <w:color w:val="000000"/>
                  <w:sz w:val="22"/>
                  <w:szCs w:val="22"/>
                  <w:u w:val="none"/>
                </w:rPr>
                <w:t>3. ¿Se conserva la masa en una reacción química? Ley de conservación de la masa</w:t>
              </w:r>
            </w:hyperlink>
          </w:p>
          <w:p w14:paraId="0DED4262" w14:textId="77777777" w:rsidR="00376394" w:rsidRDefault="00F35963">
            <w:pPr>
              <w:pStyle w:val="LO-normal"/>
              <w:spacing w:line="360" w:lineRule="auto"/>
              <w:jc w:val="both"/>
            </w:pPr>
            <w:hyperlink r:id="rId31">
              <w:r>
                <w:rPr>
                  <w:rStyle w:val="EnlacedeInternet"/>
                  <w:rFonts w:ascii="Arial" w:eastAsia="Arial" w:hAnsi="Arial"/>
                  <w:color w:val="000000"/>
                  <w:sz w:val="22"/>
                  <w:szCs w:val="22"/>
                  <w:u w:val="none"/>
                </w:rPr>
                <w:t xml:space="preserve">4. ¿Pueden reaccionar </w:t>
              </w:r>
              <w:r>
                <w:rPr>
                  <w:rStyle w:val="EnlacedeInternet"/>
                  <w:rFonts w:ascii="Arial" w:eastAsia="Arial" w:hAnsi="Arial"/>
                  <w:color w:val="000000"/>
                  <w:sz w:val="22"/>
                  <w:szCs w:val="22"/>
                  <w:u w:val="none"/>
                </w:rPr>
                <w:t>las sustancias entre sí en cualquier proporción? Ley de las proporciones constantes</w:t>
              </w:r>
            </w:hyperlink>
          </w:p>
          <w:p w14:paraId="621852BC" w14:textId="77777777" w:rsidR="00376394" w:rsidRDefault="00F35963">
            <w:pPr>
              <w:pStyle w:val="LO-normal"/>
              <w:spacing w:line="360" w:lineRule="auto"/>
              <w:jc w:val="both"/>
            </w:pPr>
            <w:hyperlink r:id="rId32">
              <w:r>
                <w:rPr>
                  <w:rStyle w:val="EnlacedeInternet"/>
                  <w:rFonts w:ascii="Arial" w:eastAsia="Arial" w:hAnsi="Arial"/>
                  <w:color w:val="000000"/>
                  <w:sz w:val="22"/>
                  <w:szCs w:val="22"/>
                  <w:u w:val="none"/>
                </w:rPr>
                <w:t>5. Las ecuaciones químicas y la ley de conservación de la masa</w:t>
              </w:r>
            </w:hyperlink>
          </w:p>
          <w:p w14:paraId="5A2AEBC8" w14:textId="77777777" w:rsidR="00376394" w:rsidRDefault="00F35963">
            <w:pPr>
              <w:pStyle w:val="LO-normal"/>
              <w:spacing w:line="360" w:lineRule="auto"/>
              <w:jc w:val="both"/>
            </w:pPr>
            <w:hyperlink r:id="rId33">
              <w:r>
                <w:rPr>
                  <w:rStyle w:val="EnlacedeInternet"/>
                  <w:rFonts w:ascii="Arial" w:eastAsia="Arial" w:hAnsi="Arial"/>
                  <w:color w:val="000000"/>
                  <w:sz w:val="22"/>
                  <w:szCs w:val="22"/>
                  <w:u w:val="none"/>
                </w:rPr>
                <w:t>6. ¿Qué información nos aporta un</w:t>
              </w:r>
              <w:r>
                <w:rPr>
                  <w:rStyle w:val="EnlacedeInternet"/>
                  <w:rFonts w:ascii="Arial" w:eastAsia="Arial" w:hAnsi="Arial"/>
                  <w:color w:val="000000"/>
                  <w:sz w:val="22"/>
                  <w:szCs w:val="22"/>
                  <w:u w:val="none"/>
                </w:rPr>
                <w:t>a ecuación química? Los cálculos estequiométricos</w:t>
              </w:r>
            </w:hyperlink>
          </w:p>
          <w:p w14:paraId="3BA450AB" w14:textId="77777777" w:rsidR="00376394" w:rsidRDefault="00F35963">
            <w:pPr>
              <w:pStyle w:val="LO-normal"/>
              <w:spacing w:line="360" w:lineRule="auto"/>
              <w:jc w:val="both"/>
            </w:pPr>
            <w:hyperlink r:id="rId34">
              <w:r>
                <w:rPr>
                  <w:rStyle w:val="EnlacedeInternet"/>
                  <w:rFonts w:ascii="Arial" w:eastAsia="Arial" w:hAnsi="Arial"/>
                  <w:color w:val="000000"/>
                  <w:sz w:val="22"/>
                  <w:szCs w:val="22"/>
                  <w:u w:val="none"/>
                </w:rPr>
                <w:t>7. ¿Cómo podemos acelerar o frenar una reacción química? Lavelocidad de reacción</w:t>
              </w:r>
            </w:hyperlink>
          </w:p>
          <w:p w14:paraId="29B77103" w14:textId="77777777" w:rsidR="00376394" w:rsidRDefault="00F35963">
            <w:pPr>
              <w:pStyle w:val="LO-normal"/>
              <w:spacing w:line="360" w:lineRule="auto"/>
              <w:jc w:val="both"/>
            </w:pPr>
            <w:hyperlink r:id="rId35">
              <w:r>
                <w:rPr>
                  <w:rStyle w:val="EnlacedeInternet"/>
                  <w:rFonts w:ascii="Arial" w:eastAsia="Arial" w:hAnsi="Arial"/>
                  <w:color w:val="000000"/>
                  <w:sz w:val="22"/>
                  <w:szCs w:val="22"/>
                  <w:u w:val="none"/>
                </w:rPr>
                <w:t>8. ¿Qué reacciones son importantes para la socied</w:t>
              </w:r>
              <w:r>
                <w:rPr>
                  <w:rStyle w:val="EnlacedeInternet"/>
                  <w:rFonts w:ascii="Arial" w:eastAsia="Arial" w:hAnsi="Arial"/>
                  <w:color w:val="000000"/>
                  <w:sz w:val="22"/>
                  <w:szCs w:val="22"/>
                  <w:u w:val="none"/>
                </w:rPr>
                <w:t>ad? La industria química</w:t>
              </w:r>
            </w:hyperlink>
          </w:p>
          <w:p w14:paraId="7D773F1A" w14:textId="77777777" w:rsidR="00376394" w:rsidRDefault="00F35963">
            <w:pPr>
              <w:pStyle w:val="LO-normal"/>
              <w:spacing w:line="360" w:lineRule="auto"/>
              <w:jc w:val="both"/>
            </w:pPr>
            <w:hyperlink r:id="rId36">
              <w:r>
                <w:rPr>
                  <w:rStyle w:val="EnlacedeInternet"/>
                  <w:rFonts w:ascii="Arial" w:eastAsia="Arial" w:hAnsi="Arial"/>
                  <w:color w:val="000000"/>
                  <w:sz w:val="22"/>
                  <w:szCs w:val="22"/>
                  <w:u w:val="none"/>
                </w:rPr>
                <w:t>9. ¿Cómo preservar el medioambiente?</w:t>
              </w:r>
            </w:hyperlink>
          </w:p>
          <w:p w14:paraId="62BCBF6E" w14:textId="77777777" w:rsidR="00376394" w:rsidRDefault="00F35963">
            <w:pPr>
              <w:pStyle w:val="LO-normal"/>
              <w:spacing w:line="360" w:lineRule="auto"/>
              <w:ind w:firstLine="540"/>
              <w:jc w:val="both"/>
              <w:rPr>
                <w:rFonts w:ascii="Arial" w:hAnsi="Arial"/>
                <w:b/>
                <w:bCs/>
                <w:color w:val="000000"/>
                <w:sz w:val="22"/>
                <w:szCs w:val="22"/>
              </w:rPr>
            </w:pPr>
            <w:r>
              <w:rPr>
                <w:rFonts w:ascii="Arial" w:eastAsia="Arial" w:hAnsi="Arial"/>
                <w:b/>
                <w:bCs/>
                <w:color w:val="000000"/>
                <w:sz w:val="22"/>
                <w:szCs w:val="22"/>
              </w:rPr>
              <w:t>UD 5: QUÍMICA Y SOCIEDAD</w:t>
            </w:r>
          </w:p>
          <w:p w14:paraId="7E08C9E1" w14:textId="77777777" w:rsidR="00376394" w:rsidRDefault="00F35963">
            <w:pPr>
              <w:pStyle w:val="LO-normal"/>
              <w:spacing w:line="360" w:lineRule="auto"/>
              <w:jc w:val="both"/>
            </w:pPr>
            <w:hyperlink r:id="rId37">
              <w:r>
                <w:rPr>
                  <w:rStyle w:val="EnlacedeInternet"/>
                  <w:rFonts w:ascii="Arial" w:eastAsia="Arial" w:hAnsi="Arial"/>
                  <w:color w:val="000000"/>
                  <w:sz w:val="22"/>
                  <w:szCs w:val="22"/>
                  <w:u w:val="none"/>
                </w:rPr>
                <w:t>1. ¿Por qué se mueven los objetos? ¿Qué hace que se deformen? Las fuerzas</w:t>
              </w:r>
            </w:hyperlink>
          </w:p>
          <w:p w14:paraId="3235C4A9" w14:textId="77777777" w:rsidR="00376394" w:rsidRDefault="00F35963">
            <w:pPr>
              <w:pStyle w:val="LO-normal"/>
              <w:spacing w:line="360" w:lineRule="auto"/>
              <w:jc w:val="both"/>
            </w:pPr>
            <w:hyperlink r:id="rId38">
              <w:r>
                <w:rPr>
                  <w:rStyle w:val="EnlacedeInternet"/>
                  <w:rFonts w:ascii="Arial" w:eastAsia="Arial" w:hAnsi="Arial"/>
                  <w:color w:val="000000"/>
                  <w:sz w:val="22"/>
                  <w:szCs w:val="22"/>
                  <w:u w:val="none"/>
                </w:rPr>
                <w:t>2. ¿Cómo se miden y se representan las fuerzas?</w:t>
              </w:r>
            </w:hyperlink>
          </w:p>
          <w:p w14:paraId="53C64E0D" w14:textId="77777777" w:rsidR="00376394" w:rsidRDefault="00F35963">
            <w:pPr>
              <w:pStyle w:val="LO-normal"/>
              <w:spacing w:line="360" w:lineRule="auto"/>
              <w:jc w:val="both"/>
            </w:pPr>
            <w:hyperlink r:id="rId39">
              <w:r>
                <w:rPr>
                  <w:rStyle w:val="EnlacedeInternet"/>
                  <w:rFonts w:ascii="Arial" w:eastAsia="Arial" w:hAnsi="Arial"/>
                  <w:color w:val="000000"/>
                  <w:sz w:val="22"/>
                  <w:szCs w:val="22"/>
                  <w:u w:val="none"/>
                </w:rPr>
                <w:t>3. ¿Qué es el movimiento?</w:t>
              </w:r>
            </w:hyperlink>
          </w:p>
          <w:p w14:paraId="79AD2D93" w14:textId="77777777" w:rsidR="00376394" w:rsidRDefault="00F35963">
            <w:pPr>
              <w:pStyle w:val="LO-normal"/>
              <w:spacing w:line="360" w:lineRule="auto"/>
              <w:jc w:val="both"/>
            </w:pPr>
            <w:hyperlink r:id="rId40">
              <w:r>
                <w:rPr>
                  <w:rStyle w:val="EnlacedeInternet"/>
                  <w:rFonts w:ascii="Arial" w:eastAsia="Arial" w:hAnsi="Arial"/>
                  <w:color w:val="000000"/>
                  <w:sz w:val="22"/>
                  <w:szCs w:val="22"/>
                  <w:u w:val="none"/>
                </w:rPr>
                <w:t xml:space="preserve">4. ¿Qué relación existe entre las fuerzas y el cambio de estado de movimiento de un </w:t>
              </w:r>
              <w:r>
                <w:rPr>
                  <w:rStyle w:val="EnlacedeInternet"/>
                  <w:rFonts w:ascii="Arial" w:eastAsia="Arial" w:hAnsi="Arial"/>
                  <w:color w:val="000000"/>
                  <w:sz w:val="22"/>
                  <w:szCs w:val="22"/>
                  <w:u w:val="none"/>
                </w:rPr>
                <w:t>cuerpo?</w:t>
              </w:r>
            </w:hyperlink>
          </w:p>
          <w:p w14:paraId="03BA4CFA" w14:textId="77777777" w:rsidR="00376394" w:rsidRDefault="00F35963">
            <w:pPr>
              <w:pStyle w:val="LO-normal"/>
              <w:spacing w:line="360" w:lineRule="auto"/>
              <w:jc w:val="both"/>
            </w:pPr>
            <w:hyperlink r:id="rId41">
              <w:r>
                <w:rPr>
                  <w:rStyle w:val="EnlacedeInternet"/>
                  <w:rFonts w:ascii="Arial" w:eastAsia="Arial" w:hAnsi="Arial"/>
                  <w:color w:val="000000"/>
                  <w:sz w:val="22"/>
                  <w:szCs w:val="22"/>
                  <w:u w:val="none"/>
                </w:rPr>
                <w:t>5. ¿Por qué caen los cuerpos? La fuerza peso</w:t>
              </w:r>
            </w:hyperlink>
          </w:p>
          <w:p w14:paraId="1D27CDF1" w14:textId="77777777" w:rsidR="00376394" w:rsidRDefault="00F35963">
            <w:pPr>
              <w:pStyle w:val="LO-normal"/>
              <w:spacing w:line="360" w:lineRule="auto"/>
              <w:jc w:val="both"/>
            </w:pPr>
            <w:hyperlink r:id="rId42">
              <w:r>
                <w:rPr>
                  <w:rStyle w:val="EnlacedeInternet"/>
                  <w:rFonts w:ascii="Arial" w:eastAsia="Arial" w:hAnsi="Arial"/>
                  <w:color w:val="000000"/>
                  <w:sz w:val="22"/>
                  <w:szCs w:val="22"/>
                  <w:u w:val="none"/>
                </w:rPr>
                <w:t>6. Las fuerzas se presentan por parejas. La tercera ley de Newton</w:t>
              </w:r>
            </w:hyperlink>
          </w:p>
          <w:p w14:paraId="1B145618" w14:textId="77777777" w:rsidR="00376394" w:rsidRDefault="00F35963">
            <w:pPr>
              <w:pStyle w:val="LO-normal"/>
              <w:spacing w:line="360" w:lineRule="auto"/>
              <w:jc w:val="both"/>
            </w:pPr>
            <w:hyperlink r:id="rId43">
              <w:r>
                <w:rPr>
                  <w:rStyle w:val="EnlacedeInternet"/>
                  <w:rFonts w:ascii="Arial" w:eastAsia="Arial" w:hAnsi="Arial"/>
                  <w:color w:val="000000"/>
                  <w:sz w:val="22"/>
                  <w:szCs w:val="22"/>
                  <w:u w:val="none"/>
                </w:rPr>
                <w:t>7. Camino, luego hay fu</w:t>
              </w:r>
              <w:r>
                <w:rPr>
                  <w:rStyle w:val="EnlacedeInternet"/>
                  <w:rFonts w:ascii="Arial" w:eastAsia="Arial" w:hAnsi="Arial"/>
                  <w:color w:val="000000"/>
                  <w:sz w:val="22"/>
                  <w:szCs w:val="22"/>
                  <w:u w:val="none"/>
                </w:rPr>
                <w:t>erza de rozamiento</w:t>
              </w:r>
            </w:hyperlink>
          </w:p>
          <w:p w14:paraId="76378B64" w14:textId="77777777" w:rsidR="00376394" w:rsidRDefault="00F35963">
            <w:pPr>
              <w:pStyle w:val="LO-normal"/>
              <w:spacing w:line="360" w:lineRule="auto"/>
              <w:ind w:firstLine="540"/>
              <w:jc w:val="both"/>
              <w:rPr>
                <w:rFonts w:ascii="Arial" w:hAnsi="Arial"/>
                <w:b/>
                <w:bCs/>
                <w:color w:val="000000"/>
                <w:sz w:val="22"/>
                <w:szCs w:val="22"/>
              </w:rPr>
            </w:pPr>
            <w:r>
              <w:rPr>
                <w:rFonts w:ascii="Arial" w:eastAsia="Arial" w:hAnsi="Arial"/>
                <w:b/>
                <w:bCs/>
                <w:color w:val="000000"/>
                <w:sz w:val="22"/>
                <w:szCs w:val="22"/>
              </w:rPr>
              <w:t>UD 6: FUERZAS DE LA NATURALEZA</w:t>
            </w:r>
          </w:p>
          <w:p w14:paraId="4BEB6FC4" w14:textId="77777777" w:rsidR="00376394" w:rsidRDefault="00F35963">
            <w:pPr>
              <w:pStyle w:val="LO-normal"/>
              <w:spacing w:line="360" w:lineRule="auto"/>
              <w:jc w:val="both"/>
            </w:pPr>
            <w:hyperlink r:id="rId44">
              <w:r>
                <w:rPr>
                  <w:rStyle w:val="EnlacedeInternet"/>
                  <w:rFonts w:ascii="Arial" w:eastAsia="Arial" w:hAnsi="Arial"/>
                  <w:color w:val="000000"/>
                  <w:sz w:val="22"/>
                  <w:szCs w:val="22"/>
                  <w:u w:val="none"/>
                </w:rPr>
                <w:t>1. ¿Cómo explicaban los antiguos astrónomos el universo? Los primeros modelos cosmológicos</w:t>
              </w:r>
            </w:hyperlink>
          </w:p>
          <w:p w14:paraId="222B9689" w14:textId="77777777" w:rsidR="00376394" w:rsidRDefault="00F35963">
            <w:pPr>
              <w:pStyle w:val="LO-normal"/>
              <w:spacing w:line="360" w:lineRule="auto"/>
              <w:jc w:val="both"/>
            </w:pPr>
            <w:hyperlink r:id="rId45">
              <w:r>
                <w:rPr>
                  <w:rStyle w:val="EnlacedeInternet"/>
                  <w:rFonts w:ascii="Arial" w:eastAsia="Arial" w:hAnsi="Arial"/>
                  <w:color w:val="000000"/>
                  <w:sz w:val="22"/>
                  <w:szCs w:val="22"/>
                  <w:u w:val="none"/>
                </w:rPr>
                <w:t>2. La ley de gravitación universal</w:t>
              </w:r>
            </w:hyperlink>
          </w:p>
          <w:p w14:paraId="7D3AC18F" w14:textId="77777777" w:rsidR="00376394" w:rsidRDefault="00F35963">
            <w:pPr>
              <w:pStyle w:val="LO-normal"/>
              <w:spacing w:line="360" w:lineRule="auto"/>
              <w:jc w:val="both"/>
            </w:pPr>
            <w:hyperlink r:id="rId46">
              <w:r>
                <w:rPr>
                  <w:rStyle w:val="EnlacedeInternet"/>
                  <w:rFonts w:ascii="Arial" w:eastAsia="Arial" w:hAnsi="Arial"/>
                  <w:color w:val="000000"/>
                  <w:sz w:val="22"/>
                  <w:szCs w:val="22"/>
                  <w:u w:val="none"/>
                </w:rPr>
                <w:t>3. ¿Con qué aceleración caen los cuerpos?</w:t>
              </w:r>
            </w:hyperlink>
          </w:p>
          <w:p w14:paraId="52208934" w14:textId="77777777" w:rsidR="00376394" w:rsidRDefault="00F35963">
            <w:pPr>
              <w:pStyle w:val="LO-normal"/>
              <w:spacing w:line="360" w:lineRule="auto"/>
              <w:jc w:val="both"/>
            </w:pPr>
            <w:hyperlink r:id="rId47">
              <w:r>
                <w:rPr>
                  <w:rStyle w:val="EnlacedeInternet"/>
                  <w:rFonts w:ascii="Arial" w:eastAsia="Arial" w:hAnsi="Arial"/>
                  <w:color w:val="000000"/>
                  <w:sz w:val="22"/>
                  <w:szCs w:val="22"/>
                  <w:u w:val="none"/>
                </w:rPr>
                <w:t>4. ¿Por qué la Luna describe un movimiento circular alrededor de la Tierra?</w:t>
              </w:r>
            </w:hyperlink>
          </w:p>
          <w:p w14:paraId="453C6C47" w14:textId="77777777" w:rsidR="00376394" w:rsidRDefault="00F35963">
            <w:pPr>
              <w:pStyle w:val="LO-normal"/>
              <w:spacing w:line="360" w:lineRule="auto"/>
              <w:jc w:val="both"/>
            </w:pPr>
            <w:hyperlink r:id="rId48">
              <w:r>
                <w:rPr>
                  <w:rStyle w:val="EnlacedeInternet"/>
                  <w:rFonts w:ascii="Arial" w:eastAsia="Arial" w:hAnsi="Arial"/>
                  <w:color w:val="000000"/>
                  <w:sz w:val="22"/>
                  <w:szCs w:val="22"/>
                  <w:u w:val="none"/>
                </w:rPr>
                <w:t>5. ¿Por qué tienen lugar las</w:t>
              </w:r>
              <w:r>
                <w:rPr>
                  <w:rStyle w:val="EnlacedeInternet"/>
                  <w:rFonts w:ascii="Arial" w:eastAsia="Arial" w:hAnsi="Arial"/>
                  <w:color w:val="000000"/>
                  <w:sz w:val="22"/>
                  <w:szCs w:val="22"/>
                  <w:u w:val="none"/>
                </w:rPr>
                <w:t xml:space="preserve"> mareas?</w:t>
              </w:r>
            </w:hyperlink>
          </w:p>
          <w:p w14:paraId="3A12B836" w14:textId="77777777" w:rsidR="00376394" w:rsidRDefault="00F35963">
            <w:pPr>
              <w:pStyle w:val="LO-normal"/>
              <w:spacing w:line="360" w:lineRule="auto"/>
              <w:jc w:val="both"/>
            </w:pPr>
            <w:hyperlink r:id="rId49">
              <w:r>
                <w:rPr>
                  <w:rStyle w:val="EnlacedeInternet"/>
                  <w:rFonts w:ascii="Arial" w:eastAsia="Arial" w:hAnsi="Arial"/>
                  <w:color w:val="000000"/>
                  <w:sz w:val="22"/>
                  <w:szCs w:val="22"/>
                  <w:u w:val="none"/>
                </w:rPr>
                <w:t>6. Observación del universo, medidas, análisis de los resultados y nuevos modelos cosmológicos</w:t>
              </w:r>
            </w:hyperlink>
          </w:p>
          <w:p w14:paraId="7B31AFFA" w14:textId="77777777" w:rsidR="00376394" w:rsidRDefault="00F35963">
            <w:pPr>
              <w:pStyle w:val="LO-normal"/>
              <w:spacing w:line="360" w:lineRule="auto"/>
              <w:ind w:firstLine="540"/>
              <w:jc w:val="both"/>
              <w:rPr>
                <w:rFonts w:ascii="Arial" w:hAnsi="Arial"/>
                <w:b/>
                <w:bCs/>
                <w:color w:val="000000"/>
                <w:sz w:val="22"/>
                <w:szCs w:val="22"/>
              </w:rPr>
            </w:pPr>
            <w:r>
              <w:rPr>
                <w:rFonts w:ascii="Arial" w:eastAsia="Arial" w:hAnsi="Arial"/>
                <w:b/>
                <w:bCs/>
                <w:color w:val="000000"/>
                <w:sz w:val="22"/>
                <w:szCs w:val="22"/>
              </w:rPr>
              <w:t>UD 7: FUERZAS ELÉCTRICAS</w:t>
            </w:r>
          </w:p>
          <w:p w14:paraId="3C390B26" w14:textId="77777777" w:rsidR="00376394" w:rsidRDefault="00F35963">
            <w:pPr>
              <w:pStyle w:val="LO-normal"/>
              <w:spacing w:line="360" w:lineRule="auto"/>
              <w:jc w:val="both"/>
            </w:pPr>
            <w:hyperlink r:id="rId50">
              <w:r>
                <w:rPr>
                  <w:rStyle w:val="EnlacedeInternet"/>
                  <w:rFonts w:ascii="Arial" w:eastAsia="Arial" w:hAnsi="Arial"/>
                  <w:color w:val="000000"/>
                  <w:sz w:val="22"/>
                  <w:szCs w:val="22"/>
                  <w:highlight w:val="lightGray"/>
                  <w:u w:val="none"/>
                </w:rPr>
                <w:t xml:space="preserve">1. La carga eléctrica. Métodos de </w:t>
              </w:r>
              <w:r>
                <w:rPr>
                  <w:rStyle w:val="EnlacedeInternet"/>
                  <w:rFonts w:ascii="Arial" w:eastAsia="Arial" w:hAnsi="Arial"/>
                  <w:color w:val="000000"/>
                  <w:sz w:val="22"/>
                  <w:szCs w:val="22"/>
                  <w:highlight w:val="lightGray"/>
                  <w:u w:val="none"/>
                </w:rPr>
                <w:t>electrización de la materia</w:t>
              </w:r>
            </w:hyperlink>
          </w:p>
          <w:p w14:paraId="736D780F" w14:textId="77777777" w:rsidR="00376394" w:rsidRDefault="00F35963">
            <w:pPr>
              <w:pStyle w:val="LO-normal"/>
              <w:spacing w:line="360" w:lineRule="auto"/>
              <w:jc w:val="both"/>
            </w:pPr>
            <w:hyperlink r:id="rId51">
              <w:r>
                <w:rPr>
                  <w:rStyle w:val="EnlacedeInternet"/>
                  <w:rFonts w:ascii="Arial" w:eastAsia="Arial" w:hAnsi="Arial"/>
                  <w:color w:val="000000"/>
                  <w:sz w:val="22"/>
                  <w:szCs w:val="22"/>
                  <w:highlight w:val="lightGray"/>
                  <w:u w:val="none"/>
                </w:rPr>
                <w:t>2. ¿Por qué se atraen dos cuerpos con distinto tipo de carga eléctrica? La fuerza eléctrica</w:t>
              </w:r>
            </w:hyperlink>
          </w:p>
          <w:p w14:paraId="49A3CDB0" w14:textId="77777777" w:rsidR="00376394" w:rsidRDefault="00F35963">
            <w:pPr>
              <w:pStyle w:val="LO-normal"/>
              <w:spacing w:line="360" w:lineRule="auto"/>
              <w:jc w:val="both"/>
            </w:pPr>
            <w:hyperlink r:id="rId52">
              <w:r>
                <w:rPr>
                  <w:rStyle w:val="EnlacedeInternet"/>
                  <w:rFonts w:ascii="Arial" w:eastAsia="Arial" w:hAnsi="Arial"/>
                  <w:color w:val="000000"/>
                  <w:sz w:val="22"/>
                  <w:szCs w:val="22"/>
                  <w:highlight w:val="lightGray"/>
                  <w:u w:val="none"/>
                </w:rPr>
                <w:t xml:space="preserve">3. ¿Y si las cargas están en movimiento? La </w:t>
              </w:r>
              <w:r>
                <w:rPr>
                  <w:rStyle w:val="EnlacedeInternet"/>
                  <w:rFonts w:ascii="Arial" w:eastAsia="Arial" w:hAnsi="Arial"/>
                  <w:color w:val="000000"/>
                  <w:sz w:val="22"/>
                  <w:szCs w:val="22"/>
                  <w:highlight w:val="lightGray"/>
                  <w:u w:val="none"/>
                </w:rPr>
                <w:t>corriente eléctrica</w:t>
              </w:r>
            </w:hyperlink>
          </w:p>
          <w:p w14:paraId="2C16A4B1" w14:textId="77777777" w:rsidR="00376394" w:rsidRDefault="00F35963">
            <w:pPr>
              <w:pStyle w:val="LO-normal"/>
              <w:spacing w:line="360" w:lineRule="auto"/>
              <w:jc w:val="both"/>
            </w:pPr>
            <w:hyperlink r:id="rId53">
              <w:r>
                <w:rPr>
                  <w:rStyle w:val="EnlacedeInternet"/>
                  <w:rFonts w:ascii="Arial" w:eastAsia="Arial" w:hAnsi="Arial"/>
                  <w:color w:val="000000"/>
                  <w:sz w:val="22"/>
                  <w:szCs w:val="22"/>
                  <w:highlight w:val="lightGray"/>
                  <w:u w:val="none"/>
                </w:rPr>
                <w:t>4. ¿Qué fenómenos produce la fuerza eléctrica?</w:t>
              </w:r>
            </w:hyperlink>
          </w:p>
          <w:p w14:paraId="7BB8E646" w14:textId="77777777" w:rsidR="00376394" w:rsidRDefault="00F35963">
            <w:pPr>
              <w:pStyle w:val="LO-normal"/>
              <w:spacing w:line="360" w:lineRule="auto"/>
              <w:jc w:val="both"/>
            </w:pPr>
            <w:hyperlink r:id="rId54">
              <w:r>
                <w:rPr>
                  <w:rStyle w:val="EnlacedeInternet"/>
                  <w:rFonts w:ascii="Arial" w:eastAsia="Arial" w:hAnsi="Arial"/>
                  <w:color w:val="000000"/>
                  <w:sz w:val="22"/>
                  <w:szCs w:val="22"/>
                  <w:highlight w:val="lightGray"/>
                  <w:u w:val="none"/>
                </w:rPr>
                <w:t>5. ¿Cómo interactúan los imanes? La fuerza magnética</w:t>
              </w:r>
            </w:hyperlink>
          </w:p>
          <w:p w14:paraId="7F6712AC" w14:textId="77777777" w:rsidR="00376394" w:rsidRDefault="00F35963">
            <w:pPr>
              <w:pStyle w:val="LO-normal"/>
              <w:spacing w:line="360" w:lineRule="auto"/>
              <w:jc w:val="both"/>
            </w:pPr>
            <w:hyperlink r:id="rId55">
              <w:r>
                <w:rPr>
                  <w:rStyle w:val="EnlacedeInternet"/>
                  <w:rFonts w:ascii="Arial" w:eastAsia="Arial" w:hAnsi="Arial"/>
                  <w:color w:val="000000"/>
                  <w:sz w:val="22"/>
                  <w:szCs w:val="22"/>
                  <w:highlight w:val="lightGray"/>
                  <w:u w:val="none"/>
                </w:rPr>
                <w:t>6. ¿Qué relación hay e</w:t>
              </w:r>
              <w:r>
                <w:rPr>
                  <w:rStyle w:val="EnlacedeInternet"/>
                  <w:rFonts w:ascii="Arial" w:eastAsia="Arial" w:hAnsi="Arial"/>
                  <w:color w:val="000000"/>
                  <w:sz w:val="22"/>
                  <w:szCs w:val="22"/>
                  <w:highlight w:val="lightGray"/>
                  <w:u w:val="none"/>
                </w:rPr>
                <w:t>ntre la electricidad y el magnetismo? El electromagnetismo</w:t>
              </w:r>
            </w:hyperlink>
          </w:p>
          <w:p w14:paraId="30444B71" w14:textId="77777777" w:rsidR="00376394" w:rsidRDefault="00F35963">
            <w:pPr>
              <w:pStyle w:val="LO-normal"/>
              <w:spacing w:line="360" w:lineRule="auto"/>
              <w:ind w:firstLine="540"/>
              <w:jc w:val="both"/>
              <w:rPr>
                <w:highlight w:val="lightGray"/>
              </w:rPr>
            </w:pPr>
            <w:r>
              <w:rPr>
                <w:rFonts w:ascii="Arial" w:eastAsia="Arial" w:hAnsi="Arial"/>
                <w:b/>
                <w:bCs/>
                <w:color w:val="000000"/>
                <w:sz w:val="22"/>
                <w:szCs w:val="22"/>
                <w:highlight w:val="lightGray"/>
              </w:rPr>
              <w:t>UD 8: ELECTROMAGNETISMO</w:t>
            </w:r>
          </w:p>
          <w:p w14:paraId="470F0ABD" w14:textId="77777777" w:rsidR="00376394" w:rsidRDefault="00F35963">
            <w:pPr>
              <w:pStyle w:val="LO-normal"/>
              <w:spacing w:line="360" w:lineRule="auto"/>
              <w:jc w:val="both"/>
            </w:pPr>
            <w:hyperlink r:id="rId56">
              <w:r>
                <w:rPr>
                  <w:rStyle w:val="EnlacedeInternet"/>
                  <w:rFonts w:ascii="Arial" w:eastAsia="Arial" w:hAnsi="Arial"/>
                  <w:color w:val="000000"/>
                  <w:sz w:val="22"/>
                  <w:szCs w:val="22"/>
                  <w:highlight w:val="lightGray"/>
                  <w:u w:val="none"/>
                </w:rPr>
                <w:t>1. ¿Por dónde circula la corriente eléctrica? El circuito eléctrico</w:t>
              </w:r>
            </w:hyperlink>
          </w:p>
          <w:p w14:paraId="271BC296" w14:textId="77777777" w:rsidR="00376394" w:rsidRDefault="00F35963">
            <w:pPr>
              <w:pStyle w:val="LO-normal"/>
              <w:spacing w:line="360" w:lineRule="auto"/>
              <w:jc w:val="both"/>
            </w:pPr>
            <w:hyperlink r:id="rId57">
              <w:r>
                <w:rPr>
                  <w:rStyle w:val="EnlacedeInternet"/>
                  <w:rFonts w:ascii="Arial" w:eastAsia="Arial" w:hAnsi="Arial"/>
                  <w:color w:val="000000"/>
                  <w:sz w:val="22"/>
                  <w:szCs w:val="22"/>
                  <w:highlight w:val="lightGray"/>
                  <w:u w:val="none"/>
                </w:rPr>
                <w:t>2. ¿Qué magnitudes eléctricas</w:t>
              </w:r>
              <w:r>
                <w:rPr>
                  <w:rStyle w:val="EnlacedeInternet"/>
                  <w:rFonts w:ascii="Arial" w:eastAsia="Arial" w:hAnsi="Arial"/>
                  <w:color w:val="000000"/>
                  <w:sz w:val="22"/>
                  <w:szCs w:val="22"/>
                  <w:highlight w:val="lightGray"/>
                  <w:u w:val="none"/>
                </w:rPr>
                <w:t xml:space="preserve"> describen un circuito?</w:t>
              </w:r>
            </w:hyperlink>
          </w:p>
          <w:p w14:paraId="6F04CABB" w14:textId="77777777" w:rsidR="00376394" w:rsidRDefault="00F35963">
            <w:pPr>
              <w:pStyle w:val="LO-normal"/>
              <w:spacing w:line="360" w:lineRule="auto"/>
              <w:jc w:val="both"/>
            </w:pPr>
            <w:hyperlink r:id="rId58">
              <w:r>
                <w:rPr>
                  <w:rStyle w:val="EnlacedeInternet"/>
                  <w:rFonts w:ascii="Arial" w:eastAsia="Arial" w:hAnsi="Arial"/>
                  <w:color w:val="000000"/>
                  <w:sz w:val="22"/>
                  <w:szCs w:val="22"/>
                  <w:highlight w:val="lightGray"/>
                  <w:u w:val="none"/>
                </w:rPr>
                <w:t>3. ¿Cómo se relacionan las magnitudes eléctricas? La ley de Ohm</w:t>
              </w:r>
            </w:hyperlink>
          </w:p>
          <w:p w14:paraId="25E26AC3" w14:textId="77777777" w:rsidR="00376394" w:rsidRDefault="00F35963">
            <w:pPr>
              <w:pStyle w:val="LO-normal"/>
              <w:spacing w:line="360" w:lineRule="auto"/>
              <w:jc w:val="both"/>
            </w:pPr>
            <w:hyperlink r:id="rId59">
              <w:r>
                <w:rPr>
                  <w:rStyle w:val="EnlacedeInternet"/>
                  <w:rFonts w:ascii="Arial" w:eastAsia="Arial" w:hAnsi="Arial"/>
                  <w:color w:val="000000"/>
                  <w:sz w:val="22"/>
                  <w:szCs w:val="22"/>
                  <w:highlight w:val="lightGray"/>
                  <w:u w:val="none"/>
                </w:rPr>
                <w:t>4. Tipos de circuitos: elementos en serie y en paralelo</w:t>
              </w:r>
            </w:hyperlink>
          </w:p>
          <w:p w14:paraId="7A267402" w14:textId="77777777" w:rsidR="00376394" w:rsidRDefault="00F35963">
            <w:pPr>
              <w:pStyle w:val="LO-normal"/>
              <w:spacing w:line="360" w:lineRule="auto"/>
              <w:jc w:val="both"/>
            </w:pPr>
            <w:hyperlink r:id="rId60">
              <w:r>
                <w:rPr>
                  <w:rStyle w:val="EnlacedeInternet"/>
                  <w:rFonts w:ascii="Arial" w:eastAsia="Arial" w:hAnsi="Arial"/>
                  <w:color w:val="000000"/>
                  <w:sz w:val="22"/>
                  <w:szCs w:val="22"/>
                  <w:highlight w:val="lightGray"/>
                  <w:u w:val="none"/>
                </w:rPr>
                <w:t xml:space="preserve"> 5. ¿En qué se diferencian un circuito eléctrico y uno electrónico? Componentes del circuito electrónico</w:t>
              </w:r>
            </w:hyperlink>
          </w:p>
          <w:p w14:paraId="303D6145" w14:textId="77777777" w:rsidR="00376394" w:rsidRDefault="00F35963">
            <w:pPr>
              <w:pStyle w:val="LO-normal"/>
              <w:spacing w:line="360" w:lineRule="auto"/>
              <w:ind w:firstLine="540"/>
              <w:jc w:val="both"/>
              <w:rPr>
                <w:highlight w:val="lightGray"/>
              </w:rPr>
            </w:pPr>
            <w:r>
              <w:rPr>
                <w:rFonts w:ascii="Arial" w:eastAsia="Arial" w:hAnsi="Arial"/>
                <w:b/>
                <w:bCs/>
                <w:color w:val="000000"/>
                <w:sz w:val="22"/>
                <w:szCs w:val="22"/>
                <w:highlight w:val="lightGray"/>
              </w:rPr>
              <w:t>UD 9: CORRIENTE ELÉCTRICA</w:t>
            </w:r>
          </w:p>
          <w:p w14:paraId="3DC96750" w14:textId="77777777" w:rsidR="00376394" w:rsidRDefault="00F35963">
            <w:pPr>
              <w:pStyle w:val="LO-normal"/>
              <w:spacing w:line="360" w:lineRule="auto"/>
              <w:jc w:val="both"/>
            </w:pPr>
            <w:hyperlink r:id="rId61">
              <w:r>
                <w:rPr>
                  <w:rStyle w:val="EnlacedeInternet"/>
                  <w:rFonts w:ascii="Arial" w:eastAsia="Arial" w:hAnsi="Arial"/>
                  <w:color w:val="000000"/>
                  <w:sz w:val="22"/>
                  <w:szCs w:val="22"/>
                  <w:highlight w:val="lightGray"/>
                  <w:u w:val="none"/>
                </w:rPr>
                <w:t>1. ¿Qué es la energía?</w:t>
              </w:r>
            </w:hyperlink>
          </w:p>
          <w:p w14:paraId="728D3A55" w14:textId="77777777" w:rsidR="00376394" w:rsidRDefault="00F35963">
            <w:pPr>
              <w:pStyle w:val="LO-normal"/>
              <w:spacing w:line="360" w:lineRule="auto"/>
              <w:jc w:val="both"/>
            </w:pPr>
            <w:hyperlink r:id="rId62">
              <w:r>
                <w:rPr>
                  <w:rStyle w:val="EnlacedeInternet"/>
                  <w:rFonts w:ascii="Arial" w:eastAsia="Arial" w:hAnsi="Arial"/>
                  <w:color w:val="000000"/>
                  <w:sz w:val="22"/>
                  <w:szCs w:val="22"/>
                  <w:highlight w:val="lightGray"/>
                  <w:u w:val="none"/>
                </w:rPr>
                <w:t xml:space="preserve">2. ¿Cómo se aprovecha y </w:t>
              </w:r>
              <w:r>
                <w:rPr>
                  <w:rStyle w:val="EnlacedeInternet"/>
                  <w:rFonts w:ascii="Arial" w:eastAsia="Arial" w:hAnsi="Arial"/>
                  <w:color w:val="000000"/>
                  <w:sz w:val="22"/>
                  <w:szCs w:val="22"/>
                  <w:highlight w:val="lightGray"/>
                  <w:u w:val="none"/>
                </w:rPr>
                <w:t>se consume la corriente eléctrica? Potencia eléctrica y consumo de energía 3. ¿Qué efectos produce la corriente eléctrica?</w:t>
              </w:r>
            </w:hyperlink>
          </w:p>
          <w:p w14:paraId="2F03B9A7" w14:textId="77777777" w:rsidR="00376394" w:rsidRDefault="00F35963">
            <w:pPr>
              <w:pStyle w:val="LO-normal"/>
              <w:spacing w:line="360" w:lineRule="auto"/>
              <w:jc w:val="both"/>
            </w:pPr>
            <w:hyperlink r:id="rId63">
              <w:r>
                <w:rPr>
                  <w:rStyle w:val="EnlacedeInternet"/>
                  <w:rFonts w:ascii="Arial" w:eastAsia="Arial" w:hAnsi="Arial"/>
                  <w:color w:val="000000"/>
                  <w:sz w:val="22"/>
                  <w:szCs w:val="22"/>
                  <w:highlight w:val="lightGray"/>
                  <w:u w:val="none"/>
                </w:rPr>
                <w:t>4. ¿Cuáles son las fuentes de energía?</w:t>
              </w:r>
            </w:hyperlink>
          </w:p>
          <w:p w14:paraId="3CF60F5D" w14:textId="77777777" w:rsidR="00376394" w:rsidRDefault="00F35963">
            <w:pPr>
              <w:pStyle w:val="LO-normal"/>
              <w:spacing w:line="360" w:lineRule="auto"/>
              <w:jc w:val="both"/>
            </w:pPr>
            <w:hyperlink r:id="rId64">
              <w:r>
                <w:rPr>
                  <w:rStyle w:val="EnlacedeInternet"/>
                  <w:rFonts w:ascii="Arial" w:eastAsia="Arial" w:hAnsi="Arial"/>
                  <w:color w:val="000000"/>
                  <w:sz w:val="22"/>
                  <w:szCs w:val="22"/>
                  <w:highlight w:val="lightGray"/>
                  <w:u w:val="none"/>
                </w:rPr>
                <w:t xml:space="preserve">5. ¿Dónde se </w:t>
              </w:r>
              <w:r>
                <w:rPr>
                  <w:rStyle w:val="EnlacedeInternet"/>
                  <w:rFonts w:ascii="Arial" w:eastAsia="Arial" w:hAnsi="Arial"/>
                  <w:color w:val="000000"/>
                  <w:sz w:val="22"/>
                  <w:szCs w:val="22"/>
                  <w:highlight w:val="lightGray"/>
                  <w:u w:val="none"/>
                </w:rPr>
                <w:t>produce la energía que utilizamos? Las centrales eléctricas</w:t>
              </w:r>
            </w:hyperlink>
          </w:p>
          <w:p w14:paraId="46B83881" w14:textId="77777777" w:rsidR="00376394" w:rsidRDefault="00F35963">
            <w:pPr>
              <w:pStyle w:val="LO-normal"/>
              <w:spacing w:line="360" w:lineRule="auto"/>
              <w:jc w:val="both"/>
            </w:pPr>
            <w:hyperlink r:id="rId65">
              <w:r>
                <w:rPr>
                  <w:rStyle w:val="EnlacedeInternet"/>
                  <w:rFonts w:ascii="Arial" w:eastAsia="Arial" w:hAnsi="Arial"/>
                  <w:color w:val="000000"/>
                  <w:sz w:val="22"/>
                  <w:szCs w:val="22"/>
                  <w:highlight w:val="lightGray"/>
                  <w:u w:val="none"/>
                </w:rPr>
                <w:t>6. ¿Cómo se transporta la energía eléctrica a los lugares de consumo?</w:t>
              </w:r>
            </w:hyperlink>
          </w:p>
          <w:p w14:paraId="245C7EE9" w14:textId="77777777" w:rsidR="00376394" w:rsidRDefault="00F35963">
            <w:pPr>
              <w:pStyle w:val="LO-normal"/>
              <w:spacing w:line="360" w:lineRule="auto"/>
              <w:jc w:val="both"/>
            </w:pPr>
            <w:hyperlink r:id="rId66">
              <w:r>
                <w:rPr>
                  <w:rStyle w:val="EnlacedeInternet"/>
                  <w:rFonts w:ascii="Arial" w:eastAsia="Arial" w:hAnsi="Arial"/>
                  <w:color w:val="000000"/>
                  <w:sz w:val="22"/>
                  <w:szCs w:val="22"/>
                  <w:highlight w:val="lightGray"/>
                  <w:u w:val="none"/>
                </w:rPr>
                <w:t>7. Incremento del efecto invernadero y calentamien</w:t>
              </w:r>
              <w:r>
                <w:rPr>
                  <w:rStyle w:val="EnlacedeInternet"/>
                  <w:rFonts w:ascii="Arial" w:eastAsia="Arial" w:hAnsi="Arial"/>
                  <w:color w:val="000000"/>
                  <w:sz w:val="22"/>
                  <w:szCs w:val="22"/>
                  <w:highlight w:val="lightGray"/>
                  <w:u w:val="none"/>
                </w:rPr>
                <w:t>to global</w:t>
              </w:r>
            </w:hyperlink>
          </w:p>
          <w:p w14:paraId="0B7D8684" w14:textId="77777777" w:rsidR="00376394" w:rsidRDefault="00F35963">
            <w:pPr>
              <w:pStyle w:val="LO-normal"/>
              <w:spacing w:line="360" w:lineRule="auto"/>
              <w:jc w:val="both"/>
            </w:pPr>
            <w:hyperlink r:id="rId67">
              <w:r>
                <w:rPr>
                  <w:rStyle w:val="EnlacedeInternet"/>
                  <w:rFonts w:ascii="Arial" w:eastAsia="Arial" w:hAnsi="Arial"/>
                  <w:color w:val="000000"/>
                  <w:sz w:val="22"/>
                  <w:szCs w:val="22"/>
                  <w:highlight w:val="lightGray"/>
                  <w:u w:val="none"/>
                </w:rPr>
                <w:t>8. ¿Qué es el desarrollo sostenible y qué son los objetivos para el desarrollo sostenible, ODS?</w:t>
              </w:r>
            </w:hyperlink>
          </w:p>
          <w:p w14:paraId="699E2F92" w14:textId="77777777" w:rsidR="00376394" w:rsidRDefault="00376394">
            <w:pPr>
              <w:pStyle w:val="LO-normal"/>
              <w:spacing w:after="120"/>
              <w:rPr>
                <w:rFonts w:ascii="Arial" w:eastAsia="Times New Roman" w:hAnsi="Arial" w:cs="Times New Roman"/>
                <w:color w:val="000000"/>
                <w:sz w:val="22"/>
                <w:szCs w:val="22"/>
              </w:rPr>
            </w:pPr>
          </w:p>
          <w:p w14:paraId="7493E806" w14:textId="77777777" w:rsidR="00376394" w:rsidRDefault="00F35963">
            <w:pPr>
              <w:pStyle w:val="LO-normal"/>
              <w:numPr>
                <w:ilvl w:val="1"/>
                <w:numId w:val="11"/>
              </w:numPr>
              <w:tabs>
                <w:tab w:val="left" w:pos="495"/>
              </w:tabs>
              <w:ind w:left="35" w:right="-10" w:hanging="30"/>
              <w:rPr>
                <w:rFonts w:ascii="Arial" w:eastAsia="Arial" w:hAnsi="Arial"/>
                <w:sz w:val="21"/>
                <w:szCs w:val="21"/>
              </w:rPr>
            </w:pPr>
            <w:r>
              <w:rPr>
                <w:rFonts w:ascii="Arial" w:eastAsia="Arial" w:hAnsi="Arial"/>
                <w:b/>
                <w:sz w:val="21"/>
                <w:szCs w:val="21"/>
              </w:rPr>
              <w:t>TEMPORALIZACIÓN.</w:t>
            </w:r>
          </w:p>
          <w:p w14:paraId="69393546" w14:textId="77777777" w:rsidR="00376394" w:rsidRDefault="00376394">
            <w:pPr>
              <w:pStyle w:val="LO-normal"/>
              <w:spacing w:before="120"/>
              <w:ind w:firstLine="708"/>
              <w:jc w:val="both"/>
              <w:rPr>
                <w:rFonts w:ascii="Arial" w:eastAsia="Arial" w:hAnsi="Arial"/>
                <w:sz w:val="20"/>
                <w:szCs w:val="20"/>
              </w:rPr>
            </w:pPr>
          </w:p>
          <w:p w14:paraId="52BDAB73" w14:textId="77777777" w:rsidR="00376394" w:rsidRDefault="00F35963">
            <w:pPr>
              <w:pStyle w:val="LO-normal"/>
              <w:spacing w:before="120"/>
              <w:ind w:firstLine="708"/>
              <w:jc w:val="both"/>
              <w:rPr>
                <w:rFonts w:ascii="Arial" w:eastAsia="Arial" w:hAnsi="Arial"/>
                <w:color w:val="FF0000"/>
                <w:sz w:val="20"/>
                <w:szCs w:val="20"/>
              </w:rPr>
            </w:pPr>
            <w:r>
              <w:rPr>
                <w:rFonts w:ascii="Arial" w:eastAsia="Arial" w:hAnsi="Arial"/>
                <w:color w:val="FF0000"/>
                <w:sz w:val="20"/>
                <w:szCs w:val="20"/>
              </w:rPr>
              <w:t xml:space="preserve">Se deben contemplar la posibilidad de modificar la temporalización en caso de confinamiento parcial o total teniendo en cuenta que: </w:t>
            </w:r>
          </w:p>
          <w:p w14:paraId="51673FA1" w14:textId="77777777" w:rsidR="00376394" w:rsidRDefault="00F35963">
            <w:pPr>
              <w:pStyle w:val="LO-normal"/>
              <w:spacing w:before="120"/>
              <w:ind w:firstLine="708"/>
              <w:jc w:val="both"/>
              <w:rPr>
                <w:rFonts w:ascii="Arial" w:eastAsia="Arial" w:hAnsi="Arial"/>
                <w:color w:val="FF0000"/>
                <w:sz w:val="20"/>
                <w:szCs w:val="20"/>
              </w:rPr>
            </w:pPr>
            <w:r>
              <w:rPr>
                <w:rFonts w:ascii="Arial" w:eastAsia="Arial" w:hAnsi="Arial"/>
                <w:color w:val="FF0000"/>
                <w:sz w:val="20"/>
                <w:szCs w:val="20"/>
              </w:rPr>
              <w:t>-Disminuirá el número de horas de docencia directa con el alumnado. (La Jefatura de Estudios facilitará un horario simplifi</w:t>
            </w:r>
            <w:r>
              <w:rPr>
                <w:rFonts w:ascii="Arial" w:eastAsia="Arial" w:hAnsi="Arial"/>
                <w:color w:val="FF0000"/>
                <w:sz w:val="20"/>
                <w:szCs w:val="20"/>
              </w:rPr>
              <w:t>cado para caso de confinamiento)</w:t>
            </w:r>
          </w:p>
          <w:p w14:paraId="0100F010" w14:textId="77777777" w:rsidR="00376394" w:rsidRDefault="00F35963">
            <w:pPr>
              <w:pStyle w:val="LO-normal"/>
              <w:spacing w:before="120"/>
              <w:ind w:firstLine="708"/>
              <w:jc w:val="both"/>
              <w:rPr>
                <w:rFonts w:ascii="Arial" w:eastAsia="Arial" w:hAnsi="Arial"/>
                <w:color w:val="FF0000"/>
                <w:sz w:val="20"/>
                <w:szCs w:val="20"/>
              </w:rPr>
            </w:pPr>
            <w:r>
              <w:rPr>
                <w:rFonts w:ascii="Arial" w:eastAsia="Arial" w:hAnsi="Arial"/>
                <w:color w:val="FF0000"/>
                <w:sz w:val="20"/>
                <w:szCs w:val="20"/>
              </w:rPr>
              <w:t>-Puede haber bloques temáticos más fáciles de impartir por teleenseñanza que otros</w:t>
            </w:r>
          </w:p>
          <w:p w14:paraId="1C0650DC" w14:textId="77777777" w:rsidR="00376394" w:rsidRDefault="00376394">
            <w:pPr>
              <w:pStyle w:val="LO-normal"/>
              <w:spacing w:before="120"/>
              <w:ind w:firstLine="708"/>
              <w:jc w:val="both"/>
              <w:rPr>
                <w:rFonts w:ascii="Arial" w:eastAsia="Arial" w:hAnsi="Arial"/>
                <w:sz w:val="20"/>
                <w:szCs w:val="20"/>
              </w:rPr>
            </w:pPr>
          </w:p>
          <w:p w14:paraId="3958C07F" w14:textId="77777777" w:rsidR="00376394" w:rsidRDefault="00376394">
            <w:pPr>
              <w:pStyle w:val="LO-normal"/>
              <w:spacing w:before="120"/>
              <w:ind w:firstLine="708"/>
              <w:jc w:val="both"/>
              <w:rPr>
                <w:rFonts w:ascii="Arial" w:eastAsia="Arial" w:hAnsi="Arial"/>
                <w:sz w:val="20"/>
                <w:szCs w:val="20"/>
              </w:rPr>
            </w:pPr>
          </w:p>
          <w:p w14:paraId="1CDD8C70" w14:textId="77777777" w:rsidR="00376394" w:rsidRDefault="00F35963">
            <w:pPr>
              <w:pStyle w:val="LO-normal"/>
              <w:spacing w:before="120"/>
              <w:ind w:firstLine="708"/>
              <w:jc w:val="both"/>
              <w:rPr>
                <w:rFonts w:ascii="Arial" w:eastAsia="Arial" w:hAnsi="Arial"/>
                <w:sz w:val="20"/>
                <w:szCs w:val="20"/>
              </w:rPr>
            </w:pPr>
            <w:r>
              <w:rPr>
                <w:rFonts w:ascii="Arial" w:eastAsia="Arial" w:hAnsi="Arial"/>
                <w:sz w:val="20"/>
                <w:szCs w:val="20"/>
              </w:rPr>
              <w:t>Nuestra temporalización se organiza o estructura tomando como referencia el calendario escolar del curso 2017/18</w:t>
            </w:r>
            <w:r>
              <w:rPr>
                <w:rFonts w:ascii="Arial" w:eastAsia="Arial" w:hAnsi="Arial"/>
                <w:b/>
                <w:sz w:val="20"/>
                <w:szCs w:val="20"/>
              </w:rPr>
              <w:t>.</w:t>
            </w:r>
            <w:r>
              <w:rPr>
                <w:rFonts w:ascii="Arial" w:eastAsia="Arial" w:hAnsi="Arial"/>
                <w:sz w:val="20"/>
                <w:szCs w:val="20"/>
              </w:rPr>
              <w:t xml:space="preserve"> En base al art7.2 del De</w:t>
            </w:r>
            <w:r>
              <w:rPr>
                <w:rFonts w:ascii="Arial" w:eastAsia="Arial" w:hAnsi="Arial"/>
                <w:sz w:val="20"/>
                <w:szCs w:val="20"/>
              </w:rPr>
              <w:t xml:space="preserve">creto 301/2009 el número de días lectivos para ESO y BACH será 175 días lectivos. Dado que la asignación horaria para la asignatura es de </w:t>
            </w:r>
            <w:r>
              <w:rPr>
                <w:rFonts w:ascii="Arial" w:eastAsia="Arial" w:hAnsi="Arial"/>
                <w:sz w:val="20"/>
                <w:szCs w:val="20"/>
              </w:rPr>
              <w:t>2</w:t>
            </w:r>
            <w:r>
              <w:rPr>
                <w:rFonts w:ascii="Arial" w:eastAsia="Arial" w:hAnsi="Arial"/>
                <w:sz w:val="20"/>
                <w:szCs w:val="20"/>
              </w:rPr>
              <w:t xml:space="preserve"> horas, el número aproximado de sesiones por evaluación es:</w:t>
            </w:r>
          </w:p>
          <w:p w14:paraId="7A615AA2" w14:textId="77777777" w:rsidR="00376394" w:rsidRDefault="00376394">
            <w:pPr>
              <w:pStyle w:val="LO-normal"/>
              <w:spacing w:before="120"/>
              <w:ind w:firstLine="708"/>
              <w:jc w:val="both"/>
              <w:rPr>
                <w:rFonts w:ascii="Arial" w:eastAsia="Arial" w:hAnsi="Arial"/>
                <w:sz w:val="20"/>
                <w:szCs w:val="20"/>
              </w:rPr>
            </w:pPr>
          </w:p>
          <w:tbl>
            <w:tblPr>
              <w:tblStyle w:val="TableNormal"/>
              <w:tblW w:w="5880" w:type="dxa"/>
              <w:jc w:val="center"/>
              <w:tblInd w:w="0" w:type="dxa"/>
              <w:tblCellMar>
                <w:top w:w="0" w:type="dxa"/>
                <w:left w:w="108" w:type="dxa"/>
                <w:bottom w:w="0" w:type="dxa"/>
                <w:right w:w="108" w:type="dxa"/>
              </w:tblCellMar>
              <w:tblLook w:val="0000" w:firstRow="0" w:lastRow="0" w:firstColumn="0" w:lastColumn="0" w:noHBand="0" w:noVBand="0"/>
            </w:tblPr>
            <w:tblGrid>
              <w:gridCol w:w="3897"/>
              <w:gridCol w:w="1983"/>
            </w:tblGrid>
            <w:tr w:rsidR="00376394" w14:paraId="566BFAFB" w14:textId="77777777">
              <w:trPr>
                <w:jc w:val="center"/>
              </w:trPr>
              <w:tc>
                <w:tcPr>
                  <w:tcW w:w="3896" w:type="dxa"/>
                  <w:tcBorders>
                    <w:top w:val="single" w:sz="4" w:space="0" w:color="000000"/>
                    <w:left w:val="single" w:sz="4" w:space="0" w:color="000000"/>
                    <w:bottom w:val="single" w:sz="4" w:space="0" w:color="000000"/>
                    <w:right w:val="single" w:sz="4" w:space="0" w:color="000000"/>
                  </w:tcBorders>
                </w:tcPr>
                <w:p w14:paraId="03DEF0AA" w14:textId="77777777" w:rsidR="00376394" w:rsidRDefault="00F35963">
                  <w:pPr>
                    <w:pStyle w:val="LO-normal"/>
                    <w:widowControl/>
                    <w:numPr>
                      <w:ilvl w:val="0"/>
                      <w:numId w:val="5"/>
                    </w:numPr>
                    <w:spacing w:before="120"/>
                    <w:ind w:left="372" w:hanging="180"/>
                    <w:jc w:val="both"/>
                    <w:rPr>
                      <w:rFonts w:ascii="Arial" w:eastAsia="Arial" w:hAnsi="Arial"/>
                      <w:sz w:val="20"/>
                      <w:szCs w:val="20"/>
                    </w:rPr>
                  </w:pPr>
                  <w:r>
                    <w:rPr>
                      <w:rFonts w:ascii="Arial" w:eastAsia="Arial" w:hAnsi="Arial"/>
                      <w:sz w:val="20"/>
                      <w:szCs w:val="20"/>
                    </w:rPr>
                    <w:t>1ª Evaluación: 24 sesiones (39.%).</w:t>
                  </w:r>
                </w:p>
              </w:tc>
              <w:tc>
                <w:tcPr>
                  <w:tcW w:w="1983" w:type="dxa"/>
                  <w:vMerge w:val="restart"/>
                  <w:tcBorders>
                    <w:top w:val="single" w:sz="4" w:space="0" w:color="000000"/>
                    <w:left w:val="single" w:sz="4" w:space="0" w:color="000000"/>
                    <w:bottom w:val="single" w:sz="4" w:space="0" w:color="000000"/>
                    <w:right w:val="single" w:sz="4" w:space="0" w:color="000000"/>
                  </w:tcBorders>
                </w:tcPr>
                <w:p w14:paraId="1AC36E52" w14:textId="77777777" w:rsidR="00376394" w:rsidRDefault="00F35963">
                  <w:pPr>
                    <w:pStyle w:val="LO-normal"/>
                    <w:spacing w:before="120"/>
                    <w:ind w:left="192"/>
                    <w:jc w:val="center"/>
                    <w:rPr>
                      <w:rFonts w:ascii="Arial" w:eastAsia="Arial" w:hAnsi="Arial"/>
                      <w:sz w:val="20"/>
                      <w:szCs w:val="20"/>
                    </w:rPr>
                  </w:pPr>
                  <w:r>
                    <w:rPr>
                      <w:rFonts w:ascii="Arial" w:eastAsia="Arial" w:hAnsi="Arial"/>
                      <w:sz w:val="20"/>
                      <w:szCs w:val="20"/>
                    </w:rPr>
                    <w:t>N º total aproximado de   62 sesiones.</w:t>
                  </w:r>
                </w:p>
              </w:tc>
            </w:tr>
            <w:tr w:rsidR="00376394" w14:paraId="611660D0" w14:textId="77777777">
              <w:trPr>
                <w:jc w:val="center"/>
              </w:trPr>
              <w:tc>
                <w:tcPr>
                  <w:tcW w:w="3896" w:type="dxa"/>
                  <w:tcBorders>
                    <w:top w:val="single" w:sz="4" w:space="0" w:color="000000"/>
                    <w:left w:val="single" w:sz="4" w:space="0" w:color="000000"/>
                    <w:bottom w:val="single" w:sz="4" w:space="0" w:color="000000"/>
                    <w:right w:val="single" w:sz="4" w:space="0" w:color="000000"/>
                  </w:tcBorders>
                </w:tcPr>
                <w:p w14:paraId="07885C0F" w14:textId="77777777" w:rsidR="00376394" w:rsidRDefault="00F35963">
                  <w:pPr>
                    <w:pStyle w:val="LO-normal"/>
                    <w:widowControl/>
                    <w:numPr>
                      <w:ilvl w:val="0"/>
                      <w:numId w:val="5"/>
                    </w:numPr>
                    <w:spacing w:before="120"/>
                    <w:ind w:left="372" w:hanging="180"/>
                    <w:jc w:val="both"/>
                    <w:rPr>
                      <w:rFonts w:ascii="Arial" w:eastAsia="Arial" w:hAnsi="Arial"/>
                      <w:sz w:val="20"/>
                      <w:szCs w:val="20"/>
                    </w:rPr>
                  </w:pPr>
                  <w:r>
                    <w:rPr>
                      <w:rFonts w:ascii="Arial" w:eastAsia="Arial" w:hAnsi="Arial"/>
                      <w:sz w:val="20"/>
                      <w:szCs w:val="20"/>
                    </w:rPr>
                    <w:t>2ª Evaluación:  20 sesiones (32.%).</w:t>
                  </w:r>
                </w:p>
              </w:tc>
              <w:tc>
                <w:tcPr>
                  <w:tcW w:w="1983" w:type="dxa"/>
                  <w:vMerge/>
                  <w:tcBorders>
                    <w:top w:val="single" w:sz="4" w:space="0" w:color="000000"/>
                    <w:left w:val="single" w:sz="4" w:space="0" w:color="000000"/>
                    <w:bottom w:val="single" w:sz="4" w:space="0" w:color="000000"/>
                    <w:right w:val="single" w:sz="4" w:space="0" w:color="000000"/>
                  </w:tcBorders>
                </w:tcPr>
                <w:p w14:paraId="15405C01" w14:textId="77777777" w:rsidR="00376394" w:rsidRDefault="00376394">
                  <w:pPr>
                    <w:pStyle w:val="LO-normal"/>
                    <w:spacing w:line="276" w:lineRule="auto"/>
                    <w:rPr>
                      <w:rFonts w:ascii="Arial" w:eastAsia="Arial" w:hAnsi="Arial"/>
                      <w:sz w:val="20"/>
                      <w:szCs w:val="20"/>
                    </w:rPr>
                  </w:pPr>
                </w:p>
              </w:tc>
            </w:tr>
            <w:tr w:rsidR="00376394" w14:paraId="69B259CB" w14:textId="77777777">
              <w:trPr>
                <w:jc w:val="center"/>
              </w:trPr>
              <w:tc>
                <w:tcPr>
                  <w:tcW w:w="3896" w:type="dxa"/>
                  <w:tcBorders>
                    <w:top w:val="single" w:sz="4" w:space="0" w:color="000000"/>
                    <w:left w:val="single" w:sz="4" w:space="0" w:color="000000"/>
                    <w:bottom w:val="single" w:sz="4" w:space="0" w:color="000000"/>
                    <w:right w:val="single" w:sz="4" w:space="0" w:color="000000"/>
                  </w:tcBorders>
                </w:tcPr>
                <w:p w14:paraId="328CEC39" w14:textId="77777777" w:rsidR="00376394" w:rsidRDefault="00F35963">
                  <w:pPr>
                    <w:pStyle w:val="LO-normal"/>
                    <w:widowControl/>
                    <w:numPr>
                      <w:ilvl w:val="0"/>
                      <w:numId w:val="5"/>
                    </w:numPr>
                    <w:spacing w:before="120"/>
                    <w:ind w:left="372" w:hanging="180"/>
                    <w:jc w:val="both"/>
                    <w:rPr>
                      <w:rFonts w:ascii="Arial" w:eastAsia="Arial" w:hAnsi="Arial"/>
                      <w:sz w:val="20"/>
                      <w:szCs w:val="20"/>
                    </w:rPr>
                  </w:pPr>
                  <w:r>
                    <w:rPr>
                      <w:rFonts w:ascii="Arial" w:eastAsia="Arial" w:hAnsi="Arial"/>
                      <w:sz w:val="20"/>
                      <w:szCs w:val="20"/>
                    </w:rPr>
                    <w:t>3ª Evaluación:  18 sesiones (29 %).</w:t>
                  </w:r>
                </w:p>
              </w:tc>
              <w:tc>
                <w:tcPr>
                  <w:tcW w:w="1983" w:type="dxa"/>
                  <w:vMerge/>
                  <w:tcBorders>
                    <w:top w:val="single" w:sz="4" w:space="0" w:color="000000"/>
                    <w:left w:val="single" w:sz="4" w:space="0" w:color="000000"/>
                    <w:bottom w:val="single" w:sz="4" w:space="0" w:color="000000"/>
                    <w:right w:val="single" w:sz="4" w:space="0" w:color="000000"/>
                  </w:tcBorders>
                </w:tcPr>
                <w:p w14:paraId="634F0652" w14:textId="77777777" w:rsidR="00376394" w:rsidRDefault="00376394">
                  <w:pPr>
                    <w:pStyle w:val="LO-normal"/>
                    <w:spacing w:line="276" w:lineRule="auto"/>
                    <w:rPr>
                      <w:rFonts w:ascii="Arial" w:eastAsia="Arial" w:hAnsi="Arial"/>
                      <w:sz w:val="20"/>
                      <w:szCs w:val="20"/>
                    </w:rPr>
                  </w:pPr>
                </w:p>
              </w:tc>
            </w:tr>
          </w:tbl>
          <w:p w14:paraId="7A2BB10F" w14:textId="77777777" w:rsidR="00376394" w:rsidRDefault="00376394">
            <w:pPr>
              <w:pStyle w:val="LO-normal"/>
              <w:spacing w:before="120"/>
              <w:jc w:val="both"/>
              <w:rPr>
                <w:rFonts w:ascii="Arial" w:eastAsia="Arial" w:hAnsi="Arial"/>
                <w:sz w:val="20"/>
                <w:szCs w:val="20"/>
              </w:rPr>
            </w:pPr>
          </w:p>
          <w:tbl>
            <w:tblPr>
              <w:tblStyle w:val="TableNormal"/>
              <w:tblW w:w="6202" w:type="dxa"/>
              <w:jc w:val="center"/>
              <w:tblInd w:w="0" w:type="dxa"/>
              <w:tblCellMar>
                <w:top w:w="0" w:type="dxa"/>
                <w:left w:w="108" w:type="dxa"/>
                <w:bottom w:w="0" w:type="dxa"/>
                <w:right w:w="108" w:type="dxa"/>
              </w:tblCellMar>
              <w:tblLook w:val="0000" w:firstRow="0" w:lastRow="0" w:firstColumn="0" w:lastColumn="0" w:noHBand="0" w:noVBand="0"/>
            </w:tblPr>
            <w:tblGrid>
              <w:gridCol w:w="2950"/>
              <w:gridCol w:w="3252"/>
            </w:tblGrid>
            <w:tr w:rsidR="00376394" w14:paraId="18E22D2E" w14:textId="77777777">
              <w:trPr>
                <w:trHeight w:val="396"/>
                <w:jc w:val="center"/>
              </w:trPr>
              <w:tc>
                <w:tcPr>
                  <w:tcW w:w="2950" w:type="dxa"/>
                  <w:tcBorders>
                    <w:top w:val="single" w:sz="18" w:space="0" w:color="000000"/>
                    <w:left w:val="single" w:sz="18" w:space="0" w:color="000000"/>
                    <w:bottom w:val="single" w:sz="12" w:space="0" w:color="000000"/>
                    <w:right w:val="single" w:sz="4" w:space="0" w:color="000000"/>
                  </w:tcBorders>
                  <w:shd w:val="clear" w:color="auto" w:fill="D9D9D9"/>
                  <w:vAlign w:val="center"/>
                </w:tcPr>
                <w:p w14:paraId="7934975D" w14:textId="77777777" w:rsidR="00376394" w:rsidRDefault="00F35963">
                  <w:pPr>
                    <w:pStyle w:val="LO-normal"/>
                    <w:keepNext/>
                    <w:widowControl/>
                    <w:spacing w:after="60"/>
                    <w:jc w:val="center"/>
                    <w:rPr>
                      <w:rFonts w:ascii="Arial" w:eastAsia="Arial" w:hAnsi="Arial"/>
                      <w:b/>
                      <w:color w:val="000000"/>
                      <w:sz w:val="20"/>
                      <w:szCs w:val="20"/>
                    </w:rPr>
                  </w:pPr>
                  <w:r>
                    <w:rPr>
                      <w:rFonts w:ascii="Arial" w:eastAsia="Arial" w:hAnsi="Arial"/>
                      <w:b/>
                      <w:color w:val="000000"/>
                      <w:sz w:val="20"/>
                      <w:szCs w:val="20"/>
                    </w:rPr>
                    <w:t>Trimestres</w:t>
                  </w:r>
                </w:p>
              </w:tc>
              <w:tc>
                <w:tcPr>
                  <w:tcW w:w="3251" w:type="dxa"/>
                  <w:tcBorders>
                    <w:top w:val="single" w:sz="18" w:space="0" w:color="000000"/>
                    <w:left w:val="single" w:sz="4" w:space="0" w:color="000000"/>
                    <w:bottom w:val="single" w:sz="12" w:space="0" w:color="000000"/>
                    <w:right w:val="single" w:sz="18" w:space="0" w:color="000000"/>
                  </w:tcBorders>
                  <w:shd w:val="clear" w:color="auto" w:fill="D9D9D9"/>
                  <w:vAlign w:val="center"/>
                </w:tcPr>
                <w:p w14:paraId="719FC1FE" w14:textId="77777777" w:rsidR="00376394" w:rsidRDefault="00F35963">
                  <w:pPr>
                    <w:pStyle w:val="LO-normal"/>
                    <w:keepNext/>
                    <w:widowControl/>
                    <w:spacing w:after="60"/>
                    <w:jc w:val="center"/>
                    <w:rPr>
                      <w:rFonts w:ascii="Arial" w:eastAsia="Arial" w:hAnsi="Arial"/>
                      <w:b/>
                      <w:color w:val="000000"/>
                      <w:sz w:val="20"/>
                      <w:szCs w:val="20"/>
                    </w:rPr>
                  </w:pPr>
                  <w:r>
                    <w:rPr>
                      <w:rFonts w:ascii="Arial" w:eastAsia="Arial" w:hAnsi="Arial"/>
                      <w:b/>
                      <w:color w:val="000000"/>
                      <w:sz w:val="20"/>
                      <w:szCs w:val="20"/>
                    </w:rPr>
                    <w:t>Unidades</w:t>
                  </w:r>
                </w:p>
              </w:tc>
            </w:tr>
            <w:tr w:rsidR="00376394" w14:paraId="1AC29811" w14:textId="77777777">
              <w:trPr>
                <w:trHeight w:val="396"/>
                <w:jc w:val="center"/>
              </w:trPr>
              <w:tc>
                <w:tcPr>
                  <w:tcW w:w="2950" w:type="dxa"/>
                  <w:vMerge w:val="restart"/>
                  <w:tcBorders>
                    <w:top w:val="single" w:sz="12" w:space="0" w:color="000000"/>
                    <w:left w:val="single" w:sz="18" w:space="0" w:color="000000"/>
                    <w:bottom w:val="single" w:sz="18" w:space="0" w:color="000000"/>
                    <w:right w:val="single" w:sz="4" w:space="0" w:color="000000"/>
                  </w:tcBorders>
                  <w:shd w:val="clear" w:color="auto" w:fill="005FA9"/>
                  <w:vAlign w:val="center"/>
                </w:tcPr>
                <w:p w14:paraId="37EBF396" w14:textId="77777777" w:rsidR="00376394" w:rsidRDefault="00F35963">
                  <w:pPr>
                    <w:pStyle w:val="LO-normal"/>
                    <w:keepNext/>
                    <w:widowControl/>
                    <w:spacing w:before="240" w:after="60"/>
                    <w:jc w:val="center"/>
                    <w:rPr>
                      <w:rFonts w:ascii="Arial" w:eastAsia="Arial" w:hAnsi="Arial"/>
                      <w:b/>
                      <w:color w:val="000000"/>
                      <w:sz w:val="20"/>
                      <w:szCs w:val="20"/>
                    </w:rPr>
                  </w:pPr>
                  <w:r>
                    <w:rPr>
                      <w:rFonts w:ascii="Arial" w:eastAsia="Arial" w:hAnsi="Arial"/>
                      <w:b/>
                      <w:color w:val="000000"/>
                      <w:sz w:val="20"/>
                      <w:szCs w:val="20"/>
                    </w:rPr>
                    <w:t>Trimestre 1</w:t>
                  </w:r>
                </w:p>
              </w:tc>
              <w:tc>
                <w:tcPr>
                  <w:tcW w:w="3251" w:type="dxa"/>
                  <w:tcBorders>
                    <w:top w:val="single" w:sz="12" w:space="0" w:color="000000"/>
                    <w:left w:val="single" w:sz="4" w:space="0" w:color="000000"/>
                    <w:bottom w:val="single" w:sz="4" w:space="0" w:color="000000"/>
                    <w:right w:val="single" w:sz="18" w:space="0" w:color="000000"/>
                  </w:tcBorders>
                  <w:shd w:val="clear" w:color="auto" w:fill="005FA9"/>
                  <w:vAlign w:val="center"/>
                </w:tcPr>
                <w:p w14:paraId="71EC8BF8" w14:textId="77777777" w:rsidR="00376394" w:rsidRDefault="00F35963">
                  <w:pPr>
                    <w:pStyle w:val="LO-normal"/>
                    <w:spacing w:line="360" w:lineRule="auto"/>
                    <w:jc w:val="both"/>
                    <w:rPr>
                      <w:rFonts w:ascii="Arial" w:eastAsia="Arial" w:hAnsi="Arial"/>
                      <w:sz w:val="20"/>
                      <w:szCs w:val="20"/>
                    </w:rPr>
                  </w:pPr>
                  <w:r>
                    <w:rPr>
                      <w:rFonts w:ascii="Arial" w:eastAsia="Arial" w:hAnsi="Arial"/>
                      <w:sz w:val="20"/>
                      <w:szCs w:val="20"/>
                    </w:rPr>
                    <w:t xml:space="preserve">UD 1: EL </w:t>
                  </w:r>
                  <w:r>
                    <w:rPr>
                      <w:rFonts w:ascii="Arial" w:eastAsia="Arial" w:hAnsi="Arial"/>
                      <w:sz w:val="20"/>
                      <w:szCs w:val="20"/>
                    </w:rPr>
                    <w:t>MÉTODO CIENTÍFICO</w:t>
                  </w:r>
                </w:p>
              </w:tc>
            </w:tr>
            <w:tr w:rsidR="00376394" w14:paraId="01984558" w14:textId="77777777">
              <w:trPr>
                <w:trHeight w:val="412"/>
                <w:jc w:val="center"/>
              </w:trPr>
              <w:tc>
                <w:tcPr>
                  <w:tcW w:w="2950" w:type="dxa"/>
                  <w:vMerge/>
                  <w:tcBorders>
                    <w:top w:val="single" w:sz="12" w:space="0" w:color="000000"/>
                    <w:left w:val="single" w:sz="18" w:space="0" w:color="000000"/>
                    <w:bottom w:val="single" w:sz="18" w:space="0" w:color="000000"/>
                    <w:right w:val="single" w:sz="4" w:space="0" w:color="000000"/>
                  </w:tcBorders>
                  <w:shd w:val="clear" w:color="auto" w:fill="005FA9"/>
                  <w:vAlign w:val="center"/>
                </w:tcPr>
                <w:p w14:paraId="3650781A" w14:textId="77777777" w:rsidR="00376394" w:rsidRDefault="00376394">
                  <w:pPr>
                    <w:pStyle w:val="LO-normal"/>
                    <w:spacing w:line="276" w:lineRule="auto"/>
                    <w:rPr>
                      <w:rFonts w:ascii="Arial" w:eastAsia="Arial" w:hAnsi="Arial"/>
                      <w:sz w:val="20"/>
                      <w:szCs w:val="20"/>
                    </w:rPr>
                  </w:pPr>
                </w:p>
              </w:tc>
              <w:tc>
                <w:tcPr>
                  <w:tcW w:w="3251" w:type="dxa"/>
                  <w:tcBorders>
                    <w:top w:val="single" w:sz="4" w:space="0" w:color="000000"/>
                    <w:left w:val="single" w:sz="4" w:space="0" w:color="000000"/>
                    <w:bottom w:val="single" w:sz="12" w:space="0" w:color="000000"/>
                    <w:right w:val="single" w:sz="18" w:space="0" w:color="000000"/>
                  </w:tcBorders>
                  <w:shd w:val="clear" w:color="auto" w:fill="005FA9"/>
                  <w:vAlign w:val="center"/>
                </w:tcPr>
                <w:p w14:paraId="481C5290" w14:textId="77777777" w:rsidR="00376394" w:rsidRDefault="00F35963">
                  <w:pPr>
                    <w:pStyle w:val="LO-normal"/>
                    <w:spacing w:line="360" w:lineRule="auto"/>
                    <w:jc w:val="both"/>
                    <w:rPr>
                      <w:rFonts w:ascii="Arial" w:eastAsia="Arial" w:hAnsi="Arial"/>
                      <w:sz w:val="20"/>
                      <w:szCs w:val="20"/>
                    </w:rPr>
                  </w:pPr>
                  <w:r>
                    <w:rPr>
                      <w:rFonts w:ascii="Arial" w:eastAsia="Arial" w:hAnsi="Arial"/>
                      <w:sz w:val="20"/>
                      <w:szCs w:val="20"/>
                    </w:rPr>
                    <w:t>UD 2: EL ÁTOMO</w:t>
                  </w:r>
                </w:p>
              </w:tc>
            </w:tr>
            <w:tr w:rsidR="00376394" w14:paraId="2AA0FB84" w14:textId="77777777">
              <w:trPr>
                <w:trHeight w:val="412"/>
                <w:jc w:val="center"/>
              </w:trPr>
              <w:tc>
                <w:tcPr>
                  <w:tcW w:w="2950" w:type="dxa"/>
                  <w:vMerge/>
                  <w:tcBorders>
                    <w:top w:val="single" w:sz="12" w:space="0" w:color="000000"/>
                    <w:left w:val="single" w:sz="18" w:space="0" w:color="000000"/>
                    <w:bottom w:val="single" w:sz="18" w:space="0" w:color="000000"/>
                    <w:right w:val="single" w:sz="4" w:space="0" w:color="000000"/>
                  </w:tcBorders>
                  <w:shd w:val="clear" w:color="auto" w:fill="005FA9"/>
                  <w:vAlign w:val="center"/>
                </w:tcPr>
                <w:p w14:paraId="49A8EB14" w14:textId="77777777" w:rsidR="00376394" w:rsidRDefault="00376394">
                  <w:pPr>
                    <w:pStyle w:val="LO-normal"/>
                    <w:spacing w:line="276" w:lineRule="auto"/>
                    <w:rPr>
                      <w:rFonts w:ascii="Arial" w:eastAsia="Arial" w:hAnsi="Arial"/>
                      <w:sz w:val="20"/>
                      <w:szCs w:val="20"/>
                    </w:rPr>
                  </w:pPr>
                </w:p>
              </w:tc>
              <w:tc>
                <w:tcPr>
                  <w:tcW w:w="3251" w:type="dxa"/>
                  <w:tcBorders>
                    <w:top w:val="single" w:sz="4" w:space="0" w:color="000000"/>
                    <w:left w:val="single" w:sz="4" w:space="0" w:color="000000"/>
                    <w:bottom w:val="single" w:sz="12" w:space="0" w:color="000000"/>
                    <w:right w:val="single" w:sz="18" w:space="0" w:color="000000"/>
                  </w:tcBorders>
                  <w:shd w:val="clear" w:color="auto" w:fill="005FA9"/>
                  <w:vAlign w:val="center"/>
                </w:tcPr>
                <w:p w14:paraId="704F3B40" w14:textId="77777777" w:rsidR="00376394" w:rsidRDefault="00F35963">
                  <w:pPr>
                    <w:pStyle w:val="LO-normal"/>
                    <w:spacing w:line="360" w:lineRule="auto"/>
                    <w:jc w:val="both"/>
                    <w:rPr>
                      <w:rFonts w:ascii="Arial" w:eastAsia="Arial" w:hAnsi="Arial"/>
                      <w:sz w:val="20"/>
                      <w:szCs w:val="20"/>
                    </w:rPr>
                  </w:pPr>
                  <w:r>
                    <w:rPr>
                      <w:rFonts w:ascii="Arial" w:eastAsia="Arial" w:hAnsi="Arial"/>
                      <w:sz w:val="20"/>
                      <w:szCs w:val="20"/>
                    </w:rPr>
                    <w:t>UD 3: ELEMENTOS Y COMPUESTOS</w:t>
                  </w:r>
                </w:p>
              </w:tc>
            </w:tr>
            <w:tr w:rsidR="00376394" w14:paraId="46B9A827" w14:textId="77777777">
              <w:trPr>
                <w:trHeight w:val="340"/>
                <w:jc w:val="center"/>
              </w:trPr>
              <w:tc>
                <w:tcPr>
                  <w:tcW w:w="2950" w:type="dxa"/>
                  <w:vMerge w:val="restart"/>
                  <w:tcBorders>
                    <w:top w:val="single" w:sz="12" w:space="0" w:color="000000"/>
                    <w:left w:val="single" w:sz="18" w:space="0" w:color="000000"/>
                    <w:bottom w:val="single" w:sz="18" w:space="0" w:color="000000"/>
                    <w:right w:val="single" w:sz="4" w:space="0" w:color="000000"/>
                  </w:tcBorders>
                  <w:shd w:val="clear" w:color="auto" w:fill="BBE33D"/>
                  <w:vAlign w:val="center"/>
                </w:tcPr>
                <w:p w14:paraId="7CDDB4C4" w14:textId="77777777" w:rsidR="00376394" w:rsidRDefault="00F35963">
                  <w:pPr>
                    <w:pStyle w:val="LO-normal"/>
                    <w:jc w:val="center"/>
                    <w:rPr>
                      <w:rFonts w:ascii="Arial" w:eastAsia="Arial" w:hAnsi="Arial"/>
                      <w:sz w:val="20"/>
                      <w:szCs w:val="20"/>
                    </w:rPr>
                  </w:pPr>
                  <w:r>
                    <w:rPr>
                      <w:rFonts w:ascii="Arial" w:eastAsia="Arial" w:hAnsi="Arial"/>
                      <w:b/>
                      <w:sz w:val="20"/>
                      <w:szCs w:val="20"/>
                    </w:rPr>
                    <w:t>Trimestre 2</w:t>
                  </w:r>
                </w:p>
              </w:tc>
              <w:tc>
                <w:tcPr>
                  <w:tcW w:w="3251" w:type="dxa"/>
                  <w:tcBorders>
                    <w:top w:val="single" w:sz="12" w:space="0" w:color="000000"/>
                    <w:left w:val="single" w:sz="4" w:space="0" w:color="000000"/>
                    <w:bottom w:val="single" w:sz="4" w:space="0" w:color="000000"/>
                    <w:right w:val="single" w:sz="18" w:space="0" w:color="000000"/>
                  </w:tcBorders>
                  <w:shd w:val="clear" w:color="auto" w:fill="BBE33D"/>
                  <w:vAlign w:val="center"/>
                </w:tcPr>
                <w:p w14:paraId="606CBDC9" w14:textId="77777777" w:rsidR="00376394" w:rsidRDefault="00F35963">
                  <w:pPr>
                    <w:pStyle w:val="LO-normal"/>
                    <w:spacing w:line="360" w:lineRule="auto"/>
                    <w:jc w:val="both"/>
                    <w:rPr>
                      <w:rFonts w:ascii="Arial" w:eastAsia="Arial" w:hAnsi="Arial"/>
                      <w:sz w:val="20"/>
                      <w:szCs w:val="20"/>
                    </w:rPr>
                  </w:pPr>
                  <w:r>
                    <w:rPr>
                      <w:rFonts w:ascii="Arial" w:eastAsia="Arial" w:hAnsi="Arial"/>
                      <w:sz w:val="20"/>
                      <w:szCs w:val="20"/>
                    </w:rPr>
                    <w:t>UD 4: REACCIONES QUÍMICAS</w:t>
                  </w:r>
                </w:p>
              </w:tc>
            </w:tr>
            <w:tr w:rsidR="00376394" w14:paraId="0B9F95EF" w14:textId="77777777">
              <w:trPr>
                <w:trHeight w:val="340"/>
                <w:jc w:val="center"/>
              </w:trPr>
              <w:tc>
                <w:tcPr>
                  <w:tcW w:w="2950" w:type="dxa"/>
                  <w:vMerge/>
                  <w:tcBorders>
                    <w:top w:val="single" w:sz="12" w:space="0" w:color="000000"/>
                    <w:left w:val="single" w:sz="18" w:space="0" w:color="000000"/>
                    <w:bottom w:val="single" w:sz="18" w:space="0" w:color="000000"/>
                    <w:right w:val="single" w:sz="4" w:space="0" w:color="000000"/>
                  </w:tcBorders>
                  <w:shd w:val="clear" w:color="auto" w:fill="BBE33D"/>
                  <w:vAlign w:val="center"/>
                </w:tcPr>
                <w:p w14:paraId="5B74BBBB" w14:textId="77777777" w:rsidR="00376394" w:rsidRDefault="00376394">
                  <w:pPr>
                    <w:pStyle w:val="LO-normal"/>
                    <w:spacing w:line="276" w:lineRule="auto"/>
                    <w:rPr>
                      <w:rFonts w:ascii="Arial" w:eastAsia="Arial" w:hAnsi="Arial"/>
                      <w:sz w:val="20"/>
                      <w:szCs w:val="20"/>
                    </w:rPr>
                  </w:pPr>
                </w:p>
              </w:tc>
              <w:tc>
                <w:tcPr>
                  <w:tcW w:w="3251" w:type="dxa"/>
                  <w:tcBorders>
                    <w:top w:val="single" w:sz="4" w:space="0" w:color="000000"/>
                    <w:left w:val="single" w:sz="4" w:space="0" w:color="000000"/>
                    <w:bottom w:val="single" w:sz="4" w:space="0" w:color="000000"/>
                    <w:right w:val="single" w:sz="18" w:space="0" w:color="000000"/>
                  </w:tcBorders>
                  <w:shd w:val="clear" w:color="auto" w:fill="BBE33D"/>
                  <w:vAlign w:val="center"/>
                </w:tcPr>
                <w:p w14:paraId="2852CD6D" w14:textId="77777777" w:rsidR="00376394" w:rsidRDefault="00F35963">
                  <w:pPr>
                    <w:pStyle w:val="LO-normal"/>
                    <w:spacing w:line="360" w:lineRule="auto"/>
                    <w:jc w:val="both"/>
                    <w:rPr>
                      <w:rFonts w:ascii="Arial" w:eastAsia="Arial" w:hAnsi="Arial"/>
                      <w:sz w:val="20"/>
                      <w:szCs w:val="20"/>
                    </w:rPr>
                  </w:pPr>
                  <w:r>
                    <w:rPr>
                      <w:rFonts w:ascii="Arial" w:eastAsia="Arial" w:hAnsi="Arial"/>
                      <w:sz w:val="20"/>
                      <w:szCs w:val="20"/>
                    </w:rPr>
                    <w:t>UD 5: QUÍMICA Y SOCIEDAD</w:t>
                  </w:r>
                </w:p>
              </w:tc>
            </w:tr>
            <w:tr w:rsidR="00376394" w14:paraId="3191A3B5" w14:textId="77777777">
              <w:trPr>
                <w:trHeight w:val="300"/>
                <w:jc w:val="center"/>
              </w:trPr>
              <w:tc>
                <w:tcPr>
                  <w:tcW w:w="2950" w:type="dxa"/>
                  <w:vMerge/>
                  <w:tcBorders>
                    <w:top w:val="single" w:sz="12" w:space="0" w:color="000000"/>
                    <w:left w:val="single" w:sz="18" w:space="0" w:color="000000"/>
                    <w:bottom w:val="single" w:sz="18" w:space="0" w:color="000000"/>
                    <w:right w:val="single" w:sz="4" w:space="0" w:color="000000"/>
                  </w:tcBorders>
                  <w:shd w:val="clear" w:color="auto" w:fill="BBE33D"/>
                  <w:vAlign w:val="center"/>
                </w:tcPr>
                <w:p w14:paraId="0447A24F" w14:textId="77777777" w:rsidR="00376394" w:rsidRDefault="00376394">
                  <w:pPr>
                    <w:pStyle w:val="LO-normal"/>
                    <w:spacing w:line="276" w:lineRule="auto"/>
                    <w:rPr>
                      <w:rFonts w:ascii="Arial" w:eastAsia="Arial" w:hAnsi="Arial"/>
                      <w:sz w:val="20"/>
                      <w:szCs w:val="20"/>
                    </w:rPr>
                  </w:pPr>
                </w:p>
              </w:tc>
              <w:tc>
                <w:tcPr>
                  <w:tcW w:w="3251" w:type="dxa"/>
                  <w:tcBorders>
                    <w:top w:val="single" w:sz="4" w:space="0" w:color="000000"/>
                    <w:left w:val="single" w:sz="4" w:space="0" w:color="000000"/>
                    <w:bottom w:val="single" w:sz="12" w:space="0" w:color="000000"/>
                    <w:right w:val="single" w:sz="18" w:space="0" w:color="000000"/>
                  </w:tcBorders>
                  <w:shd w:val="clear" w:color="auto" w:fill="BBE33D"/>
                  <w:vAlign w:val="center"/>
                </w:tcPr>
                <w:p w14:paraId="4B2A51D1" w14:textId="77777777" w:rsidR="00376394" w:rsidRDefault="00F35963">
                  <w:pPr>
                    <w:pStyle w:val="LO-normal"/>
                    <w:spacing w:line="360" w:lineRule="auto"/>
                    <w:jc w:val="both"/>
                    <w:rPr>
                      <w:rFonts w:ascii="Arial" w:eastAsia="Arial" w:hAnsi="Arial"/>
                      <w:sz w:val="20"/>
                      <w:szCs w:val="20"/>
                    </w:rPr>
                  </w:pPr>
                  <w:r>
                    <w:rPr>
                      <w:rFonts w:ascii="Arial" w:eastAsia="Arial" w:hAnsi="Arial"/>
                      <w:sz w:val="20"/>
                      <w:szCs w:val="20"/>
                    </w:rPr>
                    <w:t>UD 6: FUERZAS DE LA NATURALEZA</w:t>
                  </w:r>
                </w:p>
              </w:tc>
            </w:tr>
            <w:tr w:rsidR="00376394" w14:paraId="08701509" w14:textId="77777777">
              <w:trPr>
                <w:trHeight w:val="421"/>
                <w:jc w:val="center"/>
              </w:trPr>
              <w:tc>
                <w:tcPr>
                  <w:tcW w:w="2950" w:type="dxa"/>
                  <w:vMerge w:val="restart"/>
                  <w:tcBorders>
                    <w:top w:val="single" w:sz="12" w:space="0" w:color="000000"/>
                    <w:left w:val="single" w:sz="18" w:space="0" w:color="000000"/>
                    <w:bottom w:val="single" w:sz="4" w:space="0" w:color="000000"/>
                    <w:right w:val="single" w:sz="4" w:space="0" w:color="000000"/>
                  </w:tcBorders>
                  <w:shd w:val="clear" w:color="auto" w:fill="FFB66C"/>
                  <w:vAlign w:val="center"/>
                </w:tcPr>
                <w:p w14:paraId="3B4215FE" w14:textId="77777777" w:rsidR="00376394" w:rsidRDefault="00F35963">
                  <w:pPr>
                    <w:pStyle w:val="LO-normal"/>
                    <w:jc w:val="center"/>
                    <w:rPr>
                      <w:rFonts w:ascii="Arial" w:eastAsia="Arial" w:hAnsi="Arial"/>
                      <w:sz w:val="20"/>
                      <w:szCs w:val="20"/>
                    </w:rPr>
                  </w:pPr>
                  <w:r>
                    <w:rPr>
                      <w:rFonts w:ascii="Arial" w:eastAsia="Arial" w:hAnsi="Arial"/>
                      <w:b/>
                      <w:sz w:val="20"/>
                      <w:szCs w:val="20"/>
                    </w:rPr>
                    <w:t>Trimestre 3</w:t>
                  </w:r>
                </w:p>
              </w:tc>
              <w:tc>
                <w:tcPr>
                  <w:tcW w:w="3251" w:type="dxa"/>
                  <w:tcBorders>
                    <w:top w:val="single" w:sz="12" w:space="0" w:color="000000"/>
                    <w:left w:val="single" w:sz="4" w:space="0" w:color="000000"/>
                    <w:bottom w:val="single" w:sz="4" w:space="0" w:color="000000"/>
                    <w:right w:val="single" w:sz="18" w:space="0" w:color="000000"/>
                  </w:tcBorders>
                  <w:shd w:val="clear" w:color="auto" w:fill="FFB66C"/>
                  <w:vAlign w:val="center"/>
                </w:tcPr>
                <w:p w14:paraId="715296CC" w14:textId="77777777" w:rsidR="00376394" w:rsidRDefault="00F35963">
                  <w:pPr>
                    <w:pStyle w:val="LO-normal"/>
                    <w:spacing w:line="360" w:lineRule="auto"/>
                    <w:jc w:val="both"/>
                    <w:rPr>
                      <w:rFonts w:ascii="Arial" w:eastAsia="Arial" w:hAnsi="Arial"/>
                      <w:sz w:val="20"/>
                      <w:szCs w:val="20"/>
                    </w:rPr>
                  </w:pPr>
                  <w:r>
                    <w:rPr>
                      <w:rFonts w:ascii="Arial" w:eastAsia="Arial" w:hAnsi="Arial"/>
                      <w:sz w:val="20"/>
                      <w:szCs w:val="20"/>
                    </w:rPr>
                    <w:t>UD 7: FUERZAS ELÉCTRICAS</w:t>
                  </w:r>
                </w:p>
              </w:tc>
            </w:tr>
            <w:tr w:rsidR="00376394" w14:paraId="6B609DB7" w14:textId="77777777">
              <w:trPr>
                <w:trHeight w:val="340"/>
                <w:jc w:val="center"/>
              </w:trPr>
              <w:tc>
                <w:tcPr>
                  <w:tcW w:w="2950" w:type="dxa"/>
                  <w:vMerge/>
                  <w:tcBorders>
                    <w:top w:val="single" w:sz="12" w:space="0" w:color="000000"/>
                    <w:left w:val="single" w:sz="18" w:space="0" w:color="000000"/>
                    <w:bottom w:val="single" w:sz="4" w:space="0" w:color="000000"/>
                    <w:right w:val="single" w:sz="4" w:space="0" w:color="000000"/>
                  </w:tcBorders>
                  <w:shd w:val="clear" w:color="auto" w:fill="FFB66C"/>
                  <w:vAlign w:val="center"/>
                </w:tcPr>
                <w:p w14:paraId="4EE3B6BC" w14:textId="77777777" w:rsidR="00376394" w:rsidRDefault="00376394">
                  <w:pPr>
                    <w:pStyle w:val="LO-normal"/>
                    <w:spacing w:line="276" w:lineRule="auto"/>
                    <w:rPr>
                      <w:rFonts w:ascii="Arial" w:eastAsia="Arial" w:hAnsi="Arial"/>
                      <w:sz w:val="20"/>
                      <w:szCs w:val="20"/>
                    </w:rPr>
                  </w:pPr>
                </w:p>
              </w:tc>
              <w:tc>
                <w:tcPr>
                  <w:tcW w:w="3251" w:type="dxa"/>
                  <w:tcBorders>
                    <w:top w:val="single" w:sz="4" w:space="0" w:color="000000"/>
                    <w:left w:val="single" w:sz="4" w:space="0" w:color="000000"/>
                    <w:bottom w:val="single" w:sz="4" w:space="0" w:color="000000"/>
                    <w:right w:val="single" w:sz="18" w:space="0" w:color="000000"/>
                  </w:tcBorders>
                  <w:shd w:val="clear" w:color="auto" w:fill="FFB66C"/>
                  <w:vAlign w:val="center"/>
                </w:tcPr>
                <w:p w14:paraId="10E63A8B" w14:textId="77777777" w:rsidR="00376394" w:rsidRDefault="00F35963">
                  <w:pPr>
                    <w:pStyle w:val="LO-normal"/>
                    <w:spacing w:line="360" w:lineRule="auto"/>
                    <w:jc w:val="both"/>
                    <w:rPr>
                      <w:rFonts w:ascii="Arial" w:eastAsia="Arial" w:hAnsi="Arial"/>
                      <w:sz w:val="20"/>
                      <w:szCs w:val="20"/>
                    </w:rPr>
                  </w:pPr>
                  <w:r>
                    <w:rPr>
                      <w:rFonts w:ascii="Arial" w:eastAsia="Arial" w:hAnsi="Arial"/>
                      <w:sz w:val="20"/>
                      <w:szCs w:val="20"/>
                    </w:rPr>
                    <w:t>UD 8: ELECTROMAGNETISMO</w:t>
                  </w:r>
                </w:p>
              </w:tc>
            </w:tr>
            <w:tr w:rsidR="00376394" w14:paraId="207D6FAE" w14:textId="77777777">
              <w:trPr>
                <w:trHeight w:val="315"/>
                <w:jc w:val="center"/>
              </w:trPr>
              <w:tc>
                <w:tcPr>
                  <w:tcW w:w="2950" w:type="dxa"/>
                  <w:vMerge/>
                  <w:tcBorders>
                    <w:top w:val="single" w:sz="12" w:space="0" w:color="000000"/>
                    <w:left w:val="single" w:sz="18" w:space="0" w:color="000000"/>
                    <w:bottom w:val="single" w:sz="4" w:space="0" w:color="000000"/>
                    <w:right w:val="single" w:sz="4" w:space="0" w:color="000000"/>
                  </w:tcBorders>
                  <w:shd w:val="clear" w:color="auto" w:fill="FFB66C"/>
                  <w:vAlign w:val="center"/>
                </w:tcPr>
                <w:p w14:paraId="748F70A9" w14:textId="77777777" w:rsidR="00376394" w:rsidRDefault="00376394">
                  <w:pPr>
                    <w:pStyle w:val="LO-normal"/>
                    <w:spacing w:line="276" w:lineRule="auto"/>
                    <w:rPr>
                      <w:rFonts w:ascii="Arial" w:eastAsia="Arial" w:hAnsi="Arial"/>
                      <w:sz w:val="20"/>
                      <w:szCs w:val="20"/>
                    </w:rPr>
                  </w:pPr>
                </w:p>
              </w:tc>
              <w:tc>
                <w:tcPr>
                  <w:tcW w:w="3251" w:type="dxa"/>
                  <w:tcBorders>
                    <w:top w:val="single" w:sz="4" w:space="0" w:color="000000"/>
                    <w:left w:val="single" w:sz="4" w:space="0" w:color="000000"/>
                    <w:bottom w:val="single" w:sz="18" w:space="0" w:color="000000"/>
                    <w:right w:val="single" w:sz="18" w:space="0" w:color="000000"/>
                  </w:tcBorders>
                  <w:shd w:val="clear" w:color="auto" w:fill="FFB66C"/>
                  <w:vAlign w:val="center"/>
                </w:tcPr>
                <w:p w14:paraId="3DE1F4E9" w14:textId="77777777" w:rsidR="00376394" w:rsidRDefault="00F35963">
                  <w:pPr>
                    <w:pStyle w:val="LO-normal"/>
                    <w:spacing w:line="360" w:lineRule="auto"/>
                    <w:jc w:val="both"/>
                    <w:rPr>
                      <w:rFonts w:ascii="Arial" w:eastAsia="Arial" w:hAnsi="Arial"/>
                      <w:sz w:val="20"/>
                      <w:szCs w:val="20"/>
                    </w:rPr>
                  </w:pPr>
                  <w:r>
                    <w:rPr>
                      <w:rFonts w:ascii="Arial" w:eastAsia="Arial" w:hAnsi="Arial"/>
                      <w:sz w:val="20"/>
                      <w:szCs w:val="20"/>
                    </w:rPr>
                    <w:t xml:space="preserve">UD 9: CORRIENTE </w:t>
                  </w:r>
                  <w:r>
                    <w:rPr>
                      <w:rFonts w:ascii="Arial" w:eastAsia="Arial" w:hAnsi="Arial"/>
                      <w:sz w:val="20"/>
                      <w:szCs w:val="20"/>
                    </w:rPr>
                    <w:t>ELÉCTRICA</w:t>
                  </w:r>
                </w:p>
              </w:tc>
            </w:tr>
          </w:tbl>
          <w:p w14:paraId="0732224F" w14:textId="77777777" w:rsidR="00376394" w:rsidRDefault="00376394">
            <w:pPr>
              <w:pStyle w:val="LO-normal"/>
              <w:jc w:val="both"/>
              <w:rPr>
                <w:rFonts w:ascii="Arial" w:eastAsia="Arial" w:hAnsi="Arial"/>
              </w:rPr>
            </w:pPr>
          </w:p>
          <w:p w14:paraId="295AD7BD" w14:textId="77777777" w:rsidR="00376394" w:rsidRDefault="00376394">
            <w:pPr>
              <w:pStyle w:val="LO-normal"/>
              <w:jc w:val="both"/>
              <w:rPr>
                <w:rFonts w:ascii="Arial" w:eastAsia="Arial" w:hAnsi="Arial"/>
              </w:rPr>
            </w:pPr>
          </w:p>
          <w:p w14:paraId="1D13397D" w14:textId="77777777" w:rsidR="00376394" w:rsidRDefault="00376394">
            <w:pPr>
              <w:pStyle w:val="LO-normal"/>
              <w:jc w:val="both"/>
              <w:rPr>
                <w:rFonts w:ascii="Arial" w:eastAsia="Arial" w:hAnsi="Arial"/>
              </w:rPr>
            </w:pPr>
          </w:p>
          <w:p w14:paraId="0591435C" w14:textId="77777777" w:rsidR="00376394" w:rsidRDefault="00376394">
            <w:pPr>
              <w:pStyle w:val="LO-normal"/>
              <w:jc w:val="both"/>
              <w:rPr>
                <w:rFonts w:ascii="Arial" w:eastAsia="Arial" w:hAnsi="Arial"/>
              </w:rPr>
            </w:pPr>
          </w:p>
        </w:tc>
      </w:tr>
      <w:tr w:rsidR="00376394" w14:paraId="7758DC31" w14:textId="77777777">
        <w:trPr>
          <w:trHeight w:val="1935"/>
        </w:trPr>
        <w:tc>
          <w:tcPr>
            <w:tcW w:w="9356" w:type="dxa"/>
            <w:tcBorders>
              <w:top w:val="single" w:sz="4" w:space="0" w:color="000000"/>
              <w:left w:val="single" w:sz="4" w:space="0" w:color="000000"/>
              <w:bottom w:val="single" w:sz="4" w:space="0" w:color="000000"/>
              <w:right w:val="single" w:sz="4" w:space="0" w:color="000000"/>
            </w:tcBorders>
          </w:tcPr>
          <w:p w14:paraId="7D2B0B2E" w14:textId="77777777" w:rsidR="00376394" w:rsidRDefault="00376394">
            <w:pPr>
              <w:pStyle w:val="LO-normal"/>
              <w:rPr>
                <w:rFonts w:ascii="Arial" w:eastAsia="Arial" w:hAnsi="Arial"/>
                <w:sz w:val="21"/>
                <w:szCs w:val="21"/>
              </w:rPr>
            </w:pPr>
          </w:p>
        </w:tc>
      </w:tr>
    </w:tbl>
    <w:p w14:paraId="27044701" w14:textId="77777777" w:rsidR="00376394" w:rsidRDefault="00376394">
      <w:pPr>
        <w:pStyle w:val="LO-normal"/>
        <w:jc w:val="center"/>
      </w:pPr>
    </w:p>
    <w:p w14:paraId="6A24A6EF" w14:textId="77777777" w:rsidR="00376394" w:rsidRDefault="00376394">
      <w:pPr>
        <w:pStyle w:val="LO-normal"/>
        <w:jc w:val="center"/>
      </w:pPr>
    </w:p>
    <w:p w14:paraId="1B251A29" w14:textId="77777777" w:rsidR="00376394" w:rsidRDefault="00376394">
      <w:pPr>
        <w:pStyle w:val="LO-normal"/>
        <w:jc w:val="center"/>
      </w:pPr>
    </w:p>
    <w:p w14:paraId="7969499E" w14:textId="77777777" w:rsidR="00376394" w:rsidRDefault="00376394">
      <w:pPr>
        <w:pStyle w:val="LO-normal"/>
        <w:jc w:val="center"/>
      </w:pPr>
    </w:p>
    <w:p w14:paraId="573A317A" w14:textId="77777777" w:rsidR="00376394" w:rsidRDefault="00376394">
      <w:pPr>
        <w:pStyle w:val="LO-normal"/>
        <w:jc w:val="center"/>
      </w:pPr>
    </w:p>
    <w:p w14:paraId="6E88F18E" w14:textId="77777777" w:rsidR="00376394" w:rsidRDefault="00376394">
      <w:pPr>
        <w:pStyle w:val="LO-normal"/>
        <w:jc w:val="center"/>
      </w:pPr>
    </w:p>
    <w:p w14:paraId="16A7C56E" w14:textId="77777777" w:rsidR="00376394" w:rsidRDefault="00376394">
      <w:pPr>
        <w:pStyle w:val="LO-normal"/>
        <w:jc w:val="center"/>
      </w:pPr>
    </w:p>
    <w:p w14:paraId="3D4DD5B8" w14:textId="77777777" w:rsidR="00376394" w:rsidRDefault="00376394">
      <w:pPr>
        <w:pStyle w:val="LO-normal"/>
        <w:jc w:val="center"/>
      </w:pPr>
    </w:p>
    <w:p w14:paraId="6E0CB5A1" w14:textId="77777777" w:rsidR="00376394" w:rsidRDefault="00376394">
      <w:pPr>
        <w:pStyle w:val="LO-normal"/>
        <w:jc w:val="center"/>
      </w:pPr>
    </w:p>
    <w:p w14:paraId="78A0CDC2" w14:textId="77777777" w:rsidR="00376394" w:rsidRDefault="00376394">
      <w:pPr>
        <w:pStyle w:val="LO-normal"/>
        <w:jc w:val="center"/>
      </w:pPr>
    </w:p>
    <w:p w14:paraId="4C027773" w14:textId="77777777" w:rsidR="00376394" w:rsidRDefault="00376394">
      <w:pPr>
        <w:pStyle w:val="LO-normal"/>
        <w:jc w:val="center"/>
      </w:pPr>
    </w:p>
    <w:p w14:paraId="15AD46E1" w14:textId="77777777" w:rsidR="00376394" w:rsidRDefault="00376394">
      <w:pPr>
        <w:pStyle w:val="LO-normal"/>
        <w:jc w:val="center"/>
      </w:pPr>
    </w:p>
    <w:p w14:paraId="3384DFE2" w14:textId="77777777" w:rsidR="00376394" w:rsidRDefault="00376394">
      <w:pPr>
        <w:pStyle w:val="LO-normal"/>
        <w:jc w:val="center"/>
      </w:pPr>
    </w:p>
    <w:p w14:paraId="0B8DB925" w14:textId="77777777" w:rsidR="00376394" w:rsidRDefault="00376394">
      <w:pPr>
        <w:pStyle w:val="LO-normal"/>
        <w:jc w:val="center"/>
      </w:pPr>
    </w:p>
    <w:p w14:paraId="57048453" w14:textId="77777777" w:rsidR="00376394" w:rsidRDefault="00376394">
      <w:pPr>
        <w:pStyle w:val="LO-normal"/>
        <w:jc w:val="center"/>
      </w:pPr>
    </w:p>
    <w:p w14:paraId="635553B8" w14:textId="77777777" w:rsidR="00376394" w:rsidRDefault="00376394">
      <w:pPr>
        <w:pStyle w:val="LO-normal"/>
        <w:jc w:val="center"/>
      </w:pPr>
    </w:p>
    <w:p w14:paraId="5B79A570" w14:textId="77777777" w:rsidR="00376394" w:rsidRDefault="00376394">
      <w:pPr>
        <w:pStyle w:val="LO-normal"/>
        <w:jc w:val="center"/>
      </w:pPr>
    </w:p>
    <w:p w14:paraId="64CCB398" w14:textId="77777777" w:rsidR="00376394" w:rsidRDefault="00376394">
      <w:pPr>
        <w:pStyle w:val="LO-normal"/>
        <w:jc w:val="center"/>
      </w:pPr>
    </w:p>
    <w:p w14:paraId="1C12BC5E" w14:textId="77777777" w:rsidR="00376394" w:rsidRDefault="00376394">
      <w:pPr>
        <w:pStyle w:val="LO-normal"/>
        <w:jc w:val="center"/>
      </w:pPr>
    </w:p>
    <w:tbl>
      <w:tblPr>
        <w:tblStyle w:val="TableNormal"/>
        <w:tblW w:w="9072" w:type="dxa"/>
        <w:tblInd w:w="0" w:type="dxa"/>
        <w:tblCellMar>
          <w:top w:w="0" w:type="dxa"/>
          <w:left w:w="108" w:type="dxa"/>
          <w:bottom w:w="0" w:type="dxa"/>
          <w:right w:w="108" w:type="dxa"/>
        </w:tblCellMar>
        <w:tblLook w:val="0000" w:firstRow="0" w:lastRow="0" w:firstColumn="0" w:lastColumn="0" w:noHBand="0" w:noVBand="0"/>
      </w:tblPr>
      <w:tblGrid>
        <w:gridCol w:w="9072"/>
      </w:tblGrid>
      <w:tr w:rsidR="00376394" w14:paraId="1148AC06" w14:textId="77777777">
        <w:trPr>
          <w:trHeight w:val="420"/>
        </w:trPr>
        <w:tc>
          <w:tcPr>
            <w:tcW w:w="9072" w:type="dxa"/>
            <w:tcBorders>
              <w:top w:val="single" w:sz="4" w:space="0" w:color="000000"/>
              <w:left w:val="single" w:sz="4" w:space="0" w:color="000000"/>
              <w:bottom w:val="single" w:sz="4" w:space="0" w:color="000000"/>
              <w:right w:val="single" w:sz="4" w:space="0" w:color="000000"/>
            </w:tcBorders>
            <w:shd w:val="clear" w:color="auto" w:fill="E6E6E6"/>
          </w:tcPr>
          <w:p w14:paraId="15D11614" w14:textId="77777777" w:rsidR="00376394" w:rsidRDefault="00F35963">
            <w:pPr>
              <w:pStyle w:val="LO-normal"/>
              <w:jc w:val="center"/>
              <w:rPr>
                <w:rFonts w:ascii="Arial" w:eastAsia="Arial" w:hAnsi="Arial"/>
                <w:sz w:val="28"/>
                <w:szCs w:val="28"/>
              </w:rPr>
            </w:pPr>
            <w:r>
              <w:rPr>
                <w:rFonts w:ascii="Arial" w:eastAsia="Arial" w:hAnsi="Arial"/>
                <w:b/>
                <w:sz w:val="28"/>
                <w:szCs w:val="28"/>
              </w:rPr>
              <w:t>5. TRATAMIENTO DE LA INTERDISCIPLINARIDAD</w:t>
            </w:r>
          </w:p>
        </w:tc>
      </w:tr>
      <w:tr w:rsidR="00376394" w14:paraId="0C976E73" w14:textId="77777777">
        <w:trPr>
          <w:trHeight w:val="460"/>
        </w:trPr>
        <w:tc>
          <w:tcPr>
            <w:tcW w:w="9072" w:type="dxa"/>
            <w:tcBorders>
              <w:top w:val="single" w:sz="4" w:space="0" w:color="000000"/>
              <w:left w:val="single" w:sz="4" w:space="0" w:color="000000"/>
              <w:bottom w:val="single" w:sz="4" w:space="0" w:color="000000"/>
              <w:right w:val="single" w:sz="4" w:space="0" w:color="000000"/>
            </w:tcBorders>
          </w:tcPr>
          <w:p w14:paraId="2BFC22D8" w14:textId="77777777" w:rsidR="00376394" w:rsidRDefault="00376394">
            <w:pPr>
              <w:pStyle w:val="LO-normal"/>
              <w:tabs>
                <w:tab w:val="left" w:pos="570"/>
              </w:tabs>
              <w:ind w:right="-10"/>
              <w:rPr>
                <w:rFonts w:ascii="Arial" w:eastAsia="Arial" w:hAnsi="Arial"/>
                <w:sz w:val="21"/>
                <w:szCs w:val="21"/>
              </w:rPr>
            </w:pPr>
          </w:p>
          <w:p w14:paraId="02D188F2" w14:textId="77777777" w:rsidR="00376394" w:rsidRDefault="00F35963">
            <w:pPr>
              <w:pStyle w:val="LO-normal"/>
              <w:numPr>
                <w:ilvl w:val="1"/>
                <w:numId w:val="2"/>
              </w:numPr>
              <w:tabs>
                <w:tab w:val="left" w:pos="570"/>
              </w:tabs>
              <w:ind w:left="5" w:right="-10" w:firstLine="0"/>
              <w:rPr>
                <w:rFonts w:ascii="Arial" w:eastAsia="Arial" w:hAnsi="Arial"/>
                <w:sz w:val="21"/>
                <w:szCs w:val="21"/>
              </w:rPr>
            </w:pPr>
            <w:r>
              <w:rPr>
                <w:rFonts w:ascii="Arial" w:eastAsia="Arial" w:hAnsi="Arial"/>
                <w:b/>
                <w:sz w:val="21"/>
                <w:szCs w:val="21"/>
              </w:rPr>
              <w:t>RELACIÓN CON OTRAS MATERIAS.</w:t>
            </w:r>
          </w:p>
          <w:p w14:paraId="3B7F628A" w14:textId="77777777" w:rsidR="00376394" w:rsidRDefault="00376394">
            <w:pPr>
              <w:pStyle w:val="LO-normal"/>
              <w:tabs>
                <w:tab w:val="left" w:pos="570"/>
              </w:tabs>
              <w:ind w:left="5" w:right="-10"/>
              <w:rPr>
                <w:rFonts w:ascii="Arial" w:eastAsia="Arial" w:hAnsi="Arial"/>
                <w:sz w:val="21"/>
                <w:szCs w:val="21"/>
              </w:rPr>
            </w:pPr>
          </w:p>
          <w:p w14:paraId="20F40B93" w14:textId="77777777" w:rsidR="00376394" w:rsidRDefault="00F35963">
            <w:pPr>
              <w:spacing w:before="280" w:after="280"/>
              <w:jc w:val="both"/>
              <w:rPr>
                <w:rFonts w:ascii="Arial" w:hAnsi="Arial"/>
                <w:lang w:eastAsia="es-ES"/>
              </w:rPr>
            </w:pPr>
            <w:r>
              <w:rPr>
                <w:rFonts w:ascii="Arial" w:hAnsi="Arial"/>
                <w:sz w:val="22"/>
                <w:szCs w:val="22"/>
              </w:rPr>
              <w:t xml:space="preserve">Muchos de los contenidos propios de nuestras ciencias son afines a otras disciplinas, ya sea porque son instrumentales para nosotros </w:t>
            </w:r>
            <w:r>
              <w:rPr>
                <w:rFonts w:ascii="Arial" w:hAnsi="Arial"/>
                <w:sz w:val="22"/>
                <w:szCs w:val="22"/>
              </w:rPr>
              <w:t>(Lengua y Matemáticas), ya sea porque sean básicas para ellas (Tecnología, Biología y  Geología), o porque se solapen transversalmente (Ética, Historia, Filosofía, Economía...). Esta realidad nos lleva a la conclusión de que es necesario mantener una relac</w:t>
            </w:r>
            <w:r>
              <w:rPr>
                <w:rFonts w:ascii="Arial" w:hAnsi="Arial"/>
                <w:sz w:val="22"/>
                <w:szCs w:val="22"/>
              </w:rPr>
              <w:t>ión programática y pragmática con el resto de los departamentos del centro durante todo el curso escolar.</w:t>
            </w:r>
          </w:p>
          <w:p w14:paraId="4D6CBCCD" w14:textId="77777777" w:rsidR="00376394" w:rsidRDefault="00F35963">
            <w:pPr>
              <w:widowControl/>
              <w:tabs>
                <w:tab w:val="left" w:pos="570"/>
              </w:tabs>
              <w:spacing w:before="280" w:after="280"/>
              <w:ind w:left="5" w:right="-10"/>
              <w:jc w:val="both"/>
              <w:rPr>
                <w:rFonts w:ascii="Arial" w:hAnsi="Arial"/>
                <w:lang w:eastAsia="es-ES"/>
              </w:rPr>
            </w:pPr>
            <w:r>
              <w:rPr>
                <w:rFonts w:ascii="Arial" w:eastAsia="Arial" w:hAnsi="Arial"/>
                <w:sz w:val="22"/>
                <w:szCs w:val="22"/>
                <w:lang w:eastAsia="es-ES"/>
              </w:rPr>
              <w:tab/>
              <w:t xml:space="preserve">Los elementos transversales, algunos íntimamente relacionados con la Física y Química como pueden ser la educación para la salud y la educación para </w:t>
            </w:r>
            <w:r>
              <w:rPr>
                <w:rFonts w:ascii="Arial" w:eastAsia="Arial" w:hAnsi="Arial"/>
                <w:sz w:val="22"/>
                <w:szCs w:val="22"/>
                <w:lang w:eastAsia="es-ES"/>
              </w:rPr>
              <w:t>el consumo, se abordarán en el estudio de la composición de alimentos elaborados, el uso seguro de los productos de limpieza de uso doméstico y la fecha de caducidad de productos alimenticios y medicamentos, entre otros. La educación vial se podrá tratar c</w:t>
            </w:r>
            <w:r>
              <w:rPr>
                <w:rFonts w:ascii="Arial" w:eastAsia="Arial" w:hAnsi="Arial"/>
                <w:sz w:val="22"/>
                <w:szCs w:val="22"/>
                <w:lang w:eastAsia="es-ES"/>
              </w:rPr>
              <w:t>on el estudio del movimiento. El uso seguro de las TIC deberá estar presente en todos los bloques. Esta disciplina comparte con el resto la responsabilidad de promover en los alumnos y alumnas competencias clave que les ayudarán a integrarse en la sociedad</w:t>
            </w:r>
            <w:r>
              <w:rPr>
                <w:rFonts w:ascii="Arial" w:eastAsia="Arial" w:hAnsi="Arial"/>
                <w:sz w:val="22"/>
                <w:szCs w:val="22"/>
                <w:lang w:eastAsia="es-ES"/>
              </w:rPr>
              <w:t xml:space="preserve"> de forma activa.</w:t>
            </w:r>
          </w:p>
          <w:p w14:paraId="5F93D95D" w14:textId="77777777" w:rsidR="00376394" w:rsidRDefault="00376394">
            <w:pPr>
              <w:pStyle w:val="LO-normal"/>
              <w:tabs>
                <w:tab w:val="left" w:pos="570"/>
              </w:tabs>
              <w:ind w:left="1080" w:right="-10"/>
              <w:rPr>
                <w:rFonts w:ascii="Arial" w:eastAsia="Arial" w:hAnsi="Arial"/>
                <w:b/>
                <w:sz w:val="21"/>
                <w:szCs w:val="21"/>
              </w:rPr>
            </w:pPr>
          </w:p>
          <w:p w14:paraId="4606BD45" w14:textId="77777777" w:rsidR="00376394" w:rsidRDefault="00376394">
            <w:pPr>
              <w:pStyle w:val="LO-normal"/>
              <w:tabs>
                <w:tab w:val="left" w:pos="570"/>
              </w:tabs>
              <w:ind w:left="1080" w:right="-10"/>
              <w:rPr>
                <w:rFonts w:ascii="Arial" w:eastAsia="Arial" w:hAnsi="Arial"/>
                <w:b/>
                <w:sz w:val="21"/>
                <w:szCs w:val="21"/>
              </w:rPr>
            </w:pPr>
          </w:p>
          <w:p w14:paraId="0B97DCE8" w14:textId="77777777" w:rsidR="00376394" w:rsidRDefault="00376394">
            <w:pPr>
              <w:pStyle w:val="LO-normal"/>
              <w:tabs>
                <w:tab w:val="left" w:pos="570"/>
              </w:tabs>
              <w:ind w:left="5" w:right="-10"/>
              <w:rPr>
                <w:rFonts w:ascii="Arial" w:eastAsia="Arial" w:hAnsi="Arial"/>
                <w:sz w:val="21"/>
                <w:szCs w:val="21"/>
              </w:rPr>
            </w:pPr>
          </w:p>
          <w:p w14:paraId="5C0265C7" w14:textId="77777777" w:rsidR="00376394" w:rsidRDefault="00F35963">
            <w:pPr>
              <w:pStyle w:val="LO-normal"/>
              <w:numPr>
                <w:ilvl w:val="1"/>
                <w:numId w:val="2"/>
              </w:numPr>
              <w:tabs>
                <w:tab w:val="left" w:pos="570"/>
              </w:tabs>
              <w:ind w:left="5" w:right="-10" w:firstLine="0"/>
              <w:rPr>
                <w:rFonts w:ascii="Arial" w:eastAsia="Arial" w:hAnsi="Arial"/>
                <w:sz w:val="21"/>
                <w:szCs w:val="21"/>
              </w:rPr>
            </w:pPr>
            <w:r>
              <w:rPr>
                <w:rFonts w:ascii="Arial" w:eastAsia="Arial" w:hAnsi="Arial"/>
                <w:b/>
                <w:sz w:val="21"/>
                <w:szCs w:val="21"/>
              </w:rPr>
              <w:t>CURRÍCULUM INTEGRADO (EN SU CASO-PROYECTO BILINGÜE)</w:t>
            </w:r>
          </w:p>
          <w:p w14:paraId="630777A8" w14:textId="77777777" w:rsidR="00376394" w:rsidRDefault="00376394">
            <w:pPr>
              <w:pStyle w:val="LO-normal"/>
              <w:tabs>
                <w:tab w:val="left" w:pos="570"/>
              </w:tabs>
              <w:ind w:right="-10"/>
              <w:rPr>
                <w:rFonts w:ascii="Arial" w:eastAsia="Arial" w:hAnsi="Arial"/>
                <w:sz w:val="21"/>
                <w:szCs w:val="21"/>
              </w:rPr>
            </w:pPr>
          </w:p>
          <w:p w14:paraId="3086453E" w14:textId="77777777" w:rsidR="00376394" w:rsidRDefault="00376394">
            <w:pPr>
              <w:pStyle w:val="LO-normal"/>
              <w:tabs>
                <w:tab w:val="left" w:pos="570"/>
              </w:tabs>
              <w:ind w:right="-10"/>
              <w:rPr>
                <w:rFonts w:ascii="Arial" w:eastAsia="Arial" w:hAnsi="Arial"/>
                <w:sz w:val="21"/>
                <w:szCs w:val="21"/>
              </w:rPr>
            </w:pPr>
          </w:p>
          <w:p w14:paraId="2A1B33DE" w14:textId="77777777" w:rsidR="00376394" w:rsidRDefault="00F35963">
            <w:pPr>
              <w:pStyle w:val="LO-normal"/>
              <w:rPr>
                <w:rFonts w:ascii="Arial" w:eastAsia="Arial" w:hAnsi="Arial"/>
                <w:sz w:val="21"/>
                <w:szCs w:val="21"/>
              </w:rPr>
            </w:pPr>
            <w:r>
              <w:rPr>
                <w:rFonts w:ascii="Arial" w:eastAsia="Arial" w:hAnsi="Arial"/>
                <w:sz w:val="21"/>
                <w:szCs w:val="21"/>
              </w:rPr>
              <w:t>Según la Instrucción 7/2020 de 8 de junio, sobre la organización y funcionamiento de la enseñanza bilingüe en los centros docentes andaluces para el curso 2020/2021:</w:t>
            </w:r>
          </w:p>
          <w:p w14:paraId="70A1850A" w14:textId="77777777" w:rsidR="00376394" w:rsidRDefault="00376394">
            <w:pPr>
              <w:pStyle w:val="LO-normal"/>
              <w:rPr>
                <w:rFonts w:ascii="Arial" w:eastAsia="Arial" w:hAnsi="Arial"/>
                <w:sz w:val="21"/>
                <w:szCs w:val="21"/>
              </w:rPr>
            </w:pPr>
          </w:p>
          <w:p w14:paraId="7F79D614" w14:textId="77777777" w:rsidR="00376394" w:rsidRDefault="00F35963">
            <w:pPr>
              <w:pStyle w:val="LO-normal"/>
              <w:rPr>
                <w:rFonts w:ascii="Arial" w:eastAsia="Arial" w:hAnsi="Arial"/>
                <w:b/>
                <w:bCs/>
                <w:sz w:val="21"/>
                <w:szCs w:val="21"/>
              </w:rPr>
            </w:pPr>
            <w:r>
              <w:rPr>
                <w:rFonts w:ascii="Arial" w:eastAsia="Arial" w:hAnsi="Arial"/>
                <w:b/>
                <w:bCs/>
                <w:sz w:val="21"/>
                <w:szCs w:val="21"/>
              </w:rPr>
              <w:t xml:space="preserve">ENFOQUE </w:t>
            </w:r>
            <w:r>
              <w:rPr>
                <w:rFonts w:ascii="Arial" w:eastAsia="Arial" w:hAnsi="Arial"/>
                <w:b/>
                <w:bCs/>
                <w:sz w:val="21"/>
                <w:szCs w:val="21"/>
              </w:rPr>
              <w:t>METODOÓGICO:</w:t>
            </w:r>
          </w:p>
          <w:p w14:paraId="0016AA71" w14:textId="77777777" w:rsidR="00376394" w:rsidRDefault="00376394">
            <w:pPr>
              <w:pStyle w:val="LO-normal"/>
              <w:rPr>
                <w:rFonts w:ascii="Arial" w:eastAsia="Arial" w:hAnsi="Arial"/>
                <w:b/>
                <w:bCs/>
                <w:sz w:val="21"/>
                <w:szCs w:val="21"/>
              </w:rPr>
            </w:pPr>
          </w:p>
          <w:p w14:paraId="00955732" w14:textId="77777777" w:rsidR="00376394" w:rsidRDefault="00F35963">
            <w:pPr>
              <w:pStyle w:val="LO-normal"/>
              <w:rPr>
                <w:rFonts w:ascii="Arial" w:eastAsia="Arial" w:hAnsi="Arial"/>
                <w:sz w:val="21"/>
                <w:szCs w:val="21"/>
              </w:rPr>
            </w:pPr>
            <w:r>
              <w:rPr>
                <w:rFonts w:ascii="Arial" w:eastAsia="Arial" w:hAnsi="Arial"/>
                <w:sz w:val="21"/>
                <w:szCs w:val="21"/>
              </w:rPr>
              <w:t>- AICLE: A través del cual se enseñan la lengua y los contenidos a la vez.</w:t>
            </w:r>
          </w:p>
          <w:p w14:paraId="7C3EB7BC" w14:textId="77777777" w:rsidR="00376394" w:rsidRDefault="00376394">
            <w:pPr>
              <w:pStyle w:val="LO-normal"/>
              <w:rPr>
                <w:rFonts w:ascii="Arial" w:eastAsia="Arial" w:hAnsi="Arial"/>
                <w:sz w:val="21"/>
                <w:szCs w:val="21"/>
              </w:rPr>
            </w:pPr>
          </w:p>
          <w:p w14:paraId="0D1B92FE" w14:textId="77777777" w:rsidR="00376394" w:rsidRDefault="00F35963">
            <w:pPr>
              <w:pStyle w:val="LO-normal"/>
              <w:rPr>
                <w:rFonts w:ascii="Arial" w:eastAsia="Arial" w:hAnsi="Arial"/>
                <w:sz w:val="21"/>
                <w:szCs w:val="21"/>
              </w:rPr>
            </w:pPr>
            <w:r>
              <w:rPr>
                <w:rFonts w:ascii="Arial" w:eastAsia="Arial" w:hAnsi="Arial"/>
                <w:sz w:val="21"/>
                <w:szCs w:val="21"/>
              </w:rPr>
              <w:t>Trabajaremos con diferentes destrezas comunicativas:</w:t>
            </w:r>
          </w:p>
          <w:p w14:paraId="75E2C0DC" w14:textId="77777777" w:rsidR="00376394" w:rsidRDefault="00F35963">
            <w:pPr>
              <w:pStyle w:val="LO-normal"/>
              <w:rPr>
                <w:rFonts w:ascii="Arial" w:eastAsia="Arial" w:hAnsi="Arial"/>
                <w:sz w:val="21"/>
                <w:szCs w:val="21"/>
              </w:rPr>
            </w:pPr>
            <w:r>
              <w:rPr>
                <w:rFonts w:ascii="Arial" w:eastAsia="Arial" w:hAnsi="Arial"/>
                <w:sz w:val="21"/>
                <w:szCs w:val="21"/>
              </w:rPr>
              <w:t>- Trabajo cooperativo.</w:t>
            </w:r>
          </w:p>
          <w:p w14:paraId="170DA6AB" w14:textId="77777777" w:rsidR="00376394" w:rsidRDefault="00F35963">
            <w:pPr>
              <w:pStyle w:val="LO-normal"/>
              <w:rPr>
                <w:rFonts w:ascii="Arial" w:eastAsia="Arial" w:hAnsi="Arial"/>
                <w:sz w:val="21"/>
                <w:szCs w:val="21"/>
              </w:rPr>
            </w:pPr>
            <w:r>
              <w:rPr>
                <w:rFonts w:ascii="Arial" w:eastAsia="Arial" w:hAnsi="Arial"/>
                <w:sz w:val="21"/>
                <w:szCs w:val="21"/>
              </w:rPr>
              <w:t>- Diseño y evaluación de actividades.</w:t>
            </w:r>
          </w:p>
          <w:p w14:paraId="01BFB395" w14:textId="77777777" w:rsidR="00376394" w:rsidRDefault="00F35963">
            <w:pPr>
              <w:pStyle w:val="LO-normal"/>
              <w:rPr>
                <w:rFonts w:ascii="Arial" w:eastAsia="Arial" w:hAnsi="Arial"/>
                <w:sz w:val="21"/>
                <w:szCs w:val="21"/>
              </w:rPr>
            </w:pPr>
            <w:r>
              <w:rPr>
                <w:rFonts w:ascii="Arial" w:eastAsia="Arial" w:hAnsi="Arial"/>
                <w:sz w:val="21"/>
                <w:szCs w:val="21"/>
              </w:rPr>
              <w:t>- Actividades abiertas. Creativas, orales y escritas</w:t>
            </w:r>
            <w:r>
              <w:rPr>
                <w:rFonts w:ascii="Arial" w:eastAsia="Arial" w:hAnsi="Arial"/>
                <w:sz w:val="21"/>
                <w:szCs w:val="21"/>
              </w:rPr>
              <w:t xml:space="preserve"> y tareas integradas interdisciplinares que impliquen la elaboración de un producto final y el uso de las TICs.</w:t>
            </w:r>
          </w:p>
          <w:p w14:paraId="32591D38" w14:textId="77777777" w:rsidR="00376394" w:rsidRDefault="00376394">
            <w:pPr>
              <w:pStyle w:val="LO-normal"/>
              <w:rPr>
                <w:rFonts w:ascii="Arial" w:eastAsia="Arial" w:hAnsi="Arial"/>
                <w:sz w:val="21"/>
                <w:szCs w:val="21"/>
              </w:rPr>
            </w:pPr>
          </w:p>
          <w:p w14:paraId="1FC2A8C4" w14:textId="77777777" w:rsidR="00376394" w:rsidRDefault="00F35963">
            <w:pPr>
              <w:pStyle w:val="LO-normal"/>
              <w:rPr>
                <w:rFonts w:ascii="Arial" w:eastAsia="Arial" w:hAnsi="Arial"/>
                <w:sz w:val="21"/>
                <w:szCs w:val="21"/>
              </w:rPr>
            </w:pPr>
            <w:r>
              <w:rPr>
                <w:rFonts w:ascii="Arial" w:eastAsia="Arial" w:hAnsi="Arial"/>
                <w:sz w:val="21"/>
                <w:szCs w:val="21"/>
              </w:rPr>
              <w:t>Se pretende fomentar la competencia digital y la Competencia Aprender a Aprender.</w:t>
            </w:r>
          </w:p>
          <w:p w14:paraId="09D13342" w14:textId="77777777" w:rsidR="00376394" w:rsidRDefault="00376394">
            <w:pPr>
              <w:pStyle w:val="LO-normal"/>
              <w:rPr>
                <w:rFonts w:ascii="Arial" w:eastAsia="Arial" w:hAnsi="Arial"/>
                <w:sz w:val="21"/>
                <w:szCs w:val="21"/>
              </w:rPr>
            </w:pPr>
          </w:p>
          <w:p w14:paraId="39A82C77" w14:textId="77777777" w:rsidR="00376394" w:rsidRDefault="00F35963">
            <w:pPr>
              <w:pStyle w:val="LO-normal"/>
              <w:rPr>
                <w:rFonts w:ascii="Arial" w:eastAsia="Arial" w:hAnsi="Arial"/>
                <w:sz w:val="21"/>
                <w:szCs w:val="21"/>
              </w:rPr>
            </w:pPr>
            <w:r>
              <w:rPr>
                <w:rFonts w:ascii="Arial" w:eastAsia="Arial" w:hAnsi="Arial"/>
                <w:sz w:val="21"/>
                <w:szCs w:val="21"/>
              </w:rPr>
              <w:t>Contaremos con el apoyo de auxiliares de conversación, en la</w:t>
            </w:r>
            <w:r>
              <w:rPr>
                <w:rFonts w:ascii="Arial" w:eastAsia="Arial" w:hAnsi="Arial"/>
                <w:sz w:val="21"/>
                <w:szCs w:val="21"/>
              </w:rPr>
              <w:t xml:space="preserve"> materia de Física y Química en concreto, asistirá al grupo B Caroline Crowley martes alternos a segunda hora. Las funciones que desarrollará la auxiliar en el aula serán:</w:t>
            </w:r>
          </w:p>
          <w:p w14:paraId="03BEA1A2" w14:textId="77777777" w:rsidR="00376394" w:rsidRDefault="00F35963">
            <w:pPr>
              <w:pStyle w:val="LO-normal"/>
              <w:rPr>
                <w:rFonts w:ascii="Arial" w:eastAsia="Arial" w:hAnsi="Arial"/>
                <w:sz w:val="21"/>
                <w:szCs w:val="21"/>
              </w:rPr>
            </w:pPr>
            <w:r>
              <w:rPr>
                <w:rFonts w:ascii="Arial" w:eastAsia="Arial" w:hAnsi="Arial"/>
                <w:sz w:val="21"/>
                <w:szCs w:val="21"/>
              </w:rPr>
              <w:t>- Reforzar destrezas orales del alumnado en la lengua extranjera (Inglés).</w:t>
            </w:r>
          </w:p>
          <w:p w14:paraId="434B7382" w14:textId="77777777" w:rsidR="00376394" w:rsidRDefault="00F35963">
            <w:pPr>
              <w:pStyle w:val="LO-normal"/>
              <w:rPr>
                <w:rFonts w:ascii="Arial" w:eastAsia="Arial" w:hAnsi="Arial"/>
                <w:sz w:val="21"/>
                <w:szCs w:val="21"/>
              </w:rPr>
            </w:pPr>
            <w:r>
              <w:rPr>
                <w:rFonts w:ascii="Arial" w:eastAsia="Arial" w:hAnsi="Arial"/>
                <w:sz w:val="21"/>
                <w:szCs w:val="21"/>
              </w:rPr>
              <w:t>- Proporc</w:t>
            </w:r>
            <w:r>
              <w:rPr>
                <w:rFonts w:ascii="Arial" w:eastAsia="Arial" w:hAnsi="Arial"/>
                <w:sz w:val="21"/>
                <w:szCs w:val="21"/>
              </w:rPr>
              <w:t>iona un modelo de corrección fonética y gramatical en la lengua extranjera correspondiente. También puede colaborar en la preparación de materiales didácticos en la lengua extranjera correspondiente.</w:t>
            </w:r>
          </w:p>
          <w:p w14:paraId="409B09C9" w14:textId="77777777" w:rsidR="00376394" w:rsidRDefault="00F35963">
            <w:pPr>
              <w:pStyle w:val="LO-normal"/>
              <w:rPr>
                <w:rFonts w:ascii="Arial" w:eastAsia="Arial" w:hAnsi="Arial"/>
                <w:sz w:val="21"/>
                <w:szCs w:val="21"/>
              </w:rPr>
            </w:pPr>
            <w:r>
              <w:rPr>
                <w:rFonts w:ascii="Arial" w:eastAsia="Arial" w:hAnsi="Arial"/>
                <w:sz w:val="21"/>
                <w:szCs w:val="21"/>
              </w:rPr>
              <w:t>- Acercar al alumnado y profesorado a la cultura del paí</w:t>
            </w:r>
            <w:r>
              <w:rPr>
                <w:rFonts w:ascii="Arial" w:eastAsia="Arial" w:hAnsi="Arial"/>
                <w:sz w:val="21"/>
                <w:szCs w:val="21"/>
              </w:rPr>
              <w:t>s donde se habla la lengua extranjera, a través de actividades lúdicas y temas de actualidad.</w:t>
            </w:r>
          </w:p>
          <w:p w14:paraId="16D32968" w14:textId="77777777" w:rsidR="00376394" w:rsidRDefault="00F35963">
            <w:pPr>
              <w:pStyle w:val="LO-normal"/>
              <w:rPr>
                <w:rFonts w:ascii="Arial" w:eastAsia="Arial" w:hAnsi="Arial"/>
                <w:sz w:val="21"/>
                <w:szCs w:val="21"/>
              </w:rPr>
            </w:pPr>
            <w:r>
              <w:rPr>
                <w:rFonts w:ascii="Arial" w:eastAsia="Arial" w:hAnsi="Arial"/>
                <w:sz w:val="21"/>
                <w:szCs w:val="21"/>
              </w:rPr>
              <w:t>- Asistirán a las actividades de orientación y formativas que organice la Dirección General de Ordenación y Evaluación Educativa, acompañados por las coordinacion</w:t>
            </w:r>
            <w:r>
              <w:rPr>
                <w:rFonts w:ascii="Arial" w:eastAsia="Arial" w:hAnsi="Arial"/>
                <w:sz w:val="21"/>
                <w:szCs w:val="21"/>
              </w:rPr>
              <w:t>es bilingües del centro.</w:t>
            </w:r>
          </w:p>
          <w:p w14:paraId="3DE835E6" w14:textId="77777777" w:rsidR="00376394" w:rsidRDefault="00376394">
            <w:pPr>
              <w:pStyle w:val="LO-normal"/>
              <w:rPr>
                <w:rFonts w:ascii="Arial" w:eastAsia="Arial" w:hAnsi="Arial"/>
                <w:sz w:val="21"/>
                <w:szCs w:val="21"/>
              </w:rPr>
            </w:pPr>
          </w:p>
          <w:p w14:paraId="10689E76" w14:textId="77777777" w:rsidR="00376394" w:rsidRDefault="00F35963">
            <w:pPr>
              <w:pStyle w:val="LO-normal"/>
              <w:rPr>
                <w:rFonts w:ascii="Arial" w:eastAsia="Arial" w:hAnsi="Arial"/>
                <w:b/>
                <w:bCs/>
                <w:sz w:val="21"/>
                <w:szCs w:val="21"/>
              </w:rPr>
            </w:pPr>
            <w:r>
              <w:rPr>
                <w:rFonts w:ascii="Arial" w:eastAsia="Arial" w:hAnsi="Arial"/>
                <w:b/>
                <w:bCs/>
                <w:sz w:val="21"/>
                <w:szCs w:val="21"/>
              </w:rPr>
              <w:t>EVALUACIÓN:</w:t>
            </w:r>
          </w:p>
          <w:p w14:paraId="1893C98B" w14:textId="77777777" w:rsidR="00376394" w:rsidRDefault="00376394">
            <w:pPr>
              <w:pStyle w:val="LO-normal"/>
              <w:rPr>
                <w:rFonts w:ascii="Arial" w:eastAsia="Arial" w:hAnsi="Arial"/>
                <w:b/>
                <w:bCs/>
                <w:sz w:val="21"/>
                <w:szCs w:val="21"/>
              </w:rPr>
            </w:pPr>
          </w:p>
          <w:p w14:paraId="78A7A791" w14:textId="77777777" w:rsidR="00376394" w:rsidRDefault="00F35963">
            <w:pPr>
              <w:pStyle w:val="LO-normal"/>
              <w:rPr>
                <w:rFonts w:ascii="Arial" w:eastAsia="Arial" w:hAnsi="Arial"/>
                <w:sz w:val="21"/>
                <w:szCs w:val="21"/>
              </w:rPr>
            </w:pPr>
            <w:r>
              <w:rPr>
                <w:rFonts w:ascii="Arial" w:eastAsia="Arial" w:hAnsi="Arial"/>
                <w:sz w:val="21"/>
                <w:szCs w:val="21"/>
              </w:rPr>
              <w:t>Evaluación Inicial:</w:t>
            </w:r>
          </w:p>
          <w:p w14:paraId="52D47038" w14:textId="77777777" w:rsidR="00376394" w:rsidRDefault="00F35963">
            <w:pPr>
              <w:pStyle w:val="LO-normal"/>
              <w:rPr>
                <w:rFonts w:ascii="Arial" w:eastAsia="Arial" w:hAnsi="Arial"/>
                <w:sz w:val="21"/>
                <w:szCs w:val="21"/>
              </w:rPr>
            </w:pPr>
            <w:r>
              <w:rPr>
                <w:rFonts w:ascii="Arial" w:eastAsia="Arial" w:hAnsi="Arial"/>
                <w:sz w:val="21"/>
                <w:szCs w:val="21"/>
              </w:rPr>
              <w:t>Se tomarán las medidas educativas correspondientes para atender las necesidades del alumnado</w:t>
            </w:r>
            <w:r>
              <w:rPr>
                <w:rFonts w:ascii="Arial" w:eastAsia="Arial" w:hAnsi="Arial"/>
                <w:b/>
                <w:bCs/>
                <w:sz w:val="21"/>
                <w:szCs w:val="21"/>
              </w:rPr>
              <w:t>.</w:t>
            </w:r>
          </w:p>
          <w:p w14:paraId="3AE1E8A4" w14:textId="77777777" w:rsidR="00376394" w:rsidRDefault="00F35963">
            <w:pPr>
              <w:pStyle w:val="LO-normal"/>
              <w:rPr>
                <w:rFonts w:ascii="Arial" w:eastAsia="Arial" w:hAnsi="Arial"/>
                <w:sz w:val="21"/>
                <w:szCs w:val="21"/>
              </w:rPr>
            </w:pPr>
            <w:r>
              <w:rPr>
                <w:rFonts w:ascii="Arial" w:eastAsia="Arial" w:hAnsi="Arial"/>
                <w:sz w:val="21"/>
                <w:szCs w:val="21"/>
              </w:rPr>
              <w:t>Evaluación de áreas no lingüísticas :</w:t>
            </w:r>
          </w:p>
          <w:p w14:paraId="07A69C52" w14:textId="77777777" w:rsidR="00376394" w:rsidRDefault="00F35963">
            <w:pPr>
              <w:pStyle w:val="LO-normal"/>
              <w:rPr>
                <w:rFonts w:ascii="Arial" w:eastAsia="Arial" w:hAnsi="Arial"/>
                <w:sz w:val="21"/>
                <w:szCs w:val="21"/>
              </w:rPr>
            </w:pPr>
            <w:r>
              <w:rPr>
                <w:rFonts w:ascii="Arial" w:eastAsia="Arial" w:hAnsi="Arial"/>
                <w:sz w:val="21"/>
                <w:szCs w:val="21"/>
              </w:rPr>
              <w:t xml:space="preserve">- Los contenidos de área impartidos en LE no serán inferiores al </w:t>
            </w:r>
            <w:r>
              <w:rPr>
                <w:rFonts w:ascii="Arial" w:eastAsia="Arial" w:hAnsi="Arial"/>
                <w:sz w:val="21"/>
                <w:szCs w:val="21"/>
              </w:rPr>
              <w:t>50%.</w:t>
            </w:r>
          </w:p>
          <w:p w14:paraId="1DC7A6DF" w14:textId="77777777" w:rsidR="00376394" w:rsidRDefault="00F35963">
            <w:pPr>
              <w:pStyle w:val="LO-normal"/>
              <w:rPr>
                <w:rFonts w:ascii="Arial" w:eastAsia="Arial" w:hAnsi="Arial"/>
                <w:sz w:val="21"/>
                <w:szCs w:val="21"/>
              </w:rPr>
            </w:pPr>
            <w:r>
              <w:rPr>
                <w:rFonts w:ascii="Arial" w:eastAsia="Arial" w:hAnsi="Arial"/>
                <w:sz w:val="21"/>
                <w:szCs w:val="21"/>
              </w:rPr>
              <w:t>- Los contenidos serán evaluados en la LE según los criterios de evaluación reflejados en la PD.</w:t>
            </w:r>
          </w:p>
          <w:p w14:paraId="0F596B84" w14:textId="77777777" w:rsidR="00376394" w:rsidRDefault="00376394">
            <w:pPr>
              <w:pStyle w:val="LO-normal"/>
              <w:rPr>
                <w:rFonts w:ascii="Arial" w:eastAsia="Arial" w:hAnsi="Arial"/>
                <w:sz w:val="21"/>
                <w:szCs w:val="21"/>
              </w:rPr>
            </w:pPr>
          </w:p>
          <w:p w14:paraId="747E6AC3" w14:textId="77777777" w:rsidR="00376394" w:rsidRDefault="00F35963">
            <w:pPr>
              <w:pStyle w:val="LO-normal"/>
              <w:rPr>
                <w:rFonts w:ascii="Arial" w:eastAsia="Arial" w:hAnsi="Arial"/>
                <w:sz w:val="21"/>
                <w:szCs w:val="21"/>
              </w:rPr>
            </w:pPr>
            <w:r>
              <w:rPr>
                <w:rFonts w:ascii="Arial" w:eastAsia="Arial" w:hAnsi="Arial"/>
                <w:sz w:val="21"/>
                <w:szCs w:val="21"/>
              </w:rPr>
              <w:t xml:space="preserve">A la hora de realizar pruebas objetivas (escritas u orales), se propondrá una o dos actividades en LE, las cuales se podrán puntuar hasta 1 punto extra. </w:t>
            </w:r>
            <w:r>
              <w:rPr>
                <w:rFonts w:ascii="Arial" w:eastAsia="Arial" w:hAnsi="Arial"/>
                <w:sz w:val="21"/>
                <w:szCs w:val="21"/>
              </w:rPr>
              <w:t>En ningún caso, se valorará negativamente.</w:t>
            </w:r>
          </w:p>
          <w:p w14:paraId="30D2A371" w14:textId="77777777" w:rsidR="00376394" w:rsidRDefault="00F35963">
            <w:pPr>
              <w:pStyle w:val="LO-normal"/>
              <w:rPr>
                <w:color w:val="000000"/>
              </w:rPr>
            </w:pPr>
            <w:r>
              <w:rPr>
                <w:rFonts w:ascii="Arial" w:eastAsia="Arial" w:hAnsi="Arial"/>
                <w:color w:val="000000"/>
                <w:sz w:val="21"/>
                <w:szCs w:val="21"/>
              </w:rPr>
              <w:t>Experiencias prácticas en el aula + expresión oral + LE</w:t>
            </w:r>
          </w:p>
          <w:p w14:paraId="1BD4EF68" w14:textId="77777777" w:rsidR="00376394" w:rsidRDefault="00376394">
            <w:pPr>
              <w:pStyle w:val="LO-normal"/>
              <w:rPr>
                <w:rFonts w:ascii="Arial" w:eastAsia="Arial" w:hAnsi="Arial"/>
                <w:color w:val="C9211E"/>
                <w:sz w:val="21"/>
                <w:szCs w:val="21"/>
              </w:rPr>
            </w:pPr>
          </w:p>
          <w:p w14:paraId="52F13BF3" w14:textId="77777777" w:rsidR="00376394" w:rsidRDefault="00376394">
            <w:pPr>
              <w:pStyle w:val="LO-normal"/>
              <w:rPr>
                <w:rFonts w:ascii="Arial" w:eastAsia="Arial" w:hAnsi="Arial"/>
                <w:b/>
                <w:bCs/>
                <w:sz w:val="21"/>
                <w:szCs w:val="21"/>
              </w:rPr>
            </w:pPr>
          </w:p>
          <w:p w14:paraId="0B95CAF2" w14:textId="77777777" w:rsidR="00376394" w:rsidRDefault="00376394">
            <w:pPr>
              <w:pStyle w:val="LO-normal"/>
              <w:rPr>
                <w:rFonts w:ascii="Arial" w:eastAsia="Arial" w:hAnsi="Arial"/>
                <w:sz w:val="21"/>
                <w:szCs w:val="21"/>
              </w:rPr>
            </w:pPr>
          </w:p>
        </w:tc>
      </w:tr>
    </w:tbl>
    <w:p w14:paraId="2874DEA9" w14:textId="77777777" w:rsidR="00376394" w:rsidRDefault="00376394">
      <w:pPr>
        <w:pStyle w:val="LO-normal"/>
      </w:pPr>
    </w:p>
    <w:p w14:paraId="268ECBAB" w14:textId="77777777" w:rsidR="00376394" w:rsidRDefault="00376394">
      <w:pPr>
        <w:pStyle w:val="LO-normal"/>
      </w:pPr>
    </w:p>
    <w:p w14:paraId="4F282388" w14:textId="77777777" w:rsidR="00376394" w:rsidRDefault="00376394">
      <w:pPr>
        <w:pStyle w:val="LO-normal"/>
      </w:pPr>
    </w:p>
    <w:p w14:paraId="51E7EC07" w14:textId="77777777" w:rsidR="00376394" w:rsidRDefault="00376394">
      <w:pPr>
        <w:pStyle w:val="LO-normal"/>
      </w:pPr>
    </w:p>
    <w:p w14:paraId="4956974B" w14:textId="77777777" w:rsidR="00376394" w:rsidRDefault="00376394">
      <w:pPr>
        <w:pStyle w:val="LO-normal"/>
      </w:pPr>
    </w:p>
    <w:p w14:paraId="19F6EE6B" w14:textId="77777777" w:rsidR="00376394" w:rsidRDefault="00376394">
      <w:pPr>
        <w:pStyle w:val="LO-normal"/>
      </w:pPr>
    </w:p>
    <w:p w14:paraId="31252E01" w14:textId="77777777" w:rsidR="00376394" w:rsidRDefault="00376394">
      <w:pPr>
        <w:pStyle w:val="LO-normal"/>
      </w:pPr>
    </w:p>
    <w:tbl>
      <w:tblPr>
        <w:tblStyle w:val="TableNormal"/>
        <w:tblW w:w="9210" w:type="dxa"/>
        <w:tblInd w:w="0" w:type="dxa"/>
        <w:tblCellMar>
          <w:top w:w="0" w:type="dxa"/>
          <w:left w:w="108" w:type="dxa"/>
          <w:bottom w:w="0" w:type="dxa"/>
          <w:right w:w="108" w:type="dxa"/>
        </w:tblCellMar>
        <w:tblLook w:val="0000" w:firstRow="0" w:lastRow="0" w:firstColumn="0" w:lastColumn="0" w:noHBand="0" w:noVBand="0"/>
      </w:tblPr>
      <w:tblGrid>
        <w:gridCol w:w="9210"/>
      </w:tblGrid>
      <w:tr w:rsidR="00376394" w14:paraId="33A7CC18"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7A629980" w14:textId="77777777" w:rsidR="00376394" w:rsidRDefault="00F35963">
            <w:pPr>
              <w:pStyle w:val="LO-normal"/>
              <w:jc w:val="center"/>
              <w:rPr>
                <w:rFonts w:ascii="Arial" w:eastAsia="Arial" w:hAnsi="Arial"/>
                <w:sz w:val="28"/>
                <w:szCs w:val="28"/>
              </w:rPr>
            </w:pPr>
            <w:r>
              <w:rPr>
                <w:rFonts w:ascii="Arial" w:eastAsia="Arial" w:hAnsi="Arial"/>
                <w:b/>
                <w:sz w:val="28"/>
                <w:szCs w:val="28"/>
              </w:rPr>
              <w:t>6. METODOLOGÍA</w:t>
            </w:r>
          </w:p>
        </w:tc>
      </w:tr>
      <w:tr w:rsidR="00376394" w14:paraId="063CD4C0" w14:textId="77777777">
        <w:trPr>
          <w:trHeight w:val="1935"/>
        </w:trPr>
        <w:tc>
          <w:tcPr>
            <w:tcW w:w="9210" w:type="dxa"/>
            <w:tcBorders>
              <w:top w:val="single" w:sz="4" w:space="0" w:color="000000"/>
              <w:left w:val="single" w:sz="4" w:space="0" w:color="000000"/>
              <w:bottom w:val="single" w:sz="4" w:space="0" w:color="000000"/>
              <w:right w:val="single" w:sz="4" w:space="0" w:color="000000"/>
            </w:tcBorders>
          </w:tcPr>
          <w:p w14:paraId="474D93A7" w14:textId="77777777" w:rsidR="00376394" w:rsidRDefault="00376394">
            <w:pPr>
              <w:pStyle w:val="LO-normal"/>
              <w:tabs>
                <w:tab w:val="left" w:pos="690"/>
              </w:tabs>
              <w:ind w:right="-10"/>
              <w:jc w:val="both"/>
              <w:rPr>
                <w:rFonts w:ascii="Arial" w:eastAsia="Arial" w:hAnsi="Arial"/>
                <w:sz w:val="21"/>
                <w:szCs w:val="21"/>
              </w:rPr>
            </w:pPr>
          </w:p>
          <w:p w14:paraId="06264CD5" w14:textId="77777777" w:rsidR="00376394" w:rsidRDefault="00376394">
            <w:pPr>
              <w:pStyle w:val="LO-normal"/>
              <w:tabs>
                <w:tab w:val="left" w:pos="690"/>
              </w:tabs>
              <w:ind w:left="1440" w:right="-10"/>
              <w:jc w:val="both"/>
              <w:rPr>
                <w:rFonts w:ascii="Arial" w:eastAsia="Arial" w:hAnsi="Arial"/>
                <w:sz w:val="21"/>
                <w:szCs w:val="21"/>
              </w:rPr>
            </w:pPr>
          </w:p>
          <w:p w14:paraId="065E2EB8" w14:textId="77777777" w:rsidR="00376394" w:rsidRDefault="00F35963">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Un enfoque metodológico basado en las competencias clave y en los resultados de aprendizaje conlleva importantes cambios en la </w:t>
            </w:r>
            <w:r>
              <w:rPr>
                <w:rFonts w:ascii="Arial" w:eastAsia="Arial" w:hAnsi="Arial"/>
                <w:color w:val="000000"/>
                <w:sz w:val="20"/>
                <w:szCs w:val="20"/>
              </w:rPr>
              <w:t>concepción del proceso de enseñanza-aprendizaje, cambios en la organización y en la cultura escolar; requiere la estrecha colaboración entre los docentes en el desarrollo curricular y en la transmisión de información sobre el aprendizaje de los alumnos y a</w:t>
            </w:r>
            <w:r>
              <w:rPr>
                <w:rFonts w:ascii="Arial" w:eastAsia="Arial" w:hAnsi="Arial"/>
                <w:color w:val="000000"/>
                <w:sz w:val="20"/>
                <w:szCs w:val="20"/>
              </w:rPr>
              <w:t>lumnas, así como cambios en las prácticas de trabajo y en los métodos de enseñanza.</w:t>
            </w:r>
          </w:p>
          <w:p w14:paraId="66330A2E" w14:textId="77777777" w:rsidR="00376394" w:rsidRDefault="00376394">
            <w:pPr>
              <w:pStyle w:val="LO-normal"/>
              <w:widowControl/>
              <w:ind w:firstLine="340"/>
              <w:jc w:val="both"/>
              <w:rPr>
                <w:rFonts w:ascii="Arial" w:eastAsia="Arial" w:hAnsi="Arial"/>
                <w:sz w:val="20"/>
                <w:szCs w:val="20"/>
              </w:rPr>
            </w:pPr>
          </w:p>
          <w:p w14:paraId="4F1A6F89" w14:textId="77777777" w:rsidR="00376394" w:rsidRDefault="00F35963">
            <w:pPr>
              <w:pStyle w:val="LO-normal"/>
              <w:widowControl/>
              <w:ind w:firstLine="340"/>
              <w:jc w:val="both"/>
              <w:rPr>
                <w:rFonts w:ascii="Arial" w:eastAsia="Arial" w:hAnsi="Arial"/>
                <w:color w:val="FF0000"/>
                <w:sz w:val="20"/>
                <w:szCs w:val="20"/>
              </w:rPr>
            </w:pPr>
            <w:r>
              <w:rPr>
                <w:rFonts w:ascii="Arial" w:eastAsia="Arial" w:hAnsi="Arial"/>
                <w:color w:val="FF0000"/>
                <w:sz w:val="20"/>
                <w:szCs w:val="20"/>
              </w:rPr>
              <w:t>Se detallarán las variaciones metodológicas en caso de teleenseñanza (ver apartado 6.5).</w:t>
            </w:r>
          </w:p>
          <w:p w14:paraId="4435B908" w14:textId="77777777" w:rsidR="00376394" w:rsidRDefault="00376394">
            <w:pPr>
              <w:pStyle w:val="LO-normal"/>
              <w:tabs>
                <w:tab w:val="left" w:pos="690"/>
              </w:tabs>
              <w:ind w:left="1440" w:right="-10"/>
              <w:jc w:val="both"/>
              <w:rPr>
                <w:color w:val="000000"/>
                <w:sz w:val="20"/>
                <w:szCs w:val="20"/>
              </w:rPr>
            </w:pPr>
          </w:p>
          <w:p w14:paraId="5C082EB6" w14:textId="77777777" w:rsidR="00376394" w:rsidRDefault="00376394">
            <w:pPr>
              <w:pStyle w:val="LO-normal"/>
              <w:tabs>
                <w:tab w:val="left" w:pos="690"/>
              </w:tabs>
              <w:ind w:right="-10"/>
              <w:jc w:val="both"/>
              <w:rPr>
                <w:rFonts w:ascii="Arial" w:eastAsia="Arial" w:hAnsi="Arial"/>
                <w:sz w:val="20"/>
                <w:szCs w:val="20"/>
              </w:rPr>
            </w:pPr>
          </w:p>
          <w:p w14:paraId="40F4EEE8" w14:textId="77777777" w:rsidR="00376394" w:rsidRDefault="00F35963">
            <w:pPr>
              <w:pStyle w:val="LO-normal"/>
              <w:tabs>
                <w:tab w:val="left" w:pos="690"/>
              </w:tabs>
              <w:ind w:right="-10"/>
              <w:jc w:val="both"/>
              <w:rPr>
                <w:rFonts w:ascii="Arial" w:eastAsia="Arial" w:hAnsi="Arial"/>
                <w:sz w:val="20"/>
                <w:szCs w:val="20"/>
              </w:rPr>
            </w:pPr>
            <w:r>
              <w:rPr>
                <w:rFonts w:ascii="Arial" w:eastAsia="Arial" w:hAnsi="Arial"/>
                <w:sz w:val="20"/>
                <w:szCs w:val="20"/>
              </w:rPr>
              <w:t xml:space="preserve">  </w:t>
            </w:r>
            <w:r>
              <w:rPr>
                <w:rFonts w:ascii="Arial" w:eastAsia="Arial" w:hAnsi="Arial"/>
                <w:sz w:val="20"/>
                <w:szCs w:val="20"/>
              </w:rPr>
              <w:t xml:space="preserve"> </w:t>
            </w:r>
            <w:r>
              <w:rPr>
                <w:rFonts w:ascii="Arial" w:eastAsia="Arial" w:hAnsi="Arial"/>
                <w:sz w:val="20"/>
                <w:szCs w:val="20"/>
              </w:rPr>
              <w:t xml:space="preserve">La adquisición eficaz de las competencias clave por parte del </w:t>
            </w:r>
            <w:r>
              <w:rPr>
                <w:rFonts w:ascii="Arial" w:eastAsia="Arial" w:hAnsi="Arial"/>
                <w:sz w:val="20"/>
                <w:szCs w:val="20"/>
              </w:rPr>
              <w:t>alumnado y su contribución al logro de los objetivos de las etapas educativas, desde un carácter interdisciplinar y transversal, requiere del diseño de actividades de aprendizaje integradas que permitan avanzar hacia los resultados de aprendizaje de más de</w:t>
            </w:r>
            <w:r>
              <w:rPr>
                <w:rFonts w:ascii="Arial" w:eastAsia="Arial" w:hAnsi="Arial"/>
                <w:sz w:val="20"/>
                <w:szCs w:val="20"/>
              </w:rPr>
              <w:t xml:space="preserve"> una competencia al mismo tiempo.</w:t>
            </w:r>
          </w:p>
          <w:p w14:paraId="0F7E1E9D" w14:textId="77777777" w:rsidR="00376394" w:rsidRDefault="00376394">
            <w:pPr>
              <w:pStyle w:val="LO-normal"/>
              <w:tabs>
                <w:tab w:val="left" w:pos="690"/>
              </w:tabs>
              <w:ind w:right="-10"/>
              <w:jc w:val="both"/>
              <w:rPr>
                <w:rFonts w:ascii="Arial" w:eastAsia="Arial" w:hAnsi="Arial"/>
                <w:sz w:val="21"/>
                <w:szCs w:val="21"/>
              </w:rPr>
            </w:pPr>
          </w:p>
          <w:p w14:paraId="746928D3" w14:textId="77777777" w:rsidR="00376394" w:rsidRDefault="00376394">
            <w:pPr>
              <w:pStyle w:val="LO-normal"/>
              <w:tabs>
                <w:tab w:val="left" w:pos="690"/>
              </w:tabs>
              <w:ind w:right="-10"/>
              <w:jc w:val="both"/>
              <w:rPr>
                <w:rFonts w:ascii="Arial" w:eastAsia="Arial" w:hAnsi="Arial"/>
                <w:sz w:val="21"/>
                <w:szCs w:val="21"/>
              </w:rPr>
            </w:pPr>
          </w:p>
          <w:p w14:paraId="015024E9" w14:textId="77777777" w:rsidR="00376394" w:rsidRDefault="00F35963">
            <w:pPr>
              <w:pStyle w:val="LO-normal"/>
              <w:tabs>
                <w:tab w:val="left" w:pos="690"/>
              </w:tabs>
              <w:ind w:right="-10"/>
              <w:jc w:val="both"/>
              <w:rPr>
                <w:rFonts w:ascii="Arial" w:eastAsia="Arial" w:hAnsi="Arial"/>
                <w:sz w:val="20"/>
                <w:szCs w:val="20"/>
              </w:rPr>
            </w:pPr>
            <w:r>
              <w:rPr>
                <w:rFonts w:ascii="Arial" w:eastAsia="Arial" w:hAnsi="Arial"/>
                <w:sz w:val="20"/>
                <w:szCs w:val="20"/>
              </w:rPr>
              <w:t xml:space="preserve">       Los métodos deben partir de la perspectiva del docente como orientador, promotor y facilitador del desarrollo competencial en el alumnado; además, deben enfocarse a la </w:t>
            </w:r>
            <w:r>
              <w:rPr>
                <w:rFonts w:ascii="Arial" w:eastAsia="Arial" w:hAnsi="Arial"/>
                <w:b/>
                <w:sz w:val="20"/>
                <w:szCs w:val="20"/>
              </w:rPr>
              <w:t>realización de tareas o situaciones-problema</w:t>
            </w:r>
            <w:r>
              <w:rPr>
                <w:rFonts w:ascii="Arial" w:eastAsia="Arial" w:hAnsi="Arial"/>
                <w:sz w:val="20"/>
                <w:szCs w:val="20"/>
              </w:rPr>
              <w:t>,</w:t>
            </w:r>
            <w:r>
              <w:rPr>
                <w:rFonts w:ascii="Arial" w:eastAsia="Arial" w:hAnsi="Arial"/>
                <w:sz w:val="20"/>
                <w:szCs w:val="20"/>
              </w:rPr>
              <w:t xml:space="preserve"> planteadas con un objetivo concreto, que el alumnado debe resolver haciendo un uso adecuado de los distintos tipos de conocimientos, destrezas, actitudes y valores; asimismo, deben tener en cuenta la atención a la diversidad y el respeto por los distintos</w:t>
            </w:r>
            <w:r>
              <w:rPr>
                <w:rFonts w:ascii="Arial" w:eastAsia="Arial" w:hAnsi="Arial"/>
                <w:sz w:val="20"/>
                <w:szCs w:val="20"/>
              </w:rPr>
              <w:t xml:space="preserve"> ritmos y estilos de aprendizaje mediante prácticas de trabajo individual y cooperativo.</w:t>
            </w:r>
          </w:p>
          <w:p w14:paraId="7AA4B4AA" w14:textId="77777777" w:rsidR="00376394" w:rsidRDefault="00376394">
            <w:pPr>
              <w:pStyle w:val="LO-normal"/>
              <w:tabs>
                <w:tab w:val="left" w:pos="690"/>
              </w:tabs>
              <w:ind w:right="-10"/>
              <w:jc w:val="both"/>
              <w:rPr>
                <w:rFonts w:ascii="Arial" w:eastAsia="Arial" w:hAnsi="Arial"/>
                <w:sz w:val="20"/>
                <w:szCs w:val="20"/>
              </w:rPr>
            </w:pPr>
          </w:p>
          <w:p w14:paraId="1BB3DC8A" w14:textId="77777777" w:rsidR="00376394" w:rsidRDefault="00F35963">
            <w:pPr>
              <w:pStyle w:val="LO-normal"/>
              <w:tabs>
                <w:tab w:val="left" w:pos="690"/>
              </w:tabs>
              <w:ind w:right="-10"/>
              <w:jc w:val="both"/>
              <w:rPr>
                <w:rFonts w:ascii="Arial" w:eastAsia="Arial" w:hAnsi="Arial"/>
                <w:sz w:val="20"/>
                <w:szCs w:val="20"/>
              </w:rPr>
            </w:pPr>
            <w:r>
              <w:rPr>
                <w:rFonts w:ascii="Arial" w:eastAsia="Arial" w:hAnsi="Arial"/>
                <w:sz w:val="20"/>
                <w:szCs w:val="20"/>
              </w:rPr>
              <w:t xml:space="preserve">Una </w:t>
            </w:r>
            <w:r>
              <w:rPr>
                <w:rFonts w:ascii="Arial" w:eastAsia="Arial" w:hAnsi="Arial"/>
                <w:b/>
                <w:sz w:val="20"/>
                <w:szCs w:val="20"/>
              </w:rPr>
              <w:t>tarea</w:t>
            </w:r>
            <w:r>
              <w:rPr>
                <w:rFonts w:ascii="Arial" w:eastAsia="Arial" w:hAnsi="Arial"/>
                <w:sz w:val="20"/>
                <w:szCs w:val="20"/>
              </w:rPr>
              <w:t xml:space="preserve"> finaliza o conduce a la elaboración de un </w:t>
            </w:r>
            <w:r>
              <w:rPr>
                <w:rFonts w:ascii="Arial" w:eastAsia="Arial" w:hAnsi="Arial"/>
                <w:b/>
                <w:sz w:val="20"/>
                <w:szCs w:val="20"/>
              </w:rPr>
              <w:t>PRODUCTO FINAL</w:t>
            </w:r>
            <w:r>
              <w:rPr>
                <w:rFonts w:ascii="Arial" w:eastAsia="Arial" w:hAnsi="Arial"/>
                <w:sz w:val="20"/>
                <w:szCs w:val="20"/>
              </w:rPr>
              <w:t xml:space="preserve"> relevante, con un valor cultural, artístico, social e incluso económico determinado,  que permita r</w:t>
            </w:r>
            <w:r>
              <w:rPr>
                <w:rFonts w:ascii="Arial" w:eastAsia="Arial" w:hAnsi="Arial"/>
                <w:sz w:val="20"/>
                <w:szCs w:val="20"/>
              </w:rPr>
              <w:t xml:space="preserve">esolver una situación-problema real en un contexto social,  personal, familiar y/o escolar preciso </w:t>
            </w:r>
            <w:r>
              <w:rPr>
                <w:rFonts w:ascii="Arial" w:eastAsia="Arial" w:hAnsi="Arial"/>
                <w:b/>
                <w:sz w:val="20"/>
                <w:szCs w:val="20"/>
              </w:rPr>
              <w:t>aplicando contenidos</w:t>
            </w:r>
            <w:r>
              <w:rPr>
                <w:rFonts w:ascii="Arial" w:eastAsia="Arial" w:hAnsi="Arial"/>
                <w:sz w:val="20"/>
                <w:szCs w:val="20"/>
              </w:rPr>
              <w:t xml:space="preserve"> mediante el desarrollo de ejercicios y poniendo en marcha procesos mentales imprescindibles mediante el desarrollo de actividades. La ut</w:t>
            </w:r>
            <w:r>
              <w:rPr>
                <w:rFonts w:ascii="Arial" w:eastAsia="Arial" w:hAnsi="Arial"/>
                <w:sz w:val="20"/>
                <w:szCs w:val="20"/>
              </w:rPr>
              <w:t xml:space="preserve">ilización de este producto final en el contexto para el que se ha elaborado debe permitir, siempre que sea posible, la participación del alumnado en tareas que desarrollan interacciones reales en los contextos  seleccionados. </w:t>
            </w:r>
          </w:p>
          <w:p w14:paraId="5E206609" w14:textId="77777777" w:rsidR="00376394" w:rsidRDefault="00F35963">
            <w:pPr>
              <w:pStyle w:val="LO-normal"/>
              <w:tabs>
                <w:tab w:val="left" w:pos="690"/>
              </w:tabs>
              <w:ind w:right="-10"/>
              <w:jc w:val="both"/>
              <w:rPr>
                <w:rFonts w:ascii="Arial" w:eastAsia="Arial" w:hAnsi="Arial"/>
                <w:sz w:val="20"/>
                <w:szCs w:val="20"/>
              </w:rPr>
            </w:pPr>
            <w:r>
              <w:rPr>
                <w:rFonts w:ascii="Arial" w:eastAsia="Arial" w:hAnsi="Arial"/>
                <w:b/>
                <w:i/>
                <w:sz w:val="20"/>
                <w:szCs w:val="20"/>
              </w:rPr>
              <w:t xml:space="preserve">Las tareas configuran el eje </w:t>
            </w:r>
            <w:r>
              <w:rPr>
                <w:rFonts w:ascii="Arial" w:eastAsia="Arial" w:hAnsi="Arial"/>
                <w:b/>
                <w:i/>
                <w:sz w:val="20"/>
                <w:szCs w:val="20"/>
              </w:rPr>
              <w:t xml:space="preserve">central de la metodología </w:t>
            </w:r>
            <w:r>
              <w:rPr>
                <w:rFonts w:ascii="Arial" w:eastAsia="Arial" w:hAnsi="Arial"/>
                <w:sz w:val="20"/>
                <w:szCs w:val="20"/>
              </w:rPr>
              <w:t>ya que entorno a ellas cobran o adquieren sentido el resto de elementos curriculares que fijan los aprendizajes (saber implícito), es decir, las tareas son el elemento que posibilita la práctica del conocimiento expresado en los e</w:t>
            </w:r>
            <w:r>
              <w:rPr>
                <w:rFonts w:ascii="Arial" w:eastAsia="Arial" w:hAnsi="Arial"/>
                <w:sz w:val="20"/>
                <w:szCs w:val="20"/>
              </w:rPr>
              <w:t xml:space="preserve">lementos curriculares. </w:t>
            </w:r>
          </w:p>
          <w:p w14:paraId="1BF74130" w14:textId="77777777" w:rsidR="00376394" w:rsidRDefault="00376394">
            <w:pPr>
              <w:pStyle w:val="LO-normal"/>
              <w:tabs>
                <w:tab w:val="left" w:pos="690"/>
              </w:tabs>
              <w:ind w:right="-10"/>
              <w:jc w:val="both"/>
              <w:rPr>
                <w:rFonts w:ascii="Arial" w:eastAsia="Arial" w:hAnsi="Arial"/>
                <w:sz w:val="20"/>
                <w:szCs w:val="20"/>
              </w:rPr>
            </w:pPr>
          </w:p>
          <w:p w14:paraId="778C80B6" w14:textId="77777777" w:rsidR="00376394" w:rsidRDefault="00376394">
            <w:pPr>
              <w:pStyle w:val="LO-normal"/>
              <w:tabs>
                <w:tab w:val="left" w:pos="690"/>
              </w:tabs>
              <w:ind w:right="-10"/>
              <w:jc w:val="both"/>
              <w:rPr>
                <w:rFonts w:ascii="Arial" w:eastAsia="Arial" w:hAnsi="Arial"/>
                <w:sz w:val="20"/>
                <w:szCs w:val="20"/>
              </w:rPr>
            </w:pPr>
          </w:p>
          <w:p w14:paraId="6432C1BF" w14:textId="77777777" w:rsidR="00376394" w:rsidRDefault="00F35963">
            <w:pPr>
              <w:pStyle w:val="LO-normal"/>
              <w:tabs>
                <w:tab w:val="left" w:pos="690"/>
              </w:tabs>
              <w:ind w:right="-10"/>
              <w:jc w:val="both"/>
              <w:rPr>
                <w:rFonts w:ascii="Arial" w:eastAsia="Arial" w:hAnsi="Arial"/>
                <w:sz w:val="20"/>
                <w:szCs w:val="20"/>
              </w:rPr>
            </w:pPr>
            <w:r>
              <w:rPr>
                <w:rFonts w:ascii="Arial" w:eastAsia="Arial" w:hAnsi="Arial"/>
                <w:sz w:val="20"/>
                <w:szCs w:val="20"/>
              </w:rPr>
              <w:t>En el actual proceso de inclusión de las competencias como elemento esencial del currículo, es preciso señalar que cualquiera de las metodologías seleccionadas por los docentes para favorecer el desarrollo competencial de los alum</w:t>
            </w:r>
            <w:r>
              <w:rPr>
                <w:rFonts w:ascii="Arial" w:eastAsia="Arial" w:hAnsi="Arial"/>
                <w:sz w:val="20"/>
                <w:szCs w:val="20"/>
              </w:rPr>
              <w:t>nos y alumnas debe ajustarse al nivel competencial inicial de estos. Además, es necesario secuenciar la enseñanza de tal modo que se parta de aprendizajes más simples para avanzar gradualmente hacia otros más complejos.</w:t>
            </w:r>
          </w:p>
          <w:p w14:paraId="0A3FB181" w14:textId="77777777" w:rsidR="00376394" w:rsidRDefault="00F35963">
            <w:pPr>
              <w:pStyle w:val="LO-normal"/>
              <w:tabs>
                <w:tab w:val="left" w:pos="690"/>
              </w:tabs>
              <w:ind w:right="-10"/>
              <w:jc w:val="both"/>
              <w:rPr>
                <w:rFonts w:ascii="Arial" w:eastAsia="Arial" w:hAnsi="Arial"/>
                <w:sz w:val="20"/>
                <w:szCs w:val="20"/>
              </w:rPr>
            </w:pPr>
            <w:r>
              <w:rPr>
                <w:rFonts w:ascii="Arial" w:eastAsia="Arial" w:hAnsi="Arial"/>
                <w:sz w:val="20"/>
                <w:szCs w:val="20"/>
              </w:rPr>
              <w:t>Uno de los elementos clave en la ens</w:t>
            </w:r>
            <w:r>
              <w:rPr>
                <w:rFonts w:ascii="Arial" w:eastAsia="Arial" w:hAnsi="Arial"/>
                <w:sz w:val="20"/>
                <w:szCs w:val="20"/>
              </w:rPr>
              <w:t xml:space="preserve">eñanza por competencias es </w:t>
            </w:r>
            <w:r>
              <w:rPr>
                <w:rFonts w:ascii="Arial" w:eastAsia="Arial" w:hAnsi="Arial"/>
                <w:b/>
                <w:sz w:val="20"/>
                <w:szCs w:val="20"/>
              </w:rPr>
              <w:t>despertar y mantener la motivación</w:t>
            </w:r>
            <w:r>
              <w:rPr>
                <w:rFonts w:ascii="Arial" w:eastAsia="Arial" w:hAnsi="Arial"/>
                <w:sz w:val="20"/>
                <w:szCs w:val="20"/>
              </w:rPr>
              <w:t xml:space="preserve"> hacia el aprendizaje en el alumnado, lo que implica un nuevo planteamiento del papel del alumno, activo y autónomo, consciente de ser el responsable de su aprendizaje.</w:t>
            </w:r>
          </w:p>
          <w:p w14:paraId="488951AB" w14:textId="77777777" w:rsidR="00376394" w:rsidRDefault="00F35963">
            <w:pPr>
              <w:pStyle w:val="LO-normal"/>
              <w:tabs>
                <w:tab w:val="left" w:pos="690"/>
              </w:tabs>
              <w:ind w:right="-10"/>
              <w:jc w:val="both"/>
              <w:rPr>
                <w:rFonts w:ascii="Arial" w:eastAsia="Arial" w:hAnsi="Arial"/>
                <w:sz w:val="20"/>
                <w:szCs w:val="20"/>
              </w:rPr>
            </w:pPr>
            <w:r>
              <w:rPr>
                <w:rFonts w:ascii="Arial" w:eastAsia="Arial" w:hAnsi="Arial"/>
                <w:sz w:val="20"/>
                <w:szCs w:val="20"/>
              </w:rPr>
              <w:t>Los métodos docentes deber</w:t>
            </w:r>
            <w:r>
              <w:rPr>
                <w:rFonts w:ascii="Arial" w:eastAsia="Arial" w:hAnsi="Arial"/>
                <w:sz w:val="20"/>
                <w:szCs w:val="20"/>
              </w:rPr>
              <w:t>án favorecer la motivación por aprender en los alumnos y alumnas y, a tal fin, los profesores han de ser capaces de generar en ellos la curiosidad y la necesidad por adquirir los conocimientos, las destrezas y las actitudes y valores presentes en las compe</w:t>
            </w:r>
            <w:r>
              <w:rPr>
                <w:rFonts w:ascii="Arial" w:eastAsia="Arial" w:hAnsi="Arial"/>
                <w:sz w:val="20"/>
                <w:szCs w:val="20"/>
              </w:rPr>
              <w:t>tencias. Asimismo, con el propósito de mantener la motivación por aprender es necesario que los profesores procuren todo tipo de ayudas para que los estudiantes comprendan lo que aprenden, sepan para qué lo aprenden y sean capaces de usar lo aprendido en d</w:t>
            </w:r>
            <w:r>
              <w:rPr>
                <w:rFonts w:ascii="Arial" w:eastAsia="Arial" w:hAnsi="Arial"/>
                <w:sz w:val="20"/>
                <w:szCs w:val="20"/>
              </w:rPr>
              <w:t xml:space="preserve">istintos contextos dentro y fuera del aula. Deben facilitar por tanto, la </w:t>
            </w:r>
            <w:r>
              <w:rPr>
                <w:rFonts w:ascii="Arial" w:eastAsia="Arial" w:hAnsi="Arial"/>
                <w:b/>
                <w:sz w:val="20"/>
                <w:szCs w:val="20"/>
              </w:rPr>
              <w:t>transferibilidad y practicidad</w:t>
            </w:r>
            <w:r>
              <w:rPr>
                <w:rFonts w:ascii="Arial" w:eastAsia="Arial" w:hAnsi="Arial"/>
                <w:sz w:val="20"/>
                <w:szCs w:val="20"/>
              </w:rPr>
              <w:t xml:space="preserve"> de lo aprendido.</w:t>
            </w:r>
          </w:p>
          <w:p w14:paraId="570EE29D" w14:textId="77777777" w:rsidR="00376394" w:rsidRDefault="00376394">
            <w:pPr>
              <w:pStyle w:val="LO-normal"/>
              <w:tabs>
                <w:tab w:val="left" w:pos="690"/>
              </w:tabs>
              <w:ind w:right="-10"/>
              <w:jc w:val="both"/>
              <w:rPr>
                <w:rFonts w:ascii="Arial" w:eastAsia="Arial" w:hAnsi="Arial"/>
                <w:sz w:val="21"/>
                <w:szCs w:val="21"/>
              </w:rPr>
            </w:pPr>
          </w:p>
          <w:p w14:paraId="7118848A" w14:textId="77777777" w:rsidR="00376394" w:rsidRDefault="00F35963">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Para potenciar la motivación por el aprendizaje de competencias se requieren, además, </w:t>
            </w:r>
            <w:r>
              <w:rPr>
                <w:rFonts w:ascii="Arial" w:eastAsia="Arial" w:hAnsi="Arial"/>
                <w:b/>
                <w:color w:val="000000"/>
                <w:sz w:val="20"/>
                <w:szCs w:val="20"/>
              </w:rPr>
              <w:t xml:space="preserve">metodologías activas y </w:t>
            </w:r>
            <w:r>
              <w:rPr>
                <w:rFonts w:ascii="Arial" w:eastAsia="Arial" w:hAnsi="Arial"/>
                <w:b/>
                <w:color w:val="000000"/>
                <w:sz w:val="20"/>
                <w:szCs w:val="20"/>
              </w:rPr>
              <w:t>contextualizadas</w:t>
            </w:r>
            <w:r>
              <w:rPr>
                <w:rFonts w:ascii="Arial" w:eastAsia="Arial" w:hAnsi="Arial"/>
                <w:color w:val="000000"/>
                <w:sz w:val="20"/>
                <w:szCs w:val="20"/>
              </w:rPr>
              <w:t>. Aquellas que faciliten la participación e implicación del alumnado y la</w:t>
            </w:r>
            <w:r>
              <w:rPr>
                <w:rFonts w:ascii="Arial" w:eastAsia="Arial" w:hAnsi="Arial"/>
                <w:b/>
                <w:color w:val="000000"/>
                <w:sz w:val="20"/>
                <w:szCs w:val="20"/>
              </w:rPr>
              <w:t xml:space="preserve"> adquisición y uso de conocimientos en situaciones reales</w:t>
            </w:r>
            <w:r>
              <w:rPr>
                <w:rFonts w:ascii="Arial" w:eastAsia="Arial" w:hAnsi="Arial"/>
                <w:color w:val="000000"/>
                <w:sz w:val="20"/>
                <w:szCs w:val="20"/>
              </w:rPr>
              <w:t xml:space="preserve">, serán las que generen </w:t>
            </w:r>
            <w:r>
              <w:rPr>
                <w:rFonts w:ascii="Arial" w:eastAsia="Arial" w:hAnsi="Arial"/>
                <w:b/>
                <w:color w:val="000000"/>
                <w:sz w:val="20"/>
                <w:szCs w:val="20"/>
              </w:rPr>
              <w:t>aprendizajes más transferibles y duraderos</w:t>
            </w:r>
            <w:r>
              <w:rPr>
                <w:rFonts w:ascii="Arial" w:eastAsia="Arial" w:hAnsi="Arial"/>
                <w:color w:val="000000"/>
                <w:sz w:val="20"/>
                <w:szCs w:val="20"/>
              </w:rPr>
              <w:t>.</w:t>
            </w:r>
          </w:p>
          <w:p w14:paraId="54A1845D" w14:textId="77777777" w:rsidR="00376394" w:rsidRDefault="00376394">
            <w:pPr>
              <w:pStyle w:val="LO-normal"/>
              <w:widowControl/>
              <w:rPr>
                <w:rFonts w:ascii="Arial" w:eastAsia="Arial" w:hAnsi="Arial"/>
                <w:color w:val="000000"/>
              </w:rPr>
            </w:pPr>
          </w:p>
          <w:p w14:paraId="535FC2B8" w14:textId="77777777" w:rsidR="00376394" w:rsidRDefault="00F35963">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Las metodologías activas han de apoyarse en estructuras de </w:t>
            </w:r>
            <w:r>
              <w:rPr>
                <w:rFonts w:ascii="Arial" w:eastAsia="Arial" w:hAnsi="Arial"/>
                <w:b/>
                <w:color w:val="000000"/>
                <w:sz w:val="20"/>
                <w:szCs w:val="20"/>
              </w:rPr>
              <w:t>aprendizaje cooperativo</w:t>
            </w:r>
            <w:r>
              <w:rPr>
                <w:rFonts w:ascii="Arial" w:eastAsia="Arial" w:hAnsi="Arial"/>
                <w:color w:val="000000"/>
                <w:sz w:val="20"/>
                <w:szCs w:val="20"/>
              </w:rPr>
              <w:t>, de forma que, a través de la resolución conjunta de las tareas, los miembros del grupo conozcan las estrategias utilizadas por sus compañeros y puedan aplicarlas a situacio</w:t>
            </w:r>
            <w:r>
              <w:rPr>
                <w:rFonts w:ascii="Arial" w:eastAsia="Arial" w:hAnsi="Arial"/>
                <w:color w:val="000000"/>
                <w:sz w:val="20"/>
                <w:szCs w:val="20"/>
              </w:rPr>
              <w:t>nes similares.</w:t>
            </w:r>
          </w:p>
          <w:p w14:paraId="1BBDEC01" w14:textId="77777777" w:rsidR="00376394" w:rsidRDefault="00376394">
            <w:pPr>
              <w:pStyle w:val="LO-normal"/>
              <w:widowControl/>
              <w:rPr>
                <w:rFonts w:ascii="Arial" w:eastAsia="Arial" w:hAnsi="Arial"/>
                <w:color w:val="000000"/>
              </w:rPr>
            </w:pPr>
          </w:p>
          <w:p w14:paraId="6013B010" w14:textId="77777777" w:rsidR="00376394" w:rsidRDefault="00F35963">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Para un proceso de enseñanza-aprendizaje competencial las </w:t>
            </w:r>
            <w:r>
              <w:rPr>
                <w:rFonts w:ascii="Arial" w:eastAsia="Arial" w:hAnsi="Arial"/>
                <w:b/>
                <w:color w:val="000000"/>
                <w:sz w:val="20"/>
                <w:szCs w:val="20"/>
              </w:rPr>
              <w:t>estrategias interactivas</w:t>
            </w:r>
            <w:r>
              <w:rPr>
                <w:rFonts w:ascii="Arial" w:eastAsia="Arial" w:hAnsi="Arial"/>
                <w:color w:val="000000"/>
                <w:sz w:val="20"/>
                <w:szCs w:val="20"/>
              </w:rPr>
              <w:t xml:space="preserve"> son las más adecuadas, al permitir compartir y construir el conocimiento y dinamizar la sesión de clase mediante el intercambio verbal y colectivo de ideas. </w:t>
            </w:r>
            <w:r>
              <w:rPr>
                <w:rFonts w:ascii="Arial" w:eastAsia="Arial" w:hAnsi="Arial"/>
                <w:color w:val="000000"/>
                <w:sz w:val="20"/>
                <w:szCs w:val="20"/>
              </w:rPr>
              <w:t xml:space="preserve">Las metodologías que contextualizan el aprendizaje y permiten el </w:t>
            </w:r>
            <w:r>
              <w:rPr>
                <w:rFonts w:ascii="Arial" w:eastAsia="Arial" w:hAnsi="Arial"/>
                <w:b/>
                <w:color w:val="000000"/>
                <w:sz w:val="20"/>
                <w:szCs w:val="20"/>
              </w:rPr>
              <w:t>aprendizaje por proyectos, los centros de interés, el estudio de casos o el aprendizaje basado en problemas</w:t>
            </w:r>
            <w:r>
              <w:rPr>
                <w:rFonts w:ascii="Arial" w:eastAsia="Arial" w:hAnsi="Arial"/>
                <w:color w:val="000000"/>
                <w:sz w:val="20"/>
                <w:szCs w:val="20"/>
              </w:rPr>
              <w:t xml:space="preserve"> favorecen la participación activa, la experimentación y un aprendizaje funcional qu</w:t>
            </w:r>
            <w:r>
              <w:rPr>
                <w:rFonts w:ascii="Arial" w:eastAsia="Arial" w:hAnsi="Arial"/>
                <w:color w:val="000000"/>
                <w:sz w:val="20"/>
                <w:szCs w:val="20"/>
              </w:rPr>
              <w:t>e va a facilitar el desarrollo de las competencias, así como la motivación de los alumnos y alumnas al contribuir decisivamente a la transferibilidad de los aprendizajes.</w:t>
            </w:r>
          </w:p>
          <w:p w14:paraId="6E563D83" w14:textId="77777777" w:rsidR="00376394" w:rsidRDefault="00376394">
            <w:pPr>
              <w:pStyle w:val="LO-normal"/>
              <w:widowControl/>
              <w:rPr>
                <w:rFonts w:ascii="Arial" w:eastAsia="Arial" w:hAnsi="Arial"/>
                <w:color w:val="000000"/>
              </w:rPr>
            </w:pPr>
          </w:p>
          <w:p w14:paraId="7D82B369" w14:textId="77777777" w:rsidR="00376394" w:rsidRDefault="00F35963">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El trabajo por proyectos, especialmente relevante para el aprendizaje por competenci</w:t>
            </w:r>
            <w:r>
              <w:rPr>
                <w:rFonts w:ascii="Arial" w:eastAsia="Arial" w:hAnsi="Arial"/>
                <w:color w:val="000000"/>
                <w:sz w:val="20"/>
                <w:szCs w:val="20"/>
              </w:rPr>
              <w:t>as, se basa en la propuesta de un plan de acción con el que se busca conseguir un determinado resultado práctico. Esta metodología pretende ayudar al alumnado a organizar su pensamiento favoreciendo en ellos la reflexión, la crítica, la elaboración de hipó</w:t>
            </w:r>
            <w:r>
              <w:rPr>
                <w:rFonts w:ascii="Arial" w:eastAsia="Arial" w:hAnsi="Arial"/>
                <w:color w:val="000000"/>
                <w:sz w:val="20"/>
                <w:szCs w:val="20"/>
              </w:rPr>
              <w:t>tesis y la tarea investigadora a través de un proceso en el que cada uno asume la responsabilidad de su aprendizaje, aplicando sus conocimientos y habilidades a proyectos reales. Se favorece, por tanto, un aprendizaje orientado a la acción en el que se int</w:t>
            </w:r>
            <w:r>
              <w:rPr>
                <w:rFonts w:ascii="Arial" w:eastAsia="Arial" w:hAnsi="Arial"/>
                <w:color w:val="000000"/>
                <w:sz w:val="20"/>
                <w:szCs w:val="20"/>
              </w:rPr>
              <w:t>egran varias áreas o materias: los estudiantes ponen en juego un conjunto amplio de conocimientos, habilidades o destrezas y actitudes personales, es decir, los elementos que integran las distintas competencias.</w:t>
            </w:r>
          </w:p>
          <w:p w14:paraId="1A29C7D8" w14:textId="77777777" w:rsidR="00376394" w:rsidRDefault="00376394">
            <w:pPr>
              <w:pStyle w:val="LO-normal"/>
              <w:widowControl/>
              <w:rPr>
                <w:rFonts w:ascii="Arial" w:eastAsia="Arial" w:hAnsi="Arial"/>
                <w:color w:val="000000"/>
              </w:rPr>
            </w:pPr>
          </w:p>
          <w:p w14:paraId="4FE47752" w14:textId="77777777" w:rsidR="00376394" w:rsidRDefault="00F35963">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Asimismo, resulta recomendable el </w:t>
            </w:r>
            <w:r>
              <w:rPr>
                <w:rFonts w:ascii="Arial" w:eastAsia="Arial" w:hAnsi="Arial"/>
                <w:b/>
                <w:color w:val="000000"/>
                <w:sz w:val="20"/>
                <w:szCs w:val="20"/>
              </w:rPr>
              <w:t>uso del p</w:t>
            </w:r>
            <w:r>
              <w:rPr>
                <w:rFonts w:ascii="Arial" w:eastAsia="Arial" w:hAnsi="Arial"/>
                <w:b/>
                <w:color w:val="000000"/>
                <w:sz w:val="20"/>
                <w:szCs w:val="20"/>
              </w:rPr>
              <w:t>ortfolio</w:t>
            </w:r>
            <w:r>
              <w:rPr>
                <w:rFonts w:ascii="Arial" w:eastAsia="Arial" w:hAnsi="Arial"/>
                <w:color w:val="000000"/>
                <w:sz w:val="20"/>
                <w:szCs w:val="20"/>
              </w:rPr>
              <w:t>, que aporta información extensa sobre el aprendizaje del alumnado, refuerza la evaluación continua y permite compartir resultados de aprendizaje. El portfolio es una herramienta motivadora para el alumnado que potencia su autonomía y desarrolla su</w:t>
            </w:r>
            <w:r>
              <w:rPr>
                <w:rFonts w:ascii="Arial" w:eastAsia="Arial" w:hAnsi="Arial"/>
                <w:color w:val="000000"/>
                <w:sz w:val="20"/>
                <w:szCs w:val="20"/>
              </w:rPr>
              <w:t xml:space="preserve"> pensamiento crítico y reflexivo.</w:t>
            </w:r>
          </w:p>
          <w:p w14:paraId="0AC25411" w14:textId="77777777" w:rsidR="00376394" w:rsidRDefault="00376394">
            <w:pPr>
              <w:pStyle w:val="LO-normal"/>
              <w:widowControl/>
              <w:rPr>
                <w:rFonts w:ascii="Arial" w:eastAsia="Arial" w:hAnsi="Arial"/>
                <w:color w:val="000000"/>
              </w:rPr>
            </w:pPr>
          </w:p>
          <w:p w14:paraId="5C1FCA65" w14:textId="77777777" w:rsidR="00376394" w:rsidRDefault="00F35963">
            <w:pPr>
              <w:pStyle w:val="LO-normal"/>
              <w:widowControl/>
              <w:ind w:firstLine="340"/>
              <w:jc w:val="both"/>
              <w:rPr>
                <w:rFonts w:ascii="Arial" w:eastAsia="Arial" w:hAnsi="Arial"/>
                <w:color w:val="000000"/>
                <w:sz w:val="20"/>
                <w:szCs w:val="20"/>
              </w:rPr>
            </w:pPr>
            <w:r>
              <w:rPr>
                <w:rFonts w:ascii="Arial" w:eastAsia="Arial" w:hAnsi="Arial"/>
                <w:color w:val="000000"/>
                <w:sz w:val="20"/>
                <w:szCs w:val="20"/>
              </w:rPr>
              <w:t xml:space="preserve">La selección y uso de </w:t>
            </w:r>
            <w:r>
              <w:rPr>
                <w:rFonts w:ascii="Arial" w:eastAsia="Arial" w:hAnsi="Arial"/>
                <w:b/>
                <w:color w:val="000000"/>
                <w:sz w:val="20"/>
                <w:szCs w:val="20"/>
              </w:rPr>
              <w:t>materiales y recursos didácticos</w:t>
            </w:r>
            <w:r>
              <w:rPr>
                <w:rFonts w:ascii="Arial" w:eastAsia="Arial" w:hAnsi="Arial"/>
                <w:color w:val="000000"/>
                <w:sz w:val="20"/>
                <w:szCs w:val="20"/>
              </w:rPr>
              <w:t xml:space="preserve"> constituye un aspecto esencial de la metodología. El profesorado debe implicarse en la elaboración y diseño de diferentes tipos de materiales, adaptados a los distint</w:t>
            </w:r>
            <w:r>
              <w:rPr>
                <w:rFonts w:ascii="Arial" w:eastAsia="Arial" w:hAnsi="Arial"/>
                <w:color w:val="000000"/>
                <w:sz w:val="20"/>
                <w:szCs w:val="20"/>
              </w:rPr>
              <w:t>os niveles y a los diferentes estilos y ritmos de aprendizaje de los alumnos y alumnas, con el objeto de atender a la diversidad en el aula y personalizar los procesos de construcción de los aprendizajes. Se debe potenciar el uso de una variedad de materia</w:t>
            </w:r>
            <w:r>
              <w:rPr>
                <w:rFonts w:ascii="Arial" w:eastAsia="Arial" w:hAnsi="Arial"/>
                <w:color w:val="000000"/>
                <w:sz w:val="20"/>
                <w:szCs w:val="20"/>
              </w:rPr>
              <w:t xml:space="preserve">les y recursos, considerando especialmente la </w:t>
            </w:r>
            <w:r>
              <w:rPr>
                <w:rFonts w:ascii="Arial" w:eastAsia="Arial" w:hAnsi="Arial"/>
                <w:b/>
                <w:color w:val="000000"/>
                <w:sz w:val="20"/>
                <w:szCs w:val="20"/>
              </w:rPr>
              <w:t>integración de las Tecnologías de la Información y la Comunicación</w:t>
            </w:r>
            <w:r>
              <w:rPr>
                <w:rFonts w:ascii="Arial" w:eastAsia="Arial" w:hAnsi="Arial"/>
                <w:color w:val="000000"/>
                <w:sz w:val="20"/>
                <w:szCs w:val="20"/>
              </w:rPr>
              <w:t xml:space="preserve"> en el proceso de enseñanza-aprendizaje que permiten el acceso a recursos virtuales.</w:t>
            </w:r>
          </w:p>
          <w:p w14:paraId="4AA463B3" w14:textId="77777777" w:rsidR="00376394" w:rsidRDefault="00376394">
            <w:pPr>
              <w:pStyle w:val="LO-normal"/>
              <w:widowControl/>
              <w:rPr>
                <w:rFonts w:ascii="Arial" w:eastAsia="Arial" w:hAnsi="Arial"/>
                <w:color w:val="000000"/>
              </w:rPr>
            </w:pPr>
          </w:p>
          <w:p w14:paraId="1F91B028" w14:textId="77777777" w:rsidR="00376394" w:rsidRDefault="00F35963">
            <w:pPr>
              <w:pStyle w:val="LO-normal"/>
              <w:tabs>
                <w:tab w:val="left" w:pos="690"/>
              </w:tabs>
              <w:ind w:right="-10"/>
              <w:jc w:val="both"/>
              <w:rPr>
                <w:rFonts w:ascii="Arial" w:eastAsia="Arial" w:hAnsi="Arial"/>
                <w:color w:val="000000"/>
                <w:sz w:val="20"/>
                <w:szCs w:val="20"/>
              </w:rPr>
            </w:pPr>
            <w:r>
              <w:rPr>
                <w:rFonts w:ascii="Arial" w:eastAsia="Arial" w:hAnsi="Arial"/>
                <w:color w:val="000000"/>
                <w:sz w:val="20"/>
                <w:szCs w:val="20"/>
              </w:rPr>
              <w:t>Finalmente, es necesaria una adecuada coordinación entre l</w:t>
            </w:r>
            <w:r>
              <w:rPr>
                <w:rFonts w:ascii="Arial" w:eastAsia="Arial" w:hAnsi="Arial"/>
                <w:color w:val="000000"/>
                <w:sz w:val="20"/>
                <w:szCs w:val="20"/>
              </w:rPr>
              <w:t>os docentes sobre las estrategias metodológicas y didácticas que se utilicen. Los departamentos didácticos y los equipos educativos deben plantearse una reflexión común y compartida sobre la eficacia de las diferentes propuestas metodológicas con criterios</w:t>
            </w:r>
            <w:r>
              <w:rPr>
                <w:rFonts w:ascii="Arial" w:eastAsia="Arial" w:hAnsi="Arial"/>
                <w:color w:val="000000"/>
                <w:sz w:val="20"/>
                <w:szCs w:val="20"/>
              </w:rPr>
              <w:t xml:space="preserve"> comunes y consensuados. Esta coordinación y la existencia de estrategias conexionadas permiten abordar con rigor el tratamiento integrado de las competencias y progresar hacia una construcción colaborativa del conocimiento.</w:t>
            </w:r>
          </w:p>
          <w:p w14:paraId="331FB81D" w14:textId="77777777" w:rsidR="00376394" w:rsidRDefault="00376394">
            <w:pPr>
              <w:pStyle w:val="LO-normal"/>
              <w:tabs>
                <w:tab w:val="left" w:pos="690"/>
              </w:tabs>
              <w:ind w:right="-10"/>
              <w:jc w:val="both"/>
              <w:rPr>
                <w:rFonts w:ascii="Arial" w:eastAsia="Arial" w:hAnsi="Arial"/>
                <w:color w:val="000000"/>
                <w:sz w:val="20"/>
                <w:szCs w:val="20"/>
              </w:rPr>
            </w:pPr>
          </w:p>
          <w:p w14:paraId="62E6F23F" w14:textId="77777777" w:rsidR="00376394" w:rsidRDefault="00F35963">
            <w:pPr>
              <w:pStyle w:val="LO-normal"/>
              <w:tabs>
                <w:tab w:val="left" w:pos="690"/>
              </w:tabs>
              <w:ind w:right="-10"/>
              <w:jc w:val="both"/>
              <w:rPr>
                <w:rFonts w:ascii="Arial" w:eastAsia="Arial" w:hAnsi="Arial"/>
                <w:color w:val="000000"/>
                <w:sz w:val="20"/>
                <w:szCs w:val="20"/>
              </w:rPr>
            </w:pPr>
            <w:r>
              <w:rPr>
                <w:rFonts w:ascii="Arial" w:eastAsia="Arial" w:hAnsi="Arial"/>
                <w:color w:val="000000"/>
                <w:sz w:val="20"/>
                <w:szCs w:val="20"/>
              </w:rPr>
              <w:t xml:space="preserve"> En cualquier caso </w:t>
            </w:r>
            <w:r>
              <w:rPr>
                <w:rFonts w:ascii="Arial" w:eastAsia="Arial" w:hAnsi="Arial"/>
                <w:b/>
                <w:color w:val="000000"/>
                <w:sz w:val="20"/>
                <w:szCs w:val="20"/>
              </w:rPr>
              <w:t>resulta inú</w:t>
            </w:r>
            <w:r>
              <w:rPr>
                <w:rFonts w:ascii="Arial" w:eastAsia="Arial" w:hAnsi="Arial"/>
                <w:b/>
                <w:color w:val="000000"/>
                <w:sz w:val="20"/>
                <w:szCs w:val="20"/>
              </w:rPr>
              <w:t>til la búsqueda de un método universal</w:t>
            </w:r>
            <w:r>
              <w:rPr>
                <w:rFonts w:ascii="Arial" w:eastAsia="Arial" w:hAnsi="Arial"/>
                <w:color w:val="000000"/>
                <w:sz w:val="20"/>
                <w:szCs w:val="20"/>
              </w:rPr>
              <w:t xml:space="preserve"> para la enseñanza; se refuerza la </w:t>
            </w:r>
            <w:r>
              <w:rPr>
                <w:rFonts w:ascii="Arial" w:eastAsia="Arial" w:hAnsi="Arial"/>
                <w:b/>
                <w:color w:val="000000"/>
                <w:sz w:val="20"/>
                <w:szCs w:val="20"/>
              </w:rPr>
              <w:t>idea de pluralismos metodológicos</w:t>
            </w:r>
            <w:r>
              <w:rPr>
                <w:rFonts w:ascii="Arial" w:eastAsia="Arial" w:hAnsi="Arial"/>
                <w:color w:val="000000"/>
                <w:sz w:val="20"/>
                <w:szCs w:val="20"/>
              </w:rPr>
              <w:t xml:space="preserve"> que permitan la creación de ambientes de aprendizaje que amplíen las oportunidades para el aprendizaje de todos los niños-as.</w:t>
            </w:r>
          </w:p>
          <w:p w14:paraId="50E84030" w14:textId="77777777" w:rsidR="00376394" w:rsidRDefault="00376394">
            <w:pPr>
              <w:pStyle w:val="LO-normal"/>
              <w:tabs>
                <w:tab w:val="left" w:pos="690"/>
              </w:tabs>
              <w:ind w:right="-10"/>
              <w:jc w:val="both"/>
              <w:rPr>
                <w:rFonts w:ascii="Arial" w:eastAsia="Arial" w:hAnsi="Arial"/>
                <w:sz w:val="21"/>
                <w:szCs w:val="21"/>
              </w:rPr>
            </w:pPr>
          </w:p>
          <w:p w14:paraId="78F36174" w14:textId="77777777" w:rsidR="00376394" w:rsidRDefault="00376394">
            <w:pPr>
              <w:pStyle w:val="LO-normal"/>
              <w:tabs>
                <w:tab w:val="left" w:pos="690"/>
              </w:tabs>
              <w:ind w:left="1440" w:right="-10"/>
              <w:jc w:val="both"/>
              <w:rPr>
                <w:rFonts w:ascii="Arial" w:eastAsia="Arial" w:hAnsi="Arial"/>
                <w:sz w:val="21"/>
                <w:szCs w:val="21"/>
              </w:rPr>
            </w:pPr>
          </w:p>
          <w:p w14:paraId="2BEE8E30" w14:textId="77777777" w:rsidR="00376394" w:rsidRDefault="00376394">
            <w:pPr>
              <w:pStyle w:val="LO-normal"/>
              <w:tabs>
                <w:tab w:val="left" w:pos="690"/>
              </w:tabs>
              <w:ind w:right="-10"/>
              <w:jc w:val="both"/>
              <w:rPr>
                <w:rFonts w:ascii="Arial" w:eastAsia="Arial" w:hAnsi="Arial"/>
                <w:sz w:val="21"/>
                <w:szCs w:val="21"/>
              </w:rPr>
            </w:pPr>
          </w:p>
          <w:p w14:paraId="79D18267" w14:textId="77777777" w:rsidR="00376394" w:rsidRDefault="00376394">
            <w:pPr>
              <w:pStyle w:val="LO-normal"/>
              <w:tabs>
                <w:tab w:val="left" w:pos="690"/>
              </w:tabs>
              <w:ind w:left="1440" w:right="-10"/>
              <w:jc w:val="both"/>
              <w:rPr>
                <w:rFonts w:ascii="Arial" w:eastAsia="Arial" w:hAnsi="Arial"/>
                <w:sz w:val="21"/>
                <w:szCs w:val="21"/>
              </w:rPr>
            </w:pPr>
          </w:p>
          <w:p w14:paraId="7584A7BE" w14:textId="77777777" w:rsidR="00376394" w:rsidRDefault="00376394">
            <w:pPr>
              <w:pStyle w:val="LO-normal"/>
              <w:tabs>
                <w:tab w:val="left" w:pos="690"/>
              </w:tabs>
              <w:ind w:left="20" w:right="-10"/>
              <w:jc w:val="both"/>
              <w:rPr>
                <w:rFonts w:ascii="Arial" w:eastAsia="Arial" w:hAnsi="Arial"/>
                <w:color w:val="000000"/>
                <w:sz w:val="21"/>
                <w:szCs w:val="21"/>
              </w:rPr>
            </w:pPr>
          </w:p>
          <w:p w14:paraId="7D242DD0" w14:textId="77777777" w:rsidR="00376394" w:rsidRDefault="00F35963">
            <w:pPr>
              <w:pStyle w:val="LO-normal"/>
              <w:numPr>
                <w:ilvl w:val="1"/>
                <w:numId w:val="10"/>
              </w:numPr>
              <w:tabs>
                <w:tab w:val="left" w:pos="690"/>
              </w:tabs>
              <w:ind w:left="360" w:right="-10"/>
              <w:jc w:val="both"/>
              <w:rPr>
                <w:color w:val="000000"/>
              </w:rPr>
            </w:pPr>
            <w:r>
              <w:rPr>
                <w:rFonts w:ascii="Arial" w:eastAsia="Arial" w:hAnsi="Arial"/>
                <w:b/>
                <w:color w:val="000000"/>
                <w:sz w:val="21"/>
                <w:szCs w:val="21"/>
              </w:rPr>
              <w:t>MATERIALES Y RECURSOS.</w:t>
            </w:r>
          </w:p>
          <w:p w14:paraId="6FFE8643" w14:textId="77777777" w:rsidR="00376394" w:rsidRDefault="00F35963">
            <w:pPr>
              <w:pStyle w:val="00TEXTOU"/>
              <w:rPr>
                <w:rFonts w:ascii="Arial" w:hAnsi="Arial" w:cs="Arial"/>
                <w:color w:val="auto"/>
              </w:rPr>
            </w:pPr>
            <w:r>
              <w:rPr>
                <w:rFonts w:ascii="Arial" w:hAnsi="Arial" w:cs="Arial"/>
                <w:color w:val="auto"/>
              </w:rPr>
              <w:t xml:space="preserve">Para realizar este proyecto didáctico es necesario no solo buscar </w:t>
            </w:r>
            <w:r>
              <w:rPr>
                <w:rFonts w:ascii="Arial" w:hAnsi="Arial" w:cs="Arial"/>
                <w:b/>
                <w:color w:val="auto"/>
              </w:rPr>
              <w:t>fuentes diversas de información,</w:t>
            </w:r>
            <w:r>
              <w:rPr>
                <w:rFonts w:ascii="Arial" w:hAnsi="Arial" w:cs="Arial"/>
                <w:color w:val="auto"/>
              </w:rPr>
              <w:t xml:space="preserve"> sino que la presentación de la información sea también de diversa forma. De esta manera será más fácil conseguir el objetivo de ofrecer fuentes de contenidos</w:t>
            </w:r>
            <w:r>
              <w:rPr>
                <w:rFonts w:ascii="Arial" w:hAnsi="Arial" w:cs="Arial"/>
                <w:color w:val="auto"/>
              </w:rPr>
              <w:t xml:space="preserve"> variadas, atractivas y sobre todo </w:t>
            </w:r>
            <w:r>
              <w:rPr>
                <w:rFonts w:ascii="Arial" w:hAnsi="Arial" w:cs="Arial"/>
                <w:b/>
                <w:color w:val="auto"/>
              </w:rPr>
              <w:t>fiables.</w:t>
            </w:r>
          </w:p>
          <w:p w14:paraId="1271A25E" w14:textId="77777777" w:rsidR="00376394" w:rsidRDefault="00F35963">
            <w:pPr>
              <w:pStyle w:val="00TEXTOU"/>
              <w:rPr>
                <w:rFonts w:ascii="Arial" w:hAnsi="Arial" w:cs="Arial"/>
                <w:color w:val="auto"/>
              </w:rPr>
            </w:pPr>
            <w:r>
              <w:rPr>
                <w:rFonts w:ascii="Arial" w:hAnsi="Arial" w:cs="Arial"/>
                <w:color w:val="auto"/>
              </w:rPr>
              <w:t>Entre ellas se encuentran:</w:t>
            </w:r>
          </w:p>
          <w:p w14:paraId="2C6EA486" w14:textId="77777777" w:rsidR="00376394" w:rsidRDefault="00F35963">
            <w:pPr>
              <w:pStyle w:val="00TEXTOU"/>
              <w:numPr>
                <w:ilvl w:val="0"/>
                <w:numId w:val="17"/>
              </w:numPr>
              <w:rPr>
                <w:rFonts w:ascii="Arial" w:hAnsi="Arial" w:cs="Arial"/>
                <w:b/>
                <w:color w:val="auto"/>
              </w:rPr>
            </w:pPr>
            <w:r>
              <w:rPr>
                <w:rFonts w:ascii="Arial" w:hAnsi="Arial" w:cs="Arial"/>
                <w:b/>
                <w:color w:val="auto"/>
              </w:rPr>
              <w:t>Libros de texto:</w:t>
            </w:r>
          </w:p>
          <w:p w14:paraId="2BAA813F" w14:textId="77777777" w:rsidR="00376394" w:rsidRDefault="00376394">
            <w:pPr>
              <w:pStyle w:val="00TEXTOU"/>
              <w:rPr>
                <w:rFonts w:ascii="Arial" w:hAnsi="Arial" w:cs="Arial"/>
                <w:b/>
                <w:color w:val="auto"/>
              </w:rPr>
            </w:pPr>
          </w:p>
          <w:p w14:paraId="472D1C30" w14:textId="77777777" w:rsidR="00376394" w:rsidRDefault="00F35963">
            <w:pPr>
              <w:pStyle w:val="00TEXTOU"/>
              <w:rPr>
                <w:rFonts w:ascii="Arial" w:hAnsi="Arial" w:cs="Arial"/>
                <w:b/>
                <w:color w:val="auto"/>
              </w:rPr>
            </w:pPr>
            <w:r>
              <w:rPr>
                <w:rFonts w:ascii="Arial" w:hAnsi="Arial" w:cs="Arial"/>
                <w:b/>
                <w:color w:val="auto"/>
              </w:rPr>
              <w:t>3º E.S.O.:</w:t>
            </w:r>
          </w:p>
          <w:p w14:paraId="289F3029" w14:textId="77777777" w:rsidR="00376394" w:rsidRDefault="00F35963">
            <w:pPr>
              <w:pStyle w:val="00TEXTOU"/>
              <w:numPr>
                <w:ilvl w:val="1"/>
                <w:numId w:val="17"/>
              </w:numPr>
              <w:rPr>
                <w:rFonts w:ascii="Arial" w:hAnsi="Arial" w:cs="Arial"/>
                <w:color w:val="auto"/>
                <w:lang w:eastAsia="ar-SA"/>
              </w:rPr>
            </w:pPr>
            <w:r>
              <w:rPr>
                <w:rFonts w:ascii="Arial" w:hAnsi="Arial" w:cs="Arial"/>
                <w:color w:val="auto"/>
                <w:lang w:eastAsia="ar-SA"/>
              </w:rPr>
              <w:t>Física y Química. 3º ESO. Editorial Oxford. Bilingüe.</w:t>
            </w:r>
          </w:p>
          <w:p w14:paraId="7E075CBF" w14:textId="77777777" w:rsidR="00376394" w:rsidRDefault="00F35963">
            <w:pPr>
              <w:pStyle w:val="00TEXTOU"/>
              <w:rPr>
                <w:rFonts w:ascii="Arial" w:hAnsi="Arial" w:cs="Arial"/>
                <w:color w:val="auto"/>
                <w:lang w:eastAsia="ar-SA"/>
              </w:rPr>
            </w:pPr>
            <w:r>
              <w:rPr>
                <w:rFonts w:ascii="Arial" w:hAnsi="Arial" w:cs="Arial"/>
                <w:color w:val="auto"/>
                <w:lang w:eastAsia="ar-SA"/>
              </w:rPr>
              <w:t>El alumnado cuenta con acceso a la blinklearning, que les permite acceder al contenido digital del lib</w:t>
            </w:r>
            <w:r>
              <w:rPr>
                <w:rFonts w:ascii="Arial" w:hAnsi="Arial" w:cs="Arial"/>
                <w:color w:val="auto"/>
                <w:lang w:eastAsia="ar-SA"/>
              </w:rPr>
              <w:t>ro de texto.</w:t>
            </w:r>
          </w:p>
          <w:p w14:paraId="7B7E1301" w14:textId="77777777" w:rsidR="00376394" w:rsidRDefault="00376394">
            <w:pPr>
              <w:pStyle w:val="00TEXTOU"/>
              <w:rPr>
                <w:rFonts w:ascii="Arial" w:hAnsi="Arial" w:cs="Arial"/>
                <w:b/>
                <w:color w:val="auto"/>
              </w:rPr>
            </w:pPr>
          </w:p>
          <w:p w14:paraId="2EAC04E0" w14:textId="77777777" w:rsidR="00376394" w:rsidRDefault="00F35963">
            <w:pPr>
              <w:pStyle w:val="00TEXTOU"/>
              <w:numPr>
                <w:ilvl w:val="0"/>
                <w:numId w:val="17"/>
              </w:numPr>
              <w:rPr>
                <w:rFonts w:ascii="Arial" w:hAnsi="Arial" w:cs="Arial"/>
                <w:b/>
                <w:color w:val="auto"/>
              </w:rPr>
            </w:pPr>
            <w:r>
              <w:rPr>
                <w:rFonts w:ascii="Arial" w:hAnsi="Arial" w:cs="Arial"/>
                <w:b/>
                <w:color w:val="auto"/>
              </w:rPr>
              <w:t>Proyectos digitales de recursos interactivos vinculados a los objetivos a cumplir, tales como:</w:t>
            </w:r>
          </w:p>
          <w:p w14:paraId="1843D46D" w14:textId="77777777" w:rsidR="00376394" w:rsidRDefault="00F35963">
            <w:pPr>
              <w:pStyle w:val="00TEXTOU"/>
              <w:numPr>
                <w:ilvl w:val="1"/>
                <w:numId w:val="17"/>
              </w:numPr>
              <w:jc w:val="left"/>
              <w:rPr>
                <w:rFonts w:ascii="Arial" w:hAnsi="Arial" w:cs="Arial"/>
                <w:color w:val="auto"/>
                <w:lang w:eastAsia="ar-SA"/>
              </w:rPr>
            </w:pPr>
            <w:r>
              <w:rPr>
                <w:rFonts w:ascii="Arial" w:hAnsi="Arial" w:cs="Arial"/>
                <w:color w:val="auto"/>
                <w:lang w:eastAsia="ar-SA"/>
              </w:rPr>
              <w:t>Proyecto Newton:</w:t>
            </w:r>
            <w:r>
              <w:rPr>
                <w:rFonts w:ascii="Arial" w:hAnsi="Arial" w:cs="Arial"/>
                <w:color w:val="auto"/>
                <w:lang w:eastAsia="ar-SA"/>
              </w:rPr>
              <w:br/>
              <w:t>http://recursostic.educacion.es/newton/web/unidadescursos.php</w:t>
            </w:r>
          </w:p>
          <w:p w14:paraId="7D392546" w14:textId="77777777" w:rsidR="00376394" w:rsidRDefault="00F35963">
            <w:pPr>
              <w:pStyle w:val="00TEXTOU"/>
              <w:numPr>
                <w:ilvl w:val="1"/>
                <w:numId w:val="17"/>
              </w:numPr>
              <w:jc w:val="left"/>
              <w:rPr>
                <w:rFonts w:ascii="Arial" w:hAnsi="Arial" w:cs="Arial"/>
                <w:color w:val="auto"/>
                <w:lang w:eastAsia="ar-SA"/>
              </w:rPr>
            </w:pPr>
            <w:r>
              <w:rPr>
                <w:rFonts w:ascii="Arial" w:hAnsi="Arial" w:cs="Arial"/>
                <w:color w:val="auto"/>
                <w:lang w:eastAsia="ar-SA"/>
              </w:rPr>
              <w:t>Física y Química:</w:t>
            </w:r>
            <w:r>
              <w:rPr>
                <w:rFonts w:ascii="Arial" w:hAnsi="Arial" w:cs="Arial"/>
                <w:color w:val="auto"/>
                <w:lang w:eastAsia="ar-SA"/>
              </w:rPr>
              <w:br/>
            </w:r>
            <w:r>
              <w:rPr>
                <w:rFonts w:ascii="Arial" w:hAnsi="Arial" w:cs="Arial"/>
                <w:color w:val="auto"/>
                <w:lang w:eastAsia="ar-SA"/>
              </w:rPr>
              <w:t xml:space="preserve"> http://recursostic.educacion.es/secundaria/edad/index_fq.htm</w:t>
            </w:r>
          </w:p>
          <w:p w14:paraId="1457D9CE" w14:textId="77777777" w:rsidR="00376394" w:rsidRDefault="00F35963">
            <w:pPr>
              <w:pStyle w:val="00TEXTOU"/>
              <w:numPr>
                <w:ilvl w:val="1"/>
                <w:numId w:val="17"/>
              </w:numPr>
              <w:rPr>
                <w:rFonts w:ascii="Arial" w:hAnsi="Arial" w:cs="Arial"/>
                <w:color w:val="auto"/>
                <w:lang w:eastAsia="ar-SA"/>
              </w:rPr>
            </w:pPr>
            <w:r>
              <w:rPr>
                <w:rFonts w:ascii="Arial" w:hAnsi="Arial" w:cs="Arial"/>
                <w:color w:val="auto"/>
                <w:lang w:eastAsia="ar-SA"/>
              </w:rPr>
              <w:t>Cinematik3D: https://www.youtube.com/channel/UCCuUHAFo7B5A5eyb26hkZ_A</w:t>
            </w:r>
          </w:p>
          <w:p w14:paraId="094B728E" w14:textId="77777777" w:rsidR="00376394" w:rsidRDefault="00F35963">
            <w:pPr>
              <w:pStyle w:val="00TEXTOU"/>
              <w:numPr>
                <w:ilvl w:val="1"/>
                <w:numId w:val="17"/>
              </w:numPr>
              <w:rPr>
                <w:rFonts w:ascii="Arial" w:hAnsi="Arial" w:cs="Arial"/>
                <w:color w:val="auto"/>
                <w:lang w:eastAsia="ar-SA"/>
              </w:rPr>
            </w:pPr>
            <w:r>
              <w:rPr>
                <w:rFonts w:ascii="Arial" w:hAnsi="Arial" w:cs="Arial"/>
                <w:color w:val="auto"/>
                <w:lang w:eastAsia="ar-SA"/>
              </w:rPr>
              <w:t>Otros recursos digitales del INTEF y del Cidead.</w:t>
            </w:r>
          </w:p>
          <w:p w14:paraId="2E766656" w14:textId="77777777" w:rsidR="00376394" w:rsidRDefault="00F35963">
            <w:pPr>
              <w:pStyle w:val="00TEXTOU"/>
              <w:numPr>
                <w:ilvl w:val="0"/>
                <w:numId w:val="17"/>
              </w:numPr>
              <w:tabs>
                <w:tab w:val="left" w:pos="690"/>
              </w:tabs>
              <w:ind w:right="-10" w:firstLine="0"/>
              <w:rPr>
                <w:rFonts w:ascii="Arial" w:hAnsi="Arial" w:cs="Arial"/>
                <w:color w:val="auto"/>
              </w:rPr>
            </w:pPr>
            <w:r>
              <w:rPr>
                <w:rFonts w:ascii="Arial" w:eastAsia="Arial" w:hAnsi="Arial" w:cs="Arial"/>
                <w:color w:val="auto"/>
                <w:sz w:val="21"/>
                <w:szCs w:val="21"/>
              </w:rPr>
              <w:t xml:space="preserve">Pizarra digital interactiva, material fotocopiable </w:t>
            </w:r>
            <w:r>
              <w:rPr>
                <w:rFonts w:ascii="Arial" w:eastAsia="Arial" w:hAnsi="Arial" w:cs="Arial"/>
                <w:color w:val="auto"/>
                <w:sz w:val="21"/>
                <w:szCs w:val="21"/>
              </w:rPr>
              <w:t>independiente, cuaderno de trabajo, biblioteca de aula, medios audiovisuales, medios de comunicación (TV, radio y prensa escrita), ilustraciones, maquetas, materiales e instrumentos del laboratorio o recursos de Internet.</w:t>
            </w:r>
          </w:p>
          <w:p w14:paraId="0F40C64A" w14:textId="77777777" w:rsidR="00376394" w:rsidRDefault="00376394">
            <w:pPr>
              <w:pStyle w:val="LO-normal"/>
              <w:tabs>
                <w:tab w:val="left" w:pos="690"/>
              </w:tabs>
              <w:ind w:left="360" w:right="-10"/>
              <w:jc w:val="both"/>
              <w:rPr>
                <w:rFonts w:ascii="Arial" w:eastAsia="Arial" w:hAnsi="Arial"/>
                <w:sz w:val="21"/>
                <w:szCs w:val="21"/>
              </w:rPr>
            </w:pPr>
          </w:p>
          <w:p w14:paraId="4303BE94" w14:textId="77777777" w:rsidR="00376394" w:rsidRDefault="00376394">
            <w:pPr>
              <w:pStyle w:val="LO-normal"/>
              <w:tabs>
                <w:tab w:val="left" w:pos="690"/>
              </w:tabs>
              <w:ind w:left="360" w:right="-10"/>
              <w:jc w:val="both"/>
              <w:rPr>
                <w:rFonts w:ascii="Arial" w:eastAsia="Arial" w:hAnsi="Arial"/>
                <w:sz w:val="21"/>
                <w:szCs w:val="21"/>
              </w:rPr>
            </w:pPr>
          </w:p>
          <w:p w14:paraId="01B3085D" w14:textId="77777777" w:rsidR="00376394" w:rsidRDefault="00F35963">
            <w:pPr>
              <w:pStyle w:val="LO-normal"/>
              <w:numPr>
                <w:ilvl w:val="1"/>
                <w:numId w:val="10"/>
              </w:numPr>
              <w:tabs>
                <w:tab w:val="left" w:pos="690"/>
              </w:tabs>
              <w:ind w:left="360" w:right="-10"/>
              <w:jc w:val="both"/>
              <w:rPr>
                <w:rFonts w:ascii="Arial" w:eastAsia="Arial" w:hAnsi="Arial"/>
                <w:sz w:val="21"/>
                <w:szCs w:val="21"/>
              </w:rPr>
            </w:pPr>
            <w:r>
              <w:rPr>
                <w:rFonts w:ascii="Arial" w:eastAsia="Arial" w:hAnsi="Arial"/>
                <w:b/>
                <w:sz w:val="21"/>
                <w:szCs w:val="21"/>
              </w:rPr>
              <w:t>TAREAS A TRABAJAR EN LAS UDIs</w:t>
            </w:r>
          </w:p>
          <w:p w14:paraId="4C548E08" w14:textId="77777777" w:rsidR="00376394" w:rsidRDefault="00376394">
            <w:pPr>
              <w:pStyle w:val="LO-normal"/>
              <w:ind w:left="708"/>
              <w:rPr>
                <w:rFonts w:ascii="Arial" w:eastAsia="Arial" w:hAnsi="Arial"/>
                <w:color w:val="000000"/>
                <w:sz w:val="21"/>
                <w:szCs w:val="21"/>
              </w:rPr>
            </w:pPr>
          </w:p>
          <w:p w14:paraId="62D9B63A" w14:textId="77777777" w:rsidR="00376394" w:rsidRDefault="00F35963">
            <w:pPr>
              <w:pStyle w:val="LO-normal"/>
              <w:ind w:left="708"/>
            </w:pPr>
            <w:r>
              <w:rPr>
                <w:rFonts w:ascii="Arial" w:eastAsia="Arial" w:hAnsi="Arial"/>
                <w:color w:val="000000"/>
                <w:sz w:val="21"/>
                <w:szCs w:val="21"/>
              </w:rPr>
              <w:t>U</w:t>
            </w:r>
            <w:r>
              <w:rPr>
                <w:rFonts w:ascii="Arial" w:eastAsia="Arial" w:hAnsi="Arial"/>
                <w:color w:val="000000"/>
                <w:sz w:val="21"/>
                <w:szCs w:val="21"/>
              </w:rPr>
              <w:t>D 0: TAREA SOBRE APLICACIÓN DEL MÉTODO CIENTÍFICO.</w:t>
            </w:r>
          </w:p>
          <w:p w14:paraId="5530C070" w14:textId="77777777" w:rsidR="00376394" w:rsidRDefault="00376394">
            <w:pPr>
              <w:pStyle w:val="LO-normal"/>
              <w:ind w:left="708"/>
              <w:rPr>
                <w:rFonts w:ascii="Arial" w:eastAsia="Arial" w:hAnsi="Arial"/>
                <w:color w:val="000000"/>
                <w:sz w:val="21"/>
                <w:szCs w:val="21"/>
              </w:rPr>
            </w:pPr>
          </w:p>
          <w:p w14:paraId="4A535BB5" w14:textId="77777777" w:rsidR="00376394" w:rsidRDefault="00F35963">
            <w:pPr>
              <w:pStyle w:val="LO-normal"/>
              <w:ind w:left="708"/>
            </w:pPr>
            <w:r>
              <w:rPr>
                <w:rFonts w:ascii="Arial" w:eastAsia="Arial" w:hAnsi="Arial"/>
                <w:color w:val="000000"/>
                <w:sz w:val="21"/>
                <w:szCs w:val="21"/>
              </w:rPr>
              <w:t>E</w:t>
            </w:r>
            <w:r>
              <w:t xml:space="preserve">n esta unidad, como tarea práctica, vamos a elegir entre dos opciones : </w:t>
            </w:r>
          </w:p>
          <w:p w14:paraId="7AF2127B" w14:textId="77777777" w:rsidR="00376394" w:rsidRDefault="00F35963">
            <w:pPr>
              <w:pStyle w:val="LO-normal"/>
              <w:ind w:left="708"/>
            </w:pPr>
            <w:r>
              <w:t>a) Grabar un vídeo en el que comprobamos y explicamos experimentalmente la influencia de la temperatura en la disolución de azúcar</w:t>
            </w:r>
            <w:r>
              <w:t xml:space="preserve"> en agua . Debemos indicar cada uno de los pasos o etapas de los que consta el método científico y anotad y dibujar la gráfica correspondiente a esos datos obtenidos.</w:t>
            </w:r>
          </w:p>
          <w:p w14:paraId="33BBEFD2" w14:textId="77777777" w:rsidR="00376394" w:rsidRDefault="00F35963">
            <w:pPr>
              <w:pStyle w:val="LO-normal"/>
              <w:ind w:left="708"/>
            </w:pPr>
            <w:r>
              <w:t xml:space="preserve"> b) Al finalizar la actividad 3 de la unidad 1, elegiremos uno de los descubrimientos y r</w:t>
            </w:r>
            <w:r>
              <w:t>ealizaremos una investigación más profunda sobre ese tema , realizando una exposición oral en clase y apoyados sobre una presentación PowerPoint o similar . La tarea se enviará a través de classroom antes del viernes 9 octubre , y en la clase de ese vierne</w:t>
            </w:r>
            <w:r>
              <w:t>s se realizarán las exposiciones orales .</w:t>
            </w:r>
          </w:p>
          <w:p w14:paraId="4BEC1DEF" w14:textId="77777777" w:rsidR="00376394" w:rsidRDefault="00376394">
            <w:pPr>
              <w:pStyle w:val="LO-normal"/>
              <w:ind w:left="708"/>
              <w:rPr>
                <w:rFonts w:ascii="Arial" w:eastAsia="Arial" w:hAnsi="Arial"/>
                <w:color w:val="000000"/>
                <w:sz w:val="21"/>
                <w:szCs w:val="21"/>
              </w:rPr>
            </w:pPr>
          </w:p>
          <w:p w14:paraId="3C454113" w14:textId="77777777" w:rsidR="00376394" w:rsidRDefault="00376394">
            <w:pPr>
              <w:pStyle w:val="LO-normal"/>
              <w:tabs>
                <w:tab w:val="left" w:pos="690"/>
              </w:tabs>
              <w:ind w:left="1800" w:right="-10"/>
              <w:jc w:val="both"/>
              <w:rPr>
                <w:rFonts w:ascii="Arial" w:eastAsia="Arial" w:hAnsi="Arial"/>
                <w:sz w:val="21"/>
                <w:szCs w:val="21"/>
              </w:rPr>
            </w:pPr>
          </w:p>
          <w:p w14:paraId="47DE5B48" w14:textId="77777777" w:rsidR="00376394" w:rsidRDefault="00F35963">
            <w:pPr>
              <w:pStyle w:val="LO-normal"/>
              <w:numPr>
                <w:ilvl w:val="1"/>
                <w:numId w:val="10"/>
              </w:numPr>
              <w:tabs>
                <w:tab w:val="left" w:pos="690"/>
              </w:tabs>
              <w:ind w:left="360" w:right="-10"/>
              <w:jc w:val="both"/>
              <w:rPr>
                <w:rFonts w:ascii="Arial" w:eastAsia="Arial" w:hAnsi="Arial"/>
                <w:sz w:val="21"/>
                <w:szCs w:val="21"/>
              </w:rPr>
            </w:pPr>
            <w:r>
              <w:rPr>
                <w:rFonts w:ascii="Arial" w:eastAsia="Arial" w:hAnsi="Arial"/>
                <w:b/>
                <w:sz w:val="21"/>
                <w:szCs w:val="21"/>
              </w:rPr>
              <w:t xml:space="preserve">PROYECTO LECTOR. Propuestas </w:t>
            </w:r>
            <w:r>
              <w:rPr>
                <w:rFonts w:ascii="Arial" w:eastAsia="Arial" w:hAnsi="Arial"/>
                <w:b/>
                <w:i/>
                <w:sz w:val="21"/>
                <w:szCs w:val="21"/>
              </w:rPr>
              <w:t>que promuevan el fomento de la lectura, expresión oral y escrita.</w:t>
            </w:r>
          </w:p>
          <w:p w14:paraId="3860A9C8" w14:textId="77777777" w:rsidR="00376394" w:rsidRDefault="00F35963">
            <w:pPr>
              <w:spacing w:before="280" w:after="280"/>
              <w:jc w:val="both"/>
              <w:rPr>
                <w:rFonts w:ascii="Arial" w:hAnsi="Arial"/>
              </w:rPr>
            </w:pPr>
            <w:r>
              <w:rPr>
                <w:rFonts w:ascii="Arial" w:hAnsi="Arial"/>
                <w:sz w:val="22"/>
                <w:szCs w:val="22"/>
              </w:rPr>
              <w:t xml:space="preserve">Se fomentará la lectura trabajando con materiales específicos, relacionados con los temas tratados en el aula y </w:t>
            </w:r>
            <w:r>
              <w:rPr>
                <w:rFonts w:ascii="Arial" w:hAnsi="Arial"/>
                <w:sz w:val="22"/>
                <w:szCs w:val="22"/>
              </w:rPr>
              <w:t>animando al alumnado a la lectura de libros de contenido científico adecuados al curso y la materia correspondientes.</w:t>
            </w:r>
          </w:p>
          <w:p w14:paraId="6F5E2237" w14:textId="77777777" w:rsidR="00376394" w:rsidRDefault="00F35963">
            <w:pPr>
              <w:spacing w:before="280" w:after="280"/>
              <w:jc w:val="both"/>
              <w:rPr>
                <w:rFonts w:ascii="Arial" w:hAnsi="Arial"/>
              </w:rPr>
            </w:pPr>
            <w:r>
              <w:rPr>
                <w:rFonts w:ascii="Arial" w:hAnsi="Arial"/>
                <w:sz w:val="22"/>
                <w:szCs w:val="22"/>
              </w:rPr>
              <w:tab/>
              <w:t>Por una parte en cada unidad didáctica se facilitarán textos que se trabajarán en el aula, leyéndolos en voz alta o de manera individual,</w:t>
            </w:r>
            <w:r>
              <w:rPr>
                <w:rFonts w:ascii="Arial" w:hAnsi="Arial"/>
                <w:sz w:val="22"/>
                <w:szCs w:val="22"/>
              </w:rPr>
              <w:t xml:space="preserve"> trabajándolos, analizándolos y discutiéndolos.</w:t>
            </w:r>
          </w:p>
          <w:p w14:paraId="0953798A" w14:textId="77777777" w:rsidR="00376394" w:rsidRDefault="00F35963">
            <w:pPr>
              <w:spacing w:before="280" w:after="280"/>
              <w:jc w:val="both"/>
              <w:rPr>
                <w:rFonts w:ascii="Arial" w:hAnsi="Arial"/>
              </w:rPr>
            </w:pPr>
            <w:r>
              <w:rPr>
                <w:rFonts w:ascii="Arial" w:hAnsi="Arial"/>
                <w:sz w:val="22"/>
                <w:szCs w:val="22"/>
              </w:rPr>
              <w:tab/>
              <w:t>En las pruebas objetivas podrá haber textos sobre los que se realizarán cuestiones bien directas bien inferenciales.</w:t>
            </w:r>
          </w:p>
          <w:p w14:paraId="626A69CA" w14:textId="77777777" w:rsidR="00376394" w:rsidRDefault="00F35963">
            <w:pPr>
              <w:spacing w:before="280" w:after="280"/>
              <w:jc w:val="both"/>
              <w:rPr>
                <w:rFonts w:ascii="Arial" w:hAnsi="Arial"/>
              </w:rPr>
            </w:pPr>
            <w:r>
              <w:rPr>
                <w:rFonts w:ascii="Arial" w:hAnsi="Arial"/>
                <w:sz w:val="22"/>
                <w:szCs w:val="22"/>
              </w:rPr>
              <w:tab/>
              <w:t>A pesar de la preferencia por establecer una periodicidad en estas actividades no siempre</w:t>
            </w:r>
            <w:r>
              <w:rPr>
                <w:rFonts w:ascii="Arial" w:hAnsi="Arial"/>
                <w:sz w:val="22"/>
                <w:szCs w:val="22"/>
              </w:rPr>
              <w:t xml:space="preserve"> será así, primando buscar el momento más adecuado para el desarrollo de los contenidos de la unidad tratada.</w:t>
            </w:r>
          </w:p>
          <w:p w14:paraId="27694F3D" w14:textId="77777777" w:rsidR="00376394" w:rsidRDefault="00F35963">
            <w:pPr>
              <w:tabs>
                <w:tab w:val="left" w:pos="690"/>
              </w:tabs>
              <w:spacing w:before="280" w:after="280"/>
              <w:ind w:left="360" w:right="-10"/>
              <w:jc w:val="both"/>
              <w:rPr>
                <w:rFonts w:ascii="Arial" w:hAnsi="Arial"/>
                <w:b/>
              </w:rPr>
            </w:pPr>
            <w:r>
              <w:rPr>
                <w:rFonts w:ascii="Arial" w:eastAsia="Arial" w:hAnsi="Arial"/>
                <w:i/>
                <w:sz w:val="22"/>
                <w:szCs w:val="22"/>
              </w:rPr>
              <w:tab/>
              <w:t>Relación de libros, revistas y textos recomendados para el desarrollo del Plan de mejora de la lectura:</w:t>
            </w:r>
          </w:p>
          <w:p w14:paraId="0E119D5F" w14:textId="77777777" w:rsidR="00376394" w:rsidRDefault="00F35963">
            <w:pPr>
              <w:tabs>
                <w:tab w:val="left" w:pos="690"/>
              </w:tabs>
              <w:spacing w:before="280" w:after="280"/>
              <w:ind w:left="720"/>
              <w:jc w:val="both"/>
              <w:rPr>
                <w:rFonts w:ascii="Arial" w:hAnsi="Arial"/>
              </w:rPr>
            </w:pPr>
            <w:r>
              <w:rPr>
                <w:rFonts w:ascii="Arial" w:eastAsia="Arial" w:hAnsi="Arial"/>
                <w:i/>
                <w:sz w:val="22"/>
                <w:szCs w:val="22"/>
              </w:rPr>
              <w:t>- La puerta de los tres cerrojos. Sonia F</w:t>
            </w:r>
            <w:r>
              <w:rPr>
                <w:rFonts w:ascii="Arial" w:eastAsia="Arial" w:hAnsi="Arial"/>
                <w:i/>
                <w:sz w:val="22"/>
                <w:szCs w:val="22"/>
              </w:rPr>
              <w:t>dez. Vidal</w:t>
            </w:r>
            <w:r>
              <w:rPr>
                <w:rFonts w:ascii="Arial" w:eastAsia="Arial" w:hAnsi="Arial"/>
                <w:i/>
                <w:sz w:val="22"/>
                <w:szCs w:val="22"/>
              </w:rPr>
              <w:tab/>
            </w:r>
            <w:r>
              <w:rPr>
                <w:rFonts w:ascii="Arial" w:eastAsia="Arial" w:hAnsi="Arial"/>
                <w:i/>
                <w:sz w:val="22"/>
                <w:szCs w:val="22"/>
              </w:rPr>
              <w:tab/>
              <w:t>Ed. Narrativa singular</w:t>
            </w:r>
          </w:p>
          <w:p w14:paraId="54CF008E" w14:textId="77777777" w:rsidR="00376394" w:rsidRDefault="00F35963">
            <w:pPr>
              <w:pStyle w:val="LO-normal"/>
              <w:tabs>
                <w:tab w:val="left" w:pos="690"/>
              </w:tabs>
              <w:spacing w:before="280" w:after="280"/>
              <w:jc w:val="both"/>
              <w:rPr>
                <w:rFonts w:ascii="Arial" w:hAnsi="Arial"/>
              </w:rPr>
            </w:pPr>
            <w:r>
              <w:rPr>
                <w:rFonts w:ascii="Arial" w:eastAsia="Arial" w:hAnsi="Arial"/>
                <w:i/>
                <w:sz w:val="22"/>
                <w:szCs w:val="22"/>
              </w:rPr>
              <w:t xml:space="preserve">-La soledad de los números primos. </w:t>
            </w:r>
            <w:r>
              <w:rPr>
                <w:rFonts w:ascii="Arial" w:eastAsia="Arial" w:hAnsi="Arial"/>
                <w:i/>
                <w:sz w:val="22"/>
                <w:szCs w:val="22"/>
              </w:rPr>
              <w:br/>
              <w:t>Paolo Giordano.</w:t>
            </w:r>
            <w:r>
              <w:rPr>
                <w:rFonts w:ascii="Arial" w:eastAsia="Arial" w:hAnsi="Arial"/>
                <w:i/>
                <w:sz w:val="22"/>
                <w:szCs w:val="22"/>
              </w:rPr>
              <w:tab/>
            </w:r>
          </w:p>
          <w:p w14:paraId="24552686" w14:textId="77777777" w:rsidR="00376394" w:rsidRDefault="00F35963">
            <w:pPr>
              <w:pStyle w:val="LO-normal"/>
              <w:tabs>
                <w:tab w:val="left" w:pos="690"/>
              </w:tabs>
              <w:ind w:right="-10"/>
              <w:jc w:val="both"/>
              <w:rPr>
                <w:rFonts w:ascii="Arial" w:eastAsia="Arial" w:hAnsi="Arial"/>
                <w:sz w:val="21"/>
                <w:szCs w:val="21"/>
              </w:rPr>
            </w:pPr>
            <w:r>
              <w:rPr>
                <w:rFonts w:ascii="Arial" w:eastAsia="Arial" w:hAnsi="Arial"/>
                <w:sz w:val="21"/>
                <w:szCs w:val="21"/>
              </w:rPr>
              <w:t xml:space="preserve">- </w:t>
            </w:r>
            <w:r>
              <w:rPr>
                <w:rFonts w:ascii="Arial" w:eastAsia="Arial" w:hAnsi="Arial"/>
                <w:sz w:val="22"/>
                <w:szCs w:val="22"/>
              </w:rPr>
              <w:t>Juegos de ingenio. P. Vices.</w:t>
            </w: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Pr>
                <w:rFonts w:ascii="Arial" w:eastAsia="Arial" w:hAnsi="Arial"/>
                <w:sz w:val="22"/>
                <w:szCs w:val="22"/>
              </w:rPr>
              <w:tab/>
              <w:t>Ediciones Martínez Roca</w:t>
            </w:r>
          </w:p>
          <w:p w14:paraId="71B39B79" w14:textId="77777777" w:rsidR="00376394" w:rsidRDefault="00F35963">
            <w:pPr>
              <w:pStyle w:val="LO-normal"/>
              <w:tabs>
                <w:tab w:val="left" w:pos="690"/>
              </w:tabs>
              <w:ind w:right="-10"/>
              <w:jc w:val="both"/>
              <w:rPr>
                <w:rFonts w:ascii="Arial" w:eastAsia="Arial" w:hAnsi="Arial"/>
                <w:sz w:val="21"/>
                <w:szCs w:val="21"/>
              </w:rPr>
            </w:pPr>
            <w:r>
              <w:rPr>
                <w:rFonts w:ascii="Arial" w:eastAsia="Arial" w:hAnsi="Arial"/>
                <w:sz w:val="22"/>
                <w:szCs w:val="22"/>
              </w:rPr>
              <w:t>- Relatos de Robots. Isaac Asimov.</w:t>
            </w:r>
            <w:r>
              <w:rPr>
                <w:rFonts w:ascii="Arial" w:eastAsia="Arial" w:hAnsi="Arial"/>
                <w:sz w:val="22"/>
                <w:szCs w:val="22"/>
              </w:rPr>
              <w:tab/>
            </w:r>
            <w:r>
              <w:rPr>
                <w:rFonts w:ascii="Arial" w:eastAsia="Arial" w:hAnsi="Arial"/>
                <w:sz w:val="22"/>
                <w:szCs w:val="22"/>
              </w:rPr>
              <w:tab/>
            </w:r>
            <w:r>
              <w:rPr>
                <w:rFonts w:ascii="Arial" w:eastAsia="Arial" w:hAnsi="Arial"/>
                <w:sz w:val="22"/>
                <w:szCs w:val="22"/>
              </w:rPr>
              <w:tab/>
            </w:r>
            <w:r>
              <w:rPr>
                <w:rFonts w:ascii="Arial" w:eastAsia="Arial" w:hAnsi="Arial"/>
                <w:sz w:val="22"/>
                <w:szCs w:val="22"/>
              </w:rPr>
              <w:tab/>
              <w:t>Biblioteca de El Mundo</w:t>
            </w:r>
          </w:p>
          <w:p w14:paraId="12606506" w14:textId="77777777" w:rsidR="00376394" w:rsidRDefault="00376394">
            <w:pPr>
              <w:pStyle w:val="LO-normal"/>
              <w:tabs>
                <w:tab w:val="left" w:pos="690"/>
              </w:tabs>
              <w:ind w:left="360" w:right="-10"/>
              <w:jc w:val="both"/>
              <w:rPr>
                <w:rFonts w:ascii="Arial" w:eastAsia="Arial" w:hAnsi="Arial"/>
                <w:sz w:val="21"/>
                <w:szCs w:val="21"/>
              </w:rPr>
            </w:pPr>
          </w:p>
          <w:p w14:paraId="17105898" w14:textId="77777777" w:rsidR="00376394" w:rsidRDefault="00376394">
            <w:pPr>
              <w:pStyle w:val="LO-normal"/>
              <w:tabs>
                <w:tab w:val="left" w:pos="690"/>
              </w:tabs>
              <w:ind w:left="360" w:right="-10"/>
              <w:jc w:val="both"/>
              <w:rPr>
                <w:rFonts w:ascii="Arial" w:eastAsia="Arial" w:hAnsi="Arial"/>
                <w:color w:val="000000"/>
                <w:sz w:val="21"/>
                <w:szCs w:val="21"/>
              </w:rPr>
            </w:pPr>
          </w:p>
          <w:p w14:paraId="692388A5" w14:textId="77777777" w:rsidR="00376394" w:rsidRDefault="00F35963">
            <w:pPr>
              <w:pStyle w:val="LO-normal"/>
              <w:numPr>
                <w:ilvl w:val="1"/>
                <w:numId w:val="10"/>
              </w:numPr>
              <w:tabs>
                <w:tab w:val="left" w:pos="690"/>
              </w:tabs>
              <w:ind w:left="360" w:right="-10"/>
              <w:jc w:val="both"/>
              <w:rPr>
                <w:color w:val="000000"/>
              </w:rPr>
            </w:pPr>
            <w:r>
              <w:rPr>
                <w:rFonts w:ascii="Arial" w:eastAsia="Arial" w:hAnsi="Arial"/>
                <w:b/>
                <w:color w:val="000000"/>
                <w:sz w:val="21"/>
                <w:szCs w:val="21"/>
              </w:rPr>
              <w:t xml:space="preserve">ACTIVIDADES EXTRAESCOLARES Y </w:t>
            </w:r>
            <w:r>
              <w:rPr>
                <w:rFonts w:ascii="Arial" w:eastAsia="Arial" w:hAnsi="Arial"/>
                <w:b/>
                <w:color w:val="000000"/>
                <w:sz w:val="21"/>
                <w:szCs w:val="21"/>
              </w:rPr>
              <w:t>COMPLEMENTARIAS</w:t>
            </w:r>
          </w:p>
          <w:p w14:paraId="133E2272" w14:textId="77777777" w:rsidR="00376394" w:rsidRDefault="00376394">
            <w:pPr>
              <w:pStyle w:val="LO-normal"/>
              <w:tabs>
                <w:tab w:val="left" w:pos="690"/>
              </w:tabs>
              <w:ind w:left="360" w:right="-10" w:hanging="360"/>
              <w:jc w:val="both"/>
              <w:rPr>
                <w:rFonts w:ascii="Arial" w:eastAsia="Arial" w:hAnsi="Arial"/>
                <w:b/>
                <w:sz w:val="21"/>
                <w:szCs w:val="21"/>
              </w:rPr>
            </w:pPr>
          </w:p>
          <w:p w14:paraId="51BC3698" w14:textId="77777777" w:rsidR="00376394" w:rsidRDefault="00F35963">
            <w:pPr>
              <w:pStyle w:val="LO-normal"/>
              <w:tabs>
                <w:tab w:val="left" w:pos="690"/>
              </w:tabs>
              <w:ind w:left="360" w:right="-10" w:hanging="360"/>
              <w:jc w:val="both"/>
              <w:rPr>
                <w:color w:val="000000"/>
              </w:rPr>
            </w:pPr>
            <w:r>
              <w:rPr>
                <w:color w:val="000000"/>
              </w:rPr>
              <w:t>- Parque de las Ciencias en Granada.</w:t>
            </w:r>
          </w:p>
          <w:p w14:paraId="3C87547D" w14:textId="77777777" w:rsidR="00376394" w:rsidRDefault="00F35963">
            <w:pPr>
              <w:numPr>
                <w:ilvl w:val="0"/>
                <w:numId w:val="18"/>
              </w:numPr>
              <w:snapToGrid w:val="0"/>
              <w:spacing w:before="100"/>
            </w:pPr>
            <w:r>
              <w:rPr>
                <w:rFonts w:cs="Times New Roman"/>
                <w:color w:val="000000"/>
                <w:shd w:val="clear" w:color="auto" w:fill="FFFFFF"/>
              </w:rPr>
              <w:t>Despertar la </w:t>
            </w:r>
            <w:r>
              <w:rPr>
                <w:rFonts w:cs="Times New Roman"/>
                <w:bCs/>
                <w:color w:val="000000"/>
                <w:shd w:val="clear" w:color="auto" w:fill="FFFFFF"/>
              </w:rPr>
              <w:t>curiosidad, reflexionar y extraer conclusiones.</w:t>
            </w:r>
          </w:p>
          <w:p w14:paraId="2EC10F23" w14:textId="77777777" w:rsidR="00376394" w:rsidRDefault="00F35963">
            <w:pPr>
              <w:numPr>
                <w:ilvl w:val="0"/>
                <w:numId w:val="18"/>
              </w:numPr>
              <w:tabs>
                <w:tab w:val="clear" w:pos="720"/>
                <w:tab w:val="left" w:pos="690"/>
              </w:tabs>
              <w:snapToGrid w:val="0"/>
              <w:spacing w:before="100"/>
              <w:jc w:val="both"/>
              <w:rPr>
                <w:rFonts w:cs="Times New Roman"/>
                <w:bCs/>
                <w:color w:val="000000"/>
                <w:highlight w:val="white"/>
              </w:rPr>
            </w:pPr>
            <w:r>
              <w:rPr>
                <w:rFonts w:cs="Times New Roman"/>
                <w:bCs/>
                <w:color w:val="000000"/>
                <w:shd w:val="clear" w:color="auto" w:fill="FFFFFF"/>
              </w:rPr>
              <w:t>Experimentar a través de diferentes experiencias y campos relacionados con la ciencia.</w:t>
            </w:r>
          </w:p>
          <w:p w14:paraId="3F6E6F62" w14:textId="77777777" w:rsidR="00376394" w:rsidRDefault="00F35963">
            <w:pPr>
              <w:pStyle w:val="LO-normal"/>
              <w:tabs>
                <w:tab w:val="left" w:pos="690"/>
              </w:tabs>
              <w:snapToGrid w:val="0"/>
              <w:spacing w:before="100"/>
              <w:jc w:val="both"/>
            </w:pPr>
            <w:r>
              <w:rPr>
                <w:rFonts w:cs="Times New Roman"/>
                <w:bCs/>
                <w:color w:val="000000"/>
                <w:shd w:val="clear" w:color="auto" w:fill="FFFFFF"/>
              </w:rPr>
              <w:t xml:space="preserve">- </w:t>
            </w:r>
            <w:r>
              <w:rPr>
                <w:rFonts w:cs="Times New Roman"/>
                <w:bCs/>
                <w:color w:val="000000"/>
                <w:shd w:val="clear" w:color="auto" w:fill="FFFFFF"/>
              </w:rPr>
              <w:t xml:space="preserve">Proyecto “Quiero ser Ingeniera”, </w:t>
            </w:r>
            <w:r>
              <w:rPr>
                <w:rFonts w:cs="Times New Roman"/>
                <w:bCs/>
                <w:color w:val="000000"/>
                <w:shd w:val="clear" w:color="auto" w:fill="FFFFFF"/>
              </w:rPr>
              <w:t>organizado por la Universidad de Granada.</w:t>
            </w:r>
          </w:p>
          <w:p w14:paraId="0AB3C8E3" w14:textId="77777777" w:rsidR="00376394" w:rsidRDefault="00F35963">
            <w:pPr>
              <w:numPr>
                <w:ilvl w:val="0"/>
                <w:numId w:val="19"/>
              </w:numPr>
              <w:tabs>
                <w:tab w:val="clear" w:pos="720"/>
                <w:tab w:val="left" w:pos="690"/>
              </w:tabs>
              <w:snapToGrid w:val="0"/>
              <w:spacing w:before="100"/>
              <w:jc w:val="both"/>
            </w:pPr>
            <w:r>
              <w:rPr>
                <w:rFonts w:cs="Times New Roman"/>
                <w:bCs/>
                <w:color w:val="000000"/>
                <w:highlight w:val="white"/>
              </w:rPr>
              <w:t>Despertar el interés por las carreras técnicas (Ingenierías) en nuestras alumnas.</w:t>
            </w:r>
          </w:p>
          <w:p w14:paraId="2E2E6E7A" w14:textId="77777777" w:rsidR="00376394" w:rsidRDefault="00F35963">
            <w:pPr>
              <w:pStyle w:val="LO-normal"/>
              <w:tabs>
                <w:tab w:val="left" w:pos="690"/>
              </w:tabs>
              <w:snapToGrid w:val="0"/>
              <w:spacing w:before="100"/>
              <w:jc w:val="both"/>
            </w:pPr>
            <w:r>
              <w:rPr>
                <w:rFonts w:cs="Times New Roman"/>
                <w:bCs/>
                <w:color w:val="000000"/>
                <w:shd w:val="clear" w:color="auto" w:fill="FFFFFF"/>
              </w:rPr>
              <w:t>- Semana de las Ciencias y las Letras.</w:t>
            </w:r>
          </w:p>
          <w:p w14:paraId="46511922" w14:textId="77777777" w:rsidR="00376394" w:rsidRDefault="00F35963">
            <w:pPr>
              <w:numPr>
                <w:ilvl w:val="0"/>
                <w:numId w:val="20"/>
              </w:numPr>
              <w:snapToGrid w:val="0"/>
              <w:spacing w:before="100"/>
            </w:pPr>
            <w:r>
              <w:t>Contribuir a la difusión de la Química y la Física entre el alumnado.</w:t>
            </w:r>
          </w:p>
          <w:p w14:paraId="303E0CE3" w14:textId="77777777" w:rsidR="00376394" w:rsidRDefault="00F35963">
            <w:pPr>
              <w:numPr>
                <w:ilvl w:val="0"/>
                <w:numId w:val="20"/>
              </w:numPr>
              <w:snapToGrid w:val="0"/>
              <w:spacing w:before="100"/>
            </w:pPr>
            <w:r>
              <w:t xml:space="preserve">Acostumbrar a los </w:t>
            </w:r>
            <w:r>
              <w:t>alumnos a exponer sus conocimientos en público.</w:t>
            </w:r>
          </w:p>
          <w:p w14:paraId="57812AA5" w14:textId="77777777" w:rsidR="00376394" w:rsidRDefault="00F35963">
            <w:pPr>
              <w:numPr>
                <w:ilvl w:val="0"/>
                <w:numId w:val="20"/>
              </w:numPr>
              <w:tabs>
                <w:tab w:val="clear" w:pos="720"/>
                <w:tab w:val="left" w:pos="690"/>
              </w:tabs>
              <w:snapToGrid w:val="0"/>
              <w:spacing w:before="100"/>
              <w:jc w:val="both"/>
            </w:pPr>
            <w:r>
              <w:rPr>
                <w:rFonts w:eastAsia="Times" w:cs="Times New Roman"/>
                <w:bCs/>
                <w:color w:val="000000"/>
                <w:highlight w:val="white"/>
              </w:rPr>
              <w:t xml:space="preserve"> </w:t>
            </w:r>
            <w:r>
              <w:rPr>
                <w:rFonts w:cs="Times New Roman"/>
                <w:bCs/>
                <w:color w:val="000000"/>
                <w:shd w:val="clear" w:color="auto" w:fill="FFFFFF"/>
              </w:rPr>
              <w:t>Facilitar la comprensión de lo estudiado explicándolo a otros compañeros.</w:t>
            </w:r>
          </w:p>
          <w:p w14:paraId="114DCF0A" w14:textId="77777777" w:rsidR="00376394" w:rsidRDefault="00376394">
            <w:pPr>
              <w:jc w:val="both"/>
              <w:rPr>
                <w:rFonts w:ascii="Arial" w:eastAsia="Arial" w:hAnsi="Arial"/>
                <w:color w:val="FF0000"/>
              </w:rPr>
            </w:pPr>
          </w:p>
          <w:p w14:paraId="710C76F7" w14:textId="77777777" w:rsidR="00376394" w:rsidRDefault="00376394">
            <w:pPr>
              <w:pStyle w:val="LO-normal"/>
              <w:spacing w:before="120"/>
              <w:jc w:val="both"/>
              <w:rPr>
                <w:rFonts w:ascii="Arial" w:eastAsia="Arial" w:hAnsi="Arial"/>
                <w:color w:val="000000"/>
              </w:rPr>
            </w:pPr>
          </w:p>
        </w:tc>
      </w:tr>
      <w:tr w:rsidR="00376394" w14:paraId="1A5A77A5" w14:textId="77777777">
        <w:trPr>
          <w:trHeight w:val="1935"/>
        </w:trPr>
        <w:tc>
          <w:tcPr>
            <w:tcW w:w="9210" w:type="dxa"/>
            <w:tcBorders>
              <w:left w:val="single" w:sz="4" w:space="0" w:color="000000"/>
              <w:bottom w:val="single" w:sz="4" w:space="0" w:color="000000"/>
              <w:right w:val="single" w:sz="4" w:space="0" w:color="000000"/>
            </w:tcBorders>
          </w:tcPr>
          <w:p w14:paraId="66BA7655" w14:textId="77777777" w:rsidR="00376394" w:rsidRDefault="00376394">
            <w:pPr>
              <w:pStyle w:val="LO-normal"/>
              <w:tabs>
                <w:tab w:val="left" w:pos="690"/>
              </w:tabs>
              <w:ind w:right="-10"/>
              <w:jc w:val="both"/>
              <w:rPr>
                <w:rFonts w:ascii="Arial" w:eastAsia="Arial" w:hAnsi="Arial"/>
                <w:sz w:val="21"/>
                <w:szCs w:val="21"/>
              </w:rPr>
            </w:pPr>
          </w:p>
        </w:tc>
      </w:tr>
    </w:tbl>
    <w:p w14:paraId="1BACA379" w14:textId="77777777" w:rsidR="00376394" w:rsidRDefault="00376394">
      <w:pPr>
        <w:pStyle w:val="LO-normal"/>
      </w:pPr>
    </w:p>
    <w:tbl>
      <w:tblPr>
        <w:tblStyle w:val="TableNormal"/>
        <w:tblW w:w="9214" w:type="dxa"/>
        <w:tblInd w:w="0" w:type="dxa"/>
        <w:tblCellMar>
          <w:top w:w="0" w:type="dxa"/>
          <w:left w:w="108" w:type="dxa"/>
          <w:bottom w:w="0" w:type="dxa"/>
          <w:right w:w="108" w:type="dxa"/>
        </w:tblCellMar>
        <w:tblLook w:val="0000" w:firstRow="0" w:lastRow="0" w:firstColumn="0" w:lastColumn="0" w:noHBand="0" w:noVBand="0"/>
      </w:tblPr>
      <w:tblGrid>
        <w:gridCol w:w="9214"/>
      </w:tblGrid>
      <w:tr w:rsidR="00376394" w14:paraId="59697B1A" w14:textId="77777777">
        <w:tc>
          <w:tcPr>
            <w:tcW w:w="9214" w:type="dxa"/>
            <w:tcBorders>
              <w:top w:val="single" w:sz="4" w:space="0" w:color="000000"/>
              <w:left w:val="single" w:sz="4" w:space="0" w:color="000000"/>
              <w:bottom w:val="single" w:sz="4" w:space="0" w:color="000000"/>
              <w:right w:val="single" w:sz="4" w:space="0" w:color="000000"/>
            </w:tcBorders>
            <w:shd w:val="clear" w:color="auto" w:fill="BFBFBF"/>
          </w:tcPr>
          <w:p w14:paraId="49082B14" w14:textId="77777777" w:rsidR="00376394" w:rsidRDefault="00F35963">
            <w:pPr>
              <w:pStyle w:val="LO-normal"/>
              <w:rPr>
                <w:b/>
              </w:rPr>
            </w:pPr>
            <w:r>
              <w:rPr>
                <w:b/>
              </w:rPr>
              <w:t>6.5.- ESTRATEGIAS  METODOLÓGICAS  DE TELE-ENSEÑANZA</w:t>
            </w:r>
          </w:p>
        </w:tc>
      </w:tr>
      <w:tr w:rsidR="00376394" w14:paraId="3DFAB910" w14:textId="77777777">
        <w:tc>
          <w:tcPr>
            <w:tcW w:w="9214" w:type="dxa"/>
            <w:tcBorders>
              <w:top w:val="single" w:sz="4" w:space="0" w:color="000000"/>
              <w:left w:val="single" w:sz="4" w:space="0" w:color="000000"/>
              <w:bottom w:val="single" w:sz="4" w:space="0" w:color="000000"/>
              <w:right w:val="single" w:sz="4" w:space="0" w:color="000000"/>
            </w:tcBorders>
          </w:tcPr>
          <w:p w14:paraId="3EA4704F" w14:textId="77777777" w:rsidR="00376394" w:rsidRDefault="00376394">
            <w:pPr>
              <w:pStyle w:val="LO-normal"/>
              <w:ind w:left="472"/>
              <w:jc w:val="both"/>
              <w:rPr>
                <w:rFonts w:ascii="Calibri" w:eastAsia="Calibri" w:hAnsi="Calibri" w:cs="Calibri"/>
                <w:b/>
                <w:sz w:val="22"/>
                <w:szCs w:val="22"/>
              </w:rPr>
            </w:pPr>
          </w:p>
          <w:p w14:paraId="457554B3" w14:textId="77777777" w:rsidR="00376394" w:rsidRDefault="00F35963">
            <w:pPr>
              <w:pStyle w:val="LO-normal"/>
              <w:jc w:val="both"/>
              <w:rPr>
                <w:rFonts w:ascii="Calibri" w:eastAsia="Calibri" w:hAnsi="Calibri" w:cs="Calibri"/>
                <w:b/>
                <w:sz w:val="22"/>
                <w:szCs w:val="22"/>
              </w:rPr>
            </w:pPr>
            <w:r>
              <w:rPr>
                <w:rFonts w:ascii="Calibri" w:eastAsia="Calibri" w:hAnsi="Calibri" w:cs="Calibri"/>
                <w:b/>
                <w:sz w:val="22"/>
                <w:szCs w:val="22"/>
              </w:rPr>
              <w:t xml:space="preserve">Con carácter general, se utilizará Google Classroom bajo la estructura o paraguas G-Suite activada por el centro y que ofrece funcionalidades tan importantes como: la creación de correos corporativos @iesacci.org y almacenamiento en nube ilimitado para el </w:t>
            </w:r>
            <w:r>
              <w:rPr>
                <w:rFonts w:ascii="Calibri" w:eastAsia="Calibri" w:hAnsi="Calibri" w:cs="Calibri"/>
                <w:b/>
                <w:sz w:val="22"/>
                <w:szCs w:val="22"/>
              </w:rPr>
              <w:t>profesorado y alumnado, trabajar con documentos compartidos para facilitar la coordinación docente y el trabajo cooperativo por parte del alumnado, enlace de grupo a Meet para la realización de las videoconferencias, facilitar el seguimiento del proceso de</w:t>
            </w:r>
            <w:r>
              <w:rPr>
                <w:rFonts w:ascii="Calibri" w:eastAsia="Calibri" w:hAnsi="Calibri" w:cs="Calibri"/>
                <w:b/>
                <w:sz w:val="22"/>
                <w:szCs w:val="22"/>
              </w:rPr>
              <w:t xml:space="preserve"> enseñanza-aprendizaje del alumnado por parte de las familias ya que el sistema genera automáticamente informes semanales, ,... También se podrá utilizar la plataforma Moodle de la Junta de Andalucía por parte de todos los docentes y alumnado del centro. E</w:t>
            </w:r>
            <w:r>
              <w:rPr>
                <w:rFonts w:ascii="Calibri" w:eastAsia="Calibri" w:hAnsi="Calibri" w:cs="Calibri"/>
                <w:b/>
                <w:sz w:val="22"/>
                <w:szCs w:val="22"/>
              </w:rPr>
              <w:t>n cualquier caso, la clave está en el uso de un sistema compartido por parte de toda la comunidad educativa que sistematice el proceso de trabajo telemático o e-learning y evite la dispersión de sistemas o procesos que se produjo en el anterior confinamien</w:t>
            </w:r>
            <w:r>
              <w:rPr>
                <w:rFonts w:ascii="Calibri" w:eastAsia="Calibri" w:hAnsi="Calibri" w:cs="Calibri"/>
                <w:b/>
                <w:sz w:val="22"/>
                <w:szCs w:val="22"/>
              </w:rPr>
              <w:t xml:space="preserve">to y que generó serios e importantes problemas de seguimiento o funcionamiento del proceso de enseñanza-aprendizaje. Por ello, durante los primeros días de clase se trabajará en todas las áreas, materias, y módulos en una unidad 0 que permita familiarizar </w:t>
            </w:r>
            <w:r>
              <w:rPr>
                <w:rFonts w:ascii="Calibri" w:eastAsia="Calibri" w:hAnsi="Calibri" w:cs="Calibri"/>
                <w:b/>
                <w:sz w:val="22"/>
                <w:szCs w:val="22"/>
              </w:rPr>
              <w:t xml:space="preserve">al profesorado y alumnado con el trabajo telemático a través de Google Classroom que nos permita estar preparados ante un posible confinamiento parcial (grupo de convivencia) o global. </w:t>
            </w:r>
          </w:p>
          <w:p w14:paraId="413F343D" w14:textId="77777777" w:rsidR="00376394" w:rsidRDefault="00376394">
            <w:pPr>
              <w:pStyle w:val="LO-normal"/>
              <w:jc w:val="both"/>
              <w:rPr>
                <w:rFonts w:ascii="Calibri" w:eastAsia="Calibri" w:hAnsi="Calibri" w:cs="Calibri"/>
                <w:b/>
                <w:sz w:val="22"/>
                <w:szCs w:val="22"/>
              </w:rPr>
            </w:pPr>
          </w:p>
          <w:p w14:paraId="30C3E080" w14:textId="77777777" w:rsidR="00376394" w:rsidRDefault="00376394">
            <w:pPr>
              <w:pStyle w:val="LO-normal"/>
              <w:jc w:val="both"/>
              <w:rPr>
                <w:rFonts w:ascii="Calibri" w:eastAsia="Calibri" w:hAnsi="Calibri" w:cs="Calibri"/>
                <w:b/>
                <w:sz w:val="22"/>
                <w:szCs w:val="22"/>
              </w:rPr>
            </w:pPr>
          </w:p>
          <w:p w14:paraId="65886E42" w14:textId="77777777" w:rsidR="00376394" w:rsidRDefault="00376394">
            <w:pPr>
              <w:pStyle w:val="LO-normal"/>
            </w:pPr>
          </w:p>
        </w:tc>
      </w:tr>
    </w:tbl>
    <w:p w14:paraId="569A618B" w14:textId="77777777" w:rsidR="00376394" w:rsidRDefault="00376394">
      <w:pPr>
        <w:pStyle w:val="LO-normal"/>
      </w:pPr>
    </w:p>
    <w:p w14:paraId="7B9CFD51" w14:textId="77777777" w:rsidR="00376394" w:rsidRDefault="00376394">
      <w:pPr>
        <w:pStyle w:val="LO-normal"/>
        <w:jc w:val="center"/>
      </w:pPr>
    </w:p>
    <w:p w14:paraId="50AEF4E0" w14:textId="77777777" w:rsidR="00376394" w:rsidRDefault="00376394">
      <w:pPr>
        <w:pStyle w:val="LO-normal"/>
        <w:jc w:val="center"/>
      </w:pPr>
    </w:p>
    <w:tbl>
      <w:tblPr>
        <w:tblStyle w:val="TableNormal"/>
        <w:tblW w:w="9210" w:type="dxa"/>
        <w:tblInd w:w="0" w:type="dxa"/>
        <w:tblCellMar>
          <w:top w:w="0" w:type="dxa"/>
          <w:left w:w="108" w:type="dxa"/>
          <w:bottom w:w="0" w:type="dxa"/>
          <w:right w:w="108" w:type="dxa"/>
        </w:tblCellMar>
        <w:tblLook w:val="0000" w:firstRow="0" w:lastRow="0" w:firstColumn="0" w:lastColumn="0" w:noHBand="0" w:noVBand="0"/>
      </w:tblPr>
      <w:tblGrid>
        <w:gridCol w:w="9340"/>
      </w:tblGrid>
      <w:tr w:rsidR="00376394" w14:paraId="6F8BF4AF"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62F5174E" w14:textId="77777777" w:rsidR="00376394" w:rsidRDefault="00F35963">
            <w:pPr>
              <w:pStyle w:val="LO-normal"/>
              <w:jc w:val="center"/>
              <w:rPr>
                <w:rFonts w:ascii="Arial" w:eastAsia="Arial" w:hAnsi="Arial"/>
                <w:sz w:val="28"/>
                <w:szCs w:val="28"/>
              </w:rPr>
            </w:pPr>
            <w:r>
              <w:rPr>
                <w:rFonts w:ascii="Arial" w:eastAsia="Arial" w:hAnsi="Arial"/>
                <w:b/>
                <w:sz w:val="28"/>
                <w:szCs w:val="28"/>
              </w:rPr>
              <w:t>7. EVALUACIÓN</w:t>
            </w:r>
          </w:p>
        </w:tc>
      </w:tr>
      <w:tr w:rsidR="00376394" w14:paraId="19DEA344" w14:textId="77777777">
        <w:trPr>
          <w:trHeight w:val="500"/>
        </w:trPr>
        <w:tc>
          <w:tcPr>
            <w:tcW w:w="9210" w:type="dxa"/>
            <w:tcBorders>
              <w:top w:val="single" w:sz="4" w:space="0" w:color="000000"/>
              <w:left w:val="single" w:sz="4" w:space="0" w:color="000000"/>
              <w:bottom w:val="single" w:sz="4" w:space="0" w:color="000000"/>
              <w:right w:val="single" w:sz="4" w:space="0" w:color="000000"/>
            </w:tcBorders>
          </w:tcPr>
          <w:p w14:paraId="6736C63F" w14:textId="77777777" w:rsidR="00376394" w:rsidRDefault="00376394">
            <w:pPr>
              <w:pStyle w:val="LO-normal"/>
              <w:jc w:val="both"/>
              <w:rPr>
                <w:rFonts w:ascii="Arial" w:eastAsia="Arial" w:hAnsi="Arial"/>
              </w:rPr>
            </w:pPr>
          </w:p>
          <w:p w14:paraId="3B6055A6" w14:textId="77777777" w:rsidR="00376394" w:rsidRDefault="00F35963">
            <w:pPr>
              <w:pStyle w:val="LO-normal"/>
              <w:jc w:val="both"/>
              <w:rPr>
                <w:rFonts w:ascii="Arial" w:eastAsia="Arial" w:hAnsi="Arial"/>
                <w:color w:val="FF0000"/>
                <w:sz w:val="20"/>
                <w:szCs w:val="20"/>
              </w:rPr>
            </w:pPr>
            <w:r>
              <w:rPr>
                <w:rFonts w:ascii="Arial" w:eastAsia="Arial" w:hAnsi="Arial"/>
                <w:color w:val="FF0000"/>
                <w:sz w:val="20"/>
                <w:szCs w:val="20"/>
              </w:rPr>
              <w:t xml:space="preserve">En este apartado se debe de </w:t>
            </w:r>
            <w:r>
              <w:rPr>
                <w:rFonts w:ascii="Arial" w:eastAsia="Arial" w:hAnsi="Arial"/>
                <w:color w:val="FF0000"/>
                <w:sz w:val="20"/>
                <w:szCs w:val="20"/>
              </w:rPr>
              <w:t>contemplar la posibilidad de cualquier tipo de interrupción de clases presenciales y su influencia en el proceso de evaluación, partiendo de los acuerdos tomados en ETCP y Claustro en el curso 19-20. Para ello hay un apartado específico: 7.5.</w:t>
            </w:r>
          </w:p>
          <w:p w14:paraId="79C29752" w14:textId="77777777" w:rsidR="00376394" w:rsidRDefault="00376394">
            <w:pPr>
              <w:pStyle w:val="LO-normal"/>
              <w:jc w:val="both"/>
              <w:rPr>
                <w:rFonts w:ascii="Arial" w:eastAsia="Arial" w:hAnsi="Arial"/>
                <w:sz w:val="20"/>
                <w:szCs w:val="20"/>
              </w:rPr>
            </w:pPr>
          </w:p>
          <w:p w14:paraId="393412B6" w14:textId="77777777" w:rsidR="00376394" w:rsidRDefault="00F35963">
            <w:pPr>
              <w:pStyle w:val="LO-normal"/>
              <w:jc w:val="both"/>
              <w:rPr>
                <w:rFonts w:ascii="Arial" w:eastAsia="Arial" w:hAnsi="Arial"/>
                <w:sz w:val="20"/>
                <w:szCs w:val="20"/>
              </w:rPr>
            </w:pPr>
            <w:r>
              <w:rPr>
                <w:rFonts w:ascii="Arial" w:eastAsia="Arial" w:hAnsi="Arial"/>
                <w:sz w:val="20"/>
                <w:szCs w:val="20"/>
              </w:rPr>
              <w:t>Es en la eva</w:t>
            </w:r>
            <w:r>
              <w:rPr>
                <w:rFonts w:ascii="Arial" w:eastAsia="Arial" w:hAnsi="Arial"/>
                <w:sz w:val="20"/>
                <w:szCs w:val="20"/>
              </w:rPr>
              <w:t xml:space="preserve">luación donde se producen algunos de los cambios más significativos cuando hablamos de programación por competencias. </w:t>
            </w:r>
          </w:p>
          <w:p w14:paraId="1DBE9594" w14:textId="77777777" w:rsidR="00376394" w:rsidRDefault="00376394">
            <w:pPr>
              <w:pStyle w:val="LO-normal"/>
              <w:jc w:val="both"/>
              <w:rPr>
                <w:rFonts w:ascii="Arial" w:eastAsia="Arial" w:hAnsi="Arial"/>
                <w:sz w:val="20"/>
                <w:szCs w:val="20"/>
              </w:rPr>
            </w:pPr>
          </w:p>
          <w:p w14:paraId="337D10DA" w14:textId="77777777" w:rsidR="00376394" w:rsidRDefault="00F35963">
            <w:pPr>
              <w:pStyle w:val="LO-normal"/>
              <w:jc w:val="both"/>
              <w:rPr>
                <w:rFonts w:ascii="Arial" w:eastAsia="Arial" w:hAnsi="Arial"/>
                <w:sz w:val="20"/>
                <w:szCs w:val="20"/>
              </w:rPr>
            </w:pPr>
            <w:r>
              <w:rPr>
                <w:rFonts w:ascii="Arial" w:eastAsia="Arial" w:hAnsi="Arial"/>
                <w:sz w:val="20"/>
                <w:szCs w:val="20"/>
              </w:rPr>
              <w:t>En primer lugar porque es entorno a los criterios de evaluación donde se fundamenta el diseño de la programación y, especialmente, de la</w:t>
            </w:r>
            <w:r>
              <w:rPr>
                <w:rFonts w:ascii="Arial" w:eastAsia="Arial" w:hAnsi="Arial"/>
                <w:sz w:val="20"/>
                <w:szCs w:val="20"/>
              </w:rPr>
              <w:t xml:space="preserve">s </w:t>
            </w:r>
            <w:r>
              <w:rPr>
                <w:rFonts w:ascii="Arial" w:eastAsia="Arial" w:hAnsi="Arial"/>
                <w:b/>
                <w:sz w:val="20"/>
                <w:szCs w:val="20"/>
              </w:rPr>
              <w:t xml:space="preserve">unidades didácticas integradas o unidades de desarrollo. </w:t>
            </w:r>
            <w:r>
              <w:rPr>
                <w:rFonts w:ascii="Arial" w:eastAsia="Arial" w:hAnsi="Arial"/>
                <w:sz w:val="20"/>
                <w:szCs w:val="20"/>
              </w:rPr>
              <w:t>Son, por ejemplo, el eje sobre el que se toman las decisiones de tipo metodológico ya que será el trabajo diario en el aula y el entorno lo que facilite, o no, la adquisición o desarrollo de las co</w:t>
            </w:r>
            <w:r>
              <w:rPr>
                <w:rFonts w:ascii="Arial" w:eastAsia="Arial" w:hAnsi="Arial"/>
                <w:sz w:val="20"/>
                <w:szCs w:val="20"/>
              </w:rPr>
              <w:t>mpetencias clave.</w:t>
            </w:r>
          </w:p>
          <w:p w14:paraId="5FFC5CFA" w14:textId="77777777" w:rsidR="00376394" w:rsidRDefault="00376394">
            <w:pPr>
              <w:pStyle w:val="LO-normal"/>
              <w:jc w:val="both"/>
              <w:rPr>
                <w:rFonts w:ascii="Arial" w:eastAsia="Arial" w:hAnsi="Arial"/>
                <w:sz w:val="20"/>
                <w:szCs w:val="20"/>
              </w:rPr>
            </w:pPr>
          </w:p>
          <w:p w14:paraId="6F87BE3B" w14:textId="77777777" w:rsidR="00376394" w:rsidRDefault="00F35963">
            <w:pPr>
              <w:pStyle w:val="LO-normal"/>
              <w:jc w:val="both"/>
              <w:rPr>
                <w:rFonts w:ascii="Arial" w:eastAsia="Arial" w:hAnsi="Arial"/>
                <w:sz w:val="20"/>
                <w:szCs w:val="20"/>
              </w:rPr>
            </w:pPr>
            <w:r>
              <w:rPr>
                <w:rFonts w:ascii="Arial" w:eastAsia="Arial" w:hAnsi="Arial"/>
                <w:sz w:val="20"/>
                <w:szCs w:val="20"/>
              </w:rPr>
              <w:t xml:space="preserve">Los criterios de evaluación y la consiguiente </w:t>
            </w:r>
            <w:r>
              <w:rPr>
                <w:rFonts w:ascii="Arial" w:eastAsia="Arial" w:hAnsi="Arial"/>
                <w:b/>
                <w:sz w:val="20"/>
                <w:szCs w:val="20"/>
              </w:rPr>
              <w:t>evaluación criterial</w:t>
            </w:r>
            <w:r>
              <w:rPr>
                <w:rFonts w:ascii="Arial" w:eastAsia="Arial" w:hAnsi="Arial"/>
                <w:sz w:val="20"/>
                <w:szCs w:val="20"/>
              </w:rPr>
              <w:t xml:space="preserve"> suponen un cambio fundamental ya que el profesorado debe centrar el proceso evaluativo en la valoración de si el alumnado ha alcanzado o no esas </w:t>
            </w:r>
            <w:r>
              <w:rPr>
                <w:rFonts w:ascii="Arial" w:eastAsia="Arial" w:hAnsi="Arial"/>
                <w:b/>
                <w:sz w:val="20"/>
                <w:szCs w:val="20"/>
              </w:rPr>
              <w:t>habilidades, capacidades,</w:t>
            </w:r>
            <w:r>
              <w:rPr>
                <w:rFonts w:ascii="Arial" w:eastAsia="Arial" w:hAnsi="Arial"/>
                <w:b/>
                <w:sz w:val="20"/>
                <w:szCs w:val="20"/>
              </w:rPr>
              <w:t xml:space="preserve"> destrezas, actitudes, competencias marcadas por los criterios de evaluación y concretadas o especificadas vía estándares de aprendizaje. </w:t>
            </w:r>
            <w:r>
              <w:rPr>
                <w:rFonts w:ascii="Arial" w:eastAsia="Arial" w:hAnsi="Arial"/>
                <w:sz w:val="20"/>
                <w:szCs w:val="20"/>
              </w:rPr>
              <w:t>A diferencia de la tendencia habitual de evaluar en base a los contenidos.</w:t>
            </w:r>
          </w:p>
          <w:p w14:paraId="4599CE5A" w14:textId="77777777" w:rsidR="00376394" w:rsidRDefault="00376394">
            <w:pPr>
              <w:pStyle w:val="LO-normal"/>
              <w:jc w:val="both"/>
              <w:rPr>
                <w:rFonts w:ascii="Arial" w:eastAsia="Arial" w:hAnsi="Arial"/>
                <w:sz w:val="20"/>
                <w:szCs w:val="20"/>
              </w:rPr>
            </w:pPr>
          </w:p>
          <w:p w14:paraId="388E2258" w14:textId="77777777" w:rsidR="00376394" w:rsidRDefault="00F35963">
            <w:pPr>
              <w:pStyle w:val="LO-normal"/>
              <w:jc w:val="both"/>
              <w:rPr>
                <w:rFonts w:ascii="Arial" w:eastAsia="Arial" w:hAnsi="Arial"/>
                <w:sz w:val="20"/>
                <w:szCs w:val="20"/>
              </w:rPr>
            </w:pPr>
            <w:r>
              <w:rPr>
                <w:rFonts w:ascii="Arial" w:eastAsia="Arial" w:hAnsi="Arial"/>
                <w:sz w:val="20"/>
                <w:szCs w:val="20"/>
              </w:rPr>
              <w:t xml:space="preserve">Debemos </w:t>
            </w:r>
            <w:r>
              <w:rPr>
                <w:rFonts w:ascii="Arial" w:eastAsia="Arial" w:hAnsi="Arial"/>
                <w:b/>
                <w:sz w:val="20"/>
                <w:szCs w:val="20"/>
              </w:rPr>
              <w:t>tomar importantes decisiones a niv</w:t>
            </w:r>
            <w:r>
              <w:rPr>
                <w:rFonts w:ascii="Arial" w:eastAsia="Arial" w:hAnsi="Arial"/>
                <w:b/>
                <w:sz w:val="20"/>
                <w:szCs w:val="20"/>
              </w:rPr>
              <w:t>el departamental</w:t>
            </w:r>
            <w:r>
              <w:rPr>
                <w:rFonts w:ascii="Arial" w:eastAsia="Arial" w:hAnsi="Arial"/>
                <w:sz w:val="20"/>
                <w:szCs w:val="20"/>
              </w:rPr>
              <w:t xml:space="preserve">, especialmente en cuanto a la </w:t>
            </w:r>
            <w:r>
              <w:rPr>
                <w:rFonts w:ascii="Arial" w:eastAsia="Arial" w:hAnsi="Arial"/>
                <w:b/>
                <w:sz w:val="20"/>
                <w:szCs w:val="20"/>
              </w:rPr>
              <w:t>ponderación de los criterios de evaluación y a la determinación o concreción de las técnicas e instrumentos-herramientas de evaluación</w:t>
            </w:r>
            <w:r>
              <w:rPr>
                <w:rFonts w:ascii="Arial" w:eastAsia="Arial" w:hAnsi="Arial"/>
                <w:sz w:val="20"/>
                <w:szCs w:val="20"/>
              </w:rPr>
              <w:t xml:space="preserve"> más adecuados para evaluar en base a las estrategias metodológicas que hem</w:t>
            </w:r>
            <w:r>
              <w:rPr>
                <w:rFonts w:ascii="Arial" w:eastAsia="Arial" w:hAnsi="Arial"/>
                <w:sz w:val="20"/>
                <w:szCs w:val="20"/>
              </w:rPr>
              <w:t>os propuesto en la presente programación didáctica.</w:t>
            </w:r>
          </w:p>
          <w:p w14:paraId="3FC86708" w14:textId="77777777" w:rsidR="00376394" w:rsidRDefault="00376394">
            <w:pPr>
              <w:pStyle w:val="LO-normal"/>
              <w:jc w:val="both"/>
              <w:rPr>
                <w:rFonts w:ascii="Arial" w:eastAsia="Arial" w:hAnsi="Arial"/>
                <w:sz w:val="20"/>
                <w:szCs w:val="20"/>
              </w:rPr>
            </w:pPr>
          </w:p>
          <w:p w14:paraId="06256850" w14:textId="77777777" w:rsidR="00376394" w:rsidRDefault="00F35963">
            <w:pPr>
              <w:pStyle w:val="LO-normal"/>
              <w:jc w:val="both"/>
              <w:rPr>
                <w:rFonts w:ascii="Arial" w:eastAsia="Arial" w:hAnsi="Arial"/>
                <w:sz w:val="20"/>
                <w:szCs w:val="20"/>
              </w:rPr>
            </w:pPr>
            <w:r>
              <w:rPr>
                <w:rFonts w:ascii="Arial" w:eastAsia="Arial" w:hAnsi="Arial"/>
                <w:sz w:val="20"/>
                <w:szCs w:val="20"/>
              </w:rPr>
              <w:t>Resulta, por tanto, fundamental que a nivel de centro educativo y departamento didáctico realicemos una profunda reflexión en torno a:</w:t>
            </w:r>
          </w:p>
          <w:p w14:paraId="641F86B3" w14:textId="77777777" w:rsidR="00376394" w:rsidRDefault="00376394">
            <w:pPr>
              <w:pStyle w:val="LO-normal"/>
              <w:jc w:val="both"/>
              <w:rPr>
                <w:rFonts w:ascii="Arial" w:eastAsia="Arial" w:hAnsi="Arial"/>
                <w:sz w:val="20"/>
                <w:szCs w:val="20"/>
              </w:rPr>
            </w:pPr>
          </w:p>
          <w:p w14:paraId="287F5F5D" w14:textId="77777777" w:rsidR="00376394" w:rsidRDefault="00F35963">
            <w:pPr>
              <w:pStyle w:val="LO-normal"/>
              <w:numPr>
                <w:ilvl w:val="0"/>
                <w:numId w:val="7"/>
              </w:numPr>
              <w:jc w:val="both"/>
              <w:rPr>
                <w:rFonts w:ascii="Arial" w:eastAsia="Arial" w:hAnsi="Arial"/>
                <w:sz w:val="20"/>
                <w:szCs w:val="20"/>
              </w:rPr>
            </w:pPr>
            <w:r>
              <w:rPr>
                <w:rFonts w:ascii="Arial" w:eastAsia="Arial" w:hAnsi="Arial"/>
                <w:sz w:val="20"/>
                <w:szCs w:val="20"/>
              </w:rPr>
              <w:t xml:space="preserve">Los </w:t>
            </w:r>
            <w:r>
              <w:rPr>
                <w:rFonts w:ascii="Arial" w:eastAsia="Arial" w:hAnsi="Arial"/>
                <w:b/>
                <w:sz w:val="20"/>
                <w:szCs w:val="20"/>
              </w:rPr>
              <w:t>criterios de evaluación</w:t>
            </w:r>
            <w:r>
              <w:rPr>
                <w:rFonts w:ascii="Arial" w:eastAsia="Arial" w:hAnsi="Arial"/>
                <w:sz w:val="20"/>
                <w:szCs w:val="20"/>
              </w:rPr>
              <w:t xml:space="preserve"> y estándares de aprendizaje de cada una</w:t>
            </w:r>
            <w:r>
              <w:rPr>
                <w:rFonts w:ascii="Arial" w:eastAsia="Arial" w:hAnsi="Arial"/>
                <w:sz w:val="20"/>
                <w:szCs w:val="20"/>
              </w:rPr>
              <w:t xml:space="preserve"> de las áreas y materias. Especialmente, en cuanto al </w:t>
            </w:r>
            <w:r>
              <w:rPr>
                <w:rFonts w:ascii="Arial" w:eastAsia="Arial" w:hAnsi="Arial"/>
                <w:b/>
                <w:sz w:val="20"/>
                <w:szCs w:val="20"/>
              </w:rPr>
              <w:t>peso y relevancia que queremos otorgarles</w:t>
            </w:r>
            <w:r>
              <w:rPr>
                <w:rFonts w:ascii="Arial" w:eastAsia="Arial" w:hAnsi="Arial"/>
                <w:sz w:val="20"/>
                <w:szCs w:val="20"/>
              </w:rPr>
              <w:t>.</w:t>
            </w:r>
          </w:p>
          <w:p w14:paraId="397A4090" w14:textId="77777777" w:rsidR="00376394" w:rsidRDefault="00376394">
            <w:pPr>
              <w:pStyle w:val="LO-normal"/>
              <w:jc w:val="both"/>
              <w:rPr>
                <w:rFonts w:ascii="Arial" w:eastAsia="Arial" w:hAnsi="Arial"/>
                <w:sz w:val="20"/>
                <w:szCs w:val="20"/>
              </w:rPr>
            </w:pPr>
          </w:p>
          <w:p w14:paraId="220B9C9F" w14:textId="77777777" w:rsidR="00376394" w:rsidRDefault="00F35963">
            <w:pPr>
              <w:pStyle w:val="LO-normal"/>
              <w:numPr>
                <w:ilvl w:val="0"/>
                <w:numId w:val="7"/>
              </w:numPr>
              <w:jc w:val="both"/>
              <w:rPr>
                <w:rFonts w:ascii="Arial" w:eastAsia="Arial" w:hAnsi="Arial"/>
                <w:sz w:val="20"/>
                <w:szCs w:val="20"/>
              </w:rPr>
            </w:pPr>
            <w:r>
              <w:rPr>
                <w:rFonts w:ascii="Arial" w:eastAsia="Arial" w:hAnsi="Arial"/>
                <w:sz w:val="20"/>
                <w:szCs w:val="20"/>
              </w:rPr>
              <w:t xml:space="preserve">Las diferentes </w:t>
            </w:r>
            <w:r>
              <w:rPr>
                <w:rFonts w:ascii="Arial" w:eastAsia="Arial" w:hAnsi="Arial"/>
                <w:b/>
                <w:sz w:val="20"/>
                <w:szCs w:val="20"/>
              </w:rPr>
              <w:t>técnicas y herramientas e instrumentos de evaluación</w:t>
            </w:r>
            <w:r>
              <w:rPr>
                <w:rFonts w:ascii="Arial" w:eastAsia="Arial" w:hAnsi="Arial"/>
                <w:sz w:val="20"/>
                <w:szCs w:val="20"/>
              </w:rPr>
              <w:t xml:space="preserve"> a utilizar durante el proceso de enseñanza-aprendizaje para proceder a la valoración de lo aprendido. Tenemos que decidir cuáles son los más adecuados en base a las estrategias metodológicas puestas en práctica.</w:t>
            </w:r>
          </w:p>
          <w:p w14:paraId="32843E1A" w14:textId="77777777" w:rsidR="00376394" w:rsidRDefault="00376394">
            <w:pPr>
              <w:pStyle w:val="LO-normal"/>
              <w:jc w:val="both"/>
              <w:rPr>
                <w:rFonts w:ascii="Arial" w:eastAsia="Arial" w:hAnsi="Arial"/>
                <w:sz w:val="20"/>
                <w:szCs w:val="20"/>
              </w:rPr>
            </w:pPr>
          </w:p>
          <w:p w14:paraId="164F4A15" w14:textId="77777777" w:rsidR="00376394" w:rsidRDefault="00F35963">
            <w:pPr>
              <w:pStyle w:val="LO-normal"/>
              <w:jc w:val="both"/>
              <w:rPr>
                <w:rFonts w:ascii="Arial" w:eastAsia="Arial" w:hAnsi="Arial"/>
                <w:sz w:val="20"/>
                <w:szCs w:val="20"/>
              </w:rPr>
            </w:pPr>
            <w:r>
              <w:rPr>
                <w:rFonts w:ascii="Arial" w:eastAsia="Arial" w:hAnsi="Arial"/>
                <w:sz w:val="20"/>
                <w:szCs w:val="20"/>
              </w:rPr>
              <w:t>En base a lo indicado y de acuerdo con las</w:t>
            </w:r>
            <w:r>
              <w:rPr>
                <w:rFonts w:ascii="Arial" w:eastAsia="Arial" w:hAnsi="Arial"/>
                <w:sz w:val="20"/>
                <w:szCs w:val="20"/>
              </w:rPr>
              <w:t xml:space="preserve"> normas que regulan el proceso evaluador, </w:t>
            </w:r>
            <w:r>
              <w:rPr>
                <w:rFonts w:ascii="Arial" w:eastAsia="Arial" w:hAnsi="Arial"/>
                <w:b/>
                <w:sz w:val="20"/>
                <w:szCs w:val="20"/>
              </w:rPr>
              <w:t>el profesorado evaluará los aprendizajes del alumnado en relación con el logro de las competencias</w:t>
            </w:r>
            <w:r>
              <w:rPr>
                <w:rFonts w:ascii="Arial" w:eastAsia="Arial" w:hAnsi="Arial"/>
                <w:sz w:val="20"/>
                <w:szCs w:val="20"/>
              </w:rPr>
              <w:t>, teniendo en cuenta los criterios de evaluación. La pregunta que esta situación nos plantea es: ¿cómo se hace esa c</w:t>
            </w:r>
            <w:r>
              <w:rPr>
                <w:rFonts w:ascii="Arial" w:eastAsia="Arial" w:hAnsi="Arial"/>
                <w:sz w:val="20"/>
                <w:szCs w:val="20"/>
              </w:rPr>
              <w:t>uenta?, ¿cómo se logra evaluar las competencias a partir de los criterios de evaluación?  La respuesta supone adoptar una metodología sencilla, pero eficiente. Esta respuesta se podría formular del modo siguiente.</w:t>
            </w:r>
          </w:p>
          <w:p w14:paraId="7AD9CAE9" w14:textId="77777777" w:rsidR="00376394" w:rsidRDefault="00376394">
            <w:pPr>
              <w:pStyle w:val="LO-normal"/>
              <w:jc w:val="both"/>
              <w:rPr>
                <w:rFonts w:ascii="Arial" w:eastAsia="Arial" w:hAnsi="Arial"/>
                <w:sz w:val="20"/>
                <w:szCs w:val="20"/>
              </w:rPr>
            </w:pPr>
          </w:p>
          <w:p w14:paraId="104A5132" w14:textId="77777777" w:rsidR="00376394" w:rsidRDefault="00F35963">
            <w:pPr>
              <w:pStyle w:val="LO-normal"/>
              <w:numPr>
                <w:ilvl w:val="0"/>
                <w:numId w:val="8"/>
              </w:numPr>
              <w:jc w:val="both"/>
              <w:rPr>
                <w:rFonts w:ascii="Arial" w:eastAsia="Arial" w:hAnsi="Arial"/>
                <w:sz w:val="20"/>
                <w:szCs w:val="20"/>
              </w:rPr>
            </w:pPr>
            <w:r>
              <w:rPr>
                <w:rFonts w:ascii="Arial" w:eastAsia="Arial" w:hAnsi="Arial"/>
                <w:sz w:val="20"/>
                <w:szCs w:val="20"/>
              </w:rPr>
              <w:t>En primer lugar, realizando un análisis d</w:t>
            </w:r>
            <w:r>
              <w:rPr>
                <w:rFonts w:ascii="Arial" w:eastAsia="Arial" w:hAnsi="Arial"/>
                <w:sz w:val="20"/>
                <w:szCs w:val="20"/>
              </w:rPr>
              <w:t>etenido de cada una de las competencias para identificar los comportamientos que podrían llegar a expresar adecuadamente el nivel de dominio adquirido.</w:t>
            </w:r>
          </w:p>
          <w:p w14:paraId="0E19AB15" w14:textId="77777777" w:rsidR="00376394" w:rsidRDefault="00F35963">
            <w:pPr>
              <w:pStyle w:val="LO-normal"/>
              <w:numPr>
                <w:ilvl w:val="0"/>
                <w:numId w:val="8"/>
              </w:numPr>
              <w:jc w:val="both"/>
              <w:rPr>
                <w:rFonts w:ascii="Arial" w:eastAsia="Arial" w:hAnsi="Arial"/>
                <w:sz w:val="20"/>
                <w:szCs w:val="20"/>
              </w:rPr>
            </w:pPr>
            <w:r>
              <w:rPr>
                <w:rFonts w:ascii="Arial" w:eastAsia="Arial" w:hAnsi="Arial"/>
                <w:sz w:val="20"/>
                <w:szCs w:val="20"/>
              </w:rPr>
              <w:t>En segundo lugar, relacionando esos posibles comportamientos con los objetivos y criterios de evaluación</w:t>
            </w:r>
            <w:r>
              <w:rPr>
                <w:rFonts w:ascii="Arial" w:eastAsia="Arial" w:hAnsi="Arial"/>
                <w:sz w:val="20"/>
                <w:szCs w:val="20"/>
              </w:rPr>
              <w:t xml:space="preserve"> definidos en cada una de las áreas curriculares. Esta decisión deberá adoptarse en el marco del proyecto educativo de centro y en cada departamento didáctico.</w:t>
            </w:r>
          </w:p>
          <w:p w14:paraId="09C4F5C9" w14:textId="77777777" w:rsidR="00376394" w:rsidRDefault="00F35963">
            <w:pPr>
              <w:pStyle w:val="LO-normal"/>
              <w:numPr>
                <w:ilvl w:val="0"/>
                <w:numId w:val="8"/>
              </w:numPr>
              <w:jc w:val="both"/>
              <w:rPr>
                <w:rFonts w:ascii="Arial" w:eastAsia="Arial" w:hAnsi="Arial"/>
                <w:sz w:val="20"/>
                <w:szCs w:val="20"/>
              </w:rPr>
            </w:pPr>
            <w:r>
              <w:rPr>
                <w:rFonts w:ascii="Arial" w:eastAsia="Arial" w:hAnsi="Arial"/>
                <w:sz w:val="20"/>
                <w:szCs w:val="20"/>
              </w:rPr>
              <w:t>En tercer lugar, estableciendo la relación entre competencias y criterios de evaluación, fijando</w:t>
            </w:r>
            <w:r>
              <w:rPr>
                <w:rFonts w:ascii="Arial" w:eastAsia="Arial" w:hAnsi="Arial"/>
                <w:sz w:val="20"/>
                <w:szCs w:val="20"/>
              </w:rPr>
              <w:t xml:space="preserve">, si fuera necesario distintos niveles de dominio propios de cada uno de los ciclos y/o niveles. Esta relación permitiría crear distintos tipos de matrices de valoración o rúbricas. </w:t>
            </w:r>
          </w:p>
          <w:p w14:paraId="6415D97D" w14:textId="77777777" w:rsidR="00376394" w:rsidRDefault="00F35963">
            <w:pPr>
              <w:pStyle w:val="LO-normal"/>
              <w:numPr>
                <w:ilvl w:val="0"/>
                <w:numId w:val="8"/>
              </w:numPr>
              <w:jc w:val="both"/>
              <w:rPr>
                <w:rFonts w:ascii="Arial" w:eastAsia="Arial" w:hAnsi="Arial"/>
                <w:sz w:val="20"/>
                <w:szCs w:val="20"/>
              </w:rPr>
            </w:pPr>
            <w:r>
              <w:rPr>
                <w:rFonts w:ascii="Arial" w:eastAsia="Arial" w:hAnsi="Arial"/>
                <w:sz w:val="20"/>
                <w:szCs w:val="20"/>
              </w:rPr>
              <w:t>Seleccionar y utilizar adecuadamente aquellos instrumentos de obtención d</w:t>
            </w:r>
            <w:r>
              <w:rPr>
                <w:rFonts w:ascii="Arial" w:eastAsia="Arial" w:hAnsi="Arial"/>
                <w:sz w:val="20"/>
                <w:szCs w:val="20"/>
              </w:rPr>
              <w:t>e  datos que puedan dar una mayor validez, fiabilidad y sensibilidad para la identificación de los aprendizajes adquiridos en la resolución de una determinada tarea.</w:t>
            </w:r>
          </w:p>
          <w:p w14:paraId="35457677" w14:textId="77777777" w:rsidR="00376394" w:rsidRDefault="00376394">
            <w:pPr>
              <w:pStyle w:val="LO-normal"/>
              <w:jc w:val="both"/>
              <w:rPr>
                <w:rFonts w:ascii="Arial" w:eastAsia="Arial" w:hAnsi="Arial"/>
                <w:sz w:val="20"/>
                <w:szCs w:val="20"/>
              </w:rPr>
            </w:pPr>
          </w:p>
          <w:p w14:paraId="44DE75D7" w14:textId="77777777" w:rsidR="00376394" w:rsidRDefault="00F35963">
            <w:pPr>
              <w:pStyle w:val="LO-normal"/>
              <w:numPr>
                <w:ilvl w:val="1"/>
                <w:numId w:val="12"/>
              </w:numPr>
              <w:tabs>
                <w:tab w:val="left" w:pos="780"/>
              </w:tabs>
              <w:ind w:left="20" w:right="-10" w:firstLine="0"/>
              <w:rPr>
                <w:rFonts w:ascii="Arial" w:eastAsia="Arial" w:hAnsi="Arial"/>
                <w:sz w:val="21"/>
                <w:szCs w:val="21"/>
              </w:rPr>
            </w:pPr>
            <w:r>
              <w:rPr>
                <w:rFonts w:ascii="Arial" w:eastAsia="Arial" w:hAnsi="Arial"/>
                <w:b/>
                <w:sz w:val="21"/>
                <w:szCs w:val="21"/>
              </w:rPr>
              <w:t>CRITERIOS DE EVALUACIÓN</w:t>
            </w:r>
          </w:p>
          <w:p w14:paraId="255BA54E" w14:textId="77777777" w:rsidR="00376394" w:rsidRDefault="00376394">
            <w:pPr>
              <w:pStyle w:val="LO-normal"/>
              <w:tabs>
                <w:tab w:val="left" w:pos="780"/>
              </w:tabs>
              <w:ind w:left="20" w:right="-10"/>
              <w:rPr>
                <w:rFonts w:ascii="Arial" w:eastAsia="Arial" w:hAnsi="Arial"/>
                <w:sz w:val="21"/>
                <w:szCs w:val="21"/>
              </w:rPr>
            </w:pPr>
          </w:p>
          <w:p w14:paraId="47E15FE7" w14:textId="77777777" w:rsidR="00376394" w:rsidRDefault="00F35963">
            <w:pPr>
              <w:pStyle w:val="LO-normal"/>
              <w:tabs>
                <w:tab w:val="left" w:pos="780"/>
              </w:tabs>
              <w:ind w:right="-10"/>
              <w:jc w:val="both"/>
              <w:rPr>
                <w:rFonts w:ascii="Arial" w:eastAsia="Arial" w:hAnsi="Arial"/>
                <w:sz w:val="20"/>
                <w:szCs w:val="20"/>
              </w:rPr>
            </w:pPr>
            <w:r>
              <w:rPr>
                <w:rFonts w:ascii="Arial" w:eastAsia="Arial" w:hAnsi="Arial"/>
                <w:sz w:val="20"/>
                <w:szCs w:val="20"/>
              </w:rPr>
              <w:t>Los criterios de evaluación deben servir de referencia para valo</w:t>
            </w:r>
            <w:r>
              <w:rPr>
                <w:rFonts w:ascii="Arial" w:eastAsia="Arial" w:hAnsi="Arial"/>
                <w:sz w:val="20"/>
                <w:szCs w:val="20"/>
              </w:rPr>
              <w:t>rar lo que el alumnado sabe y sabe hacer en cada área o materia. Estos criterios de evaluación se desglosan en estándares de aprendizaje evaluables. Para valorar el desarrollo competencial del alumnado, serán estos estándares de aprendizaje evaluables, com</w:t>
            </w:r>
            <w:r>
              <w:rPr>
                <w:rFonts w:ascii="Arial" w:eastAsia="Arial" w:hAnsi="Arial"/>
                <w:sz w:val="20"/>
                <w:szCs w:val="20"/>
              </w:rPr>
              <w:t>o elementos de mayor concreción, observables y medibles, los que, al ponerse en relación con las competencias clave, permitirán graduar el rendimiento o desempeño alcanzado en cada una de ellas.</w:t>
            </w:r>
          </w:p>
          <w:p w14:paraId="2C28EE18" w14:textId="77777777" w:rsidR="00376394" w:rsidRDefault="00376394">
            <w:pPr>
              <w:pStyle w:val="LO-normal"/>
              <w:tabs>
                <w:tab w:val="left" w:pos="780"/>
              </w:tabs>
              <w:ind w:right="-10"/>
              <w:jc w:val="both"/>
              <w:rPr>
                <w:rFonts w:ascii="Arial" w:eastAsia="Arial" w:hAnsi="Arial"/>
                <w:sz w:val="20"/>
                <w:szCs w:val="20"/>
              </w:rPr>
            </w:pPr>
          </w:p>
          <w:p w14:paraId="3942EC01" w14:textId="77777777" w:rsidR="00376394" w:rsidRDefault="00F35963">
            <w:pPr>
              <w:pStyle w:val="LO-normal"/>
              <w:tabs>
                <w:tab w:val="left" w:pos="780"/>
              </w:tabs>
              <w:ind w:left="20" w:right="-10"/>
              <w:jc w:val="both"/>
              <w:rPr>
                <w:rFonts w:ascii="Arial" w:eastAsia="Arial" w:hAnsi="Arial"/>
                <w:sz w:val="20"/>
                <w:szCs w:val="20"/>
              </w:rPr>
            </w:pPr>
            <w:r>
              <w:rPr>
                <w:rFonts w:ascii="Arial" w:eastAsia="Arial" w:hAnsi="Arial"/>
                <w:sz w:val="20"/>
                <w:szCs w:val="20"/>
              </w:rPr>
              <w:t xml:space="preserve">El conjunto de criterios de evaluación de un área o materia determinada dará lugar a su </w:t>
            </w:r>
            <w:r>
              <w:rPr>
                <w:rFonts w:ascii="Arial" w:eastAsia="Arial" w:hAnsi="Arial"/>
                <w:b/>
                <w:sz w:val="20"/>
                <w:szCs w:val="20"/>
              </w:rPr>
              <w:t>perfil de área</w:t>
            </w:r>
            <w:r>
              <w:rPr>
                <w:rFonts w:ascii="Arial" w:eastAsia="Arial" w:hAnsi="Arial"/>
                <w:sz w:val="20"/>
                <w:szCs w:val="20"/>
              </w:rPr>
              <w:t xml:space="preserve"> o materia. Dado que los criterios de evaluación-estándares de aprendizaje evaluables se ponen en relación con las competencias, este perfil permitirá ide</w:t>
            </w:r>
            <w:r>
              <w:rPr>
                <w:rFonts w:ascii="Arial" w:eastAsia="Arial" w:hAnsi="Arial"/>
                <w:sz w:val="20"/>
                <w:szCs w:val="20"/>
              </w:rPr>
              <w:t>ntificar aquellas competencias que se desarrollan a través de esa área o materia.</w:t>
            </w:r>
          </w:p>
          <w:p w14:paraId="5764C1AC" w14:textId="77777777" w:rsidR="00376394" w:rsidRDefault="00376394">
            <w:pPr>
              <w:pStyle w:val="LO-normal"/>
              <w:tabs>
                <w:tab w:val="left" w:pos="780"/>
              </w:tabs>
              <w:ind w:left="20" w:right="-10"/>
              <w:jc w:val="both"/>
              <w:rPr>
                <w:rFonts w:ascii="Arial" w:eastAsia="Arial" w:hAnsi="Arial"/>
                <w:sz w:val="20"/>
                <w:szCs w:val="20"/>
              </w:rPr>
            </w:pPr>
          </w:p>
          <w:p w14:paraId="4F66BF1F" w14:textId="77777777" w:rsidR="00376394" w:rsidRDefault="00F35963">
            <w:pPr>
              <w:pStyle w:val="LO-normal"/>
              <w:tabs>
                <w:tab w:val="left" w:pos="780"/>
              </w:tabs>
              <w:ind w:left="20" w:right="-10"/>
              <w:jc w:val="both"/>
              <w:rPr>
                <w:rFonts w:ascii="Arial" w:eastAsia="Arial" w:hAnsi="Arial"/>
                <w:sz w:val="20"/>
                <w:szCs w:val="20"/>
              </w:rPr>
            </w:pPr>
            <w:r>
              <w:rPr>
                <w:rFonts w:ascii="Arial" w:eastAsia="Arial" w:hAnsi="Arial"/>
                <w:sz w:val="20"/>
                <w:szCs w:val="20"/>
              </w:rPr>
              <w:t>Todas las áreas y materias deben contribuir al desarrollo competencial. El conjunto de criterios de evaluación de las diferentes áreas o materias que se relacionan con una m</w:t>
            </w:r>
            <w:r>
              <w:rPr>
                <w:rFonts w:ascii="Arial" w:eastAsia="Arial" w:hAnsi="Arial"/>
                <w:sz w:val="20"/>
                <w:szCs w:val="20"/>
              </w:rPr>
              <w:t>isma competencia da lugar al perfil de esa competencia (</w:t>
            </w:r>
            <w:r>
              <w:rPr>
                <w:rFonts w:ascii="Arial" w:eastAsia="Arial" w:hAnsi="Arial"/>
                <w:b/>
                <w:sz w:val="20"/>
                <w:szCs w:val="20"/>
              </w:rPr>
              <w:t>perfil de competencia</w:t>
            </w:r>
            <w:r>
              <w:rPr>
                <w:rFonts w:ascii="Arial" w:eastAsia="Arial" w:hAnsi="Arial"/>
                <w:sz w:val="20"/>
                <w:szCs w:val="20"/>
              </w:rPr>
              <w:t>).</w:t>
            </w:r>
          </w:p>
          <w:p w14:paraId="33BEE7B9" w14:textId="77777777" w:rsidR="00376394" w:rsidRDefault="00376394">
            <w:pPr>
              <w:pStyle w:val="LO-normal"/>
              <w:tabs>
                <w:tab w:val="left" w:pos="780"/>
              </w:tabs>
              <w:ind w:left="20" w:right="-10"/>
              <w:jc w:val="both"/>
              <w:rPr>
                <w:rFonts w:ascii="Arial" w:eastAsia="Arial" w:hAnsi="Arial"/>
                <w:sz w:val="20"/>
                <w:szCs w:val="20"/>
              </w:rPr>
            </w:pPr>
          </w:p>
          <w:p w14:paraId="3DCC676B" w14:textId="77777777" w:rsidR="00376394" w:rsidRDefault="00376394">
            <w:pPr>
              <w:pStyle w:val="LO-normal"/>
              <w:tabs>
                <w:tab w:val="left" w:pos="780"/>
              </w:tabs>
              <w:ind w:left="20" w:right="-10"/>
              <w:jc w:val="both"/>
              <w:rPr>
                <w:rFonts w:ascii="Arial" w:eastAsia="Arial" w:hAnsi="Arial"/>
                <w:sz w:val="20"/>
                <w:szCs w:val="20"/>
              </w:rPr>
            </w:pPr>
          </w:p>
          <w:tbl>
            <w:tblPr>
              <w:tblStyle w:val="TableNormal"/>
              <w:tblW w:w="5000" w:type="pct"/>
              <w:tblInd w:w="0" w:type="dxa"/>
              <w:tblCellMar>
                <w:top w:w="60" w:type="dxa"/>
                <w:left w:w="60" w:type="dxa"/>
                <w:bottom w:w="60" w:type="dxa"/>
                <w:right w:w="60" w:type="dxa"/>
              </w:tblCellMar>
              <w:tblLook w:val="04A0" w:firstRow="1" w:lastRow="0" w:firstColumn="1" w:lastColumn="0" w:noHBand="0" w:noVBand="1"/>
            </w:tblPr>
            <w:tblGrid>
              <w:gridCol w:w="4789"/>
              <w:gridCol w:w="2951"/>
              <w:gridCol w:w="1368"/>
            </w:tblGrid>
            <w:tr w:rsidR="00376394" w14:paraId="04557552" w14:textId="77777777">
              <w:tc>
                <w:tcPr>
                  <w:tcW w:w="8994" w:type="dxa"/>
                  <w:gridSpan w:val="3"/>
                  <w:tcBorders>
                    <w:top w:val="outset" w:sz="6" w:space="0" w:color="000000"/>
                    <w:left w:val="outset" w:sz="6" w:space="0" w:color="000000"/>
                    <w:bottom w:val="outset" w:sz="6" w:space="0" w:color="000000"/>
                    <w:right w:val="outset" w:sz="6" w:space="0" w:color="000000"/>
                  </w:tcBorders>
                </w:tcPr>
                <w:p w14:paraId="65A84B16" w14:textId="77777777" w:rsidR="00376394" w:rsidRDefault="00F35963">
                  <w:pPr>
                    <w:spacing w:beforeAutospacing="1" w:line="240" w:lineRule="auto"/>
                    <w:jc w:val="center"/>
                    <w:rPr>
                      <w:rFonts w:eastAsia="Times New Roman" w:cs="Times New Roman"/>
                    </w:rPr>
                  </w:pPr>
                  <w:r>
                    <w:rPr>
                      <w:rFonts w:eastAsia="Times New Roman" w:cs="Times New Roman"/>
                      <w:b/>
                      <w:bCs/>
                    </w:rPr>
                    <w:t xml:space="preserve">PERFIL COMPETENCIAL DE LA MATERIA </w:t>
                  </w:r>
                  <w:r>
                    <w:rPr>
                      <w:rFonts w:eastAsia="Times New Roman" w:cs="Times New Roman"/>
                      <w:b/>
                    </w:rPr>
                    <w:t>FÍSICA y QUÍMICA 3º ESO</w:t>
                  </w:r>
                </w:p>
              </w:tc>
            </w:tr>
            <w:tr w:rsidR="00376394" w14:paraId="34F668C6" w14:textId="77777777">
              <w:tc>
                <w:tcPr>
                  <w:tcW w:w="4729" w:type="dxa"/>
                  <w:tcBorders>
                    <w:top w:val="outset" w:sz="6" w:space="0" w:color="000000"/>
                    <w:left w:val="outset" w:sz="6" w:space="0" w:color="000000"/>
                    <w:bottom w:val="outset" w:sz="6" w:space="0" w:color="000000"/>
                    <w:right w:val="outset" w:sz="6" w:space="0" w:color="000000"/>
                  </w:tcBorders>
                </w:tcPr>
                <w:p w14:paraId="5D827499" w14:textId="77777777" w:rsidR="00376394" w:rsidRDefault="00F35963">
                  <w:pPr>
                    <w:spacing w:beforeAutospacing="1" w:line="240" w:lineRule="auto"/>
                    <w:jc w:val="center"/>
                    <w:rPr>
                      <w:rFonts w:eastAsia="Times New Roman" w:cs="Times New Roman"/>
                    </w:rPr>
                  </w:pPr>
                  <w:r>
                    <w:rPr>
                      <w:rFonts w:eastAsia="Times New Roman" w:cs="Times New Roman"/>
                      <w:b/>
                      <w:bCs/>
                    </w:rPr>
                    <w:t>COMPETENCIA</w:t>
                  </w:r>
                </w:p>
              </w:tc>
              <w:tc>
                <w:tcPr>
                  <w:tcW w:w="2914" w:type="dxa"/>
                  <w:tcBorders>
                    <w:top w:val="outset" w:sz="6" w:space="0" w:color="000000"/>
                    <w:left w:val="outset" w:sz="6" w:space="0" w:color="000000"/>
                    <w:bottom w:val="outset" w:sz="6" w:space="0" w:color="000000"/>
                    <w:right w:val="outset" w:sz="6" w:space="0" w:color="000000"/>
                  </w:tcBorders>
                </w:tcPr>
                <w:p w14:paraId="70BFF90E" w14:textId="77777777" w:rsidR="00376394" w:rsidRDefault="00F35963">
                  <w:pPr>
                    <w:spacing w:beforeAutospacing="1" w:line="240" w:lineRule="auto"/>
                    <w:jc w:val="center"/>
                    <w:rPr>
                      <w:rFonts w:eastAsia="Times New Roman" w:cs="Times New Roman"/>
                    </w:rPr>
                  </w:pPr>
                  <w:r>
                    <w:rPr>
                      <w:rFonts w:eastAsia="Times New Roman" w:cs="Times New Roman"/>
                      <w:b/>
                      <w:bCs/>
                    </w:rPr>
                    <w:t>CONTRIBUCIONES</w:t>
                  </w:r>
                </w:p>
              </w:tc>
              <w:tc>
                <w:tcPr>
                  <w:tcW w:w="1351" w:type="dxa"/>
                  <w:tcBorders>
                    <w:top w:val="outset" w:sz="6" w:space="0" w:color="000000"/>
                    <w:left w:val="outset" w:sz="6" w:space="0" w:color="000000"/>
                    <w:bottom w:val="outset" w:sz="6" w:space="0" w:color="000000"/>
                    <w:right w:val="outset" w:sz="6" w:space="0" w:color="000000"/>
                  </w:tcBorders>
                </w:tcPr>
                <w:p w14:paraId="0FC2885F" w14:textId="77777777" w:rsidR="00376394" w:rsidRDefault="00F35963">
                  <w:pPr>
                    <w:spacing w:beforeAutospacing="1" w:line="240" w:lineRule="auto"/>
                    <w:jc w:val="center"/>
                    <w:rPr>
                      <w:rFonts w:eastAsia="Times New Roman" w:cs="Times New Roman"/>
                    </w:rPr>
                  </w:pPr>
                  <w:r>
                    <w:rPr>
                      <w:rFonts w:eastAsia="Times New Roman" w:cs="Times New Roman"/>
                      <w:b/>
                      <w:bCs/>
                    </w:rPr>
                    <w:t>%</w:t>
                  </w:r>
                </w:p>
              </w:tc>
            </w:tr>
            <w:tr w:rsidR="00376394" w14:paraId="20C02B2A" w14:textId="77777777">
              <w:tc>
                <w:tcPr>
                  <w:tcW w:w="4729" w:type="dxa"/>
                  <w:tcBorders>
                    <w:top w:val="outset" w:sz="6" w:space="0" w:color="000000"/>
                    <w:left w:val="outset" w:sz="6" w:space="0" w:color="000000"/>
                    <w:bottom w:val="outset" w:sz="6" w:space="0" w:color="000000"/>
                    <w:right w:val="outset" w:sz="6" w:space="0" w:color="000000"/>
                  </w:tcBorders>
                </w:tcPr>
                <w:p w14:paraId="6C1E399C" w14:textId="77777777" w:rsidR="00376394" w:rsidRDefault="00F35963">
                  <w:pPr>
                    <w:spacing w:line="240" w:lineRule="auto"/>
                    <w:jc w:val="center"/>
                    <w:rPr>
                      <w:rFonts w:eastAsia="Times New Roman" w:cs="Times New Roman"/>
                    </w:rPr>
                  </w:pPr>
                  <w:r>
                    <w:rPr>
                      <w:rFonts w:eastAsia="Times New Roman" w:cs="Times New Roman"/>
                      <w:b/>
                      <w:bCs/>
                    </w:rPr>
                    <w:t>CCL</w:t>
                  </w:r>
                </w:p>
                <w:p w14:paraId="5E951306" w14:textId="77777777" w:rsidR="00376394" w:rsidRDefault="00F35963">
                  <w:pPr>
                    <w:spacing w:line="240" w:lineRule="auto"/>
                    <w:jc w:val="center"/>
                    <w:rPr>
                      <w:rFonts w:eastAsia="Times New Roman" w:cs="Times New Roman"/>
                    </w:rPr>
                  </w:pPr>
                  <w:r>
                    <w:rPr>
                      <w:rFonts w:eastAsia="Times New Roman" w:cs="Times New Roman"/>
                      <w:b/>
                      <w:bCs/>
                    </w:rPr>
                    <w:t>Competencia en Comunicación Lingüística</w:t>
                  </w:r>
                </w:p>
              </w:tc>
              <w:tc>
                <w:tcPr>
                  <w:tcW w:w="2914" w:type="dxa"/>
                  <w:tcBorders>
                    <w:top w:val="outset" w:sz="6" w:space="0" w:color="000000"/>
                    <w:left w:val="outset" w:sz="6" w:space="0" w:color="000000"/>
                    <w:bottom w:val="outset" w:sz="6" w:space="0" w:color="000000"/>
                    <w:right w:val="outset" w:sz="6" w:space="0" w:color="000000"/>
                  </w:tcBorders>
                  <w:vAlign w:val="center"/>
                </w:tcPr>
                <w:p w14:paraId="1807C90A" w14:textId="77777777" w:rsidR="00376394" w:rsidRDefault="00F35963">
                  <w:pPr>
                    <w:jc w:val="center"/>
                    <w:rPr>
                      <w:rFonts w:cs="Times New Roman"/>
                      <w:lang w:eastAsia="en-US"/>
                    </w:rPr>
                  </w:pPr>
                  <w:r>
                    <w:rPr>
                      <w:rFonts w:cs="Times New Roman"/>
                      <w:lang w:eastAsia="en-US"/>
                    </w:rPr>
                    <w:t>31</w:t>
                  </w:r>
                </w:p>
              </w:tc>
              <w:tc>
                <w:tcPr>
                  <w:tcW w:w="1351" w:type="dxa"/>
                  <w:tcBorders>
                    <w:top w:val="outset" w:sz="6" w:space="0" w:color="000000"/>
                    <w:left w:val="outset" w:sz="6" w:space="0" w:color="000000"/>
                    <w:bottom w:val="outset" w:sz="6" w:space="0" w:color="000000"/>
                    <w:right w:val="outset" w:sz="6" w:space="0" w:color="000000"/>
                  </w:tcBorders>
                  <w:vAlign w:val="center"/>
                </w:tcPr>
                <w:p w14:paraId="7DB841C5" w14:textId="77777777" w:rsidR="00376394" w:rsidRDefault="00F35963">
                  <w:pPr>
                    <w:jc w:val="center"/>
                    <w:rPr>
                      <w:rFonts w:cs="Times New Roman"/>
                      <w:lang w:eastAsia="en-US"/>
                    </w:rPr>
                  </w:pPr>
                  <w:r>
                    <w:rPr>
                      <w:rFonts w:cs="Times New Roman"/>
                      <w:lang w:eastAsia="en-US"/>
                    </w:rPr>
                    <w:t>19</w:t>
                  </w:r>
                </w:p>
              </w:tc>
            </w:tr>
            <w:tr w:rsidR="00376394" w14:paraId="230BCE26" w14:textId="77777777">
              <w:tc>
                <w:tcPr>
                  <w:tcW w:w="4729" w:type="dxa"/>
                  <w:tcBorders>
                    <w:top w:val="outset" w:sz="6" w:space="0" w:color="000000"/>
                    <w:left w:val="outset" w:sz="6" w:space="0" w:color="000000"/>
                    <w:bottom w:val="outset" w:sz="6" w:space="0" w:color="000000"/>
                    <w:right w:val="outset" w:sz="6" w:space="0" w:color="000000"/>
                  </w:tcBorders>
                </w:tcPr>
                <w:p w14:paraId="0744A2D5" w14:textId="77777777" w:rsidR="00376394" w:rsidRDefault="00F35963">
                  <w:pPr>
                    <w:spacing w:line="240" w:lineRule="auto"/>
                    <w:jc w:val="center"/>
                    <w:rPr>
                      <w:rFonts w:eastAsia="Times New Roman" w:cs="Times New Roman"/>
                    </w:rPr>
                  </w:pPr>
                  <w:r>
                    <w:rPr>
                      <w:rFonts w:eastAsia="Times New Roman" w:cs="Times New Roman"/>
                      <w:b/>
                      <w:bCs/>
                    </w:rPr>
                    <w:t>CMCT</w:t>
                  </w:r>
                </w:p>
                <w:p w14:paraId="6F277E2C" w14:textId="77777777" w:rsidR="00376394" w:rsidRDefault="00F35963">
                  <w:pPr>
                    <w:spacing w:line="240" w:lineRule="auto"/>
                    <w:jc w:val="center"/>
                    <w:rPr>
                      <w:rFonts w:eastAsia="Times New Roman" w:cs="Times New Roman"/>
                    </w:rPr>
                  </w:pPr>
                  <w:r>
                    <w:rPr>
                      <w:rFonts w:eastAsia="Times New Roman" w:cs="Times New Roman"/>
                      <w:b/>
                      <w:bCs/>
                    </w:rPr>
                    <w:t xml:space="preserve">Competencia </w:t>
                  </w:r>
                  <w:r>
                    <w:rPr>
                      <w:rFonts w:eastAsia="Times New Roman" w:cs="Times New Roman"/>
                      <w:b/>
                      <w:bCs/>
                    </w:rPr>
                    <w:t>Matemática y Competencia en Ciencias y Tecnología</w:t>
                  </w:r>
                </w:p>
              </w:tc>
              <w:tc>
                <w:tcPr>
                  <w:tcW w:w="2914" w:type="dxa"/>
                  <w:tcBorders>
                    <w:top w:val="outset" w:sz="6" w:space="0" w:color="000000"/>
                    <w:left w:val="outset" w:sz="6" w:space="0" w:color="000000"/>
                    <w:bottom w:val="outset" w:sz="6" w:space="0" w:color="000000"/>
                    <w:right w:val="outset" w:sz="6" w:space="0" w:color="000000"/>
                  </w:tcBorders>
                  <w:vAlign w:val="center"/>
                </w:tcPr>
                <w:p w14:paraId="5920520C" w14:textId="77777777" w:rsidR="00376394" w:rsidRDefault="00F35963">
                  <w:pPr>
                    <w:jc w:val="center"/>
                    <w:rPr>
                      <w:rFonts w:cs="Times New Roman"/>
                      <w:lang w:eastAsia="en-US"/>
                    </w:rPr>
                  </w:pPr>
                  <w:r>
                    <w:rPr>
                      <w:rFonts w:cs="Times New Roman"/>
                      <w:lang w:eastAsia="en-US"/>
                    </w:rPr>
                    <w:t>57</w:t>
                  </w:r>
                </w:p>
              </w:tc>
              <w:tc>
                <w:tcPr>
                  <w:tcW w:w="1351" w:type="dxa"/>
                  <w:tcBorders>
                    <w:top w:val="outset" w:sz="6" w:space="0" w:color="000000"/>
                    <w:left w:val="outset" w:sz="6" w:space="0" w:color="000000"/>
                    <w:bottom w:val="outset" w:sz="6" w:space="0" w:color="000000"/>
                    <w:right w:val="outset" w:sz="6" w:space="0" w:color="000000"/>
                  </w:tcBorders>
                  <w:vAlign w:val="center"/>
                </w:tcPr>
                <w:p w14:paraId="47F87E23" w14:textId="77777777" w:rsidR="00376394" w:rsidRDefault="00F35963">
                  <w:pPr>
                    <w:jc w:val="center"/>
                    <w:rPr>
                      <w:rFonts w:cs="Times New Roman"/>
                      <w:lang w:eastAsia="en-US"/>
                    </w:rPr>
                  </w:pPr>
                  <w:r>
                    <w:rPr>
                      <w:rFonts w:cs="Times New Roman"/>
                      <w:lang w:eastAsia="en-US"/>
                    </w:rPr>
                    <w:t>35</w:t>
                  </w:r>
                </w:p>
              </w:tc>
            </w:tr>
            <w:tr w:rsidR="00376394" w14:paraId="69D209F4" w14:textId="77777777">
              <w:tc>
                <w:tcPr>
                  <w:tcW w:w="4729" w:type="dxa"/>
                  <w:tcBorders>
                    <w:top w:val="outset" w:sz="6" w:space="0" w:color="000000"/>
                    <w:left w:val="outset" w:sz="6" w:space="0" w:color="000000"/>
                    <w:bottom w:val="outset" w:sz="6" w:space="0" w:color="000000"/>
                    <w:right w:val="outset" w:sz="6" w:space="0" w:color="000000"/>
                  </w:tcBorders>
                </w:tcPr>
                <w:p w14:paraId="16F03B95" w14:textId="77777777" w:rsidR="00376394" w:rsidRDefault="00F35963">
                  <w:pPr>
                    <w:spacing w:line="240" w:lineRule="auto"/>
                    <w:jc w:val="center"/>
                    <w:rPr>
                      <w:rFonts w:eastAsia="Times New Roman" w:cs="Times New Roman"/>
                    </w:rPr>
                  </w:pPr>
                  <w:r>
                    <w:rPr>
                      <w:rFonts w:eastAsia="Times New Roman" w:cs="Times New Roman"/>
                      <w:b/>
                      <w:bCs/>
                    </w:rPr>
                    <w:t>CD</w:t>
                  </w:r>
                </w:p>
                <w:p w14:paraId="192A8A50" w14:textId="77777777" w:rsidR="00376394" w:rsidRDefault="00F35963">
                  <w:pPr>
                    <w:spacing w:line="240" w:lineRule="auto"/>
                    <w:jc w:val="center"/>
                    <w:rPr>
                      <w:rFonts w:eastAsia="Times New Roman" w:cs="Times New Roman"/>
                    </w:rPr>
                  </w:pPr>
                  <w:r>
                    <w:rPr>
                      <w:rFonts w:eastAsia="Times New Roman" w:cs="Times New Roman"/>
                      <w:b/>
                      <w:bCs/>
                    </w:rPr>
                    <w:t>Competencia digital</w:t>
                  </w:r>
                </w:p>
              </w:tc>
              <w:tc>
                <w:tcPr>
                  <w:tcW w:w="2914" w:type="dxa"/>
                  <w:tcBorders>
                    <w:top w:val="outset" w:sz="6" w:space="0" w:color="000000"/>
                    <w:left w:val="outset" w:sz="6" w:space="0" w:color="000000"/>
                    <w:bottom w:val="outset" w:sz="6" w:space="0" w:color="000000"/>
                    <w:right w:val="outset" w:sz="6" w:space="0" w:color="000000"/>
                  </w:tcBorders>
                  <w:vAlign w:val="center"/>
                </w:tcPr>
                <w:p w14:paraId="1008E7F9" w14:textId="77777777" w:rsidR="00376394" w:rsidRDefault="00F35963">
                  <w:pPr>
                    <w:jc w:val="center"/>
                    <w:rPr>
                      <w:rFonts w:cs="Times New Roman"/>
                      <w:lang w:eastAsia="en-US"/>
                    </w:rPr>
                  </w:pPr>
                  <w:r>
                    <w:rPr>
                      <w:rFonts w:cs="Times New Roman"/>
                      <w:lang w:eastAsia="en-US"/>
                    </w:rPr>
                    <w:t>10</w:t>
                  </w:r>
                </w:p>
              </w:tc>
              <w:tc>
                <w:tcPr>
                  <w:tcW w:w="1351" w:type="dxa"/>
                  <w:tcBorders>
                    <w:top w:val="outset" w:sz="6" w:space="0" w:color="000000"/>
                    <w:left w:val="outset" w:sz="6" w:space="0" w:color="000000"/>
                    <w:bottom w:val="outset" w:sz="6" w:space="0" w:color="000000"/>
                    <w:right w:val="outset" w:sz="6" w:space="0" w:color="000000"/>
                  </w:tcBorders>
                  <w:vAlign w:val="center"/>
                </w:tcPr>
                <w:p w14:paraId="40B7E4D1" w14:textId="77777777" w:rsidR="00376394" w:rsidRDefault="00F35963">
                  <w:pPr>
                    <w:jc w:val="center"/>
                    <w:rPr>
                      <w:rFonts w:cs="Times New Roman"/>
                      <w:lang w:eastAsia="en-US"/>
                    </w:rPr>
                  </w:pPr>
                  <w:r>
                    <w:rPr>
                      <w:rFonts w:cs="Times New Roman"/>
                      <w:lang w:eastAsia="en-US"/>
                    </w:rPr>
                    <w:t>6</w:t>
                  </w:r>
                </w:p>
              </w:tc>
            </w:tr>
            <w:tr w:rsidR="00376394" w14:paraId="1E2538BC" w14:textId="77777777">
              <w:tc>
                <w:tcPr>
                  <w:tcW w:w="4729" w:type="dxa"/>
                  <w:tcBorders>
                    <w:top w:val="outset" w:sz="6" w:space="0" w:color="000000"/>
                    <w:left w:val="outset" w:sz="6" w:space="0" w:color="000000"/>
                    <w:bottom w:val="outset" w:sz="6" w:space="0" w:color="000000"/>
                    <w:right w:val="outset" w:sz="6" w:space="0" w:color="000000"/>
                  </w:tcBorders>
                </w:tcPr>
                <w:p w14:paraId="39D4C24A" w14:textId="77777777" w:rsidR="00376394" w:rsidRDefault="00F35963">
                  <w:pPr>
                    <w:spacing w:line="240" w:lineRule="auto"/>
                    <w:jc w:val="center"/>
                    <w:rPr>
                      <w:rFonts w:eastAsia="Times New Roman" w:cs="Times New Roman"/>
                    </w:rPr>
                  </w:pPr>
                  <w:r>
                    <w:rPr>
                      <w:rFonts w:eastAsia="Times New Roman" w:cs="Times New Roman"/>
                      <w:b/>
                      <w:bCs/>
                    </w:rPr>
                    <w:t>CAA</w:t>
                  </w:r>
                </w:p>
                <w:p w14:paraId="322E52E5" w14:textId="77777777" w:rsidR="00376394" w:rsidRDefault="00F35963">
                  <w:pPr>
                    <w:spacing w:line="240" w:lineRule="auto"/>
                    <w:jc w:val="center"/>
                    <w:rPr>
                      <w:rFonts w:eastAsia="Times New Roman" w:cs="Times New Roman"/>
                    </w:rPr>
                  </w:pPr>
                  <w:r>
                    <w:rPr>
                      <w:rFonts w:eastAsia="Times New Roman" w:cs="Times New Roman"/>
                      <w:b/>
                      <w:bCs/>
                    </w:rPr>
                    <w:t>Aprender a Aprender</w:t>
                  </w:r>
                </w:p>
              </w:tc>
              <w:tc>
                <w:tcPr>
                  <w:tcW w:w="2914" w:type="dxa"/>
                  <w:tcBorders>
                    <w:top w:val="outset" w:sz="6" w:space="0" w:color="000000"/>
                    <w:left w:val="outset" w:sz="6" w:space="0" w:color="000000"/>
                    <w:bottom w:val="outset" w:sz="6" w:space="0" w:color="000000"/>
                    <w:right w:val="outset" w:sz="6" w:space="0" w:color="000000"/>
                  </w:tcBorders>
                  <w:vAlign w:val="center"/>
                </w:tcPr>
                <w:p w14:paraId="362EF601" w14:textId="77777777" w:rsidR="00376394" w:rsidRDefault="00F35963">
                  <w:pPr>
                    <w:jc w:val="center"/>
                    <w:rPr>
                      <w:rFonts w:cs="Times New Roman"/>
                      <w:lang w:eastAsia="en-US"/>
                    </w:rPr>
                  </w:pPr>
                  <w:r>
                    <w:rPr>
                      <w:rFonts w:cs="Times New Roman"/>
                      <w:lang w:eastAsia="en-US"/>
                    </w:rPr>
                    <w:t>35</w:t>
                  </w:r>
                </w:p>
              </w:tc>
              <w:tc>
                <w:tcPr>
                  <w:tcW w:w="1351" w:type="dxa"/>
                  <w:tcBorders>
                    <w:top w:val="outset" w:sz="6" w:space="0" w:color="000000"/>
                    <w:left w:val="outset" w:sz="6" w:space="0" w:color="000000"/>
                    <w:bottom w:val="outset" w:sz="6" w:space="0" w:color="000000"/>
                    <w:right w:val="outset" w:sz="6" w:space="0" w:color="000000"/>
                  </w:tcBorders>
                  <w:vAlign w:val="center"/>
                </w:tcPr>
                <w:p w14:paraId="42A063E6" w14:textId="77777777" w:rsidR="00376394" w:rsidRDefault="00F35963">
                  <w:pPr>
                    <w:jc w:val="center"/>
                    <w:rPr>
                      <w:rFonts w:cs="Times New Roman"/>
                      <w:lang w:eastAsia="en-US"/>
                    </w:rPr>
                  </w:pPr>
                  <w:r>
                    <w:rPr>
                      <w:rFonts w:cs="Times New Roman"/>
                      <w:lang w:eastAsia="en-US"/>
                    </w:rPr>
                    <w:t>22</w:t>
                  </w:r>
                </w:p>
              </w:tc>
            </w:tr>
            <w:tr w:rsidR="00376394" w14:paraId="653666EE" w14:textId="77777777">
              <w:tc>
                <w:tcPr>
                  <w:tcW w:w="4729" w:type="dxa"/>
                  <w:tcBorders>
                    <w:top w:val="outset" w:sz="6" w:space="0" w:color="000000"/>
                    <w:left w:val="outset" w:sz="6" w:space="0" w:color="000000"/>
                    <w:bottom w:val="outset" w:sz="6" w:space="0" w:color="000000"/>
                    <w:right w:val="outset" w:sz="6" w:space="0" w:color="000000"/>
                  </w:tcBorders>
                </w:tcPr>
                <w:p w14:paraId="14FE5765" w14:textId="77777777" w:rsidR="00376394" w:rsidRDefault="00F35963">
                  <w:pPr>
                    <w:spacing w:line="240" w:lineRule="auto"/>
                    <w:jc w:val="center"/>
                    <w:rPr>
                      <w:rFonts w:eastAsia="Times New Roman" w:cs="Times New Roman"/>
                    </w:rPr>
                  </w:pPr>
                  <w:r>
                    <w:rPr>
                      <w:rFonts w:eastAsia="Times New Roman" w:cs="Times New Roman"/>
                      <w:b/>
                      <w:bCs/>
                    </w:rPr>
                    <w:t>CSC</w:t>
                  </w:r>
                </w:p>
                <w:p w14:paraId="7C6B8206" w14:textId="77777777" w:rsidR="00376394" w:rsidRDefault="00F35963">
                  <w:pPr>
                    <w:spacing w:line="240" w:lineRule="auto"/>
                    <w:jc w:val="center"/>
                    <w:rPr>
                      <w:rFonts w:eastAsia="Times New Roman" w:cs="Times New Roman"/>
                    </w:rPr>
                  </w:pPr>
                  <w:r>
                    <w:rPr>
                      <w:rFonts w:eastAsia="Times New Roman" w:cs="Times New Roman"/>
                      <w:b/>
                      <w:bCs/>
                    </w:rPr>
                    <w:t>Competencias Sociales y Cívicas</w:t>
                  </w:r>
                </w:p>
              </w:tc>
              <w:tc>
                <w:tcPr>
                  <w:tcW w:w="2914" w:type="dxa"/>
                  <w:tcBorders>
                    <w:top w:val="outset" w:sz="6" w:space="0" w:color="000000"/>
                    <w:left w:val="outset" w:sz="6" w:space="0" w:color="000000"/>
                    <w:bottom w:val="outset" w:sz="6" w:space="0" w:color="000000"/>
                    <w:right w:val="outset" w:sz="6" w:space="0" w:color="000000"/>
                  </w:tcBorders>
                  <w:vAlign w:val="center"/>
                </w:tcPr>
                <w:p w14:paraId="43681332" w14:textId="77777777" w:rsidR="00376394" w:rsidRDefault="00F35963">
                  <w:pPr>
                    <w:jc w:val="center"/>
                    <w:rPr>
                      <w:rFonts w:cs="Times New Roman"/>
                      <w:lang w:eastAsia="en-US"/>
                    </w:rPr>
                  </w:pPr>
                  <w:r>
                    <w:rPr>
                      <w:rFonts w:cs="Times New Roman"/>
                      <w:lang w:eastAsia="en-US"/>
                    </w:rPr>
                    <w:t>21</w:t>
                  </w:r>
                </w:p>
              </w:tc>
              <w:tc>
                <w:tcPr>
                  <w:tcW w:w="1351" w:type="dxa"/>
                  <w:tcBorders>
                    <w:top w:val="outset" w:sz="6" w:space="0" w:color="000000"/>
                    <w:left w:val="outset" w:sz="6" w:space="0" w:color="000000"/>
                    <w:bottom w:val="outset" w:sz="6" w:space="0" w:color="000000"/>
                    <w:right w:val="outset" w:sz="6" w:space="0" w:color="000000"/>
                  </w:tcBorders>
                  <w:vAlign w:val="center"/>
                </w:tcPr>
                <w:p w14:paraId="0AB5381D" w14:textId="77777777" w:rsidR="00376394" w:rsidRDefault="00F35963">
                  <w:pPr>
                    <w:jc w:val="center"/>
                    <w:rPr>
                      <w:rFonts w:cs="Times New Roman"/>
                      <w:lang w:eastAsia="en-US"/>
                    </w:rPr>
                  </w:pPr>
                  <w:r>
                    <w:rPr>
                      <w:rFonts w:cs="Times New Roman"/>
                      <w:lang w:eastAsia="en-US"/>
                    </w:rPr>
                    <w:t>13</w:t>
                  </w:r>
                </w:p>
              </w:tc>
            </w:tr>
            <w:tr w:rsidR="00376394" w14:paraId="46C9D101" w14:textId="77777777">
              <w:tc>
                <w:tcPr>
                  <w:tcW w:w="4729" w:type="dxa"/>
                  <w:tcBorders>
                    <w:top w:val="outset" w:sz="6" w:space="0" w:color="000000"/>
                    <w:left w:val="outset" w:sz="6" w:space="0" w:color="000000"/>
                    <w:bottom w:val="outset" w:sz="6" w:space="0" w:color="000000"/>
                    <w:right w:val="outset" w:sz="6" w:space="0" w:color="000000"/>
                  </w:tcBorders>
                </w:tcPr>
                <w:p w14:paraId="7317B3B7" w14:textId="77777777" w:rsidR="00376394" w:rsidRDefault="00F35963">
                  <w:pPr>
                    <w:spacing w:line="240" w:lineRule="auto"/>
                    <w:jc w:val="center"/>
                    <w:rPr>
                      <w:rFonts w:eastAsia="Times New Roman" w:cs="Times New Roman"/>
                    </w:rPr>
                  </w:pPr>
                  <w:r>
                    <w:rPr>
                      <w:rFonts w:eastAsia="Times New Roman" w:cs="Times New Roman"/>
                      <w:b/>
                      <w:bCs/>
                    </w:rPr>
                    <w:t>SIEP</w:t>
                  </w:r>
                </w:p>
                <w:p w14:paraId="6F566BF6" w14:textId="77777777" w:rsidR="00376394" w:rsidRDefault="00F35963">
                  <w:pPr>
                    <w:spacing w:line="240" w:lineRule="auto"/>
                    <w:jc w:val="center"/>
                    <w:rPr>
                      <w:rFonts w:eastAsia="Times New Roman" w:cs="Times New Roman"/>
                    </w:rPr>
                  </w:pPr>
                  <w:r>
                    <w:rPr>
                      <w:rFonts w:eastAsia="Times New Roman" w:cs="Times New Roman"/>
                      <w:b/>
                      <w:bCs/>
                    </w:rPr>
                    <w:t>Sentido de Iniciativa y Espíritu Emprendedor</w:t>
                  </w:r>
                </w:p>
              </w:tc>
              <w:tc>
                <w:tcPr>
                  <w:tcW w:w="2914" w:type="dxa"/>
                  <w:tcBorders>
                    <w:top w:val="outset" w:sz="6" w:space="0" w:color="000000"/>
                    <w:left w:val="outset" w:sz="6" w:space="0" w:color="000000"/>
                    <w:bottom w:val="outset" w:sz="6" w:space="0" w:color="000000"/>
                    <w:right w:val="outset" w:sz="6" w:space="0" w:color="000000"/>
                  </w:tcBorders>
                  <w:vAlign w:val="center"/>
                </w:tcPr>
                <w:p w14:paraId="6178BF91" w14:textId="77777777" w:rsidR="00376394" w:rsidRDefault="00F35963">
                  <w:pPr>
                    <w:jc w:val="center"/>
                    <w:rPr>
                      <w:rFonts w:cs="Times New Roman"/>
                      <w:lang w:eastAsia="en-US"/>
                    </w:rPr>
                  </w:pPr>
                  <w:r>
                    <w:rPr>
                      <w:rFonts w:cs="Times New Roman"/>
                      <w:lang w:eastAsia="en-US"/>
                    </w:rPr>
                    <w:t>6</w:t>
                  </w:r>
                </w:p>
              </w:tc>
              <w:tc>
                <w:tcPr>
                  <w:tcW w:w="1351" w:type="dxa"/>
                  <w:tcBorders>
                    <w:top w:val="outset" w:sz="6" w:space="0" w:color="000000"/>
                    <w:left w:val="outset" w:sz="6" w:space="0" w:color="000000"/>
                    <w:bottom w:val="outset" w:sz="6" w:space="0" w:color="000000"/>
                    <w:right w:val="outset" w:sz="6" w:space="0" w:color="000000"/>
                  </w:tcBorders>
                  <w:vAlign w:val="center"/>
                </w:tcPr>
                <w:p w14:paraId="7059F99C" w14:textId="77777777" w:rsidR="00376394" w:rsidRDefault="00F35963">
                  <w:pPr>
                    <w:jc w:val="center"/>
                    <w:rPr>
                      <w:rFonts w:cs="Times New Roman"/>
                      <w:lang w:eastAsia="en-US"/>
                    </w:rPr>
                  </w:pPr>
                  <w:r>
                    <w:rPr>
                      <w:rFonts w:cs="Times New Roman"/>
                      <w:lang w:eastAsia="en-US"/>
                    </w:rPr>
                    <w:t>4</w:t>
                  </w:r>
                </w:p>
              </w:tc>
            </w:tr>
            <w:tr w:rsidR="00376394" w14:paraId="08D22734" w14:textId="77777777">
              <w:tc>
                <w:tcPr>
                  <w:tcW w:w="4729" w:type="dxa"/>
                  <w:tcBorders>
                    <w:top w:val="outset" w:sz="6" w:space="0" w:color="000000"/>
                    <w:left w:val="outset" w:sz="6" w:space="0" w:color="000000"/>
                    <w:bottom w:val="outset" w:sz="6" w:space="0" w:color="000000"/>
                    <w:right w:val="outset" w:sz="6" w:space="0" w:color="000000"/>
                  </w:tcBorders>
                </w:tcPr>
                <w:p w14:paraId="4763EC9A" w14:textId="77777777" w:rsidR="00376394" w:rsidRDefault="00F35963">
                  <w:pPr>
                    <w:spacing w:line="240" w:lineRule="auto"/>
                    <w:jc w:val="center"/>
                    <w:rPr>
                      <w:rFonts w:eastAsia="Times New Roman" w:cs="Times New Roman"/>
                    </w:rPr>
                  </w:pPr>
                  <w:r>
                    <w:rPr>
                      <w:rFonts w:eastAsia="Times New Roman" w:cs="Times New Roman"/>
                      <w:b/>
                      <w:bCs/>
                    </w:rPr>
                    <w:t>CEC</w:t>
                  </w:r>
                </w:p>
                <w:p w14:paraId="5F78B698" w14:textId="77777777" w:rsidR="00376394" w:rsidRDefault="00F35963">
                  <w:pPr>
                    <w:spacing w:line="240" w:lineRule="auto"/>
                    <w:jc w:val="center"/>
                    <w:rPr>
                      <w:rFonts w:eastAsia="Times New Roman" w:cs="Times New Roman"/>
                    </w:rPr>
                  </w:pPr>
                  <w:r>
                    <w:rPr>
                      <w:rFonts w:eastAsia="Times New Roman" w:cs="Times New Roman"/>
                      <w:b/>
                      <w:bCs/>
                    </w:rPr>
                    <w:t xml:space="preserve">Conciencia y Expresiones </w:t>
                  </w:r>
                  <w:r>
                    <w:rPr>
                      <w:rFonts w:eastAsia="Times New Roman" w:cs="Times New Roman"/>
                      <w:b/>
                      <w:bCs/>
                    </w:rPr>
                    <w:t>Culturales</w:t>
                  </w:r>
                </w:p>
              </w:tc>
              <w:tc>
                <w:tcPr>
                  <w:tcW w:w="2914" w:type="dxa"/>
                  <w:tcBorders>
                    <w:top w:val="outset" w:sz="6" w:space="0" w:color="000000"/>
                    <w:left w:val="outset" w:sz="6" w:space="0" w:color="000000"/>
                    <w:bottom w:val="outset" w:sz="6" w:space="0" w:color="000000"/>
                    <w:right w:val="outset" w:sz="6" w:space="0" w:color="000000"/>
                  </w:tcBorders>
                  <w:vAlign w:val="center"/>
                </w:tcPr>
                <w:p w14:paraId="3501DF94" w14:textId="77777777" w:rsidR="00376394" w:rsidRDefault="00F35963">
                  <w:pPr>
                    <w:jc w:val="center"/>
                    <w:rPr>
                      <w:rFonts w:cs="Times New Roman"/>
                      <w:lang w:eastAsia="en-US"/>
                    </w:rPr>
                  </w:pPr>
                  <w:r>
                    <w:rPr>
                      <w:rFonts w:cs="Times New Roman"/>
                      <w:lang w:eastAsia="en-US"/>
                    </w:rPr>
                    <w:t>1</w:t>
                  </w:r>
                </w:p>
              </w:tc>
              <w:tc>
                <w:tcPr>
                  <w:tcW w:w="1351" w:type="dxa"/>
                  <w:tcBorders>
                    <w:top w:val="outset" w:sz="6" w:space="0" w:color="000000"/>
                    <w:left w:val="outset" w:sz="6" w:space="0" w:color="000000"/>
                    <w:bottom w:val="outset" w:sz="6" w:space="0" w:color="000000"/>
                    <w:right w:val="outset" w:sz="6" w:space="0" w:color="000000"/>
                  </w:tcBorders>
                  <w:vAlign w:val="center"/>
                </w:tcPr>
                <w:p w14:paraId="23EAFBFF" w14:textId="77777777" w:rsidR="00376394" w:rsidRDefault="00F35963">
                  <w:pPr>
                    <w:jc w:val="center"/>
                    <w:rPr>
                      <w:rFonts w:cs="Times New Roman"/>
                      <w:lang w:eastAsia="en-US"/>
                    </w:rPr>
                  </w:pPr>
                  <w:r>
                    <w:rPr>
                      <w:rFonts w:cs="Times New Roman"/>
                      <w:lang w:eastAsia="en-US"/>
                    </w:rPr>
                    <w:t>1</w:t>
                  </w:r>
                </w:p>
              </w:tc>
            </w:tr>
            <w:tr w:rsidR="00376394" w14:paraId="2433AF40" w14:textId="77777777">
              <w:tc>
                <w:tcPr>
                  <w:tcW w:w="4729" w:type="dxa"/>
                  <w:tcBorders>
                    <w:top w:val="outset" w:sz="6" w:space="0" w:color="000000"/>
                    <w:left w:val="outset" w:sz="6" w:space="0" w:color="000000"/>
                    <w:bottom w:val="outset" w:sz="6" w:space="0" w:color="000000"/>
                    <w:right w:val="outset" w:sz="6" w:space="0" w:color="000000"/>
                  </w:tcBorders>
                </w:tcPr>
                <w:p w14:paraId="0136A6E6" w14:textId="77777777" w:rsidR="00376394" w:rsidRDefault="00F35963">
                  <w:pPr>
                    <w:spacing w:beforeAutospacing="1" w:line="240" w:lineRule="auto"/>
                    <w:jc w:val="center"/>
                    <w:rPr>
                      <w:rFonts w:eastAsia="Times New Roman" w:cs="Times New Roman"/>
                    </w:rPr>
                  </w:pPr>
                  <w:r>
                    <w:rPr>
                      <w:rFonts w:eastAsia="Times New Roman" w:cs="Times New Roman"/>
                      <w:b/>
                      <w:bCs/>
                    </w:rPr>
                    <w:t>TOTAL</w:t>
                  </w:r>
                </w:p>
              </w:tc>
              <w:tc>
                <w:tcPr>
                  <w:tcW w:w="2914" w:type="dxa"/>
                  <w:tcBorders>
                    <w:top w:val="outset" w:sz="6" w:space="0" w:color="000000"/>
                    <w:left w:val="outset" w:sz="6" w:space="0" w:color="000000"/>
                    <w:bottom w:val="outset" w:sz="6" w:space="0" w:color="000000"/>
                    <w:right w:val="outset" w:sz="6" w:space="0" w:color="000000"/>
                  </w:tcBorders>
                  <w:vAlign w:val="center"/>
                </w:tcPr>
                <w:p w14:paraId="28AD7117" w14:textId="77777777" w:rsidR="00376394" w:rsidRDefault="00F35963">
                  <w:pPr>
                    <w:jc w:val="center"/>
                    <w:rPr>
                      <w:rFonts w:cs="Times New Roman"/>
                      <w:lang w:eastAsia="en-US"/>
                    </w:rPr>
                  </w:pPr>
                  <w:r>
                    <w:rPr>
                      <w:rFonts w:cs="Times New Roman"/>
                      <w:lang w:eastAsia="en-US"/>
                    </w:rPr>
                    <w:t>161</w:t>
                  </w:r>
                </w:p>
              </w:tc>
              <w:tc>
                <w:tcPr>
                  <w:tcW w:w="1351" w:type="dxa"/>
                  <w:tcBorders>
                    <w:top w:val="outset" w:sz="6" w:space="0" w:color="000000"/>
                    <w:left w:val="outset" w:sz="6" w:space="0" w:color="000000"/>
                    <w:bottom w:val="outset" w:sz="6" w:space="0" w:color="000000"/>
                    <w:right w:val="outset" w:sz="6" w:space="0" w:color="000000"/>
                  </w:tcBorders>
                  <w:vAlign w:val="center"/>
                </w:tcPr>
                <w:p w14:paraId="20D8474A" w14:textId="77777777" w:rsidR="00376394" w:rsidRDefault="00F35963">
                  <w:pPr>
                    <w:spacing w:beforeAutospacing="1" w:line="240" w:lineRule="auto"/>
                    <w:jc w:val="center"/>
                    <w:rPr>
                      <w:rFonts w:eastAsia="Times New Roman" w:cs="Times New Roman"/>
                    </w:rPr>
                  </w:pPr>
                  <w:r>
                    <w:rPr>
                      <w:rFonts w:eastAsia="Times New Roman" w:cs="Times New Roman"/>
                      <w:b/>
                      <w:bCs/>
                    </w:rPr>
                    <w:t>100</w:t>
                  </w:r>
                </w:p>
              </w:tc>
            </w:tr>
          </w:tbl>
          <w:p w14:paraId="6DD6DF69" w14:textId="77777777" w:rsidR="00376394" w:rsidRDefault="00376394">
            <w:pPr>
              <w:tabs>
                <w:tab w:val="left" w:pos="780"/>
              </w:tabs>
              <w:ind w:left="20" w:right="-10"/>
              <w:rPr>
                <w:rFonts w:ascii="Arial" w:eastAsia="Arial" w:hAnsi="Arial"/>
                <w:sz w:val="21"/>
                <w:szCs w:val="21"/>
              </w:rPr>
            </w:pPr>
          </w:p>
          <w:p w14:paraId="6745A755" w14:textId="77777777" w:rsidR="00376394" w:rsidRDefault="00F35963">
            <w:pPr>
              <w:pStyle w:val="LO-normal"/>
              <w:numPr>
                <w:ilvl w:val="1"/>
                <w:numId w:val="12"/>
              </w:numPr>
              <w:tabs>
                <w:tab w:val="left" w:pos="780"/>
              </w:tabs>
              <w:ind w:left="20" w:right="-10" w:firstLine="0"/>
              <w:rPr>
                <w:rFonts w:ascii="Arial" w:eastAsia="Arial" w:hAnsi="Arial"/>
                <w:sz w:val="21"/>
                <w:szCs w:val="21"/>
              </w:rPr>
            </w:pPr>
            <w:r>
              <w:rPr>
                <w:rFonts w:ascii="Arial" w:eastAsia="Arial" w:hAnsi="Arial"/>
                <w:b/>
                <w:sz w:val="21"/>
                <w:szCs w:val="21"/>
              </w:rPr>
              <w:t xml:space="preserve">PONDERACIÓN DE LOS CRITERIOS DE EVALUACIÓN.  </w:t>
            </w:r>
          </w:p>
          <w:p w14:paraId="76314490" w14:textId="77777777" w:rsidR="00376394" w:rsidRDefault="00376394">
            <w:pPr>
              <w:pStyle w:val="LO-normal"/>
              <w:tabs>
                <w:tab w:val="left" w:pos="780"/>
              </w:tabs>
              <w:ind w:right="-10"/>
              <w:rPr>
                <w:rFonts w:ascii="Arial" w:eastAsia="Arial" w:hAnsi="Arial"/>
                <w:sz w:val="21"/>
                <w:szCs w:val="21"/>
              </w:rPr>
            </w:pPr>
          </w:p>
          <w:p w14:paraId="5B203C9A" w14:textId="77777777" w:rsidR="00376394" w:rsidRDefault="00F35963">
            <w:pPr>
              <w:pStyle w:val="LO-normal"/>
              <w:jc w:val="both"/>
              <w:rPr>
                <w:rFonts w:ascii="Arial" w:eastAsia="Arial" w:hAnsi="Arial"/>
                <w:sz w:val="20"/>
                <w:szCs w:val="20"/>
              </w:rPr>
            </w:pPr>
            <w:r>
              <w:rPr>
                <w:rFonts w:ascii="Arial" w:eastAsia="Arial" w:hAnsi="Arial"/>
                <w:sz w:val="20"/>
                <w:szCs w:val="20"/>
              </w:rPr>
              <w:t xml:space="preserve">Para evaluar la adquisición de las competencias clave y la asimilación de los distintos contenidos se atenderá a los criterios de evaluación de la asignatura de …………………. </w:t>
            </w:r>
            <w:r>
              <w:rPr>
                <w:rFonts w:ascii="Arial" w:eastAsia="Arial" w:hAnsi="Arial"/>
                <w:sz w:val="20"/>
                <w:szCs w:val="20"/>
              </w:rPr>
              <w:t>marcados o establecidos por la Orden de 14 de julio de 2016 y ponderados por el departamento didáctico como se indica a continuación. Así mismo se indica que instrumento-os de evaluación serán los utilizados, como más convenientes, para la valoración o eva</w:t>
            </w:r>
            <w:r>
              <w:rPr>
                <w:rFonts w:ascii="Arial" w:eastAsia="Arial" w:hAnsi="Arial"/>
                <w:sz w:val="20"/>
                <w:szCs w:val="20"/>
              </w:rPr>
              <w:t>luación de cada criterio.</w:t>
            </w:r>
          </w:p>
          <w:p w14:paraId="7EC1B62F" w14:textId="77777777" w:rsidR="00376394" w:rsidRDefault="00376394">
            <w:pPr>
              <w:pStyle w:val="LO-normal"/>
              <w:jc w:val="both"/>
              <w:rPr>
                <w:rFonts w:ascii="Arial" w:eastAsia="Arial" w:hAnsi="Arial"/>
                <w:sz w:val="20"/>
                <w:szCs w:val="20"/>
              </w:rPr>
            </w:pPr>
          </w:p>
          <w:p w14:paraId="68772BE6" w14:textId="77777777" w:rsidR="00376394" w:rsidRDefault="00376394">
            <w:pPr>
              <w:pStyle w:val="LO-normal"/>
              <w:jc w:val="both"/>
              <w:rPr>
                <w:rFonts w:ascii="Arial" w:eastAsia="Arial" w:hAnsi="Arial"/>
                <w:sz w:val="20"/>
                <w:szCs w:val="20"/>
              </w:rPr>
            </w:pPr>
          </w:p>
          <w:tbl>
            <w:tblPr>
              <w:tblStyle w:val="TableNormal"/>
              <w:tblW w:w="9124" w:type="dxa"/>
              <w:tblInd w:w="0" w:type="dxa"/>
              <w:tblCellMar>
                <w:top w:w="0" w:type="dxa"/>
                <w:left w:w="108" w:type="dxa"/>
                <w:bottom w:w="0" w:type="dxa"/>
                <w:right w:w="108" w:type="dxa"/>
              </w:tblCellMar>
              <w:tblLook w:val="04A0" w:firstRow="1" w:lastRow="0" w:firstColumn="1" w:lastColumn="0" w:noHBand="0" w:noVBand="1"/>
            </w:tblPr>
            <w:tblGrid>
              <w:gridCol w:w="3260"/>
              <w:gridCol w:w="1298"/>
              <w:gridCol w:w="4566"/>
            </w:tblGrid>
            <w:tr w:rsidR="00376394" w14:paraId="3E2EA4FC" w14:textId="77777777">
              <w:tc>
                <w:tcPr>
                  <w:tcW w:w="3260" w:type="dxa"/>
                  <w:vAlign w:val="center"/>
                </w:tcPr>
                <w:p w14:paraId="3EDBF617" w14:textId="77777777" w:rsidR="00376394" w:rsidRDefault="00F35963">
                  <w:pPr>
                    <w:spacing w:line="240" w:lineRule="auto"/>
                    <w:jc w:val="center"/>
                    <w:rPr>
                      <w:rFonts w:ascii="Arial" w:hAnsi="Arial"/>
                      <w:sz w:val="22"/>
                      <w:szCs w:val="22"/>
                    </w:rPr>
                  </w:pPr>
                  <w:r>
                    <w:rPr>
                      <w:rFonts w:ascii="Arial" w:hAnsi="Arial" w:cstheme="minorHAnsi"/>
                      <w:sz w:val="22"/>
                      <w:szCs w:val="22"/>
                    </w:rPr>
                    <w:t>CRITERIO DE EVALUACIÓN</w:t>
                  </w:r>
                </w:p>
              </w:tc>
              <w:tc>
                <w:tcPr>
                  <w:tcW w:w="1298" w:type="dxa"/>
                  <w:vAlign w:val="center"/>
                </w:tcPr>
                <w:p w14:paraId="177C9A8A" w14:textId="77777777" w:rsidR="00376394" w:rsidRDefault="00F35963">
                  <w:pPr>
                    <w:spacing w:line="240" w:lineRule="auto"/>
                    <w:jc w:val="center"/>
                    <w:rPr>
                      <w:rFonts w:ascii="Arial" w:hAnsi="Arial"/>
                      <w:sz w:val="22"/>
                      <w:szCs w:val="22"/>
                    </w:rPr>
                  </w:pPr>
                  <w:r>
                    <w:rPr>
                      <w:rFonts w:ascii="Arial" w:hAnsi="Arial" w:cstheme="minorHAnsi"/>
                      <w:sz w:val="22"/>
                      <w:szCs w:val="22"/>
                    </w:rPr>
                    <w:t>PONDERACIÓN</w:t>
                  </w:r>
                </w:p>
              </w:tc>
              <w:tc>
                <w:tcPr>
                  <w:tcW w:w="4566" w:type="dxa"/>
                  <w:vAlign w:val="center"/>
                </w:tcPr>
                <w:p w14:paraId="22414CDE" w14:textId="77777777" w:rsidR="00376394" w:rsidRDefault="00F35963">
                  <w:pPr>
                    <w:spacing w:line="240" w:lineRule="auto"/>
                    <w:jc w:val="center"/>
                    <w:rPr>
                      <w:rFonts w:ascii="Arial" w:hAnsi="Arial" w:cstheme="minorHAnsi"/>
                      <w:sz w:val="22"/>
                      <w:szCs w:val="22"/>
                    </w:rPr>
                  </w:pPr>
                  <w:r>
                    <w:rPr>
                      <w:rFonts w:ascii="Arial" w:hAnsi="Arial" w:cstheme="minorHAnsi"/>
                      <w:sz w:val="22"/>
                      <w:szCs w:val="22"/>
                    </w:rPr>
                    <w:t>INSTRUMENTO DE EVALUACIÓN</w:t>
                  </w:r>
                </w:p>
              </w:tc>
            </w:tr>
            <w:tr w:rsidR="00376394" w14:paraId="7C3F2FBA" w14:textId="77777777">
              <w:tc>
                <w:tcPr>
                  <w:tcW w:w="3260" w:type="dxa"/>
                </w:tcPr>
                <w:p w14:paraId="1E7C2433" w14:textId="77777777" w:rsidR="00376394" w:rsidRDefault="00F35963">
                  <w:pPr>
                    <w:pStyle w:val="TableParagraph"/>
                    <w:spacing w:line="268" w:lineRule="exact"/>
                    <w:ind w:left="107"/>
                    <w:rPr>
                      <w:rFonts w:ascii="Arial" w:hAnsi="Arial"/>
                      <w:sz w:val="22"/>
                      <w:szCs w:val="22"/>
                    </w:rPr>
                  </w:pPr>
                  <w:r>
                    <w:rPr>
                      <w:rFonts w:ascii="Arial" w:hAnsi="Arial" w:cstheme="minorHAnsi"/>
                      <w:sz w:val="22"/>
                      <w:szCs w:val="22"/>
                    </w:rPr>
                    <w:t>1.1. Reconocer e identificar las características del método científico.(CMCT.)</w:t>
                  </w:r>
                </w:p>
              </w:tc>
              <w:tc>
                <w:tcPr>
                  <w:tcW w:w="1298" w:type="dxa"/>
                  <w:vMerge w:val="restart"/>
                  <w:vAlign w:val="center"/>
                </w:tcPr>
                <w:p w14:paraId="1B858B67" w14:textId="77777777" w:rsidR="00376394" w:rsidRDefault="00F35963">
                  <w:pPr>
                    <w:spacing w:line="240" w:lineRule="auto"/>
                    <w:jc w:val="center"/>
                    <w:rPr>
                      <w:rFonts w:ascii="Arial" w:hAnsi="Arial" w:cs="Calibri"/>
                      <w:color w:val="000000"/>
                      <w:sz w:val="22"/>
                      <w:szCs w:val="22"/>
                    </w:rPr>
                  </w:pPr>
                  <w:r>
                    <w:rPr>
                      <w:rFonts w:ascii="Arial" w:hAnsi="Arial" w:cs="Calibri"/>
                      <w:color w:val="000000"/>
                      <w:sz w:val="22"/>
                      <w:szCs w:val="22"/>
                    </w:rPr>
                    <w:t>0,5</w:t>
                  </w:r>
                </w:p>
                <w:p w14:paraId="6D419DD8" w14:textId="77777777" w:rsidR="00376394" w:rsidRDefault="00376394">
                  <w:pPr>
                    <w:spacing w:line="240" w:lineRule="auto"/>
                    <w:jc w:val="center"/>
                    <w:rPr>
                      <w:rFonts w:ascii="Arial" w:hAnsi="Arial" w:cs="Calibri"/>
                      <w:color w:val="000000"/>
                      <w:sz w:val="22"/>
                      <w:szCs w:val="22"/>
                    </w:rPr>
                  </w:pPr>
                </w:p>
                <w:p w14:paraId="095166DA" w14:textId="77777777" w:rsidR="00376394" w:rsidRDefault="00376394">
                  <w:pPr>
                    <w:spacing w:line="240" w:lineRule="auto"/>
                    <w:jc w:val="center"/>
                    <w:rPr>
                      <w:rFonts w:ascii="Arial" w:hAnsi="Arial" w:cs="Calibri"/>
                      <w:color w:val="000000"/>
                      <w:sz w:val="22"/>
                      <w:szCs w:val="22"/>
                    </w:rPr>
                  </w:pPr>
                </w:p>
                <w:p w14:paraId="12E36495" w14:textId="77777777" w:rsidR="00376394" w:rsidRDefault="00F35963">
                  <w:pPr>
                    <w:spacing w:line="240" w:lineRule="auto"/>
                    <w:jc w:val="center"/>
                    <w:rPr>
                      <w:rFonts w:ascii="Arial" w:hAnsi="Arial" w:cs="Calibri"/>
                      <w:color w:val="000000"/>
                      <w:sz w:val="22"/>
                      <w:szCs w:val="22"/>
                    </w:rPr>
                  </w:pPr>
                  <w:r>
                    <w:rPr>
                      <w:rFonts w:ascii="Arial" w:hAnsi="Arial" w:cs="Calibri"/>
                      <w:color w:val="000000"/>
                      <w:sz w:val="22"/>
                      <w:szCs w:val="22"/>
                    </w:rPr>
                    <w:t>1</w:t>
                  </w:r>
                </w:p>
              </w:tc>
              <w:tc>
                <w:tcPr>
                  <w:tcW w:w="4566" w:type="dxa"/>
                  <w:vMerge w:val="restart"/>
                  <w:vAlign w:val="center"/>
                </w:tcPr>
                <w:p w14:paraId="38966220" w14:textId="77777777" w:rsidR="00376394" w:rsidRDefault="00F35963">
                  <w:pPr>
                    <w:spacing w:line="240" w:lineRule="auto"/>
                    <w:rPr>
                      <w:rFonts w:ascii="Arial" w:hAnsi="Arial"/>
                      <w:sz w:val="22"/>
                      <w:szCs w:val="22"/>
                    </w:rPr>
                  </w:pPr>
                  <w:r>
                    <w:rPr>
                      <w:rFonts w:ascii="Arial" w:hAnsi="Arial" w:cstheme="minorHAnsi"/>
                      <w:sz w:val="22"/>
                      <w:szCs w:val="22"/>
                    </w:rPr>
                    <w:t xml:space="preserve">Se evaluará a través de la observación diaria e indirectamente en otros </w:t>
                  </w:r>
                  <w:r>
                    <w:rPr>
                      <w:rFonts w:ascii="Arial" w:hAnsi="Arial" w:cstheme="minorHAnsi"/>
                      <w:sz w:val="22"/>
                      <w:szCs w:val="22"/>
                    </w:rPr>
                    <w:t>criterios.</w:t>
                  </w:r>
                </w:p>
              </w:tc>
            </w:tr>
            <w:tr w:rsidR="00376394" w14:paraId="64EF545C" w14:textId="77777777">
              <w:tc>
                <w:tcPr>
                  <w:tcW w:w="3260" w:type="dxa"/>
                </w:tcPr>
                <w:p w14:paraId="1F16E510" w14:textId="77777777" w:rsidR="00376394" w:rsidRDefault="00F35963">
                  <w:pPr>
                    <w:pStyle w:val="TableParagraph"/>
                    <w:spacing w:line="265" w:lineRule="exact"/>
                    <w:ind w:left="107"/>
                    <w:rPr>
                      <w:rFonts w:cstheme="minorHAnsi"/>
                      <w:color w:val="000000"/>
                      <w:highlight w:val="lightGray"/>
                    </w:rPr>
                  </w:pPr>
                  <w:r>
                    <w:rPr>
                      <w:rFonts w:ascii="Arial" w:hAnsi="Arial" w:cstheme="minorHAnsi"/>
                      <w:color w:val="000000"/>
                      <w:sz w:val="22"/>
                      <w:szCs w:val="22"/>
                      <w:highlight w:val="lightGray"/>
                    </w:rPr>
                    <w:t>1.2. Valorar la investigación científica y su impacto en la industria y en el desarrollo de la sociedad.(CCL, CSC)</w:t>
                  </w:r>
                </w:p>
              </w:tc>
              <w:tc>
                <w:tcPr>
                  <w:tcW w:w="1298" w:type="dxa"/>
                  <w:vMerge/>
                  <w:vAlign w:val="center"/>
                </w:tcPr>
                <w:p w14:paraId="4C5E5F45" w14:textId="77777777" w:rsidR="00376394" w:rsidRDefault="00376394">
                  <w:pPr>
                    <w:spacing w:line="240" w:lineRule="auto"/>
                    <w:jc w:val="center"/>
                    <w:rPr>
                      <w:rFonts w:ascii="Arial" w:hAnsi="Arial" w:cs="Calibri"/>
                      <w:color w:val="000000"/>
                      <w:sz w:val="22"/>
                      <w:szCs w:val="22"/>
                    </w:rPr>
                  </w:pPr>
                </w:p>
              </w:tc>
              <w:tc>
                <w:tcPr>
                  <w:tcW w:w="4566" w:type="dxa"/>
                  <w:vMerge/>
                  <w:vAlign w:val="center"/>
                </w:tcPr>
                <w:p w14:paraId="5B79A658" w14:textId="77777777" w:rsidR="00376394" w:rsidRDefault="00376394">
                  <w:pPr>
                    <w:spacing w:line="240" w:lineRule="auto"/>
                    <w:jc w:val="center"/>
                    <w:rPr>
                      <w:rFonts w:ascii="Arial" w:hAnsi="Arial" w:cstheme="minorHAnsi"/>
                      <w:sz w:val="22"/>
                      <w:szCs w:val="22"/>
                    </w:rPr>
                  </w:pPr>
                </w:p>
              </w:tc>
            </w:tr>
            <w:tr w:rsidR="00376394" w14:paraId="6C8894B8" w14:textId="77777777">
              <w:tc>
                <w:tcPr>
                  <w:tcW w:w="3260" w:type="dxa"/>
                </w:tcPr>
                <w:p w14:paraId="4C8437D2"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1.3. Conocer los procedimientos científicos para determinar magnitudes.(CMCT.)</w:t>
                  </w:r>
                </w:p>
              </w:tc>
              <w:tc>
                <w:tcPr>
                  <w:tcW w:w="1298" w:type="dxa"/>
                  <w:vAlign w:val="center"/>
                </w:tcPr>
                <w:p w14:paraId="075E4A6F" w14:textId="77777777" w:rsidR="00376394" w:rsidRDefault="00F35963">
                  <w:pPr>
                    <w:spacing w:line="240" w:lineRule="auto"/>
                    <w:jc w:val="center"/>
                    <w:rPr>
                      <w:rFonts w:ascii="Arial" w:hAnsi="Arial"/>
                      <w:sz w:val="22"/>
                      <w:szCs w:val="22"/>
                    </w:rPr>
                  </w:pPr>
                  <w:r>
                    <w:rPr>
                      <w:rFonts w:ascii="Arial" w:hAnsi="Arial" w:cs="Calibri"/>
                      <w:color w:val="000000"/>
                      <w:sz w:val="22"/>
                      <w:szCs w:val="22"/>
                    </w:rPr>
                    <w:t>2</w:t>
                  </w:r>
                </w:p>
              </w:tc>
              <w:tc>
                <w:tcPr>
                  <w:tcW w:w="4566" w:type="dxa"/>
                  <w:vAlign w:val="center"/>
                </w:tcPr>
                <w:p w14:paraId="475A4151"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11ED5B10" w14:textId="77777777">
              <w:tc>
                <w:tcPr>
                  <w:tcW w:w="3260" w:type="dxa"/>
                </w:tcPr>
                <w:p w14:paraId="4EBE3DF2"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 xml:space="preserve">1.4. </w:t>
                  </w:r>
                  <w:r>
                    <w:rPr>
                      <w:rFonts w:ascii="Arial" w:hAnsi="Arial" w:cstheme="minorHAnsi"/>
                      <w:sz w:val="22"/>
                      <w:szCs w:val="22"/>
                      <w:highlight w:val="lightGray"/>
                    </w:rPr>
                    <w:t xml:space="preserve">Reconocer los </w:t>
                  </w:r>
                  <w:r>
                    <w:rPr>
                      <w:rFonts w:ascii="Arial" w:hAnsi="Arial" w:cstheme="minorHAnsi"/>
                      <w:sz w:val="22"/>
                      <w:szCs w:val="22"/>
                      <w:highlight w:val="lightGray"/>
                    </w:rPr>
                    <w:t>materiales, e instrumentos básicos presentes en los laboratorios de Física y Química; conocer y respetar las normas de seguridad y de eliminación de residuos para la protección del medio ambiente.(CCL, CMCT, CAA,CSC.)</w:t>
                  </w:r>
                </w:p>
              </w:tc>
              <w:tc>
                <w:tcPr>
                  <w:tcW w:w="1298" w:type="dxa"/>
                  <w:vAlign w:val="center"/>
                </w:tcPr>
                <w:p w14:paraId="735B445A" w14:textId="77777777" w:rsidR="00376394" w:rsidRDefault="00F35963">
                  <w:pPr>
                    <w:spacing w:line="240" w:lineRule="auto"/>
                    <w:jc w:val="center"/>
                    <w:rPr>
                      <w:rFonts w:ascii="Arial" w:hAnsi="Arial"/>
                      <w:sz w:val="22"/>
                      <w:szCs w:val="22"/>
                    </w:rPr>
                  </w:pPr>
                  <w:r>
                    <w:rPr>
                      <w:rFonts w:ascii="Arial" w:hAnsi="Arial" w:cs="Calibri"/>
                      <w:color w:val="000000"/>
                      <w:sz w:val="22"/>
                      <w:szCs w:val="22"/>
                    </w:rPr>
                    <w:t>5</w:t>
                  </w:r>
                </w:p>
              </w:tc>
              <w:tc>
                <w:tcPr>
                  <w:tcW w:w="4566" w:type="dxa"/>
                  <w:vAlign w:val="center"/>
                </w:tcPr>
                <w:p w14:paraId="0F5A2FED" w14:textId="77777777" w:rsidR="00376394" w:rsidRDefault="00F35963">
                  <w:pPr>
                    <w:spacing w:line="240" w:lineRule="auto"/>
                    <w:jc w:val="center"/>
                    <w:rPr>
                      <w:rFonts w:ascii="Arial" w:hAnsi="Arial"/>
                      <w:sz w:val="22"/>
                      <w:szCs w:val="22"/>
                    </w:rPr>
                  </w:pPr>
                  <w:r>
                    <w:rPr>
                      <w:rFonts w:ascii="Arial" w:hAnsi="Arial" w:cstheme="minorHAnsi"/>
                      <w:sz w:val="22"/>
                      <w:szCs w:val="22"/>
                    </w:rPr>
                    <w:t>Trabajo</w:t>
                  </w:r>
                </w:p>
              </w:tc>
            </w:tr>
            <w:tr w:rsidR="00376394" w14:paraId="52286AE3" w14:textId="77777777">
              <w:tc>
                <w:tcPr>
                  <w:tcW w:w="3260" w:type="dxa"/>
                </w:tcPr>
                <w:p w14:paraId="59CB1E9F" w14:textId="77777777" w:rsidR="00376394" w:rsidRDefault="00F35963">
                  <w:pPr>
                    <w:pStyle w:val="TableParagraph"/>
                    <w:spacing w:line="266" w:lineRule="exact"/>
                    <w:ind w:left="107"/>
                    <w:rPr>
                      <w:rFonts w:ascii="Arial" w:hAnsi="Arial"/>
                      <w:sz w:val="22"/>
                      <w:szCs w:val="22"/>
                    </w:rPr>
                  </w:pPr>
                  <w:r>
                    <w:rPr>
                      <w:rFonts w:ascii="Arial" w:hAnsi="Arial" w:cstheme="minorHAnsi"/>
                      <w:sz w:val="22"/>
                      <w:szCs w:val="22"/>
                    </w:rPr>
                    <w:t>1.5. Interpretar la informa</w:t>
                  </w:r>
                  <w:r>
                    <w:rPr>
                      <w:rFonts w:ascii="Arial" w:hAnsi="Arial" w:cstheme="minorHAnsi"/>
                      <w:sz w:val="22"/>
                      <w:szCs w:val="22"/>
                    </w:rPr>
                    <w:t>ción sobre temas científicos de carácter divulgativo que aparece en publicaciones y medios de comunicación (CCL, CSC.)</w:t>
                  </w:r>
                </w:p>
              </w:tc>
              <w:tc>
                <w:tcPr>
                  <w:tcW w:w="1298" w:type="dxa"/>
                  <w:vAlign w:val="center"/>
                </w:tcPr>
                <w:p w14:paraId="6062A13C" w14:textId="77777777" w:rsidR="00376394" w:rsidRDefault="00F35963">
                  <w:pPr>
                    <w:spacing w:line="240" w:lineRule="auto"/>
                    <w:jc w:val="center"/>
                    <w:rPr>
                      <w:rFonts w:ascii="Arial" w:hAnsi="Arial" w:cs="Calibri"/>
                      <w:color w:val="000000"/>
                      <w:sz w:val="22"/>
                      <w:szCs w:val="22"/>
                    </w:rPr>
                  </w:pPr>
                  <w:r>
                    <w:rPr>
                      <w:rFonts w:ascii="Arial" w:hAnsi="Arial" w:cs="Calibri"/>
                      <w:color w:val="000000"/>
                      <w:sz w:val="22"/>
                      <w:szCs w:val="22"/>
                    </w:rPr>
                    <w:t>0,5</w:t>
                  </w:r>
                </w:p>
              </w:tc>
              <w:tc>
                <w:tcPr>
                  <w:tcW w:w="4566" w:type="dxa"/>
                  <w:vAlign w:val="center"/>
                </w:tcPr>
                <w:p w14:paraId="42D07514" w14:textId="77777777" w:rsidR="00376394" w:rsidRDefault="00F35963">
                  <w:pPr>
                    <w:spacing w:line="240" w:lineRule="auto"/>
                    <w:jc w:val="center"/>
                    <w:rPr>
                      <w:rFonts w:ascii="Arial" w:hAnsi="Arial"/>
                      <w:sz w:val="22"/>
                      <w:szCs w:val="22"/>
                    </w:rPr>
                  </w:pPr>
                  <w:r>
                    <w:rPr>
                      <w:rFonts w:ascii="Arial" w:hAnsi="Arial" w:cstheme="minorHAnsi"/>
                      <w:sz w:val="22"/>
                      <w:szCs w:val="22"/>
                    </w:rPr>
                    <w:t xml:space="preserve">Indirectamente en otras actividades de evaluación </w:t>
                  </w:r>
                </w:p>
              </w:tc>
            </w:tr>
            <w:tr w:rsidR="00376394" w14:paraId="15260E45" w14:textId="77777777">
              <w:tc>
                <w:tcPr>
                  <w:tcW w:w="3260" w:type="dxa"/>
                </w:tcPr>
                <w:p w14:paraId="73997282"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 xml:space="preserve">1.6. Desarrollar y defender pequeños trabajos de investigación en los que se </w:t>
                  </w:r>
                  <w:r>
                    <w:rPr>
                      <w:rFonts w:ascii="Arial" w:hAnsi="Arial" w:cstheme="minorHAnsi"/>
                      <w:sz w:val="22"/>
                      <w:szCs w:val="22"/>
                    </w:rPr>
                    <w:t>ponga en práctica la aplicación del método científico y la utilización de las TIC.(CCL, CMCT, CD,SIEP.)</w:t>
                  </w:r>
                </w:p>
              </w:tc>
              <w:tc>
                <w:tcPr>
                  <w:tcW w:w="1298" w:type="dxa"/>
                  <w:vAlign w:val="center"/>
                </w:tcPr>
                <w:p w14:paraId="60CAE294" w14:textId="77777777" w:rsidR="00376394" w:rsidRDefault="00F35963">
                  <w:pPr>
                    <w:spacing w:line="240" w:lineRule="auto"/>
                    <w:jc w:val="center"/>
                    <w:rPr>
                      <w:rFonts w:ascii="Arial" w:hAnsi="Arial" w:cs="Calibri"/>
                      <w:color w:val="000000"/>
                      <w:sz w:val="22"/>
                      <w:szCs w:val="22"/>
                    </w:rPr>
                  </w:pPr>
                  <w:r>
                    <w:rPr>
                      <w:rFonts w:ascii="Arial" w:hAnsi="Arial" w:cs="Calibri"/>
                      <w:color w:val="000000"/>
                      <w:sz w:val="22"/>
                      <w:szCs w:val="22"/>
                    </w:rPr>
                    <w:t>1</w:t>
                  </w:r>
                </w:p>
              </w:tc>
              <w:tc>
                <w:tcPr>
                  <w:tcW w:w="4566" w:type="dxa"/>
                  <w:vAlign w:val="center"/>
                </w:tcPr>
                <w:p w14:paraId="6263439F" w14:textId="77777777" w:rsidR="00376394" w:rsidRDefault="00F35963">
                  <w:pPr>
                    <w:spacing w:line="240" w:lineRule="auto"/>
                    <w:jc w:val="center"/>
                    <w:rPr>
                      <w:rFonts w:ascii="Arial" w:hAnsi="Arial"/>
                      <w:sz w:val="22"/>
                      <w:szCs w:val="22"/>
                    </w:rPr>
                  </w:pPr>
                  <w:r>
                    <w:rPr>
                      <w:rFonts w:ascii="Arial" w:hAnsi="Arial" w:cstheme="minorHAnsi"/>
                      <w:sz w:val="22"/>
                      <w:szCs w:val="22"/>
                    </w:rPr>
                    <w:t>Trabajo de investigación realizados en el curso en la evaluación de otros criterios.</w:t>
                  </w:r>
                </w:p>
              </w:tc>
            </w:tr>
            <w:tr w:rsidR="00376394" w14:paraId="578A4CC4" w14:textId="77777777">
              <w:tc>
                <w:tcPr>
                  <w:tcW w:w="3260" w:type="dxa"/>
                </w:tcPr>
                <w:p w14:paraId="6FFE28EE"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2.6. Reconocer que los modelos atómicos son instrumentos interpr</w:t>
                  </w:r>
                  <w:r>
                    <w:rPr>
                      <w:rFonts w:ascii="Arial" w:hAnsi="Arial" w:cstheme="minorHAnsi"/>
                      <w:sz w:val="22"/>
                      <w:szCs w:val="22"/>
                    </w:rPr>
                    <w:t>etativos de las distintas teorías y la necesidad de su utilización para la comprensión de la estructura interna de la materia. (CMCT, CAA)</w:t>
                  </w:r>
                </w:p>
              </w:tc>
              <w:tc>
                <w:tcPr>
                  <w:tcW w:w="1298" w:type="dxa"/>
                  <w:vAlign w:val="center"/>
                </w:tcPr>
                <w:p w14:paraId="047537B0" w14:textId="77777777" w:rsidR="00376394" w:rsidRDefault="00F35963">
                  <w:pPr>
                    <w:spacing w:line="240" w:lineRule="auto"/>
                    <w:jc w:val="center"/>
                    <w:rPr>
                      <w:rFonts w:ascii="Arial" w:hAnsi="Arial"/>
                      <w:sz w:val="22"/>
                      <w:szCs w:val="22"/>
                    </w:rPr>
                  </w:pPr>
                  <w:r>
                    <w:rPr>
                      <w:rFonts w:ascii="Arial" w:hAnsi="Arial" w:cs="Calibri"/>
                      <w:color w:val="000000"/>
                      <w:sz w:val="22"/>
                      <w:szCs w:val="22"/>
                    </w:rPr>
                    <w:t>5</w:t>
                  </w:r>
                </w:p>
              </w:tc>
              <w:tc>
                <w:tcPr>
                  <w:tcW w:w="4566" w:type="dxa"/>
                  <w:vAlign w:val="center"/>
                </w:tcPr>
                <w:p w14:paraId="1FE60CEB" w14:textId="77777777" w:rsidR="00376394" w:rsidRDefault="00F35963">
                  <w:pPr>
                    <w:spacing w:line="240" w:lineRule="auto"/>
                    <w:jc w:val="center"/>
                    <w:rPr>
                      <w:rFonts w:ascii="Arial" w:hAnsi="Arial"/>
                      <w:sz w:val="22"/>
                      <w:szCs w:val="22"/>
                    </w:rPr>
                  </w:pPr>
                  <w:r>
                    <w:rPr>
                      <w:rFonts w:ascii="Arial" w:hAnsi="Arial" w:cstheme="minorHAnsi"/>
                      <w:sz w:val="22"/>
                      <w:szCs w:val="22"/>
                    </w:rPr>
                    <w:t>Actividad   de clase</w:t>
                  </w:r>
                </w:p>
              </w:tc>
            </w:tr>
            <w:tr w:rsidR="00376394" w14:paraId="65FBEB02" w14:textId="77777777">
              <w:tc>
                <w:tcPr>
                  <w:tcW w:w="3260" w:type="dxa"/>
                </w:tcPr>
                <w:p w14:paraId="6FAFDA49"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 xml:space="preserve">2.7. Analizar la utilidad científica y tecnológica de los isótopos </w:t>
                  </w:r>
                  <w:r>
                    <w:rPr>
                      <w:rFonts w:ascii="Arial" w:hAnsi="Arial" w:cstheme="minorHAnsi"/>
                      <w:sz w:val="22"/>
                      <w:szCs w:val="22"/>
                    </w:rPr>
                    <w:t>radiactivos.(CCL, CAA, CSC.)</w:t>
                  </w:r>
                </w:p>
              </w:tc>
              <w:tc>
                <w:tcPr>
                  <w:tcW w:w="1298" w:type="dxa"/>
                  <w:vAlign w:val="center"/>
                </w:tcPr>
                <w:p w14:paraId="48560F9D" w14:textId="77777777" w:rsidR="00376394" w:rsidRDefault="00F35963">
                  <w:pPr>
                    <w:spacing w:line="240" w:lineRule="auto"/>
                    <w:jc w:val="center"/>
                    <w:rPr>
                      <w:rFonts w:ascii="Arial" w:hAnsi="Arial"/>
                      <w:sz w:val="22"/>
                      <w:szCs w:val="22"/>
                    </w:rPr>
                  </w:pPr>
                  <w:r>
                    <w:rPr>
                      <w:rFonts w:ascii="Arial" w:hAnsi="Arial" w:cs="Calibri"/>
                      <w:color w:val="000000"/>
                      <w:sz w:val="22"/>
                      <w:szCs w:val="22"/>
                    </w:rPr>
                    <w:t>2</w:t>
                  </w:r>
                </w:p>
              </w:tc>
              <w:tc>
                <w:tcPr>
                  <w:tcW w:w="4566" w:type="dxa"/>
                  <w:vAlign w:val="center"/>
                </w:tcPr>
                <w:p w14:paraId="28A1E5DC"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14E454EE" w14:textId="77777777">
              <w:tc>
                <w:tcPr>
                  <w:tcW w:w="3260" w:type="dxa"/>
                </w:tcPr>
                <w:p w14:paraId="0C738D83"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2.8. Interpretar la ordenación de los elementos en la Tabla Periódica y reconocer los más relevantes a partir de sus símbolos.(CCL, CMCT.)</w:t>
                  </w:r>
                </w:p>
              </w:tc>
              <w:tc>
                <w:tcPr>
                  <w:tcW w:w="1298" w:type="dxa"/>
                  <w:vAlign w:val="center"/>
                </w:tcPr>
                <w:p w14:paraId="48088FA4" w14:textId="77777777" w:rsidR="00376394" w:rsidRDefault="00F35963">
                  <w:pPr>
                    <w:spacing w:line="240" w:lineRule="auto"/>
                    <w:jc w:val="center"/>
                    <w:rPr>
                      <w:rFonts w:ascii="Arial" w:hAnsi="Arial"/>
                      <w:sz w:val="22"/>
                      <w:szCs w:val="22"/>
                    </w:rPr>
                  </w:pPr>
                  <w:r>
                    <w:rPr>
                      <w:rFonts w:ascii="Arial" w:hAnsi="Arial" w:cs="Calibri"/>
                      <w:color w:val="000000"/>
                      <w:sz w:val="22"/>
                      <w:szCs w:val="22"/>
                    </w:rPr>
                    <w:t>5</w:t>
                  </w:r>
                </w:p>
              </w:tc>
              <w:tc>
                <w:tcPr>
                  <w:tcW w:w="4566" w:type="dxa"/>
                  <w:vAlign w:val="center"/>
                </w:tcPr>
                <w:p w14:paraId="0B7B5123" w14:textId="77777777" w:rsidR="00376394" w:rsidRDefault="00F35963">
                  <w:pPr>
                    <w:spacing w:line="240" w:lineRule="auto"/>
                    <w:jc w:val="center"/>
                    <w:rPr>
                      <w:rFonts w:ascii="Arial" w:hAnsi="Arial"/>
                      <w:sz w:val="22"/>
                      <w:szCs w:val="22"/>
                    </w:rPr>
                  </w:pPr>
                  <w:r>
                    <w:rPr>
                      <w:rFonts w:ascii="Arial" w:hAnsi="Arial" w:cstheme="minorHAnsi"/>
                      <w:sz w:val="22"/>
                      <w:szCs w:val="22"/>
                    </w:rPr>
                    <w:t xml:space="preserve">Prueba  objetiva </w:t>
                  </w:r>
                </w:p>
              </w:tc>
            </w:tr>
            <w:tr w:rsidR="00376394" w14:paraId="1B9F7B27" w14:textId="77777777">
              <w:tc>
                <w:tcPr>
                  <w:tcW w:w="3260" w:type="dxa"/>
                </w:tcPr>
                <w:p w14:paraId="169ADE31" w14:textId="77777777" w:rsidR="00376394" w:rsidRDefault="00F35963">
                  <w:pPr>
                    <w:pStyle w:val="TableParagraph"/>
                    <w:spacing w:line="266" w:lineRule="exact"/>
                    <w:ind w:left="107"/>
                    <w:rPr>
                      <w:rFonts w:ascii="Arial" w:hAnsi="Arial"/>
                      <w:sz w:val="22"/>
                      <w:szCs w:val="22"/>
                    </w:rPr>
                  </w:pPr>
                  <w:r>
                    <w:rPr>
                      <w:rFonts w:ascii="Arial" w:hAnsi="Arial" w:cstheme="minorHAnsi"/>
                      <w:sz w:val="22"/>
                      <w:szCs w:val="22"/>
                    </w:rPr>
                    <w:t>C2.9. Conocer cómo se unen los átomos para forma</w:t>
                  </w:r>
                  <w:r>
                    <w:rPr>
                      <w:rFonts w:ascii="Arial" w:hAnsi="Arial" w:cstheme="minorHAnsi"/>
                      <w:sz w:val="22"/>
                      <w:szCs w:val="22"/>
                    </w:rPr>
                    <w:t>r estructuras más complejas y explicar las propiedades de las agrupaciones resultantes.(CCL, CMCT, CAA.)</w:t>
                  </w:r>
                </w:p>
              </w:tc>
              <w:tc>
                <w:tcPr>
                  <w:tcW w:w="1298" w:type="dxa"/>
                  <w:vAlign w:val="center"/>
                </w:tcPr>
                <w:p w14:paraId="4E4ACC53" w14:textId="77777777" w:rsidR="00376394" w:rsidRDefault="00F35963">
                  <w:pPr>
                    <w:spacing w:line="240" w:lineRule="auto"/>
                    <w:jc w:val="center"/>
                    <w:rPr>
                      <w:rFonts w:ascii="Arial" w:hAnsi="Arial"/>
                      <w:sz w:val="22"/>
                      <w:szCs w:val="22"/>
                    </w:rPr>
                  </w:pPr>
                  <w:r>
                    <w:rPr>
                      <w:rFonts w:ascii="Arial" w:hAnsi="Arial" w:cs="Calibri"/>
                      <w:color w:val="000000"/>
                      <w:sz w:val="22"/>
                      <w:szCs w:val="22"/>
                    </w:rPr>
                    <w:t>8</w:t>
                  </w:r>
                </w:p>
              </w:tc>
              <w:tc>
                <w:tcPr>
                  <w:tcW w:w="4566" w:type="dxa"/>
                  <w:vAlign w:val="center"/>
                </w:tcPr>
                <w:p w14:paraId="268D73C8"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3F4DFFF0" w14:textId="77777777">
              <w:tc>
                <w:tcPr>
                  <w:tcW w:w="3260" w:type="dxa"/>
                </w:tcPr>
                <w:p w14:paraId="5044432F"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2.10. Diferenciar entre átomos y moléculas, y entre elementos y compuestos en sustancias de uso frecuente y conocido.(CCL, CMCT, CS</w:t>
                  </w:r>
                  <w:r>
                    <w:rPr>
                      <w:rFonts w:ascii="Arial" w:hAnsi="Arial" w:cstheme="minorHAnsi"/>
                      <w:sz w:val="22"/>
                      <w:szCs w:val="22"/>
                    </w:rPr>
                    <w:t>C.)</w:t>
                  </w:r>
                </w:p>
              </w:tc>
              <w:tc>
                <w:tcPr>
                  <w:tcW w:w="1298" w:type="dxa"/>
                  <w:vAlign w:val="center"/>
                </w:tcPr>
                <w:p w14:paraId="65D24EDE" w14:textId="77777777" w:rsidR="00376394" w:rsidRDefault="00F35963">
                  <w:pPr>
                    <w:spacing w:line="240" w:lineRule="auto"/>
                    <w:jc w:val="center"/>
                    <w:rPr>
                      <w:rFonts w:ascii="Arial" w:hAnsi="Arial"/>
                      <w:sz w:val="22"/>
                      <w:szCs w:val="22"/>
                    </w:rPr>
                  </w:pPr>
                  <w:r>
                    <w:rPr>
                      <w:rFonts w:ascii="Arial" w:hAnsi="Arial" w:cs="Calibri"/>
                      <w:color w:val="000000"/>
                      <w:sz w:val="22"/>
                      <w:szCs w:val="22"/>
                    </w:rPr>
                    <w:t>5</w:t>
                  </w:r>
                </w:p>
              </w:tc>
              <w:tc>
                <w:tcPr>
                  <w:tcW w:w="4566" w:type="dxa"/>
                  <w:vAlign w:val="center"/>
                </w:tcPr>
                <w:p w14:paraId="502890F6" w14:textId="77777777" w:rsidR="00376394" w:rsidRDefault="00F35963">
                  <w:pPr>
                    <w:spacing w:line="240" w:lineRule="auto"/>
                    <w:jc w:val="center"/>
                    <w:rPr>
                      <w:rFonts w:ascii="Arial" w:hAnsi="Arial"/>
                      <w:sz w:val="22"/>
                      <w:szCs w:val="22"/>
                    </w:rPr>
                  </w:pPr>
                  <w:r>
                    <w:rPr>
                      <w:rFonts w:ascii="Arial" w:hAnsi="Arial" w:cstheme="minorHAnsi"/>
                      <w:sz w:val="22"/>
                      <w:szCs w:val="22"/>
                    </w:rPr>
                    <w:t>Trabajo de investigación</w:t>
                  </w:r>
                </w:p>
              </w:tc>
            </w:tr>
            <w:tr w:rsidR="00376394" w14:paraId="2A1CE92D" w14:textId="77777777">
              <w:trPr>
                <w:trHeight w:val="653"/>
              </w:trPr>
              <w:tc>
                <w:tcPr>
                  <w:tcW w:w="3260" w:type="dxa"/>
                </w:tcPr>
                <w:p w14:paraId="2E607A79"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2.11. Formular y nombrar compuestos binarios siguiendo las normas IUPAC.(CCL, CMCT, CAA.)</w:t>
                  </w:r>
                </w:p>
              </w:tc>
              <w:tc>
                <w:tcPr>
                  <w:tcW w:w="1298" w:type="dxa"/>
                  <w:vAlign w:val="center"/>
                </w:tcPr>
                <w:p w14:paraId="46473718" w14:textId="77777777" w:rsidR="00376394" w:rsidRDefault="00F35963">
                  <w:pPr>
                    <w:spacing w:line="240" w:lineRule="auto"/>
                    <w:jc w:val="center"/>
                    <w:rPr>
                      <w:rFonts w:ascii="Arial" w:hAnsi="Arial"/>
                      <w:sz w:val="22"/>
                      <w:szCs w:val="22"/>
                    </w:rPr>
                  </w:pPr>
                  <w:r>
                    <w:rPr>
                      <w:rFonts w:ascii="Arial" w:hAnsi="Arial" w:cs="Calibri"/>
                      <w:color w:val="000000"/>
                      <w:sz w:val="22"/>
                      <w:szCs w:val="22"/>
                    </w:rPr>
                    <w:t>10</w:t>
                  </w:r>
                </w:p>
              </w:tc>
              <w:tc>
                <w:tcPr>
                  <w:tcW w:w="4566" w:type="dxa"/>
                  <w:vAlign w:val="center"/>
                </w:tcPr>
                <w:p w14:paraId="351963F8"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456BF25E" w14:textId="77777777">
              <w:tc>
                <w:tcPr>
                  <w:tcW w:w="3260" w:type="dxa"/>
                </w:tcPr>
                <w:p w14:paraId="322A3326"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3.2. Caracterizar las reacciones químicas como cambios de unas sustancias en otras.(CMCT.)</w:t>
                  </w:r>
                </w:p>
              </w:tc>
              <w:tc>
                <w:tcPr>
                  <w:tcW w:w="1298" w:type="dxa"/>
                  <w:vAlign w:val="center"/>
                </w:tcPr>
                <w:p w14:paraId="17F8FD71" w14:textId="77777777" w:rsidR="00376394" w:rsidRDefault="00F35963">
                  <w:pPr>
                    <w:spacing w:line="240" w:lineRule="auto"/>
                    <w:jc w:val="center"/>
                    <w:rPr>
                      <w:rFonts w:ascii="Arial" w:hAnsi="Arial"/>
                      <w:sz w:val="22"/>
                      <w:szCs w:val="22"/>
                    </w:rPr>
                  </w:pPr>
                  <w:r>
                    <w:rPr>
                      <w:rFonts w:ascii="Arial" w:hAnsi="Arial" w:cs="Calibri"/>
                      <w:color w:val="000000"/>
                      <w:sz w:val="22"/>
                      <w:szCs w:val="22"/>
                    </w:rPr>
                    <w:t>5</w:t>
                  </w:r>
                </w:p>
              </w:tc>
              <w:tc>
                <w:tcPr>
                  <w:tcW w:w="4566" w:type="dxa"/>
                  <w:vAlign w:val="center"/>
                </w:tcPr>
                <w:p w14:paraId="461F9A36" w14:textId="77777777" w:rsidR="00376394" w:rsidRDefault="00F35963">
                  <w:pPr>
                    <w:spacing w:line="240" w:lineRule="auto"/>
                    <w:jc w:val="center"/>
                    <w:rPr>
                      <w:rFonts w:ascii="Arial" w:hAnsi="Arial"/>
                      <w:sz w:val="22"/>
                      <w:szCs w:val="22"/>
                    </w:rPr>
                  </w:pPr>
                  <w:r>
                    <w:rPr>
                      <w:rFonts w:ascii="Arial" w:hAnsi="Arial" w:cstheme="minorHAnsi"/>
                      <w:sz w:val="22"/>
                      <w:szCs w:val="22"/>
                    </w:rPr>
                    <w:t xml:space="preserve">Prueba  </w:t>
                  </w:r>
                  <w:r>
                    <w:rPr>
                      <w:rFonts w:ascii="Arial" w:hAnsi="Arial" w:cstheme="minorHAnsi"/>
                      <w:sz w:val="22"/>
                      <w:szCs w:val="22"/>
                    </w:rPr>
                    <w:t>objetiva</w:t>
                  </w:r>
                </w:p>
              </w:tc>
            </w:tr>
            <w:tr w:rsidR="00376394" w14:paraId="7E147EA5" w14:textId="77777777">
              <w:trPr>
                <w:trHeight w:val="70"/>
              </w:trPr>
              <w:tc>
                <w:tcPr>
                  <w:tcW w:w="3260" w:type="dxa"/>
                </w:tcPr>
                <w:p w14:paraId="593DD770"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3.3. Describir a nivel molecular el proceso por el cual los reactivos se transforman en productos en términos de la teoría de colisiones.(CCL, CMCT, CAA.)</w:t>
                  </w:r>
                </w:p>
              </w:tc>
              <w:tc>
                <w:tcPr>
                  <w:tcW w:w="1298" w:type="dxa"/>
                  <w:vAlign w:val="center"/>
                </w:tcPr>
                <w:p w14:paraId="347ED4FB" w14:textId="77777777" w:rsidR="00376394" w:rsidRDefault="00F35963">
                  <w:pPr>
                    <w:spacing w:line="240" w:lineRule="auto"/>
                    <w:jc w:val="center"/>
                    <w:rPr>
                      <w:rFonts w:ascii="Arial" w:hAnsi="Arial"/>
                      <w:sz w:val="22"/>
                      <w:szCs w:val="22"/>
                    </w:rPr>
                  </w:pPr>
                  <w:r>
                    <w:rPr>
                      <w:rFonts w:ascii="Arial" w:hAnsi="Arial" w:cs="Calibri"/>
                      <w:color w:val="000000"/>
                      <w:sz w:val="22"/>
                      <w:szCs w:val="22"/>
                    </w:rPr>
                    <w:t>7</w:t>
                  </w:r>
                </w:p>
              </w:tc>
              <w:tc>
                <w:tcPr>
                  <w:tcW w:w="4566" w:type="dxa"/>
                  <w:vAlign w:val="center"/>
                </w:tcPr>
                <w:p w14:paraId="00BD6D3D"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6EDC8B71" w14:textId="77777777">
              <w:tc>
                <w:tcPr>
                  <w:tcW w:w="3260" w:type="dxa"/>
                </w:tcPr>
                <w:p w14:paraId="734B76B3" w14:textId="77777777" w:rsidR="00376394" w:rsidRDefault="00F35963">
                  <w:pPr>
                    <w:pStyle w:val="TableParagraph"/>
                    <w:spacing w:line="266" w:lineRule="exact"/>
                    <w:ind w:left="107"/>
                    <w:rPr>
                      <w:rFonts w:ascii="Arial" w:hAnsi="Arial"/>
                      <w:sz w:val="22"/>
                      <w:szCs w:val="22"/>
                    </w:rPr>
                  </w:pPr>
                  <w:r>
                    <w:rPr>
                      <w:rFonts w:ascii="Arial" w:hAnsi="Arial" w:cstheme="minorHAnsi"/>
                      <w:sz w:val="22"/>
                      <w:szCs w:val="22"/>
                    </w:rPr>
                    <w:t xml:space="preserve">3.4. Deducir la ley de conservación de la masa y reconocer </w:t>
                  </w:r>
                  <w:r>
                    <w:rPr>
                      <w:rFonts w:ascii="Arial" w:hAnsi="Arial" w:cstheme="minorHAnsi"/>
                      <w:sz w:val="22"/>
                      <w:szCs w:val="22"/>
                    </w:rPr>
                    <w:t>reactivos y productos a través de experiencias sencillas en el laboratorio y/o de simulaciones por ordenador.(CMCT, CD, CAA.)</w:t>
                  </w:r>
                </w:p>
              </w:tc>
              <w:tc>
                <w:tcPr>
                  <w:tcW w:w="1298" w:type="dxa"/>
                  <w:vAlign w:val="center"/>
                </w:tcPr>
                <w:p w14:paraId="3115B906" w14:textId="77777777" w:rsidR="00376394" w:rsidRDefault="00F35963">
                  <w:pPr>
                    <w:spacing w:line="240" w:lineRule="auto"/>
                    <w:jc w:val="center"/>
                    <w:rPr>
                      <w:rFonts w:ascii="Arial" w:hAnsi="Arial"/>
                      <w:sz w:val="22"/>
                      <w:szCs w:val="22"/>
                    </w:rPr>
                  </w:pPr>
                  <w:r>
                    <w:rPr>
                      <w:rFonts w:ascii="Arial" w:hAnsi="Arial" w:cs="Calibri"/>
                      <w:color w:val="000000"/>
                      <w:sz w:val="22"/>
                      <w:szCs w:val="22"/>
                    </w:rPr>
                    <w:t>8</w:t>
                  </w:r>
                </w:p>
                <w:p w14:paraId="2967E8BB" w14:textId="77777777" w:rsidR="00376394" w:rsidRDefault="00376394">
                  <w:pPr>
                    <w:spacing w:line="240" w:lineRule="auto"/>
                    <w:jc w:val="center"/>
                    <w:rPr>
                      <w:rFonts w:ascii="Arial" w:hAnsi="Arial" w:cs="Calibri"/>
                      <w:color w:val="000000"/>
                      <w:sz w:val="22"/>
                      <w:szCs w:val="22"/>
                    </w:rPr>
                  </w:pPr>
                </w:p>
                <w:p w14:paraId="125827B3" w14:textId="77777777" w:rsidR="00376394" w:rsidRDefault="00376394">
                  <w:pPr>
                    <w:spacing w:line="240" w:lineRule="auto"/>
                    <w:jc w:val="center"/>
                    <w:rPr>
                      <w:rFonts w:ascii="Arial" w:hAnsi="Arial" w:cs="Calibri"/>
                      <w:color w:val="000000"/>
                      <w:sz w:val="22"/>
                      <w:szCs w:val="22"/>
                    </w:rPr>
                  </w:pPr>
                </w:p>
              </w:tc>
              <w:tc>
                <w:tcPr>
                  <w:tcW w:w="4566" w:type="dxa"/>
                  <w:vAlign w:val="center"/>
                </w:tcPr>
                <w:p w14:paraId="5AF7C8BB"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7BCF7477" w14:textId="77777777">
              <w:tc>
                <w:tcPr>
                  <w:tcW w:w="3260" w:type="dxa"/>
                </w:tcPr>
                <w:p w14:paraId="1DDE6244" w14:textId="77777777" w:rsidR="00376394" w:rsidRDefault="00F35963">
                  <w:pPr>
                    <w:pStyle w:val="TableParagraph"/>
                    <w:spacing w:line="265" w:lineRule="exact"/>
                    <w:ind w:left="107"/>
                    <w:rPr>
                      <w:rFonts w:ascii="Arial" w:hAnsi="Arial"/>
                      <w:sz w:val="22"/>
                      <w:szCs w:val="22"/>
                    </w:rPr>
                  </w:pPr>
                  <w:r>
                    <w:rPr>
                      <w:rFonts w:ascii="Arial" w:hAnsi="Arial" w:cstheme="minorHAnsi"/>
                      <w:sz w:val="22"/>
                      <w:szCs w:val="22"/>
                    </w:rPr>
                    <w:t>3.5. Comprobar mediante experiencias sencillas de laboratorio la influencia de determinados factores en la v</w:t>
                  </w:r>
                  <w:r>
                    <w:rPr>
                      <w:rFonts w:ascii="Arial" w:hAnsi="Arial" w:cstheme="minorHAnsi"/>
                      <w:sz w:val="22"/>
                      <w:szCs w:val="22"/>
                    </w:rPr>
                    <w:t>elocidad de las reacciones químicas.(CMCT, CAA.)</w:t>
                  </w:r>
                </w:p>
              </w:tc>
              <w:tc>
                <w:tcPr>
                  <w:tcW w:w="1298" w:type="dxa"/>
                  <w:vAlign w:val="center"/>
                </w:tcPr>
                <w:p w14:paraId="776C9A0D" w14:textId="77777777" w:rsidR="00376394" w:rsidRDefault="00F35963">
                  <w:pPr>
                    <w:spacing w:line="240" w:lineRule="auto"/>
                    <w:jc w:val="center"/>
                    <w:rPr>
                      <w:rFonts w:ascii="Arial" w:hAnsi="Arial"/>
                      <w:sz w:val="22"/>
                      <w:szCs w:val="22"/>
                    </w:rPr>
                  </w:pPr>
                  <w:r>
                    <w:rPr>
                      <w:rFonts w:ascii="Arial" w:hAnsi="Arial" w:cs="Calibri"/>
                      <w:color w:val="000000"/>
                      <w:sz w:val="22"/>
                      <w:szCs w:val="22"/>
                    </w:rPr>
                    <w:t>3</w:t>
                  </w:r>
                </w:p>
              </w:tc>
              <w:tc>
                <w:tcPr>
                  <w:tcW w:w="4566" w:type="dxa"/>
                  <w:vAlign w:val="center"/>
                </w:tcPr>
                <w:p w14:paraId="1C5ECC47" w14:textId="77777777" w:rsidR="00376394" w:rsidRDefault="00F35963">
                  <w:pPr>
                    <w:spacing w:line="240" w:lineRule="auto"/>
                    <w:jc w:val="center"/>
                    <w:rPr>
                      <w:rFonts w:ascii="Arial" w:hAnsi="Arial"/>
                      <w:sz w:val="22"/>
                      <w:szCs w:val="22"/>
                    </w:rPr>
                  </w:pPr>
                  <w:r>
                    <w:rPr>
                      <w:rFonts w:ascii="Arial" w:hAnsi="Arial" w:cstheme="minorHAnsi"/>
                      <w:sz w:val="22"/>
                      <w:szCs w:val="22"/>
                    </w:rPr>
                    <w:t>Actividad</w:t>
                  </w:r>
                </w:p>
              </w:tc>
            </w:tr>
            <w:tr w:rsidR="00376394" w14:paraId="75CC76DD" w14:textId="77777777">
              <w:tc>
                <w:tcPr>
                  <w:tcW w:w="3260" w:type="dxa"/>
                </w:tcPr>
                <w:p w14:paraId="60B3EDAB" w14:textId="77777777" w:rsidR="00376394" w:rsidRDefault="00F35963">
                  <w:pPr>
                    <w:pStyle w:val="TableParagraph"/>
                    <w:spacing w:line="265" w:lineRule="exact"/>
                    <w:ind w:left="107"/>
                    <w:rPr>
                      <w:rFonts w:cstheme="minorHAnsi"/>
                      <w:highlight w:val="lightGray"/>
                    </w:rPr>
                  </w:pPr>
                  <w:r>
                    <w:rPr>
                      <w:rFonts w:ascii="Arial" w:hAnsi="Arial" w:cstheme="minorHAnsi"/>
                      <w:sz w:val="22"/>
                      <w:szCs w:val="22"/>
                      <w:highlight w:val="lightGray"/>
                    </w:rPr>
                    <w:t>3.6. Reconocer la importancia de la química en la obtención de nuevas sustancias y su importancia en la mejora de la calidad de vida de las personas.(CCL, CAA, CSC.)</w:t>
                  </w:r>
                </w:p>
              </w:tc>
              <w:tc>
                <w:tcPr>
                  <w:tcW w:w="1298" w:type="dxa"/>
                  <w:vAlign w:val="center"/>
                </w:tcPr>
                <w:p w14:paraId="71B19D73" w14:textId="77777777" w:rsidR="00376394" w:rsidRDefault="00F35963">
                  <w:pPr>
                    <w:spacing w:line="240" w:lineRule="auto"/>
                    <w:jc w:val="center"/>
                    <w:rPr>
                      <w:rFonts w:ascii="Arial" w:hAnsi="Arial"/>
                      <w:sz w:val="22"/>
                      <w:szCs w:val="22"/>
                    </w:rPr>
                  </w:pPr>
                  <w:r>
                    <w:rPr>
                      <w:rFonts w:ascii="Arial" w:hAnsi="Arial" w:cs="Calibri"/>
                      <w:color w:val="000000"/>
                      <w:sz w:val="22"/>
                      <w:szCs w:val="22"/>
                    </w:rPr>
                    <w:t>1</w:t>
                  </w:r>
                </w:p>
              </w:tc>
              <w:tc>
                <w:tcPr>
                  <w:tcW w:w="4566" w:type="dxa"/>
                  <w:vAlign w:val="center"/>
                </w:tcPr>
                <w:p w14:paraId="45F226EF" w14:textId="77777777" w:rsidR="00376394" w:rsidRDefault="00F35963">
                  <w:pPr>
                    <w:spacing w:line="240" w:lineRule="auto"/>
                    <w:jc w:val="center"/>
                    <w:rPr>
                      <w:rFonts w:ascii="Arial" w:hAnsi="Arial"/>
                      <w:sz w:val="22"/>
                      <w:szCs w:val="22"/>
                    </w:rPr>
                  </w:pPr>
                  <w:r>
                    <w:rPr>
                      <w:rFonts w:ascii="Arial" w:hAnsi="Arial" w:cstheme="minorHAnsi"/>
                      <w:sz w:val="22"/>
                      <w:szCs w:val="22"/>
                    </w:rPr>
                    <w:t xml:space="preserve">Trabajo de </w:t>
                  </w:r>
                  <w:r>
                    <w:rPr>
                      <w:rFonts w:ascii="Arial" w:hAnsi="Arial" w:cstheme="minorHAnsi"/>
                      <w:sz w:val="22"/>
                      <w:szCs w:val="22"/>
                    </w:rPr>
                    <w:t>investigación</w:t>
                  </w:r>
                </w:p>
              </w:tc>
            </w:tr>
            <w:tr w:rsidR="00376394" w14:paraId="7ED2DD1C" w14:textId="77777777">
              <w:tc>
                <w:tcPr>
                  <w:tcW w:w="3260" w:type="dxa"/>
                </w:tcPr>
                <w:p w14:paraId="3FF8E689" w14:textId="77777777" w:rsidR="00376394" w:rsidRDefault="00F35963">
                  <w:pPr>
                    <w:spacing w:line="240" w:lineRule="auto"/>
                    <w:rPr>
                      <w:rFonts w:cstheme="minorHAnsi"/>
                      <w:highlight w:val="lightGray"/>
                    </w:rPr>
                  </w:pPr>
                  <w:r>
                    <w:rPr>
                      <w:rFonts w:ascii="Arial" w:hAnsi="Arial" w:cstheme="minorHAnsi"/>
                      <w:sz w:val="22"/>
                      <w:szCs w:val="22"/>
                      <w:highlight w:val="lightGray"/>
                    </w:rPr>
                    <w:t>3.7. Valorar la importancia de la industria química en la sociedad y su influencia en el medio ambiente.(CCL, CAA, CSC.)</w:t>
                  </w:r>
                </w:p>
                <w:p w14:paraId="4AB0DF20" w14:textId="77777777" w:rsidR="00376394" w:rsidRDefault="00376394">
                  <w:pPr>
                    <w:spacing w:line="240" w:lineRule="auto"/>
                    <w:rPr>
                      <w:rFonts w:ascii="Arial" w:hAnsi="Arial" w:cstheme="minorHAnsi"/>
                      <w:sz w:val="22"/>
                      <w:szCs w:val="22"/>
                      <w:highlight w:val="lightGray"/>
                    </w:rPr>
                  </w:pPr>
                </w:p>
              </w:tc>
              <w:tc>
                <w:tcPr>
                  <w:tcW w:w="1298" w:type="dxa"/>
                  <w:vAlign w:val="center"/>
                </w:tcPr>
                <w:p w14:paraId="7E6CA1CB" w14:textId="77777777" w:rsidR="00376394" w:rsidRDefault="00F35963">
                  <w:pPr>
                    <w:spacing w:line="240" w:lineRule="auto"/>
                    <w:jc w:val="center"/>
                    <w:rPr>
                      <w:rFonts w:ascii="Arial" w:hAnsi="Arial"/>
                      <w:sz w:val="22"/>
                      <w:szCs w:val="22"/>
                    </w:rPr>
                  </w:pPr>
                  <w:r>
                    <w:rPr>
                      <w:rFonts w:ascii="Arial" w:hAnsi="Arial" w:cs="Calibri"/>
                      <w:color w:val="000000"/>
                      <w:sz w:val="22"/>
                      <w:szCs w:val="22"/>
                    </w:rPr>
                    <w:t>1</w:t>
                  </w:r>
                </w:p>
              </w:tc>
              <w:tc>
                <w:tcPr>
                  <w:tcW w:w="4566" w:type="dxa"/>
                  <w:vAlign w:val="center"/>
                </w:tcPr>
                <w:p w14:paraId="2887DA6A" w14:textId="77777777" w:rsidR="00376394" w:rsidRDefault="00F35963">
                  <w:pPr>
                    <w:spacing w:line="240" w:lineRule="auto"/>
                    <w:jc w:val="center"/>
                    <w:rPr>
                      <w:rFonts w:ascii="Arial" w:hAnsi="Arial"/>
                      <w:sz w:val="22"/>
                      <w:szCs w:val="22"/>
                    </w:rPr>
                  </w:pPr>
                  <w:r>
                    <w:rPr>
                      <w:rFonts w:ascii="Arial" w:hAnsi="Arial" w:cstheme="minorHAnsi"/>
                      <w:sz w:val="22"/>
                      <w:szCs w:val="22"/>
                    </w:rPr>
                    <w:t>Trabajo de investigación</w:t>
                  </w:r>
                </w:p>
              </w:tc>
            </w:tr>
            <w:tr w:rsidR="00376394" w14:paraId="6390155C" w14:textId="77777777">
              <w:tc>
                <w:tcPr>
                  <w:tcW w:w="3260" w:type="dxa"/>
                </w:tcPr>
                <w:p w14:paraId="7A797BBF" w14:textId="77777777" w:rsidR="00376394" w:rsidRDefault="00F35963">
                  <w:pPr>
                    <w:spacing w:line="240" w:lineRule="auto"/>
                    <w:rPr>
                      <w:rFonts w:ascii="Arial" w:hAnsi="Arial"/>
                      <w:sz w:val="22"/>
                      <w:szCs w:val="22"/>
                    </w:rPr>
                  </w:pPr>
                  <w:r>
                    <w:rPr>
                      <w:rFonts w:ascii="Arial" w:hAnsi="Arial" w:cstheme="minorHAnsi"/>
                      <w:sz w:val="22"/>
                      <w:szCs w:val="22"/>
                    </w:rPr>
                    <w:t>4.1. Reconocer el papel de las fuerzas como causa de los cambios en el estado de movimiento</w:t>
                  </w:r>
                  <w:r>
                    <w:rPr>
                      <w:rFonts w:ascii="Arial" w:hAnsi="Arial" w:cstheme="minorHAnsi"/>
                      <w:sz w:val="22"/>
                      <w:szCs w:val="22"/>
                    </w:rPr>
                    <w:t xml:space="preserve"> y de las deformaciones. (CMCT)</w:t>
                  </w:r>
                </w:p>
              </w:tc>
              <w:tc>
                <w:tcPr>
                  <w:tcW w:w="1298" w:type="dxa"/>
                  <w:vAlign w:val="center"/>
                </w:tcPr>
                <w:p w14:paraId="218D42E7" w14:textId="77777777" w:rsidR="00376394" w:rsidRDefault="00F35963">
                  <w:pPr>
                    <w:spacing w:line="240" w:lineRule="auto"/>
                    <w:jc w:val="center"/>
                    <w:rPr>
                      <w:rFonts w:ascii="Arial" w:hAnsi="Arial"/>
                      <w:sz w:val="22"/>
                      <w:szCs w:val="22"/>
                    </w:rPr>
                  </w:pPr>
                  <w:r>
                    <w:rPr>
                      <w:rFonts w:ascii="Arial" w:hAnsi="Arial" w:cs="Calibri"/>
                      <w:color w:val="000000"/>
                      <w:sz w:val="22"/>
                      <w:szCs w:val="22"/>
                    </w:rPr>
                    <w:t>4</w:t>
                  </w:r>
                </w:p>
              </w:tc>
              <w:tc>
                <w:tcPr>
                  <w:tcW w:w="4566" w:type="dxa"/>
                  <w:vAlign w:val="center"/>
                </w:tcPr>
                <w:p w14:paraId="434C5CC7"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32AE8FCE" w14:textId="77777777">
              <w:trPr>
                <w:trHeight w:val="673"/>
              </w:trPr>
              <w:tc>
                <w:tcPr>
                  <w:tcW w:w="3260" w:type="dxa"/>
                </w:tcPr>
                <w:p w14:paraId="299046CF" w14:textId="77777777" w:rsidR="00376394" w:rsidRDefault="00F35963">
                  <w:pPr>
                    <w:spacing w:line="240" w:lineRule="auto"/>
                    <w:rPr>
                      <w:rFonts w:ascii="Arial" w:hAnsi="Arial"/>
                      <w:sz w:val="22"/>
                      <w:szCs w:val="22"/>
                    </w:rPr>
                  </w:pPr>
                  <w:r>
                    <w:rPr>
                      <w:rFonts w:ascii="Arial" w:hAnsi="Arial" w:cstheme="minorHAnsi"/>
                      <w:sz w:val="22"/>
                      <w:szCs w:val="22"/>
                    </w:rPr>
                    <w:t>4.5. Comprender y explicar el papel que juega el rozamiento en la vida cotidiana. (CCL, CMCT, CAA.)</w:t>
                  </w:r>
                </w:p>
              </w:tc>
              <w:tc>
                <w:tcPr>
                  <w:tcW w:w="1298" w:type="dxa"/>
                  <w:vAlign w:val="center"/>
                </w:tcPr>
                <w:p w14:paraId="1EF94B9E" w14:textId="77777777" w:rsidR="00376394" w:rsidRDefault="00F35963">
                  <w:pPr>
                    <w:spacing w:line="240" w:lineRule="auto"/>
                    <w:jc w:val="center"/>
                    <w:rPr>
                      <w:rFonts w:ascii="Arial" w:hAnsi="Arial"/>
                      <w:sz w:val="22"/>
                      <w:szCs w:val="22"/>
                    </w:rPr>
                  </w:pPr>
                  <w:r>
                    <w:rPr>
                      <w:rFonts w:ascii="Arial" w:hAnsi="Arial" w:cs="Calibri"/>
                      <w:color w:val="000000"/>
                      <w:sz w:val="22"/>
                      <w:szCs w:val="22"/>
                    </w:rPr>
                    <w:t>3</w:t>
                  </w:r>
                </w:p>
              </w:tc>
              <w:tc>
                <w:tcPr>
                  <w:tcW w:w="4566" w:type="dxa"/>
                  <w:vAlign w:val="center"/>
                </w:tcPr>
                <w:p w14:paraId="5CD6ACC3"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1C6B6B4A" w14:textId="77777777">
              <w:tc>
                <w:tcPr>
                  <w:tcW w:w="3260" w:type="dxa"/>
                </w:tcPr>
                <w:p w14:paraId="6DCF98F1" w14:textId="77777777" w:rsidR="00376394" w:rsidRDefault="00F35963">
                  <w:pPr>
                    <w:spacing w:line="240" w:lineRule="auto"/>
                    <w:rPr>
                      <w:rFonts w:ascii="Arial" w:hAnsi="Arial"/>
                      <w:sz w:val="22"/>
                      <w:szCs w:val="22"/>
                    </w:rPr>
                  </w:pPr>
                  <w:r>
                    <w:rPr>
                      <w:rFonts w:ascii="Arial" w:hAnsi="Arial" w:cstheme="minorHAnsi"/>
                      <w:sz w:val="22"/>
                      <w:szCs w:val="22"/>
                    </w:rPr>
                    <w:t xml:space="preserve">4.6. Considerar la fuerza gravitatoria como la responsable del peso de los </w:t>
                  </w:r>
                  <w:r>
                    <w:rPr>
                      <w:rFonts w:ascii="Arial" w:hAnsi="Arial" w:cstheme="minorHAnsi"/>
                      <w:sz w:val="22"/>
                      <w:szCs w:val="22"/>
                    </w:rPr>
                    <w:t>cuerpos, de los movimientos orbitales y de los distintos niveles de agrupación en el Universo, y analizar los factores de los que depende.(CMCT, CAA)</w:t>
                  </w:r>
                </w:p>
              </w:tc>
              <w:tc>
                <w:tcPr>
                  <w:tcW w:w="1298" w:type="dxa"/>
                  <w:vAlign w:val="center"/>
                </w:tcPr>
                <w:p w14:paraId="502B3DDA" w14:textId="77777777" w:rsidR="00376394" w:rsidRDefault="00F35963">
                  <w:pPr>
                    <w:spacing w:line="240" w:lineRule="auto"/>
                    <w:jc w:val="center"/>
                    <w:rPr>
                      <w:rFonts w:ascii="Arial" w:hAnsi="Arial"/>
                      <w:sz w:val="22"/>
                      <w:szCs w:val="22"/>
                    </w:rPr>
                  </w:pPr>
                  <w:r>
                    <w:rPr>
                      <w:rFonts w:ascii="Arial" w:hAnsi="Arial" w:cs="Calibri"/>
                      <w:color w:val="000000"/>
                      <w:sz w:val="22"/>
                      <w:szCs w:val="22"/>
                    </w:rPr>
                    <w:t>4</w:t>
                  </w:r>
                </w:p>
              </w:tc>
              <w:tc>
                <w:tcPr>
                  <w:tcW w:w="4566" w:type="dxa"/>
                  <w:vAlign w:val="center"/>
                </w:tcPr>
                <w:p w14:paraId="25F0A80B"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3024C6E6" w14:textId="77777777">
              <w:tc>
                <w:tcPr>
                  <w:tcW w:w="3260" w:type="dxa"/>
                </w:tcPr>
                <w:p w14:paraId="5FFFBFB0" w14:textId="77777777" w:rsidR="00376394" w:rsidRDefault="00F35963">
                  <w:pPr>
                    <w:spacing w:line="240" w:lineRule="auto"/>
                    <w:rPr>
                      <w:rFonts w:ascii="Arial" w:hAnsi="Arial"/>
                      <w:sz w:val="22"/>
                      <w:szCs w:val="22"/>
                    </w:rPr>
                  </w:pPr>
                  <w:r>
                    <w:rPr>
                      <w:rFonts w:ascii="Arial" w:hAnsi="Arial" w:cstheme="minorHAnsi"/>
                      <w:sz w:val="22"/>
                      <w:szCs w:val="22"/>
                    </w:rPr>
                    <w:t>4.8. Conocer los tipos de cargas eléctricas, su papel en la constitución de la materia</w:t>
                  </w:r>
                  <w:r>
                    <w:rPr>
                      <w:rFonts w:ascii="Arial" w:hAnsi="Arial" w:cstheme="minorHAnsi"/>
                      <w:sz w:val="22"/>
                      <w:szCs w:val="22"/>
                    </w:rPr>
                    <w:t xml:space="preserve"> y las características de las fuerzas que se manifiestan entre ellas. (CMCT).</w:t>
                  </w:r>
                </w:p>
              </w:tc>
              <w:tc>
                <w:tcPr>
                  <w:tcW w:w="1298" w:type="dxa"/>
                  <w:vAlign w:val="center"/>
                </w:tcPr>
                <w:p w14:paraId="7169998D" w14:textId="77777777" w:rsidR="00376394" w:rsidRDefault="00F35963">
                  <w:pPr>
                    <w:spacing w:line="240" w:lineRule="auto"/>
                    <w:jc w:val="center"/>
                    <w:rPr>
                      <w:rFonts w:ascii="Arial" w:hAnsi="Arial"/>
                      <w:sz w:val="22"/>
                      <w:szCs w:val="22"/>
                    </w:rPr>
                  </w:pPr>
                  <w:r>
                    <w:rPr>
                      <w:rFonts w:ascii="Arial" w:hAnsi="Arial" w:cs="Calibri"/>
                      <w:color w:val="000000"/>
                      <w:sz w:val="22"/>
                      <w:szCs w:val="22"/>
                    </w:rPr>
                    <w:t>2</w:t>
                  </w:r>
                </w:p>
              </w:tc>
              <w:tc>
                <w:tcPr>
                  <w:tcW w:w="4566" w:type="dxa"/>
                  <w:vAlign w:val="center"/>
                </w:tcPr>
                <w:p w14:paraId="7B34B586"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23CDAF68" w14:textId="77777777">
              <w:tc>
                <w:tcPr>
                  <w:tcW w:w="3260" w:type="dxa"/>
                </w:tcPr>
                <w:p w14:paraId="0DEF2AB8" w14:textId="77777777" w:rsidR="00376394" w:rsidRDefault="00F35963">
                  <w:pPr>
                    <w:spacing w:line="240" w:lineRule="auto"/>
                    <w:rPr>
                      <w:rFonts w:ascii="Arial" w:hAnsi="Arial"/>
                      <w:sz w:val="22"/>
                      <w:szCs w:val="22"/>
                    </w:rPr>
                  </w:pPr>
                  <w:r>
                    <w:rPr>
                      <w:rFonts w:ascii="Arial" w:hAnsi="Arial" w:cstheme="minorHAnsi"/>
                      <w:sz w:val="22"/>
                      <w:szCs w:val="22"/>
                    </w:rPr>
                    <w:t>4.9. Interpretar fenómenos eléctricos mediante el modelo de carga eléctrica y valorar la importancia de la electricidad en la vida cotidiana. (CMCT, CAA, CSC.</w:t>
                  </w:r>
                  <w:r>
                    <w:rPr>
                      <w:rFonts w:ascii="Arial" w:hAnsi="Arial" w:cstheme="minorHAnsi"/>
                      <w:sz w:val="22"/>
                      <w:szCs w:val="22"/>
                    </w:rPr>
                    <w:t>)</w:t>
                  </w:r>
                </w:p>
              </w:tc>
              <w:tc>
                <w:tcPr>
                  <w:tcW w:w="1298" w:type="dxa"/>
                  <w:vAlign w:val="center"/>
                </w:tcPr>
                <w:p w14:paraId="2B467B0F" w14:textId="77777777" w:rsidR="00376394" w:rsidRDefault="00F35963">
                  <w:pPr>
                    <w:spacing w:line="240" w:lineRule="auto"/>
                    <w:jc w:val="center"/>
                    <w:rPr>
                      <w:rFonts w:ascii="Arial" w:hAnsi="Arial"/>
                      <w:sz w:val="22"/>
                      <w:szCs w:val="22"/>
                    </w:rPr>
                  </w:pPr>
                  <w:r>
                    <w:rPr>
                      <w:rFonts w:ascii="Arial" w:hAnsi="Arial" w:cs="Calibri"/>
                      <w:color w:val="000000"/>
                      <w:sz w:val="22"/>
                      <w:szCs w:val="22"/>
                    </w:rPr>
                    <w:t>2</w:t>
                  </w:r>
                </w:p>
              </w:tc>
              <w:tc>
                <w:tcPr>
                  <w:tcW w:w="4566" w:type="dxa"/>
                  <w:vMerge w:val="restart"/>
                  <w:vAlign w:val="center"/>
                </w:tcPr>
                <w:p w14:paraId="49EBBA5A" w14:textId="77777777" w:rsidR="00376394" w:rsidRDefault="00F35963">
                  <w:pPr>
                    <w:spacing w:line="240" w:lineRule="auto"/>
                    <w:jc w:val="center"/>
                    <w:rPr>
                      <w:rFonts w:ascii="Arial" w:hAnsi="Arial"/>
                      <w:sz w:val="22"/>
                      <w:szCs w:val="22"/>
                    </w:rPr>
                  </w:pPr>
                  <w:r>
                    <w:rPr>
                      <w:rFonts w:ascii="Arial" w:hAnsi="Arial"/>
                      <w:sz w:val="22"/>
                      <w:szCs w:val="22"/>
                    </w:rPr>
                    <w:t>Trabajo</w:t>
                  </w:r>
                </w:p>
                <w:p w14:paraId="7358E89B" w14:textId="77777777" w:rsidR="00376394" w:rsidRDefault="00376394">
                  <w:pPr>
                    <w:spacing w:line="240" w:lineRule="auto"/>
                    <w:jc w:val="center"/>
                    <w:rPr>
                      <w:rFonts w:ascii="Arial" w:hAnsi="Arial"/>
                      <w:sz w:val="22"/>
                      <w:szCs w:val="22"/>
                    </w:rPr>
                  </w:pPr>
                </w:p>
                <w:p w14:paraId="34E08150" w14:textId="77777777" w:rsidR="00376394" w:rsidRDefault="00376394">
                  <w:pPr>
                    <w:spacing w:line="240" w:lineRule="auto"/>
                    <w:jc w:val="center"/>
                    <w:rPr>
                      <w:rFonts w:cstheme="minorHAnsi"/>
                    </w:rPr>
                  </w:pPr>
                </w:p>
              </w:tc>
            </w:tr>
            <w:tr w:rsidR="00376394" w14:paraId="2953A526" w14:textId="77777777">
              <w:tc>
                <w:tcPr>
                  <w:tcW w:w="3260" w:type="dxa"/>
                </w:tcPr>
                <w:p w14:paraId="24CEFE5A" w14:textId="77777777" w:rsidR="00376394" w:rsidRDefault="00F35963">
                  <w:pPr>
                    <w:spacing w:line="240" w:lineRule="auto"/>
                    <w:rPr>
                      <w:rFonts w:cstheme="minorHAnsi"/>
                      <w:highlight w:val="lightGray"/>
                    </w:rPr>
                  </w:pPr>
                  <w:r>
                    <w:rPr>
                      <w:rFonts w:ascii="Arial" w:hAnsi="Arial" w:cstheme="minorHAnsi"/>
                      <w:sz w:val="22"/>
                      <w:szCs w:val="22"/>
                      <w:highlight w:val="lightGray"/>
                    </w:rPr>
                    <w:t xml:space="preserve"> 4.10. Justificar cualitativamente fenómenos magnéticos y valorar la contribución del magnetismo en el desarrollo tecnológico. (CMCT, CAA)</w:t>
                  </w:r>
                </w:p>
              </w:tc>
              <w:tc>
                <w:tcPr>
                  <w:tcW w:w="1298" w:type="dxa"/>
                  <w:vAlign w:val="center"/>
                </w:tcPr>
                <w:p w14:paraId="340086CE" w14:textId="77777777" w:rsidR="00376394" w:rsidRDefault="00F35963">
                  <w:pPr>
                    <w:spacing w:line="240" w:lineRule="auto"/>
                    <w:jc w:val="center"/>
                    <w:rPr>
                      <w:rFonts w:ascii="Arial" w:hAnsi="Arial"/>
                      <w:sz w:val="22"/>
                      <w:szCs w:val="22"/>
                    </w:rPr>
                  </w:pPr>
                  <w:r>
                    <w:rPr>
                      <w:rFonts w:ascii="Arial" w:hAnsi="Arial" w:cs="Calibri"/>
                      <w:color w:val="000000"/>
                      <w:sz w:val="22"/>
                      <w:szCs w:val="22"/>
                    </w:rPr>
                    <w:t>1</w:t>
                  </w:r>
                </w:p>
              </w:tc>
              <w:tc>
                <w:tcPr>
                  <w:tcW w:w="4566" w:type="dxa"/>
                  <w:vMerge/>
                  <w:vAlign w:val="center"/>
                </w:tcPr>
                <w:p w14:paraId="13406AF3" w14:textId="77777777" w:rsidR="00376394" w:rsidRDefault="00376394">
                  <w:pPr>
                    <w:spacing w:line="240" w:lineRule="auto"/>
                    <w:jc w:val="center"/>
                    <w:rPr>
                      <w:rFonts w:ascii="Arial" w:hAnsi="Arial"/>
                      <w:sz w:val="22"/>
                      <w:szCs w:val="22"/>
                    </w:rPr>
                  </w:pPr>
                </w:p>
              </w:tc>
            </w:tr>
            <w:tr w:rsidR="00376394" w14:paraId="7C0967F1" w14:textId="77777777">
              <w:tc>
                <w:tcPr>
                  <w:tcW w:w="3260" w:type="dxa"/>
                </w:tcPr>
                <w:p w14:paraId="08F3777A" w14:textId="77777777" w:rsidR="00376394" w:rsidRDefault="00F35963">
                  <w:pPr>
                    <w:spacing w:line="240" w:lineRule="auto"/>
                    <w:rPr>
                      <w:rFonts w:cstheme="minorHAnsi"/>
                      <w:highlight w:val="lightGray"/>
                    </w:rPr>
                  </w:pPr>
                  <w:r>
                    <w:rPr>
                      <w:rFonts w:ascii="Arial" w:hAnsi="Arial" w:cstheme="minorHAnsi"/>
                      <w:sz w:val="22"/>
                      <w:szCs w:val="22"/>
                      <w:highlight w:val="lightGray"/>
                    </w:rPr>
                    <w:t xml:space="preserve">4.11. Comparar los distintos tipos de imanes, analizar su comportamiento y deducir </w:t>
                  </w:r>
                  <w:r>
                    <w:rPr>
                      <w:rFonts w:ascii="Arial" w:hAnsi="Arial" w:cstheme="minorHAnsi"/>
                      <w:sz w:val="22"/>
                      <w:szCs w:val="22"/>
                      <w:highlight w:val="lightGray"/>
                    </w:rPr>
                    <w:t>mediante experiencias las características de las fuerzas magnéticas puestas de manifiesto, así como su relación con la corriente eléctrica. (CMCT, CAA.)</w:t>
                  </w:r>
                </w:p>
              </w:tc>
              <w:tc>
                <w:tcPr>
                  <w:tcW w:w="1298" w:type="dxa"/>
                  <w:vAlign w:val="center"/>
                </w:tcPr>
                <w:p w14:paraId="7F3B4088" w14:textId="77777777" w:rsidR="00376394" w:rsidRDefault="00F35963">
                  <w:pPr>
                    <w:spacing w:line="240" w:lineRule="auto"/>
                    <w:jc w:val="center"/>
                    <w:rPr>
                      <w:rFonts w:ascii="Arial" w:hAnsi="Arial"/>
                      <w:sz w:val="22"/>
                      <w:szCs w:val="22"/>
                    </w:rPr>
                  </w:pPr>
                  <w:r>
                    <w:rPr>
                      <w:rFonts w:ascii="Arial" w:hAnsi="Arial" w:cs="Calibri"/>
                      <w:color w:val="000000"/>
                      <w:sz w:val="22"/>
                      <w:szCs w:val="22"/>
                    </w:rPr>
                    <w:t>1</w:t>
                  </w:r>
                </w:p>
                <w:p w14:paraId="1F27B0F9" w14:textId="77777777" w:rsidR="00376394" w:rsidRDefault="00376394">
                  <w:pPr>
                    <w:spacing w:line="240" w:lineRule="auto"/>
                    <w:jc w:val="center"/>
                    <w:rPr>
                      <w:rFonts w:ascii="Arial" w:hAnsi="Arial" w:cs="Calibri"/>
                      <w:color w:val="000000"/>
                      <w:sz w:val="22"/>
                      <w:szCs w:val="22"/>
                    </w:rPr>
                  </w:pPr>
                </w:p>
              </w:tc>
              <w:tc>
                <w:tcPr>
                  <w:tcW w:w="4566" w:type="dxa"/>
                  <w:vMerge/>
                  <w:vAlign w:val="center"/>
                </w:tcPr>
                <w:p w14:paraId="50BCF4D5" w14:textId="77777777" w:rsidR="00376394" w:rsidRDefault="00376394">
                  <w:pPr>
                    <w:spacing w:line="240" w:lineRule="auto"/>
                    <w:jc w:val="center"/>
                    <w:rPr>
                      <w:rFonts w:ascii="Arial" w:hAnsi="Arial" w:cstheme="minorHAnsi"/>
                      <w:sz w:val="22"/>
                      <w:szCs w:val="22"/>
                    </w:rPr>
                  </w:pPr>
                </w:p>
              </w:tc>
            </w:tr>
            <w:tr w:rsidR="00376394" w14:paraId="2DF0DA09" w14:textId="77777777">
              <w:trPr>
                <w:trHeight w:val="841"/>
              </w:trPr>
              <w:tc>
                <w:tcPr>
                  <w:tcW w:w="3260" w:type="dxa"/>
                </w:tcPr>
                <w:p w14:paraId="0FE57D38" w14:textId="77777777" w:rsidR="00376394" w:rsidRDefault="00F35963">
                  <w:pPr>
                    <w:spacing w:line="240" w:lineRule="auto"/>
                    <w:rPr>
                      <w:rFonts w:ascii="Arial" w:hAnsi="Arial"/>
                      <w:sz w:val="22"/>
                      <w:szCs w:val="22"/>
                    </w:rPr>
                  </w:pPr>
                  <w:r>
                    <w:rPr>
                      <w:rFonts w:ascii="Arial" w:hAnsi="Arial" w:cstheme="minorHAnsi"/>
                      <w:sz w:val="22"/>
                      <w:szCs w:val="22"/>
                    </w:rPr>
                    <w:t xml:space="preserve">4.12. Reconocer las distintas fuerzas que aparecen en la naturaleza y los distintos </w:t>
                  </w:r>
                  <w:r>
                    <w:rPr>
                      <w:rFonts w:ascii="Arial" w:hAnsi="Arial" w:cstheme="minorHAnsi"/>
                      <w:sz w:val="22"/>
                      <w:szCs w:val="22"/>
                    </w:rPr>
                    <w:t>fenómenos asociados a ellas. (CCL, CAA)</w:t>
                  </w:r>
                </w:p>
              </w:tc>
              <w:tc>
                <w:tcPr>
                  <w:tcW w:w="1298" w:type="dxa"/>
                  <w:vAlign w:val="center"/>
                </w:tcPr>
                <w:p w14:paraId="720179C6" w14:textId="77777777" w:rsidR="00376394" w:rsidRDefault="00F35963">
                  <w:pPr>
                    <w:spacing w:line="240" w:lineRule="auto"/>
                    <w:jc w:val="center"/>
                    <w:rPr>
                      <w:rFonts w:ascii="Arial" w:hAnsi="Arial"/>
                      <w:sz w:val="22"/>
                      <w:szCs w:val="22"/>
                    </w:rPr>
                  </w:pPr>
                  <w:r>
                    <w:rPr>
                      <w:rFonts w:ascii="Arial" w:hAnsi="Arial" w:cs="Calibri"/>
                      <w:color w:val="000000"/>
                      <w:sz w:val="22"/>
                      <w:szCs w:val="22"/>
                    </w:rPr>
                    <w:t>3</w:t>
                  </w:r>
                </w:p>
              </w:tc>
              <w:tc>
                <w:tcPr>
                  <w:tcW w:w="4566" w:type="dxa"/>
                  <w:vAlign w:val="center"/>
                </w:tcPr>
                <w:p w14:paraId="3DA9961E"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1A1EAE3D" w14:textId="77777777">
              <w:tc>
                <w:tcPr>
                  <w:tcW w:w="3260" w:type="dxa"/>
                </w:tcPr>
                <w:p w14:paraId="0BE95CA5" w14:textId="77777777" w:rsidR="00376394" w:rsidRDefault="00F35963">
                  <w:pPr>
                    <w:spacing w:line="240" w:lineRule="auto"/>
                    <w:rPr>
                      <w:rFonts w:ascii="Arial" w:hAnsi="Arial"/>
                      <w:sz w:val="22"/>
                      <w:szCs w:val="22"/>
                    </w:rPr>
                  </w:pPr>
                  <w:r>
                    <w:rPr>
                      <w:rFonts w:ascii="Arial" w:hAnsi="Arial" w:cstheme="minorHAnsi"/>
                      <w:sz w:val="22"/>
                      <w:szCs w:val="22"/>
                    </w:rPr>
                    <w:t>5.7. Valorar la importancia de realizar un consumo responsable de la energía.(CCL, CAA, CSC)</w:t>
                  </w:r>
                </w:p>
              </w:tc>
              <w:tc>
                <w:tcPr>
                  <w:tcW w:w="1298" w:type="dxa"/>
                  <w:vAlign w:val="center"/>
                </w:tcPr>
                <w:p w14:paraId="1293E376" w14:textId="77777777" w:rsidR="00376394" w:rsidRDefault="00F35963">
                  <w:pPr>
                    <w:spacing w:line="240" w:lineRule="auto"/>
                    <w:jc w:val="center"/>
                    <w:rPr>
                      <w:rFonts w:ascii="Arial" w:hAnsi="Arial"/>
                      <w:sz w:val="22"/>
                      <w:szCs w:val="22"/>
                    </w:rPr>
                  </w:pPr>
                  <w:r>
                    <w:rPr>
                      <w:rFonts w:ascii="Arial" w:hAnsi="Arial" w:cs="Calibri"/>
                      <w:color w:val="000000"/>
                      <w:sz w:val="22"/>
                      <w:szCs w:val="22"/>
                    </w:rPr>
                    <w:t>2</w:t>
                  </w:r>
                </w:p>
              </w:tc>
              <w:tc>
                <w:tcPr>
                  <w:tcW w:w="4566" w:type="dxa"/>
                  <w:vAlign w:val="center"/>
                </w:tcPr>
                <w:p w14:paraId="4E89DE36" w14:textId="77777777" w:rsidR="00376394" w:rsidRDefault="00F35963">
                  <w:pPr>
                    <w:spacing w:line="240" w:lineRule="auto"/>
                    <w:jc w:val="center"/>
                    <w:rPr>
                      <w:rFonts w:ascii="Arial" w:hAnsi="Arial"/>
                      <w:sz w:val="22"/>
                      <w:szCs w:val="22"/>
                    </w:rPr>
                  </w:pPr>
                  <w:r>
                    <w:rPr>
                      <w:rFonts w:ascii="Arial" w:hAnsi="Arial" w:cstheme="minorHAnsi"/>
                      <w:sz w:val="22"/>
                      <w:szCs w:val="22"/>
                    </w:rPr>
                    <w:t>Actividad del libro.</w:t>
                  </w:r>
                </w:p>
              </w:tc>
            </w:tr>
            <w:tr w:rsidR="00376394" w14:paraId="425DC864" w14:textId="77777777">
              <w:tc>
                <w:tcPr>
                  <w:tcW w:w="3260" w:type="dxa"/>
                </w:tcPr>
                <w:p w14:paraId="260F0DDD" w14:textId="77777777" w:rsidR="00376394" w:rsidRDefault="00F35963">
                  <w:pPr>
                    <w:spacing w:line="240" w:lineRule="auto"/>
                    <w:rPr>
                      <w:rFonts w:ascii="Arial" w:hAnsi="Arial"/>
                      <w:sz w:val="22"/>
                      <w:szCs w:val="22"/>
                    </w:rPr>
                  </w:pPr>
                  <w:r>
                    <w:rPr>
                      <w:rFonts w:ascii="Arial" w:hAnsi="Arial" w:cstheme="minorHAnsi"/>
                      <w:sz w:val="22"/>
                      <w:szCs w:val="22"/>
                    </w:rPr>
                    <w:t xml:space="preserve">5.8. Explicar el fenómeno físico de la corriente eléctrica e </w:t>
                  </w:r>
                  <w:r>
                    <w:rPr>
                      <w:rFonts w:ascii="Arial" w:hAnsi="Arial" w:cstheme="minorHAnsi"/>
                      <w:sz w:val="22"/>
                      <w:szCs w:val="22"/>
                    </w:rPr>
                    <w:t>interpretar el significado de las magnitudes intensidad de corriente, diferencia de potencial y resistencia, así como las relaciones entre ellas. (CCL, CMCT)</w:t>
                  </w:r>
                </w:p>
              </w:tc>
              <w:tc>
                <w:tcPr>
                  <w:tcW w:w="1298" w:type="dxa"/>
                  <w:vAlign w:val="center"/>
                </w:tcPr>
                <w:p w14:paraId="2A939780" w14:textId="77777777" w:rsidR="00376394" w:rsidRDefault="00F35963">
                  <w:pPr>
                    <w:spacing w:line="240" w:lineRule="auto"/>
                    <w:jc w:val="center"/>
                    <w:rPr>
                      <w:rFonts w:ascii="Arial" w:hAnsi="Arial"/>
                      <w:sz w:val="22"/>
                      <w:szCs w:val="22"/>
                    </w:rPr>
                  </w:pPr>
                  <w:r>
                    <w:rPr>
                      <w:rFonts w:ascii="Arial" w:hAnsi="Arial" w:cs="Calibri"/>
                      <w:color w:val="000000"/>
                      <w:sz w:val="22"/>
                      <w:szCs w:val="22"/>
                    </w:rPr>
                    <w:t>2</w:t>
                  </w:r>
                </w:p>
              </w:tc>
              <w:tc>
                <w:tcPr>
                  <w:tcW w:w="4566" w:type="dxa"/>
                  <w:vAlign w:val="center"/>
                </w:tcPr>
                <w:p w14:paraId="7B27D686"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5B6668B2" w14:textId="77777777">
              <w:tc>
                <w:tcPr>
                  <w:tcW w:w="3260" w:type="dxa"/>
                </w:tcPr>
                <w:p w14:paraId="22DD8BF5" w14:textId="77777777" w:rsidR="00376394" w:rsidRDefault="00F35963">
                  <w:pPr>
                    <w:spacing w:line="240" w:lineRule="auto"/>
                    <w:rPr>
                      <w:rFonts w:ascii="Arial" w:hAnsi="Arial"/>
                      <w:sz w:val="22"/>
                      <w:szCs w:val="22"/>
                    </w:rPr>
                  </w:pPr>
                  <w:r>
                    <w:rPr>
                      <w:rFonts w:ascii="Arial" w:hAnsi="Arial" w:cstheme="minorHAnsi"/>
                      <w:sz w:val="22"/>
                      <w:szCs w:val="22"/>
                    </w:rPr>
                    <w:t>5.9. Comprobar los efectos de la electricidad y las relaciones entre las magni</w:t>
                  </w:r>
                  <w:r>
                    <w:rPr>
                      <w:rFonts w:ascii="Arial" w:hAnsi="Arial" w:cstheme="minorHAnsi"/>
                      <w:sz w:val="22"/>
                      <w:szCs w:val="22"/>
                    </w:rPr>
                    <w:t>tudes eléctricas mediante el diseño y construcción de circuitos eléctricos y electrónicos sencillos, en el laboratorio o mediante aplicaciones</w:t>
                  </w:r>
                </w:p>
                <w:p w14:paraId="284EF180" w14:textId="77777777" w:rsidR="00376394" w:rsidRDefault="00F35963">
                  <w:pPr>
                    <w:spacing w:line="240" w:lineRule="auto"/>
                    <w:rPr>
                      <w:rFonts w:ascii="Arial" w:hAnsi="Arial"/>
                      <w:sz w:val="22"/>
                      <w:szCs w:val="22"/>
                    </w:rPr>
                  </w:pPr>
                  <w:r>
                    <w:rPr>
                      <w:rFonts w:ascii="Arial" w:hAnsi="Arial" w:cstheme="minorHAnsi"/>
                      <w:sz w:val="22"/>
                      <w:szCs w:val="22"/>
                    </w:rPr>
                    <w:t>virtuales interactivas. (CD, CAA, SIEP)</w:t>
                  </w:r>
                </w:p>
              </w:tc>
              <w:tc>
                <w:tcPr>
                  <w:tcW w:w="1298" w:type="dxa"/>
                  <w:vAlign w:val="center"/>
                </w:tcPr>
                <w:p w14:paraId="77937784" w14:textId="77777777" w:rsidR="00376394" w:rsidRDefault="00F35963">
                  <w:pPr>
                    <w:spacing w:line="240" w:lineRule="auto"/>
                    <w:jc w:val="center"/>
                    <w:rPr>
                      <w:rFonts w:ascii="Arial" w:hAnsi="Arial"/>
                      <w:sz w:val="22"/>
                      <w:szCs w:val="22"/>
                    </w:rPr>
                  </w:pPr>
                  <w:r>
                    <w:rPr>
                      <w:rFonts w:ascii="Arial" w:hAnsi="Arial" w:cs="Calibri"/>
                      <w:color w:val="000000"/>
                      <w:sz w:val="22"/>
                      <w:szCs w:val="22"/>
                    </w:rPr>
                    <w:t>2</w:t>
                  </w:r>
                </w:p>
              </w:tc>
              <w:tc>
                <w:tcPr>
                  <w:tcW w:w="4566" w:type="dxa"/>
                  <w:vAlign w:val="center"/>
                </w:tcPr>
                <w:p w14:paraId="6F5CEFBF" w14:textId="77777777" w:rsidR="00376394" w:rsidRDefault="00F35963">
                  <w:pPr>
                    <w:spacing w:line="240" w:lineRule="auto"/>
                    <w:jc w:val="center"/>
                    <w:rPr>
                      <w:rFonts w:ascii="Arial" w:hAnsi="Arial"/>
                      <w:sz w:val="22"/>
                      <w:szCs w:val="22"/>
                    </w:rPr>
                  </w:pPr>
                  <w:r>
                    <w:rPr>
                      <w:rFonts w:ascii="Arial" w:hAnsi="Arial" w:cstheme="minorHAnsi"/>
                      <w:sz w:val="22"/>
                      <w:szCs w:val="22"/>
                    </w:rPr>
                    <w:t>Prueba  objetiva</w:t>
                  </w:r>
                </w:p>
              </w:tc>
            </w:tr>
            <w:tr w:rsidR="00376394" w14:paraId="428613F2" w14:textId="77777777">
              <w:tc>
                <w:tcPr>
                  <w:tcW w:w="3260" w:type="dxa"/>
                </w:tcPr>
                <w:p w14:paraId="02CB6DAD" w14:textId="77777777" w:rsidR="00376394" w:rsidRDefault="00F35963">
                  <w:pPr>
                    <w:spacing w:line="240" w:lineRule="auto"/>
                    <w:rPr>
                      <w:rFonts w:cstheme="minorHAnsi"/>
                      <w:highlight w:val="lightGray"/>
                    </w:rPr>
                  </w:pPr>
                  <w:r>
                    <w:rPr>
                      <w:rFonts w:ascii="Arial" w:hAnsi="Arial" w:cstheme="minorHAnsi"/>
                      <w:sz w:val="22"/>
                      <w:szCs w:val="22"/>
                      <w:highlight w:val="lightGray"/>
                    </w:rPr>
                    <w:t>5.10. Valorar la importancia de los circuitos eléctri</w:t>
                  </w:r>
                  <w:r>
                    <w:rPr>
                      <w:rFonts w:ascii="Arial" w:hAnsi="Arial" w:cstheme="minorHAnsi"/>
                      <w:sz w:val="22"/>
                      <w:szCs w:val="22"/>
                      <w:highlight w:val="lightGray"/>
                    </w:rPr>
                    <w:t>cos y electrónicos en las instalaciones eléctricas e instrumentos de uso cotidiano, describir su función básica e identificar sus distintos componentes.(CAA, CSC.)</w:t>
                  </w:r>
                </w:p>
              </w:tc>
              <w:tc>
                <w:tcPr>
                  <w:tcW w:w="1298" w:type="dxa"/>
                  <w:vAlign w:val="center"/>
                </w:tcPr>
                <w:p w14:paraId="513B46BC" w14:textId="77777777" w:rsidR="00376394" w:rsidRDefault="00F35963">
                  <w:pPr>
                    <w:spacing w:line="240" w:lineRule="auto"/>
                    <w:jc w:val="center"/>
                    <w:rPr>
                      <w:rFonts w:ascii="Arial" w:hAnsi="Arial"/>
                      <w:sz w:val="22"/>
                      <w:szCs w:val="22"/>
                    </w:rPr>
                  </w:pPr>
                  <w:r>
                    <w:rPr>
                      <w:rFonts w:ascii="Arial" w:hAnsi="Arial" w:cs="Calibri"/>
                      <w:color w:val="000000"/>
                      <w:sz w:val="22"/>
                      <w:szCs w:val="22"/>
                    </w:rPr>
                    <w:t>2</w:t>
                  </w:r>
                </w:p>
              </w:tc>
              <w:tc>
                <w:tcPr>
                  <w:tcW w:w="4566" w:type="dxa"/>
                  <w:vAlign w:val="center"/>
                </w:tcPr>
                <w:p w14:paraId="6A157FAD" w14:textId="77777777" w:rsidR="00376394" w:rsidRDefault="00F35963">
                  <w:pPr>
                    <w:spacing w:line="240" w:lineRule="auto"/>
                    <w:jc w:val="center"/>
                    <w:rPr>
                      <w:rFonts w:ascii="Arial" w:hAnsi="Arial"/>
                      <w:sz w:val="22"/>
                      <w:szCs w:val="22"/>
                    </w:rPr>
                  </w:pPr>
                  <w:r>
                    <w:rPr>
                      <w:rFonts w:ascii="Arial" w:hAnsi="Arial" w:cstheme="minorHAnsi"/>
                      <w:sz w:val="22"/>
                      <w:szCs w:val="22"/>
                    </w:rPr>
                    <w:t>Actividades del libro</w:t>
                  </w:r>
                </w:p>
                <w:p w14:paraId="55CFF779" w14:textId="77777777" w:rsidR="00376394" w:rsidRDefault="00376394">
                  <w:pPr>
                    <w:spacing w:line="240" w:lineRule="auto"/>
                    <w:jc w:val="center"/>
                    <w:rPr>
                      <w:rFonts w:ascii="Arial" w:hAnsi="Arial" w:cstheme="minorHAnsi"/>
                      <w:sz w:val="22"/>
                      <w:szCs w:val="22"/>
                    </w:rPr>
                  </w:pPr>
                </w:p>
                <w:p w14:paraId="2655BED1" w14:textId="77777777" w:rsidR="00376394" w:rsidRDefault="00376394">
                  <w:pPr>
                    <w:spacing w:line="240" w:lineRule="auto"/>
                    <w:jc w:val="center"/>
                    <w:rPr>
                      <w:rFonts w:ascii="Arial" w:hAnsi="Arial" w:cstheme="minorHAnsi"/>
                      <w:sz w:val="22"/>
                      <w:szCs w:val="22"/>
                    </w:rPr>
                  </w:pPr>
                </w:p>
              </w:tc>
            </w:tr>
            <w:tr w:rsidR="00376394" w14:paraId="1A59F6DB" w14:textId="77777777">
              <w:tc>
                <w:tcPr>
                  <w:tcW w:w="3260" w:type="dxa"/>
                </w:tcPr>
                <w:p w14:paraId="2CB7F159" w14:textId="77777777" w:rsidR="00376394" w:rsidRDefault="00F35963">
                  <w:pPr>
                    <w:spacing w:line="240" w:lineRule="auto"/>
                    <w:jc w:val="both"/>
                    <w:rPr>
                      <w:highlight w:val="lightGray"/>
                    </w:rPr>
                  </w:pPr>
                  <w:r>
                    <w:rPr>
                      <w:rFonts w:ascii="Arial" w:hAnsi="Arial" w:cs="NewsGotT-Regu"/>
                      <w:sz w:val="22"/>
                      <w:szCs w:val="22"/>
                      <w:highlight w:val="lightGray"/>
                    </w:rPr>
                    <w:t>5.11. Conocer la forma en que se genera la electricidad en los di</w:t>
                  </w:r>
                  <w:r>
                    <w:rPr>
                      <w:rFonts w:ascii="Arial" w:hAnsi="Arial" w:cs="NewsGotT-Regu"/>
                      <w:sz w:val="22"/>
                      <w:szCs w:val="22"/>
                      <w:highlight w:val="lightGray"/>
                    </w:rPr>
                    <w:t>stintos tipos de centrales eléctricas, así como su transporte a los lugares de consumo.(CMCT, CSC)</w:t>
                  </w:r>
                </w:p>
              </w:tc>
              <w:tc>
                <w:tcPr>
                  <w:tcW w:w="1298" w:type="dxa"/>
                  <w:vAlign w:val="center"/>
                </w:tcPr>
                <w:p w14:paraId="27B2B348" w14:textId="77777777" w:rsidR="00376394" w:rsidRDefault="00F35963">
                  <w:pPr>
                    <w:spacing w:line="240" w:lineRule="auto"/>
                    <w:jc w:val="center"/>
                    <w:rPr>
                      <w:rFonts w:ascii="Arial" w:hAnsi="Arial"/>
                      <w:sz w:val="22"/>
                      <w:szCs w:val="22"/>
                    </w:rPr>
                  </w:pPr>
                  <w:r>
                    <w:rPr>
                      <w:rFonts w:ascii="Arial" w:hAnsi="Arial" w:cs="Calibri"/>
                      <w:color w:val="000000"/>
                      <w:sz w:val="22"/>
                      <w:szCs w:val="22"/>
                    </w:rPr>
                    <w:t>2</w:t>
                  </w:r>
                </w:p>
              </w:tc>
              <w:tc>
                <w:tcPr>
                  <w:tcW w:w="4566" w:type="dxa"/>
                  <w:vAlign w:val="center"/>
                </w:tcPr>
                <w:p w14:paraId="0D94A3BB" w14:textId="77777777" w:rsidR="00376394" w:rsidRDefault="00F35963">
                  <w:pPr>
                    <w:spacing w:line="240" w:lineRule="auto"/>
                    <w:jc w:val="center"/>
                    <w:rPr>
                      <w:rFonts w:ascii="Arial" w:hAnsi="Arial"/>
                      <w:sz w:val="22"/>
                      <w:szCs w:val="22"/>
                    </w:rPr>
                  </w:pPr>
                  <w:r>
                    <w:rPr>
                      <w:rFonts w:ascii="Arial" w:hAnsi="Arial"/>
                      <w:sz w:val="22"/>
                      <w:szCs w:val="22"/>
                    </w:rPr>
                    <w:t>Actividades del libro</w:t>
                  </w:r>
                </w:p>
              </w:tc>
            </w:tr>
          </w:tbl>
          <w:p w14:paraId="085FF2B3" w14:textId="77777777" w:rsidR="00376394" w:rsidRDefault="00376394">
            <w:pPr>
              <w:jc w:val="both"/>
              <w:rPr>
                <w:rFonts w:ascii="Arial" w:eastAsia="Arial" w:hAnsi="Arial"/>
                <w:sz w:val="20"/>
                <w:szCs w:val="20"/>
              </w:rPr>
            </w:pPr>
          </w:p>
          <w:p w14:paraId="63EE66E9" w14:textId="77777777" w:rsidR="00376394" w:rsidRDefault="00F35963">
            <w:pPr>
              <w:pStyle w:val="LO-normal"/>
              <w:jc w:val="center"/>
              <w:rPr>
                <w:rFonts w:ascii="Arial" w:eastAsia="Arial" w:hAnsi="Arial"/>
                <w:sz w:val="20"/>
                <w:szCs w:val="20"/>
              </w:rPr>
            </w:pPr>
            <w:r>
              <w:rPr>
                <w:rFonts w:ascii="Arial" w:eastAsia="Arial" w:hAnsi="Arial"/>
                <w:b/>
                <w:sz w:val="20"/>
                <w:szCs w:val="20"/>
              </w:rPr>
              <w:t xml:space="preserve">  </w:t>
            </w:r>
          </w:p>
          <w:p w14:paraId="4BEEE717" w14:textId="77777777" w:rsidR="00376394" w:rsidRDefault="00376394">
            <w:pPr>
              <w:pStyle w:val="LO-normal"/>
              <w:tabs>
                <w:tab w:val="left" w:pos="780"/>
              </w:tabs>
              <w:ind w:left="20" w:right="-10"/>
              <w:rPr>
                <w:rFonts w:ascii="Arial" w:eastAsia="Arial" w:hAnsi="Arial"/>
                <w:sz w:val="20"/>
                <w:szCs w:val="20"/>
              </w:rPr>
            </w:pPr>
          </w:p>
          <w:tbl>
            <w:tblPr>
              <w:tblStyle w:val="TableNormal"/>
              <w:tblW w:w="8788" w:type="dxa"/>
              <w:tblInd w:w="209" w:type="dxa"/>
              <w:tblCellMar>
                <w:top w:w="0" w:type="dxa"/>
                <w:left w:w="108" w:type="dxa"/>
                <w:bottom w:w="0" w:type="dxa"/>
                <w:right w:w="108" w:type="dxa"/>
              </w:tblCellMar>
              <w:tblLook w:val="0000" w:firstRow="0" w:lastRow="0" w:firstColumn="0" w:lastColumn="0" w:noHBand="0" w:noVBand="0"/>
            </w:tblPr>
            <w:tblGrid>
              <w:gridCol w:w="4819"/>
              <w:gridCol w:w="1843"/>
              <w:gridCol w:w="2126"/>
            </w:tblGrid>
            <w:tr w:rsidR="00376394" w14:paraId="01456469" w14:textId="77777777">
              <w:trPr>
                <w:trHeight w:val="273"/>
              </w:trPr>
              <w:tc>
                <w:tcPr>
                  <w:tcW w:w="4819" w:type="dxa"/>
                  <w:tcBorders>
                    <w:top w:val="single" w:sz="4" w:space="0" w:color="000000"/>
                    <w:left w:val="single" w:sz="4" w:space="0" w:color="000000"/>
                    <w:bottom w:val="single" w:sz="4" w:space="0" w:color="000000"/>
                    <w:right w:val="single" w:sz="4" w:space="0" w:color="000000"/>
                  </w:tcBorders>
                </w:tcPr>
                <w:p w14:paraId="27242D28" w14:textId="77777777" w:rsidR="00376394" w:rsidRDefault="00F35963">
                  <w:pPr>
                    <w:pStyle w:val="LO-normal"/>
                    <w:widowControl/>
                    <w:jc w:val="center"/>
                    <w:rPr>
                      <w:rFonts w:ascii="Arial" w:eastAsia="Arial" w:hAnsi="Arial"/>
                      <w:color w:val="FF0000"/>
                      <w:sz w:val="28"/>
                      <w:szCs w:val="28"/>
                    </w:rPr>
                  </w:pPr>
                  <w:r>
                    <w:rPr>
                      <w:rFonts w:ascii="Arial" w:eastAsia="Arial" w:hAnsi="Arial"/>
                      <w:b/>
                      <w:sz w:val="20"/>
                      <w:szCs w:val="20"/>
                    </w:rPr>
                    <w:t>CRITERIO DE EVALUACIÓN</w:t>
                  </w:r>
                </w:p>
              </w:tc>
              <w:tc>
                <w:tcPr>
                  <w:tcW w:w="1843" w:type="dxa"/>
                  <w:tcBorders>
                    <w:top w:val="single" w:sz="4" w:space="0" w:color="000000"/>
                    <w:left w:val="single" w:sz="4" w:space="0" w:color="000000"/>
                    <w:bottom w:val="single" w:sz="4" w:space="0" w:color="000000"/>
                    <w:right w:val="single" w:sz="4" w:space="0" w:color="000000"/>
                  </w:tcBorders>
                </w:tcPr>
                <w:p w14:paraId="31E51C2B" w14:textId="77777777" w:rsidR="00376394" w:rsidRDefault="00F35963">
                  <w:pPr>
                    <w:pStyle w:val="LO-normal"/>
                    <w:widowControl/>
                    <w:jc w:val="center"/>
                    <w:rPr>
                      <w:rFonts w:ascii="Arial" w:eastAsia="Arial" w:hAnsi="Arial"/>
                      <w:color w:val="FF0000"/>
                      <w:sz w:val="28"/>
                      <w:szCs w:val="28"/>
                    </w:rPr>
                  </w:pPr>
                  <w:r>
                    <w:rPr>
                      <w:rFonts w:ascii="Arial" w:eastAsia="Arial" w:hAnsi="Arial"/>
                      <w:b/>
                      <w:sz w:val="20"/>
                      <w:szCs w:val="20"/>
                    </w:rPr>
                    <w:t>PONDERACIÓN*</w:t>
                  </w:r>
                </w:p>
              </w:tc>
              <w:tc>
                <w:tcPr>
                  <w:tcW w:w="2126" w:type="dxa"/>
                  <w:tcBorders>
                    <w:top w:val="single" w:sz="4" w:space="0" w:color="000000"/>
                    <w:left w:val="single" w:sz="4" w:space="0" w:color="000000"/>
                    <w:bottom w:val="single" w:sz="4" w:space="0" w:color="000000"/>
                    <w:right w:val="single" w:sz="4" w:space="0" w:color="000000"/>
                  </w:tcBorders>
                </w:tcPr>
                <w:p w14:paraId="3D765FC9" w14:textId="77777777" w:rsidR="00376394" w:rsidRDefault="00F35963">
                  <w:pPr>
                    <w:pStyle w:val="LO-normal"/>
                    <w:widowControl/>
                    <w:jc w:val="center"/>
                    <w:rPr>
                      <w:rFonts w:ascii="Arial" w:eastAsia="Arial" w:hAnsi="Arial"/>
                      <w:color w:val="FF0000"/>
                      <w:sz w:val="28"/>
                      <w:szCs w:val="28"/>
                    </w:rPr>
                  </w:pPr>
                  <w:r>
                    <w:rPr>
                      <w:rFonts w:ascii="Arial" w:eastAsia="Arial" w:hAnsi="Arial"/>
                      <w:b/>
                      <w:sz w:val="20"/>
                      <w:szCs w:val="20"/>
                    </w:rPr>
                    <w:t>INSTRUMENTO/OS DE EVALUACIÓN</w:t>
                  </w:r>
                </w:p>
              </w:tc>
            </w:tr>
            <w:tr w:rsidR="00376394" w14:paraId="0F746B08" w14:textId="77777777">
              <w:trPr>
                <w:trHeight w:val="263"/>
              </w:trPr>
              <w:tc>
                <w:tcPr>
                  <w:tcW w:w="4819" w:type="dxa"/>
                  <w:tcBorders>
                    <w:top w:val="single" w:sz="4" w:space="0" w:color="000000"/>
                    <w:left w:val="single" w:sz="4" w:space="0" w:color="000000"/>
                    <w:bottom w:val="single" w:sz="4" w:space="0" w:color="000000"/>
                    <w:right w:val="single" w:sz="4" w:space="0" w:color="000000"/>
                  </w:tcBorders>
                </w:tcPr>
                <w:p w14:paraId="5E29C112"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02E0C0D6"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035282E6" w14:textId="77777777" w:rsidR="00376394" w:rsidRDefault="00376394">
                  <w:pPr>
                    <w:pStyle w:val="LO-normal"/>
                    <w:widowControl/>
                    <w:jc w:val="both"/>
                    <w:rPr>
                      <w:rFonts w:ascii="Arial" w:eastAsia="Arial" w:hAnsi="Arial"/>
                      <w:color w:val="FF0000"/>
                      <w:sz w:val="28"/>
                      <w:szCs w:val="28"/>
                    </w:rPr>
                  </w:pPr>
                </w:p>
              </w:tc>
            </w:tr>
            <w:tr w:rsidR="00376394" w14:paraId="1D782DF9" w14:textId="77777777">
              <w:trPr>
                <w:trHeight w:val="273"/>
              </w:trPr>
              <w:tc>
                <w:tcPr>
                  <w:tcW w:w="4819" w:type="dxa"/>
                  <w:tcBorders>
                    <w:top w:val="single" w:sz="4" w:space="0" w:color="000000"/>
                    <w:left w:val="single" w:sz="4" w:space="0" w:color="000000"/>
                    <w:bottom w:val="single" w:sz="4" w:space="0" w:color="000000"/>
                    <w:right w:val="single" w:sz="4" w:space="0" w:color="000000"/>
                  </w:tcBorders>
                </w:tcPr>
                <w:p w14:paraId="003AC23C"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693A29B7"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75F48C9" w14:textId="77777777" w:rsidR="00376394" w:rsidRDefault="00376394">
                  <w:pPr>
                    <w:pStyle w:val="LO-normal"/>
                    <w:widowControl/>
                    <w:jc w:val="both"/>
                    <w:rPr>
                      <w:rFonts w:ascii="Arial" w:eastAsia="Arial" w:hAnsi="Arial"/>
                      <w:color w:val="FF0000"/>
                      <w:sz w:val="28"/>
                      <w:szCs w:val="28"/>
                    </w:rPr>
                  </w:pPr>
                </w:p>
              </w:tc>
            </w:tr>
            <w:tr w:rsidR="00376394" w14:paraId="3CAB804A" w14:textId="77777777">
              <w:trPr>
                <w:trHeight w:val="273"/>
              </w:trPr>
              <w:tc>
                <w:tcPr>
                  <w:tcW w:w="4819" w:type="dxa"/>
                  <w:tcBorders>
                    <w:top w:val="single" w:sz="4" w:space="0" w:color="000000"/>
                    <w:left w:val="single" w:sz="4" w:space="0" w:color="000000"/>
                    <w:bottom w:val="single" w:sz="4" w:space="0" w:color="000000"/>
                    <w:right w:val="single" w:sz="4" w:space="0" w:color="000000"/>
                  </w:tcBorders>
                </w:tcPr>
                <w:p w14:paraId="2688731D"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5BB4E837"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463D672A" w14:textId="77777777" w:rsidR="00376394" w:rsidRDefault="00376394">
                  <w:pPr>
                    <w:pStyle w:val="LO-normal"/>
                    <w:widowControl/>
                    <w:jc w:val="both"/>
                    <w:rPr>
                      <w:rFonts w:ascii="Arial" w:eastAsia="Arial" w:hAnsi="Arial"/>
                      <w:color w:val="FF0000"/>
                      <w:sz w:val="28"/>
                      <w:szCs w:val="28"/>
                    </w:rPr>
                  </w:pPr>
                </w:p>
              </w:tc>
            </w:tr>
            <w:tr w:rsidR="00376394" w14:paraId="206D7F41" w14:textId="77777777">
              <w:trPr>
                <w:trHeight w:val="263"/>
              </w:trPr>
              <w:tc>
                <w:tcPr>
                  <w:tcW w:w="4819" w:type="dxa"/>
                  <w:tcBorders>
                    <w:top w:val="single" w:sz="4" w:space="0" w:color="000000"/>
                    <w:left w:val="single" w:sz="4" w:space="0" w:color="000000"/>
                    <w:bottom w:val="single" w:sz="4" w:space="0" w:color="000000"/>
                    <w:right w:val="single" w:sz="4" w:space="0" w:color="000000"/>
                  </w:tcBorders>
                </w:tcPr>
                <w:p w14:paraId="1A655C0B"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D88DE93"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46CF794E" w14:textId="77777777" w:rsidR="00376394" w:rsidRDefault="00376394">
                  <w:pPr>
                    <w:pStyle w:val="LO-normal"/>
                    <w:widowControl/>
                    <w:jc w:val="both"/>
                    <w:rPr>
                      <w:rFonts w:ascii="Arial" w:eastAsia="Arial" w:hAnsi="Arial"/>
                      <w:color w:val="FF0000"/>
                      <w:sz w:val="28"/>
                      <w:szCs w:val="28"/>
                    </w:rPr>
                  </w:pPr>
                </w:p>
              </w:tc>
            </w:tr>
            <w:tr w:rsidR="00376394" w14:paraId="62A514CE" w14:textId="77777777">
              <w:trPr>
                <w:trHeight w:val="263"/>
              </w:trPr>
              <w:tc>
                <w:tcPr>
                  <w:tcW w:w="4819" w:type="dxa"/>
                  <w:tcBorders>
                    <w:top w:val="single" w:sz="4" w:space="0" w:color="000000"/>
                    <w:left w:val="single" w:sz="4" w:space="0" w:color="000000"/>
                    <w:bottom w:val="single" w:sz="4" w:space="0" w:color="000000"/>
                    <w:right w:val="single" w:sz="4" w:space="0" w:color="000000"/>
                  </w:tcBorders>
                </w:tcPr>
                <w:p w14:paraId="23B792E4"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548B0A18"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50F2FAE" w14:textId="77777777" w:rsidR="00376394" w:rsidRDefault="00376394">
                  <w:pPr>
                    <w:pStyle w:val="LO-normal"/>
                    <w:widowControl/>
                    <w:jc w:val="both"/>
                    <w:rPr>
                      <w:rFonts w:ascii="Arial" w:eastAsia="Arial" w:hAnsi="Arial"/>
                      <w:color w:val="FF0000"/>
                      <w:sz w:val="28"/>
                      <w:szCs w:val="28"/>
                    </w:rPr>
                  </w:pPr>
                </w:p>
              </w:tc>
            </w:tr>
            <w:tr w:rsidR="00376394" w14:paraId="783D5D43"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721C0092"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74EC3CC"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63BA2C2B" w14:textId="77777777" w:rsidR="00376394" w:rsidRDefault="00376394">
                  <w:pPr>
                    <w:pStyle w:val="LO-normal"/>
                    <w:widowControl/>
                    <w:jc w:val="both"/>
                    <w:rPr>
                      <w:rFonts w:ascii="Arial" w:eastAsia="Arial" w:hAnsi="Arial"/>
                      <w:color w:val="FF0000"/>
                      <w:sz w:val="28"/>
                      <w:szCs w:val="28"/>
                    </w:rPr>
                  </w:pPr>
                </w:p>
              </w:tc>
            </w:tr>
            <w:tr w:rsidR="00376394" w14:paraId="22F75A4E"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652FC5E7"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74C824C7"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3D37DBC8" w14:textId="77777777" w:rsidR="00376394" w:rsidRDefault="00376394">
                  <w:pPr>
                    <w:pStyle w:val="LO-normal"/>
                    <w:widowControl/>
                    <w:jc w:val="both"/>
                    <w:rPr>
                      <w:rFonts w:ascii="Arial" w:eastAsia="Arial" w:hAnsi="Arial"/>
                      <w:color w:val="FF0000"/>
                      <w:sz w:val="28"/>
                      <w:szCs w:val="28"/>
                    </w:rPr>
                  </w:pPr>
                </w:p>
              </w:tc>
            </w:tr>
            <w:tr w:rsidR="00376394" w14:paraId="0F943CF6"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0650233A"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4B642716"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5C3C479D" w14:textId="77777777" w:rsidR="00376394" w:rsidRDefault="00376394">
                  <w:pPr>
                    <w:pStyle w:val="LO-normal"/>
                    <w:widowControl/>
                    <w:jc w:val="both"/>
                    <w:rPr>
                      <w:rFonts w:ascii="Arial" w:eastAsia="Arial" w:hAnsi="Arial"/>
                      <w:color w:val="FF0000"/>
                      <w:sz w:val="28"/>
                      <w:szCs w:val="28"/>
                    </w:rPr>
                  </w:pPr>
                </w:p>
              </w:tc>
            </w:tr>
            <w:tr w:rsidR="00376394" w14:paraId="493310B4"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44F36490"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4865AED2"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FF08534" w14:textId="77777777" w:rsidR="00376394" w:rsidRDefault="00376394">
                  <w:pPr>
                    <w:pStyle w:val="LO-normal"/>
                    <w:widowControl/>
                    <w:jc w:val="both"/>
                    <w:rPr>
                      <w:rFonts w:ascii="Arial" w:eastAsia="Arial" w:hAnsi="Arial"/>
                      <w:color w:val="FF0000"/>
                      <w:sz w:val="28"/>
                      <w:szCs w:val="28"/>
                    </w:rPr>
                  </w:pPr>
                </w:p>
              </w:tc>
            </w:tr>
            <w:tr w:rsidR="00376394" w14:paraId="5628567B"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4714AA1F"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7ECF5434"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2DE5323" w14:textId="77777777" w:rsidR="00376394" w:rsidRDefault="00376394">
                  <w:pPr>
                    <w:pStyle w:val="LO-normal"/>
                    <w:widowControl/>
                    <w:jc w:val="both"/>
                    <w:rPr>
                      <w:rFonts w:ascii="Arial" w:eastAsia="Arial" w:hAnsi="Arial"/>
                      <w:color w:val="FF0000"/>
                      <w:sz w:val="28"/>
                      <w:szCs w:val="28"/>
                    </w:rPr>
                  </w:pPr>
                </w:p>
              </w:tc>
            </w:tr>
            <w:tr w:rsidR="00376394" w14:paraId="211012BF"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648A94C2"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379BBC8"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6025B14F" w14:textId="77777777" w:rsidR="00376394" w:rsidRDefault="00376394">
                  <w:pPr>
                    <w:pStyle w:val="LO-normal"/>
                    <w:widowControl/>
                    <w:jc w:val="both"/>
                    <w:rPr>
                      <w:rFonts w:ascii="Arial" w:eastAsia="Arial" w:hAnsi="Arial"/>
                      <w:color w:val="FF0000"/>
                      <w:sz w:val="28"/>
                      <w:szCs w:val="28"/>
                    </w:rPr>
                  </w:pPr>
                </w:p>
              </w:tc>
            </w:tr>
            <w:tr w:rsidR="00376394" w14:paraId="4772F340"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00ABE436"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5D5E8F48"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0FABA8AF" w14:textId="77777777" w:rsidR="00376394" w:rsidRDefault="00376394">
                  <w:pPr>
                    <w:pStyle w:val="LO-normal"/>
                    <w:widowControl/>
                    <w:jc w:val="both"/>
                    <w:rPr>
                      <w:rFonts w:ascii="Arial" w:eastAsia="Arial" w:hAnsi="Arial"/>
                      <w:color w:val="FF0000"/>
                      <w:sz w:val="28"/>
                      <w:szCs w:val="28"/>
                    </w:rPr>
                  </w:pPr>
                </w:p>
              </w:tc>
            </w:tr>
            <w:tr w:rsidR="00376394" w14:paraId="76D26874"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1FEAC880"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0D1A9FB5"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516DA7FD" w14:textId="77777777" w:rsidR="00376394" w:rsidRDefault="00376394">
                  <w:pPr>
                    <w:pStyle w:val="LO-normal"/>
                    <w:widowControl/>
                    <w:jc w:val="both"/>
                    <w:rPr>
                      <w:rFonts w:ascii="Arial" w:eastAsia="Arial" w:hAnsi="Arial"/>
                      <w:color w:val="FF0000"/>
                      <w:sz w:val="28"/>
                      <w:szCs w:val="28"/>
                    </w:rPr>
                  </w:pPr>
                </w:p>
              </w:tc>
            </w:tr>
            <w:tr w:rsidR="00376394" w14:paraId="34762DBC"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00FE184A"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2EF682F6"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420AD40F" w14:textId="77777777" w:rsidR="00376394" w:rsidRDefault="00376394">
                  <w:pPr>
                    <w:pStyle w:val="LO-normal"/>
                    <w:widowControl/>
                    <w:jc w:val="both"/>
                    <w:rPr>
                      <w:rFonts w:ascii="Arial" w:eastAsia="Arial" w:hAnsi="Arial"/>
                      <w:color w:val="FF0000"/>
                      <w:sz w:val="28"/>
                      <w:szCs w:val="28"/>
                    </w:rPr>
                  </w:pPr>
                </w:p>
              </w:tc>
            </w:tr>
            <w:tr w:rsidR="00376394" w14:paraId="2959CFB6"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34C56535"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13C868EA"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0A6D9780" w14:textId="77777777" w:rsidR="00376394" w:rsidRDefault="00376394">
                  <w:pPr>
                    <w:pStyle w:val="LO-normal"/>
                    <w:widowControl/>
                    <w:jc w:val="both"/>
                    <w:rPr>
                      <w:rFonts w:ascii="Arial" w:eastAsia="Arial" w:hAnsi="Arial"/>
                      <w:color w:val="FF0000"/>
                      <w:sz w:val="28"/>
                      <w:szCs w:val="28"/>
                    </w:rPr>
                  </w:pPr>
                </w:p>
              </w:tc>
            </w:tr>
            <w:tr w:rsidR="00376394" w14:paraId="02F55EEC"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75823428"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1F17E7D5"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73258F3F" w14:textId="77777777" w:rsidR="00376394" w:rsidRDefault="00376394">
                  <w:pPr>
                    <w:pStyle w:val="LO-normal"/>
                    <w:widowControl/>
                    <w:jc w:val="both"/>
                    <w:rPr>
                      <w:rFonts w:ascii="Arial" w:eastAsia="Arial" w:hAnsi="Arial"/>
                      <w:color w:val="FF0000"/>
                      <w:sz w:val="28"/>
                      <w:szCs w:val="28"/>
                    </w:rPr>
                  </w:pPr>
                </w:p>
              </w:tc>
            </w:tr>
            <w:tr w:rsidR="00376394" w14:paraId="3D0152B8"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1A47411A"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A995339"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271A74D8" w14:textId="77777777" w:rsidR="00376394" w:rsidRDefault="00376394">
                  <w:pPr>
                    <w:pStyle w:val="LO-normal"/>
                    <w:widowControl/>
                    <w:jc w:val="both"/>
                    <w:rPr>
                      <w:rFonts w:ascii="Arial" w:eastAsia="Arial" w:hAnsi="Arial"/>
                      <w:color w:val="FF0000"/>
                      <w:sz w:val="28"/>
                      <w:szCs w:val="28"/>
                    </w:rPr>
                  </w:pPr>
                </w:p>
              </w:tc>
            </w:tr>
            <w:tr w:rsidR="00376394" w14:paraId="438BA4D5"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76CF24EC"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03C867E6"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3A46A744" w14:textId="77777777" w:rsidR="00376394" w:rsidRDefault="00376394">
                  <w:pPr>
                    <w:pStyle w:val="LO-normal"/>
                    <w:widowControl/>
                    <w:jc w:val="both"/>
                    <w:rPr>
                      <w:rFonts w:ascii="Arial" w:eastAsia="Arial" w:hAnsi="Arial"/>
                      <w:color w:val="FF0000"/>
                      <w:sz w:val="28"/>
                      <w:szCs w:val="28"/>
                    </w:rPr>
                  </w:pPr>
                </w:p>
              </w:tc>
            </w:tr>
            <w:tr w:rsidR="00376394" w14:paraId="3432D6E5"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5F3F6402"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1DEC7865"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13D3821A" w14:textId="77777777" w:rsidR="00376394" w:rsidRDefault="00376394">
                  <w:pPr>
                    <w:pStyle w:val="LO-normal"/>
                    <w:widowControl/>
                    <w:jc w:val="both"/>
                    <w:rPr>
                      <w:rFonts w:ascii="Arial" w:eastAsia="Arial" w:hAnsi="Arial"/>
                      <w:color w:val="FF0000"/>
                      <w:sz w:val="28"/>
                      <w:szCs w:val="28"/>
                    </w:rPr>
                  </w:pPr>
                </w:p>
              </w:tc>
            </w:tr>
            <w:tr w:rsidR="00376394" w14:paraId="037C0BEE"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1D6AD28E"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261C5061"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274454F5" w14:textId="77777777" w:rsidR="00376394" w:rsidRDefault="00376394">
                  <w:pPr>
                    <w:pStyle w:val="LO-normal"/>
                    <w:widowControl/>
                    <w:jc w:val="both"/>
                    <w:rPr>
                      <w:rFonts w:ascii="Arial" w:eastAsia="Arial" w:hAnsi="Arial"/>
                      <w:color w:val="FF0000"/>
                      <w:sz w:val="28"/>
                      <w:szCs w:val="28"/>
                    </w:rPr>
                  </w:pPr>
                </w:p>
              </w:tc>
            </w:tr>
            <w:tr w:rsidR="00376394" w14:paraId="17401E22"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48E26388"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3011297B"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1D711BB1" w14:textId="77777777" w:rsidR="00376394" w:rsidRDefault="00376394">
                  <w:pPr>
                    <w:pStyle w:val="LO-normal"/>
                    <w:widowControl/>
                    <w:jc w:val="both"/>
                    <w:rPr>
                      <w:rFonts w:ascii="Arial" w:eastAsia="Arial" w:hAnsi="Arial"/>
                      <w:color w:val="FF0000"/>
                      <w:sz w:val="28"/>
                      <w:szCs w:val="28"/>
                    </w:rPr>
                  </w:pPr>
                </w:p>
              </w:tc>
            </w:tr>
            <w:tr w:rsidR="00376394" w14:paraId="64934E53"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11D0C71C"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11733EF6"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0D432947" w14:textId="77777777" w:rsidR="00376394" w:rsidRDefault="00376394">
                  <w:pPr>
                    <w:pStyle w:val="LO-normal"/>
                    <w:widowControl/>
                    <w:jc w:val="both"/>
                    <w:rPr>
                      <w:rFonts w:ascii="Arial" w:eastAsia="Arial" w:hAnsi="Arial"/>
                      <w:color w:val="FF0000"/>
                      <w:sz w:val="28"/>
                      <w:szCs w:val="28"/>
                    </w:rPr>
                  </w:pPr>
                </w:p>
              </w:tc>
            </w:tr>
            <w:tr w:rsidR="00376394" w14:paraId="5A531CF6" w14:textId="77777777">
              <w:trPr>
                <w:trHeight w:val="284"/>
              </w:trPr>
              <w:tc>
                <w:tcPr>
                  <w:tcW w:w="4819" w:type="dxa"/>
                  <w:tcBorders>
                    <w:top w:val="single" w:sz="4" w:space="0" w:color="000000"/>
                    <w:left w:val="single" w:sz="4" w:space="0" w:color="000000"/>
                    <w:bottom w:val="single" w:sz="4" w:space="0" w:color="000000"/>
                    <w:right w:val="single" w:sz="4" w:space="0" w:color="000000"/>
                  </w:tcBorders>
                </w:tcPr>
                <w:p w14:paraId="0230B593" w14:textId="77777777" w:rsidR="00376394" w:rsidRDefault="00376394">
                  <w:pPr>
                    <w:pStyle w:val="LO-normal"/>
                    <w:widowControl/>
                    <w:jc w:val="both"/>
                    <w:rPr>
                      <w:rFonts w:ascii="Arial" w:eastAsia="Arial" w:hAnsi="Arial"/>
                      <w:color w:val="FF0000"/>
                      <w:sz w:val="28"/>
                      <w:szCs w:val="28"/>
                    </w:rPr>
                  </w:pPr>
                </w:p>
              </w:tc>
              <w:tc>
                <w:tcPr>
                  <w:tcW w:w="1843" w:type="dxa"/>
                  <w:tcBorders>
                    <w:top w:val="single" w:sz="4" w:space="0" w:color="000000"/>
                    <w:left w:val="single" w:sz="4" w:space="0" w:color="000000"/>
                    <w:bottom w:val="single" w:sz="4" w:space="0" w:color="000000"/>
                    <w:right w:val="single" w:sz="4" w:space="0" w:color="000000"/>
                  </w:tcBorders>
                </w:tcPr>
                <w:p w14:paraId="21B27FB4" w14:textId="77777777" w:rsidR="00376394" w:rsidRDefault="00376394">
                  <w:pPr>
                    <w:pStyle w:val="LO-normal"/>
                    <w:widowControl/>
                    <w:jc w:val="both"/>
                    <w:rPr>
                      <w:rFonts w:ascii="Arial" w:eastAsia="Arial" w:hAnsi="Arial"/>
                      <w:color w:val="FF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14:paraId="57D9D1D1" w14:textId="77777777" w:rsidR="00376394" w:rsidRDefault="00376394">
                  <w:pPr>
                    <w:pStyle w:val="LO-normal"/>
                    <w:widowControl/>
                    <w:jc w:val="both"/>
                    <w:rPr>
                      <w:rFonts w:ascii="Arial" w:eastAsia="Arial" w:hAnsi="Arial"/>
                      <w:color w:val="FF0000"/>
                      <w:sz w:val="28"/>
                      <w:szCs w:val="28"/>
                    </w:rPr>
                  </w:pPr>
                </w:p>
              </w:tc>
            </w:tr>
          </w:tbl>
          <w:p w14:paraId="418AE1A2" w14:textId="77777777" w:rsidR="00376394" w:rsidRDefault="00376394">
            <w:pPr>
              <w:pStyle w:val="LO-normal"/>
              <w:spacing w:after="120"/>
              <w:jc w:val="both"/>
              <w:rPr>
                <w:rFonts w:ascii="Arial" w:eastAsia="Arial" w:hAnsi="Arial"/>
                <w:color w:val="000000"/>
                <w:sz w:val="20"/>
                <w:szCs w:val="20"/>
              </w:rPr>
            </w:pPr>
          </w:p>
          <w:p w14:paraId="07FEDCA5" w14:textId="77777777" w:rsidR="00376394" w:rsidRDefault="00F35963">
            <w:pPr>
              <w:pStyle w:val="LO-normal"/>
              <w:spacing w:after="120"/>
              <w:ind w:left="720"/>
              <w:jc w:val="both"/>
              <w:rPr>
                <w:rFonts w:ascii="Arial" w:eastAsia="Arial" w:hAnsi="Arial"/>
                <w:color w:val="000000"/>
                <w:sz w:val="20"/>
                <w:szCs w:val="20"/>
              </w:rPr>
            </w:pPr>
            <w:r>
              <w:rPr>
                <w:rFonts w:ascii="Arial" w:eastAsia="Arial" w:hAnsi="Arial"/>
                <w:color w:val="000000"/>
                <w:sz w:val="20"/>
                <w:szCs w:val="20"/>
              </w:rPr>
              <w:t xml:space="preserve">(*) El módulo Séneca de evaluación por competencias permite realizar una ponderación uniforme entre los diversos criterios o una ponderación específica para cada criterio otorgando mayor peso a aquellos </w:t>
            </w:r>
            <w:r>
              <w:rPr>
                <w:rFonts w:ascii="Arial" w:eastAsia="Arial" w:hAnsi="Arial"/>
                <w:color w:val="000000"/>
                <w:sz w:val="20"/>
                <w:szCs w:val="20"/>
              </w:rPr>
              <w:t>considerados más relevantes o importantes en la valoración de su adquisición.</w:t>
            </w:r>
          </w:p>
          <w:p w14:paraId="576362C8" w14:textId="77777777" w:rsidR="00376394" w:rsidRDefault="00376394">
            <w:pPr>
              <w:pStyle w:val="LO-normal"/>
              <w:spacing w:after="120"/>
              <w:jc w:val="both"/>
              <w:rPr>
                <w:rFonts w:ascii="Arial" w:eastAsia="Arial" w:hAnsi="Arial"/>
                <w:color w:val="000000"/>
                <w:sz w:val="20"/>
                <w:szCs w:val="20"/>
              </w:rPr>
            </w:pPr>
          </w:p>
          <w:p w14:paraId="1AD17F61" w14:textId="77777777" w:rsidR="00376394" w:rsidRDefault="00F35963">
            <w:pPr>
              <w:pStyle w:val="LO-normal"/>
              <w:numPr>
                <w:ilvl w:val="1"/>
                <w:numId w:val="12"/>
              </w:numPr>
              <w:tabs>
                <w:tab w:val="left" w:pos="780"/>
              </w:tabs>
              <w:ind w:left="20" w:right="-10" w:firstLine="0"/>
              <w:rPr>
                <w:rFonts w:ascii="Arial" w:eastAsia="Arial" w:hAnsi="Arial"/>
                <w:sz w:val="21"/>
                <w:szCs w:val="21"/>
              </w:rPr>
            </w:pPr>
            <w:r>
              <w:rPr>
                <w:rFonts w:ascii="Arial" w:eastAsia="Arial" w:hAnsi="Arial"/>
                <w:b/>
                <w:sz w:val="21"/>
                <w:szCs w:val="21"/>
              </w:rPr>
              <w:t>TÉCNICAS E INSTRUMENTOS DE EVALUACIÓN.</w:t>
            </w:r>
          </w:p>
          <w:p w14:paraId="72107537" w14:textId="77777777" w:rsidR="00376394" w:rsidRDefault="00376394">
            <w:pPr>
              <w:pStyle w:val="LO-normal"/>
              <w:tabs>
                <w:tab w:val="left" w:pos="780"/>
              </w:tabs>
              <w:ind w:right="-10"/>
              <w:rPr>
                <w:rFonts w:ascii="Arial" w:eastAsia="Arial" w:hAnsi="Arial"/>
                <w:color w:val="FF0000"/>
                <w:sz w:val="21"/>
                <w:szCs w:val="21"/>
              </w:rPr>
            </w:pPr>
          </w:p>
          <w:p w14:paraId="7C6DBC08" w14:textId="77777777" w:rsidR="00376394" w:rsidRDefault="00F35963">
            <w:pPr>
              <w:pStyle w:val="LO-normal"/>
              <w:jc w:val="both"/>
              <w:rPr>
                <w:rFonts w:ascii="Arial" w:eastAsia="Arial" w:hAnsi="Arial"/>
                <w:sz w:val="20"/>
                <w:szCs w:val="20"/>
              </w:rPr>
            </w:pPr>
            <w:r>
              <w:rPr>
                <w:rFonts w:ascii="Arial" w:eastAsia="Arial" w:hAnsi="Arial"/>
                <w:sz w:val="20"/>
                <w:szCs w:val="20"/>
              </w:rPr>
              <w:t>Al igual que planteábamos con las estrategias metodológicas, a la hora de decidir qué técnicas e instrumentos de evaluación utilizar, lo ideal es que la respuesta surja de la reflexión sobre qué queremos evaluar o vamos a evaluar (criterios de evaluación-e</w:t>
            </w:r>
            <w:r>
              <w:rPr>
                <w:rFonts w:ascii="Arial" w:eastAsia="Arial" w:hAnsi="Arial"/>
                <w:sz w:val="20"/>
                <w:szCs w:val="20"/>
              </w:rPr>
              <w:t xml:space="preserve">stándares) para seleccionar entre la </w:t>
            </w:r>
            <w:r>
              <w:rPr>
                <w:rFonts w:ascii="Arial" w:eastAsia="Arial" w:hAnsi="Arial"/>
                <w:b/>
                <w:sz w:val="20"/>
                <w:szCs w:val="20"/>
              </w:rPr>
              <w:t>amplia variedad de posibilidades</w:t>
            </w:r>
            <w:r>
              <w:rPr>
                <w:rFonts w:ascii="Arial" w:eastAsia="Arial" w:hAnsi="Arial"/>
                <w:sz w:val="20"/>
                <w:szCs w:val="20"/>
              </w:rPr>
              <w:t xml:space="preserve"> cuál o cuáles son las más adecuadas. Por tanto, al igual que ocurre con la metodología, lo lógico es que utilicemos </w:t>
            </w:r>
            <w:r>
              <w:rPr>
                <w:rFonts w:ascii="Arial" w:eastAsia="Arial" w:hAnsi="Arial"/>
                <w:b/>
                <w:sz w:val="20"/>
                <w:szCs w:val="20"/>
              </w:rPr>
              <w:t>técnicas e instrumentos variados</w:t>
            </w:r>
            <w:r>
              <w:rPr>
                <w:rFonts w:ascii="Arial" w:eastAsia="Arial" w:hAnsi="Arial"/>
                <w:sz w:val="20"/>
                <w:szCs w:val="20"/>
              </w:rPr>
              <w:t xml:space="preserve"> desde el convencimiento de que </w:t>
            </w:r>
            <w:r>
              <w:rPr>
                <w:rFonts w:ascii="Arial" w:eastAsia="Arial" w:hAnsi="Arial"/>
                <w:b/>
                <w:sz w:val="20"/>
                <w:szCs w:val="20"/>
              </w:rPr>
              <w:t>result</w:t>
            </w:r>
            <w:r>
              <w:rPr>
                <w:rFonts w:ascii="Arial" w:eastAsia="Arial" w:hAnsi="Arial"/>
                <w:b/>
                <w:sz w:val="20"/>
                <w:szCs w:val="20"/>
              </w:rPr>
              <w:t>a inútil o incompleto el uso de un solo instrumento universal</w:t>
            </w:r>
            <w:r>
              <w:rPr>
                <w:rFonts w:ascii="Arial" w:eastAsia="Arial" w:hAnsi="Arial"/>
                <w:sz w:val="20"/>
                <w:szCs w:val="20"/>
              </w:rPr>
              <w:t xml:space="preserve"> para la evaluación. Podemos, al contrario, aprovechar una amplia variedad de instrumentos que nos permitan evaluar en base a los diferentes ambientes de aprendizaje;  tipo de asignatura, centro </w:t>
            </w:r>
            <w:r>
              <w:rPr>
                <w:rFonts w:ascii="Arial" w:eastAsia="Arial" w:hAnsi="Arial"/>
                <w:sz w:val="20"/>
                <w:szCs w:val="20"/>
              </w:rPr>
              <w:t>educativo, alumnado, familias, entorno,...</w:t>
            </w:r>
          </w:p>
          <w:p w14:paraId="18D38541" w14:textId="77777777" w:rsidR="00376394" w:rsidRDefault="00376394">
            <w:pPr>
              <w:pStyle w:val="LO-normal"/>
              <w:jc w:val="both"/>
              <w:rPr>
                <w:rFonts w:ascii="Arial" w:eastAsia="Arial" w:hAnsi="Arial"/>
                <w:sz w:val="20"/>
                <w:szCs w:val="20"/>
              </w:rPr>
            </w:pPr>
          </w:p>
          <w:p w14:paraId="05ABDC51" w14:textId="77777777" w:rsidR="00376394" w:rsidRDefault="00F35963">
            <w:pPr>
              <w:pStyle w:val="LO-normal"/>
              <w:jc w:val="both"/>
              <w:rPr>
                <w:rFonts w:ascii="Arial" w:eastAsia="Arial" w:hAnsi="Arial"/>
                <w:sz w:val="20"/>
                <w:szCs w:val="20"/>
              </w:rPr>
            </w:pPr>
            <w:r>
              <w:rPr>
                <w:rFonts w:ascii="Arial" w:eastAsia="Arial" w:hAnsi="Arial"/>
                <w:sz w:val="20"/>
                <w:szCs w:val="20"/>
              </w:rPr>
              <w:t xml:space="preserve">Debemos tener esta idea en consideración a la hora de valorar a continuación el uso de la rúbrica como un instrumento especialmente adecuado para la valoración de los aprendizajes competenciales pero, no único o </w:t>
            </w:r>
            <w:r>
              <w:rPr>
                <w:rFonts w:ascii="Arial" w:eastAsia="Arial" w:hAnsi="Arial"/>
                <w:sz w:val="20"/>
                <w:szCs w:val="20"/>
              </w:rPr>
              <w:t>infalible.</w:t>
            </w:r>
          </w:p>
          <w:p w14:paraId="2D2FD0C4" w14:textId="77777777" w:rsidR="00376394" w:rsidRDefault="00376394">
            <w:pPr>
              <w:pStyle w:val="LO-normal"/>
              <w:jc w:val="both"/>
              <w:rPr>
                <w:rFonts w:ascii="Arial" w:eastAsia="Arial" w:hAnsi="Arial"/>
                <w:sz w:val="20"/>
                <w:szCs w:val="20"/>
              </w:rPr>
            </w:pPr>
          </w:p>
          <w:p w14:paraId="1E68B1AB" w14:textId="77777777" w:rsidR="00376394" w:rsidRDefault="00F35963">
            <w:pPr>
              <w:pStyle w:val="LO-normal"/>
              <w:jc w:val="both"/>
              <w:rPr>
                <w:rFonts w:ascii="Arial" w:eastAsia="Arial" w:hAnsi="Arial"/>
                <w:sz w:val="20"/>
                <w:szCs w:val="20"/>
              </w:rPr>
            </w:pPr>
            <w:r>
              <w:rPr>
                <w:rFonts w:ascii="Arial" w:eastAsia="Arial" w:hAnsi="Arial"/>
                <w:sz w:val="20"/>
                <w:szCs w:val="20"/>
              </w:rPr>
              <w:t>Las CCCC  se desarrollan mediante la realización de tareas y las tareas se evalúan más adecuadamente mediante rúbricas.</w:t>
            </w:r>
          </w:p>
          <w:p w14:paraId="3174A505" w14:textId="77777777" w:rsidR="00376394" w:rsidRDefault="00376394">
            <w:pPr>
              <w:pStyle w:val="LO-normal"/>
              <w:jc w:val="both"/>
              <w:rPr>
                <w:rFonts w:ascii="Arial" w:eastAsia="Arial" w:hAnsi="Arial"/>
                <w:sz w:val="20"/>
                <w:szCs w:val="20"/>
              </w:rPr>
            </w:pPr>
          </w:p>
          <w:p w14:paraId="62EB779F" w14:textId="77777777" w:rsidR="00376394" w:rsidRDefault="00F35963">
            <w:pPr>
              <w:pStyle w:val="LO-normal"/>
              <w:jc w:val="both"/>
              <w:rPr>
                <w:rFonts w:ascii="Arial" w:eastAsia="Arial" w:hAnsi="Arial"/>
                <w:sz w:val="20"/>
                <w:szCs w:val="20"/>
              </w:rPr>
            </w:pPr>
            <w:r>
              <w:rPr>
                <w:rFonts w:ascii="Arial" w:eastAsia="Arial" w:hAnsi="Arial"/>
                <w:sz w:val="20"/>
                <w:szCs w:val="20"/>
              </w:rPr>
              <w:t>Una rúbrica es una matriz específica de criterios de evaluación-estándares que permite reconocer y valorar los aprendizajes</w:t>
            </w:r>
            <w:r>
              <w:rPr>
                <w:rFonts w:ascii="Arial" w:eastAsia="Arial" w:hAnsi="Arial"/>
                <w:sz w:val="20"/>
                <w:szCs w:val="20"/>
              </w:rPr>
              <w:t xml:space="preserve"> asociados a la realización de una determinada tarea o unidad didáctica. La </w:t>
            </w:r>
            <w:r>
              <w:rPr>
                <w:rFonts w:ascii="Arial" w:eastAsia="Arial" w:hAnsi="Arial"/>
                <w:b/>
                <w:sz w:val="20"/>
                <w:szCs w:val="20"/>
              </w:rPr>
              <w:t>elaboración de una rúbrica</w:t>
            </w:r>
            <w:r>
              <w:rPr>
                <w:rFonts w:ascii="Arial" w:eastAsia="Arial" w:hAnsi="Arial"/>
                <w:sz w:val="20"/>
                <w:szCs w:val="20"/>
              </w:rPr>
              <w:t>, culmina el proceso de elaboración de la UDI, de esta forma se establece una valoración final de los aprendizajes adquiridos por cada alumno-a en relació</w:t>
            </w:r>
            <w:r>
              <w:rPr>
                <w:rFonts w:ascii="Arial" w:eastAsia="Arial" w:hAnsi="Arial"/>
                <w:sz w:val="20"/>
                <w:szCs w:val="20"/>
              </w:rPr>
              <w:t xml:space="preserve">n con los previstos en el diseño inicial. En ambos casos los objetivos didácticos o criterios de evaluación-estándares  son el referente obligado. Junto a la rúbrica, que identifica y valora los aprendizajes, será necesario disponer de una </w:t>
            </w:r>
            <w:r>
              <w:rPr>
                <w:rFonts w:ascii="Arial" w:eastAsia="Arial" w:hAnsi="Arial"/>
                <w:b/>
                <w:sz w:val="20"/>
                <w:szCs w:val="20"/>
              </w:rPr>
              <w:t xml:space="preserve">amplia variedad </w:t>
            </w:r>
            <w:r>
              <w:rPr>
                <w:rFonts w:ascii="Arial" w:eastAsia="Arial" w:hAnsi="Arial"/>
                <w:b/>
                <w:sz w:val="20"/>
                <w:szCs w:val="20"/>
              </w:rPr>
              <w:t>de instrumentos</w:t>
            </w:r>
            <w:r>
              <w:rPr>
                <w:rFonts w:ascii="Arial" w:eastAsia="Arial" w:hAnsi="Arial"/>
                <w:sz w:val="20"/>
                <w:szCs w:val="20"/>
              </w:rPr>
              <w:t xml:space="preserve"> para la obtención de datos que permita reconocer los aprendizajes allí donde aparezcan. Entre ellos podemos destacar:</w:t>
            </w:r>
          </w:p>
          <w:p w14:paraId="7E59018C" w14:textId="77777777" w:rsidR="00376394" w:rsidRDefault="00376394">
            <w:pPr>
              <w:pStyle w:val="LO-normal"/>
              <w:jc w:val="both"/>
              <w:rPr>
                <w:rFonts w:ascii="Arial" w:eastAsia="Arial" w:hAnsi="Arial"/>
                <w:sz w:val="20"/>
                <w:szCs w:val="20"/>
              </w:rPr>
            </w:pPr>
          </w:p>
          <w:p w14:paraId="379D628D" w14:textId="77777777" w:rsidR="00376394" w:rsidRDefault="00376394">
            <w:pPr>
              <w:pStyle w:val="LO-normal"/>
              <w:jc w:val="both"/>
            </w:pPr>
          </w:p>
          <w:p w14:paraId="2BDA9D75" w14:textId="77777777" w:rsidR="00376394" w:rsidRDefault="00F35963">
            <w:pPr>
              <w:pStyle w:val="LO-normal"/>
              <w:numPr>
                <w:ilvl w:val="0"/>
                <w:numId w:val="7"/>
              </w:numPr>
              <w:jc w:val="both"/>
              <w:rPr>
                <w:rFonts w:ascii="Arial" w:eastAsia="Arial" w:hAnsi="Arial"/>
                <w:sz w:val="20"/>
                <w:szCs w:val="20"/>
              </w:rPr>
            </w:pPr>
            <w:r>
              <w:rPr>
                <w:rFonts w:ascii="Arial" w:eastAsia="Arial" w:hAnsi="Arial"/>
                <w:sz w:val="20"/>
                <w:szCs w:val="20"/>
              </w:rPr>
              <w:t>Prueba escrita</w:t>
            </w:r>
          </w:p>
          <w:p w14:paraId="7CD749FF" w14:textId="77777777" w:rsidR="00376394" w:rsidRDefault="00F35963">
            <w:pPr>
              <w:pStyle w:val="LO-normal"/>
              <w:numPr>
                <w:ilvl w:val="0"/>
                <w:numId w:val="7"/>
              </w:numPr>
              <w:jc w:val="both"/>
              <w:rPr>
                <w:rFonts w:ascii="Arial" w:eastAsia="Arial" w:hAnsi="Arial"/>
                <w:sz w:val="20"/>
                <w:szCs w:val="20"/>
              </w:rPr>
            </w:pPr>
            <w:r>
              <w:rPr>
                <w:rFonts w:ascii="Arial" w:eastAsia="Arial" w:hAnsi="Arial"/>
                <w:sz w:val="20"/>
                <w:szCs w:val="20"/>
              </w:rPr>
              <w:t>Prueba oral</w:t>
            </w:r>
          </w:p>
          <w:p w14:paraId="6A3EBA30" w14:textId="77777777" w:rsidR="00376394" w:rsidRDefault="00F35963">
            <w:pPr>
              <w:pStyle w:val="LO-normal"/>
              <w:numPr>
                <w:ilvl w:val="0"/>
                <w:numId w:val="7"/>
              </w:numPr>
              <w:jc w:val="both"/>
              <w:rPr>
                <w:rFonts w:ascii="Arial" w:eastAsia="Arial" w:hAnsi="Arial"/>
                <w:sz w:val="20"/>
                <w:szCs w:val="20"/>
              </w:rPr>
            </w:pPr>
            <w:r>
              <w:rPr>
                <w:rFonts w:ascii="Arial" w:eastAsia="Arial" w:hAnsi="Arial"/>
                <w:sz w:val="20"/>
                <w:szCs w:val="20"/>
              </w:rPr>
              <w:t xml:space="preserve">Solución de problemas. El propio </w:t>
            </w:r>
            <w:r>
              <w:rPr>
                <w:rFonts w:ascii="Arial" w:eastAsia="Arial" w:hAnsi="Arial"/>
                <w:b/>
                <w:sz w:val="20"/>
                <w:szCs w:val="20"/>
              </w:rPr>
              <w:t>producto final</w:t>
            </w:r>
            <w:r>
              <w:rPr>
                <w:rFonts w:ascii="Arial" w:eastAsia="Arial" w:hAnsi="Arial"/>
                <w:sz w:val="20"/>
                <w:szCs w:val="20"/>
              </w:rPr>
              <w:t>, como respuesta al problema o situación plant</w:t>
            </w:r>
            <w:r>
              <w:rPr>
                <w:rFonts w:ascii="Arial" w:eastAsia="Arial" w:hAnsi="Arial"/>
                <w:sz w:val="20"/>
                <w:szCs w:val="20"/>
              </w:rPr>
              <w:t>eada, puede ser el principal instrumento de evaluación de la UDI.</w:t>
            </w:r>
          </w:p>
          <w:p w14:paraId="0379BBB4" w14:textId="77777777" w:rsidR="00376394" w:rsidRDefault="00F35963">
            <w:pPr>
              <w:pStyle w:val="LO-normal"/>
              <w:numPr>
                <w:ilvl w:val="0"/>
                <w:numId w:val="7"/>
              </w:numPr>
              <w:jc w:val="both"/>
              <w:rPr>
                <w:rFonts w:ascii="Arial" w:eastAsia="Arial" w:hAnsi="Arial"/>
                <w:sz w:val="20"/>
                <w:szCs w:val="20"/>
              </w:rPr>
            </w:pPr>
            <w:r>
              <w:rPr>
                <w:rFonts w:ascii="Arial" w:eastAsia="Arial" w:hAnsi="Arial"/>
                <w:b/>
                <w:sz w:val="20"/>
                <w:szCs w:val="20"/>
              </w:rPr>
              <w:t>Cuaderno</w:t>
            </w:r>
            <w:r>
              <w:rPr>
                <w:rFonts w:ascii="Arial" w:eastAsia="Arial" w:hAnsi="Arial"/>
                <w:sz w:val="20"/>
                <w:szCs w:val="20"/>
              </w:rPr>
              <w:t xml:space="preserve"> de clase.</w:t>
            </w:r>
          </w:p>
          <w:p w14:paraId="702289F5" w14:textId="77777777" w:rsidR="00376394" w:rsidRDefault="00F35963">
            <w:pPr>
              <w:pStyle w:val="LO-normal"/>
              <w:numPr>
                <w:ilvl w:val="0"/>
                <w:numId w:val="7"/>
              </w:numPr>
              <w:jc w:val="both"/>
              <w:rPr>
                <w:rFonts w:ascii="Arial" w:eastAsia="Arial" w:hAnsi="Arial"/>
                <w:sz w:val="20"/>
                <w:szCs w:val="20"/>
              </w:rPr>
            </w:pPr>
            <w:r>
              <w:rPr>
                <w:rFonts w:ascii="Arial" w:eastAsia="Arial" w:hAnsi="Arial"/>
                <w:sz w:val="20"/>
                <w:szCs w:val="20"/>
              </w:rPr>
              <w:t>Monografías</w:t>
            </w:r>
          </w:p>
          <w:p w14:paraId="7813643A" w14:textId="77777777" w:rsidR="00376394" w:rsidRDefault="00F35963">
            <w:pPr>
              <w:pStyle w:val="LO-normal"/>
              <w:numPr>
                <w:ilvl w:val="0"/>
                <w:numId w:val="7"/>
              </w:numPr>
              <w:jc w:val="both"/>
              <w:rPr>
                <w:rFonts w:ascii="Arial" w:eastAsia="Arial" w:hAnsi="Arial"/>
                <w:sz w:val="20"/>
                <w:szCs w:val="20"/>
              </w:rPr>
            </w:pPr>
            <w:r>
              <w:rPr>
                <w:rFonts w:ascii="Arial" w:eastAsia="Arial" w:hAnsi="Arial"/>
                <w:b/>
                <w:sz w:val="20"/>
                <w:szCs w:val="20"/>
              </w:rPr>
              <w:t>Exposición oral</w:t>
            </w:r>
            <w:r>
              <w:rPr>
                <w:rFonts w:ascii="Arial" w:eastAsia="Arial" w:hAnsi="Arial"/>
                <w:sz w:val="20"/>
                <w:szCs w:val="20"/>
              </w:rPr>
              <w:t xml:space="preserve"> ( Emaze, PPT, Prezzi,… de la presentación)</w:t>
            </w:r>
          </w:p>
          <w:p w14:paraId="1AF8F863" w14:textId="77777777" w:rsidR="00376394" w:rsidRDefault="00F35963">
            <w:pPr>
              <w:pStyle w:val="LO-normal"/>
              <w:numPr>
                <w:ilvl w:val="0"/>
                <w:numId w:val="7"/>
              </w:numPr>
              <w:jc w:val="both"/>
              <w:rPr>
                <w:rFonts w:ascii="Arial" w:eastAsia="Arial" w:hAnsi="Arial"/>
                <w:sz w:val="20"/>
                <w:szCs w:val="20"/>
              </w:rPr>
            </w:pPr>
            <w:r>
              <w:rPr>
                <w:rFonts w:ascii="Arial" w:eastAsia="Arial" w:hAnsi="Arial"/>
                <w:b/>
                <w:sz w:val="20"/>
                <w:szCs w:val="20"/>
              </w:rPr>
              <w:t>Registros de observación</w:t>
            </w:r>
          </w:p>
          <w:p w14:paraId="5C5DB66B" w14:textId="77777777" w:rsidR="00376394" w:rsidRDefault="00F35963">
            <w:pPr>
              <w:pStyle w:val="LO-normal"/>
              <w:numPr>
                <w:ilvl w:val="0"/>
                <w:numId w:val="7"/>
              </w:numPr>
              <w:jc w:val="both"/>
              <w:rPr>
                <w:rFonts w:ascii="Arial" w:eastAsia="Arial" w:hAnsi="Arial"/>
                <w:sz w:val="20"/>
                <w:szCs w:val="20"/>
              </w:rPr>
            </w:pPr>
            <w:r>
              <w:rPr>
                <w:rFonts w:ascii="Arial" w:eastAsia="Arial" w:hAnsi="Arial"/>
                <w:b/>
                <w:sz w:val="20"/>
                <w:szCs w:val="20"/>
              </w:rPr>
              <w:t>Trabajo de laboratorio y simulaciones.</w:t>
            </w:r>
          </w:p>
          <w:p w14:paraId="122C1984" w14:textId="77777777" w:rsidR="00376394" w:rsidRDefault="00F35963">
            <w:pPr>
              <w:pStyle w:val="LO-normal"/>
              <w:numPr>
                <w:ilvl w:val="0"/>
                <w:numId w:val="7"/>
              </w:numPr>
              <w:jc w:val="both"/>
              <w:rPr>
                <w:rFonts w:ascii="Arial" w:eastAsia="Arial" w:hAnsi="Arial"/>
                <w:sz w:val="20"/>
                <w:szCs w:val="20"/>
              </w:rPr>
            </w:pPr>
            <w:r>
              <w:rPr>
                <w:rFonts w:ascii="Arial" w:eastAsia="Arial" w:hAnsi="Arial"/>
                <w:b/>
                <w:sz w:val="20"/>
                <w:szCs w:val="20"/>
              </w:rPr>
              <w:t xml:space="preserve">Registros de asistencia. </w:t>
            </w:r>
            <w:r>
              <w:rPr>
                <w:rFonts w:ascii="Arial" w:eastAsia="Arial" w:hAnsi="Arial"/>
                <w:sz w:val="20"/>
                <w:szCs w:val="20"/>
              </w:rPr>
              <w:t xml:space="preserve">(Se pueden vincular claramente con un número importante de criterios de evaluación-estándares de aprendizaje donde la participación activa y directa se convierte en uno de los requisitos lógicos o básicos para la adquisición de la </w:t>
            </w:r>
            <w:r>
              <w:rPr>
                <w:rFonts w:ascii="Arial" w:eastAsia="Arial" w:hAnsi="Arial"/>
                <w:sz w:val="20"/>
                <w:szCs w:val="20"/>
              </w:rPr>
              <w:t>competencia-as vinculadas)</w:t>
            </w:r>
          </w:p>
          <w:p w14:paraId="40DB8CFC" w14:textId="77777777" w:rsidR="00376394" w:rsidRDefault="00F35963">
            <w:pPr>
              <w:pStyle w:val="LO-normal"/>
              <w:numPr>
                <w:ilvl w:val="0"/>
                <w:numId w:val="7"/>
              </w:numPr>
              <w:jc w:val="both"/>
              <w:rPr>
                <w:rFonts w:ascii="Arial" w:eastAsia="Arial" w:hAnsi="Arial"/>
                <w:sz w:val="20"/>
                <w:szCs w:val="20"/>
              </w:rPr>
            </w:pPr>
            <w:r>
              <w:rPr>
                <w:rFonts w:ascii="Arial" w:eastAsia="Arial" w:hAnsi="Arial"/>
                <w:sz w:val="20"/>
                <w:szCs w:val="20"/>
              </w:rPr>
              <w:t xml:space="preserve">…… </w:t>
            </w:r>
          </w:p>
          <w:p w14:paraId="41BC6395" w14:textId="77777777" w:rsidR="00376394" w:rsidRDefault="00376394">
            <w:pPr>
              <w:pStyle w:val="LO-normal"/>
              <w:tabs>
                <w:tab w:val="left" w:pos="780"/>
              </w:tabs>
              <w:ind w:right="-10"/>
              <w:rPr>
                <w:rFonts w:ascii="Arial" w:eastAsia="Arial" w:hAnsi="Arial"/>
                <w:color w:val="FF0000"/>
                <w:sz w:val="21"/>
                <w:szCs w:val="21"/>
              </w:rPr>
            </w:pPr>
          </w:p>
          <w:p w14:paraId="73452245" w14:textId="77777777" w:rsidR="00376394" w:rsidRDefault="00376394">
            <w:pPr>
              <w:pStyle w:val="LO-normal"/>
              <w:widowControl/>
              <w:tabs>
                <w:tab w:val="center" w:pos="4252"/>
                <w:tab w:val="right" w:pos="8504"/>
              </w:tabs>
              <w:jc w:val="both"/>
              <w:rPr>
                <w:rFonts w:ascii="Arial" w:eastAsia="Arial" w:hAnsi="Arial"/>
                <w:color w:val="000000"/>
                <w:sz w:val="20"/>
                <w:szCs w:val="20"/>
                <w:u w:val="single"/>
              </w:rPr>
            </w:pPr>
          </w:p>
          <w:p w14:paraId="3E40946C" w14:textId="77777777" w:rsidR="00376394" w:rsidRDefault="00F35963">
            <w:pPr>
              <w:pStyle w:val="LO-normal"/>
              <w:numPr>
                <w:ilvl w:val="1"/>
                <w:numId w:val="12"/>
              </w:numPr>
              <w:tabs>
                <w:tab w:val="left" w:pos="780"/>
              </w:tabs>
              <w:ind w:left="20" w:right="-10" w:firstLine="0"/>
              <w:rPr>
                <w:rFonts w:ascii="Arial" w:eastAsia="Arial" w:hAnsi="Arial"/>
                <w:sz w:val="21"/>
                <w:szCs w:val="21"/>
              </w:rPr>
            </w:pPr>
            <w:r>
              <w:rPr>
                <w:rFonts w:ascii="Arial" w:eastAsia="Arial" w:hAnsi="Arial"/>
                <w:b/>
                <w:sz w:val="21"/>
                <w:szCs w:val="21"/>
              </w:rPr>
              <w:t>PROGRAMAS DE RECUPERACIÓN DE APRENDIZAJES NO ADQUIRIDOS.</w:t>
            </w:r>
          </w:p>
          <w:p w14:paraId="4E8AC7AE" w14:textId="77777777" w:rsidR="00376394" w:rsidRDefault="00376394">
            <w:pPr>
              <w:pStyle w:val="LO-normal"/>
              <w:tabs>
                <w:tab w:val="left" w:pos="780"/>
              </w:tabs>
              <w:ind w:right="-10"/>
              <w:rPr>
                <w:rFonts w:ascii="Arial" w:eastAsia="Arial" w:hAnsi="Arial"/>
                <w:sz w:val="21"/>
                <w:szCs w:val="21"/>
              </w:rPr>
            </w:pPr>
          </w:p>
          <w:p w14:paraId="3D1B2CE3" w14:textId="77777777" w:rsidR="00376394" w:rsidRDefault="00F35963">
            <w:pPr>
              <w:tabs>
                <w:tab w:val="left" w:pos="780"/>
              </w:tabs>
              <w:spacing w:before="280" w:after="280"/>
              <w:ind w:left="20" w:right="-10"/>
              <w:jc w:val="both"/>
              <w:rPr>
                <w:rFonts w:ascii="Arial" w:hAnsi="Arial"/>
                <w:sz w:val="22"/>
                <w:szCs w:val="22"/>
              </w:rPr>
            </w:pPr>
            <w:r>
              <w:rPr>
                <w:rFonts w:ascii="Arial" w:hAnsi="Arial"/>
                <w:sz w:val="22"/>
                <w:szCs w:val="22"/>
              </w:rPr>
              <w:t xml:space="preserve">Serán elaborados por el profesorado de la materia correspondiente tras analizar los resultados obtenidos en la evaluación inicial y la observación </w:t>
            </w:r>
            <w:r>
              <w:rPr>
                <w:rFonts w:ascii="Arial" w:hAnsi="Arial"/>
                <w:sz w:val="22"/>
                <w:szCs w:val="22"/>
              </w:rPr>
              <w:t>individualizada del alumnado; en el caso de su pertinencia deberán ser aprobados por este Departamento.</w:t>
            </w:r>
          </w:p>
          <w:p w14:paraId="5695CFAA" w14:textId="77777777" w:rsidR="00376394" w:rsidRDefault="00F35963">
            <w:pPr>
              <w:numPr>
                <w:ilvl w:val="1"/>
                <w:numId w:val="16"/>
              </w:numPr>
              <w:tabs>
                <w:tab w:val="left" w:pos="780"/>
              </w:tabs>
              <w:spacing w:after="280"/>
              <w:ind w:left="20" w:right="-10"/>
              <w:jc w:val="both"/>
              <w:rPr>
                <w:rFonts w:ascii="Arial" w:hAnsi="Arial"/>
                <w:sz w:val="22"/>
                <w:szCs w:val="22"/>
              </w:rPr>
            </w:pPr>
            <w:r>
              <w:rPr>
                <w:rFonts w:ascii="Arial" w:hAnsi="Arial"/>
                <w:b/>
                <w:sz w:val="22"/>
                <w:szCs w:val="22"/>
              </w:rPr>
              <w:t>PROGRAMA DE RECUPERACIÓN DE PENDIENTES.</w:t>
            </w:r>
          </w:p>
          <w:p w14:paraId="4C4C865F" w14:textId="77777777" w:rsidR="00376394" w:rsidRDefault="00F35963">
            <w:pPr>
              <w:tabs>
                <w:tab w:val="left" w:pos="585"/>
              </w:tabs>
              <w:snapToGrid w:val="0"/>
              <w:spacing w:before="280" w:after="280"/>
              <w:ind w:left="-30"/>
              <w:jc w:val="both"/>
              <w:rPr>
                <w:rFonts w:ascii="Arial" w:hAnsi="Arial"/>
                <w:sz w:val="22"/>
                <w:szCs w:val="22"/>
              </w:rPr>
            </w:pPr>
            <w:r>
              <w:rPr>
                <w:rFonts w:ascii="Arial" w:hAnsi="Arial"/>
                <w:bCs/>
                <w:sz w:val="22"/>
                <w:szCs w:val="22"/>
              </w:rPr>
              <w:tab/>
              <w:t>El alumnado que promocione sin haber superado todas las áreas o materias seguirá un programa de refuerzo destin</w:t>
            </w:r>
            <w:r>
              <w:rPr>
                <w:rFonts w:ascii="Arial" w:hAnsi="Arial"/>
                <w:bCs/>
                <w:sz w:val="22"/>
                <w:szCs w:val="22"/>
              </w:rPr>
              <w:t>ado a la recuperación de los aprendizajes no adquiridos y deberá superar la evaluación correspondiente a dicho programa.</w:t>
            </w:r>
          </w:p>
          <w:p w14:paraId="2ECBCDA5" w14:textId="77777777" w:rsidR="00376394" w:rsidRDefault="00F35963">
            <w:pPr>
              <w:tabs>
                <w:tab w:val="left" w:pos="585"/>
              </w:tabs>
              <w:snapToGrid w:val="0"/>
              <w:spacing w:before="280" w:after="280"/>
              <w:ind w:left="-30"/>
              <w:jc w:val="both"/>
              <w:rPr>
                <w:rFonts w:ascii="Arial" w:hAnsi="Arial"/>
                <w:sz w:val="22"/>
                <w:szCs w:val="22"/>
              </w:rPr>
            </w:pPr>
            <w:r>
              <w:rPr>
                <w:rFonts w:ascii="Arial" w:hAnsi="Arial"/>
                <w:bCs/>
                <w:sz w:val="22"/>
                <w:szCs w:val="22"/>
              </w:rPr>
              <w:tab/>
              <w:t>Los programas de refuerzo para la recuperación de los aprendizajes no adquiridos son para todo el curso académico y tienen una estruct</w:t>
            </w:r>
            <w:r>
              <w:rPr>
                <w:rFonts w:ascii="Arial" w:hAnsi="Arial"/>
                <w:bCs/>
                <w:sz w:val="22"/>
                <w:szCs w:val="22"/>
              </w:rPr>
              <w:t>ura trimestral. En el mismo se concretan las fechas y plazos para su desarrollo. Incluyen:</w:t>
            </w:r>
          </w:p>
          <w:p w14:paraId="5B9CF254" w14:textId="77777777" w:rsidR="00376394" w:rsidRDefault="00F35963">
            <w:pPr>
              <w:pStyle w:val="Standard"/>
              <w:numPr>
                <w:ilvl w:val="0"/>
                <w:numId w:val="21"/>
              </w:numPr>
              <w:snapToGrid w:val="0"/>
              <w:jc w:val="both"/>
              <w:rPr>
                <w:rFonts w:ascii="Arial" w:hAnsi="Arial"/>
                <w:sz w:val="22"/>
                <w:szCs w:val="22"/>
              </w:rPr>
            </w:pPr>
            <w:r>
              <w:rPr>
                <w:rFonts w:ascii="Arial" w:hAnsi="Arial"/>
                <w:sz w:val="22"/>
                <w:szCs w:val="22"/>
              </w:rPr>
              <w:t>Un conjunto de actividades programadas para realizar el seguimiento. Estas actividades consistirán en la realización de un cuadernillo trimestral con actividades pro</w:t>
            </w:r>
            <w:r>
              <w:rPr>
                <w:rFonts w:ascii="Arial" w:hAnsi="Arial"/>
                <w:sz w:val="22"/>
                <w:szCs w:val="22"/>
              </w:rPr>
              <w:t>puestas por el profesor y una prueba objetiva sobre las actividades de cada cuadernillo que se realizará el mismo día en que debe entregarse el cuadernillo. El alumnado de educación secundaria obligatoria que no obtenga evaluación positiva en el programa d</w:t>
            </w:r>
            <w:r>
              <w:rPr>
                <w:rFonts w:ascii="Arial" w:hAnsi="Arial"/>
                <w:sz w:val="22"/>
                <w:szCs w:val="22"/>
              </w:rPr>
              <w:t>e recuperación a la finalización del curso podrá presentarse a la prueba extraordinaria de la materia correspondiente</w:t>
            </w:r>
          </w:p>
          <w:p w14:paraId="2F0973FB" w14:textId="77777777" w:rsidR="00376394" w:rsidRDefault="00F35963">
            <w:pPr>
              <w:pStyle w:val="Standard"/>
              <w:numPr>
                <w:ilvl w:val="0"/>
                <w:numId w:val="21"/>
              </w:numPr>
              <w:snapToGrid w:val="0"/>
              <w:jc w:val="both"/>
              <w:rPr>
                <w:rFonts w:ascii="Arial" w:hAnsi="Arial"/>
                <w:sz w:val="22"/>
                <w:szCs w:val="22"/>
              </w:rPr>
            </w:pPr>
            <w:r>
              <w:rPr>
                <w:rFonts w:ascii="Arial" w:hAnsi="Arial"/>
                <w:sz w:val="22"/>
                <w:szCs w:val="22"/>
              </w:rPr>
              <w:t>Asesoramiento y atención personalizada al alumnado.</w:t>
            </w:r>
          </w:p>
          <w:p w14:paraId="18B33A81" w14:textId="77777777" w:rsidR="00376394" w:rsidRDefault="00F35963">
            <w:pPr>
              <w:pStyle w:val="Standard"/>
              <w:numPr>
                <w:ilvl w:val="0"/>
                <w:numId w:val="21"/>
              </w:numPr>
              <w:snapToGrid w:val="0"/>
              <w:jc w:val="both"/>
              <w:rPr>
                <w:rFonts w:ascii="Arial" w:hAnsi="Arial"/>
                <w:sz w:val="22"/>
                <w:szCs w:val="22"/>
              </w:rPr>
            </w:pPr>
            <w:r>
              <w:rPr>
                <w:rFonts w:ascii="Arial" w:hAnsi="Arial"/>
                <w:sz w:val="22"/>
                <w:szCs w:val="22"/>
              </w:rPr>
              <w:t xml:space="preserve">Las estrategias y criterios de evaluación. </w:t>
            </w:r>
          </w:p>
          <w:p w14:paraId="2ED823EE" w14:textId="77777777" w:rsidR="00376394" w:rsidRDefault="00376394">
            <w:pPr>
              <w:pStyle w:val="Standard"/>
              <w:snapToGrid w:val="0"/>
              <w:jc w:val="both"/>
              <w:rPr>
                <w:rFonts w:ascii="Arial" w:hAnsi="Arial"/>
                <w:sz w:val="22"/>
                <w:szCs w:val="22"/>
              </w:rPr>
            </w:pPr>
          </w:p>
          <w:p w14:paraId="34E73CB9" w14:textId="77777777" w:rsidR="00376394" w:rsidRDefault="00F35963">
            <w:pPr>
              <w:pStyle w:val="Standard"/>
              <w:snapToGrid w:val="0"/>
              <w:spacing w:before="120"/>
              <w:jc w:val="both"/>
              <w:rPr>
                <w:rFonts w:ascii="Arial" w:eastAsia="Arial" w:hAnsi="Arial"/>
                <w:color w:val="000000"/>
                <w:sz w:val="22"/>
                <w:szCs w:val="22"/>
              </w:rPr>
            </w:pPr>
            <w:r>
              <w:rPr>
                <w:rFonts w:ascii="Arial" w:eastAsia="Arial" w:hAnsi="Arial"/>
                <w:i/>
                <w:color w:val="000000"/>
                <w:sz w:val="22"/>
                <w:szCs w:val="22"/>
              </w:rPr>
              <w:t xml:space="preserve">Tanto el alumnado como su familia </w:t>
            </w:r>
            <w:r>
              <w:rPr>
                <w:rFonts w:ascii="Arial" w:eastAsia="Arial" w:hAnsi="Arial"/>
                <w:i/>
                <w:color w:val="000000"/>
                <w:sz w:val="22"/>
                <w:szCs w:val="22"/>
              </w:rPr>
              <w:t>serán debidamente informados sobre el programa (por escrito y firma, recibí).</w:t>
            </w:r>
          </w:p>
          <w:p w14:paraId="26116830" w14:textId="77777777" w:rsidR="00376394" w:rsidRDefault="00376394">
            <w:pPr>
              <w:pStyle w:val="LO-normal"/>
              <w:widowControl/>
              <w:spacing w:before="120"/>
              <w:jc w:val="both"/>
              <w:rPr>
                <w:rFonts w:ascii="Arial" w:hAnsi="Arial"/>
                <w:sz w:val="22"/>
                <w:szCs w:val="22"/>
              </w:rPr>
            </w:pPr>
          </w:p>
          <w:p w14:paraId="04D6D142" w14:textId="77777777" w:rsidR="00376394" w:rsidRDefault="00F35963">
            <w:pPr>
              <w:pStyle w:val="LO-normal"/>
              <w:widowControl/>
              <w:spacing w:before="120"/>
              <w:jc w:val="both"/>
              <w:rPr>
                <w:rFonts w:ascii="Arial" w:hAnsi="Arial"/>
                <w:b/>
                <w:bCs/>
                <w:color w:val="000000"/>
                <w:sz w:val="22"/>
                <w:szCs w:val="22"/>
              </w:rPr>
            </w:pPr>
            <w:r>
              <w:rPr>
                <w:rFonts w:ascii="Arial" w:eastAsia="Arial" w:hAnsi="Arial"/>
                <w:b/>
                <w:bCs/>
                <w:color w:val="000000"/>
                <w:sz w:val="22"/>
                <w:szCs w:val="22"/>
              </w:rPr>
              <w:t>SEGUIMIENTO DE REPETIDORES</w:t>
            </w:r>
          </w:p>
          <w:p w14:paraId="40267FF5" w14:textId="77777777" w:rsidR="00376394" w:rsidRDefault="00F35963">
            <w:pPr>
              <w:pStyle w:val="LO-normal"/>
              <w:widowControl/>
              <w:spacing w:before="120"/>
              <w:jc w:val="both"/>
              <w:rPr>
                <w:rFonts w:ascii="Arial" w:hAnsi="Arial"/>
                <w:color w:val="000000"/>
                <w:sz w:val="22"/>
                <w:szCs w:val="22"/>
              </w:rPr>
            </w:pPr>
            <w:r>
              <w:rPr>
                <w:rFonts w:ascii="Arial" w:eastAsia="Arial" w:hAnsi="Arial"/>
                <w:color w:val="000000"/>
                <w:sz w:val="22"/>
                <w:szCs w:val="22"/>
              </w:rPr>
              <w:t xml:space="preserve"> </w:t>
            </w:r>
            <w:r>
              <w:rPr>
                <w:rFonts w:ascii="Arial" w:eastAsia="Arial" w:hAnsi="Arial"/>
                <w:bCs/>
                <w:color w:val="000000"/>
                <w:sz w:val="22"/>
                <w:szCs w:val="22"/>
              </w:rPr>
              <w:t>En cumplimiento de la Orden de 25 de julio de 2008 por la que se regula la atención a la diversidad del alumnado en Andalucía, se propone un plan per</w:t>
            </w:r>
            <w:r>
              <w:rPr>
                <w:rFonts w:ascii="Arial" w:eastAsia="Arial" w:hAnsi="Arial"/>
                <w:bCs/>
                <w:color w:val="000000"/>
                <w:sz w:val="22"/>
                <w:szCs w:val="22"/>
              </w:rPr>
              <w:t>sonalizado para el alumnado repetidor con la materia suspensa. El objetivo es la superación de las dificultades detectadas en el curso anterior y la mejora de su rendimiento. El contenido de este Plan se presenta a la familia con objeto de conseguir su com</w:t>
            </w:r>
            <w:r>
              <w:rPr>
                <w:rFonts w:ascii="Arial" w:eastAsia="Arial" w:hAnsi="Arial"/>
                <w:bCs/>
                <w:color w:val="000000"/>
                <w:sz w:val="22"/>
                <w:szCs w:val="22"/>
              </w:rPr>
              <w:t>promiso y mejorar la implementación del mismo.</w:t>
            </w:r>
          </w:p>
          <w:p w14:paraId="2007AF93" w14:textId="77777777" w:rsidR="00376394" w:rsidRDefault="00F35963">
            <w:pPr>
              <w:pStyle w:val="LO-normal"/>
              <w:widowControl/>
              <w:spacing w:before="120"/>
              <w:jc w:val="both"/>
              <w:rPr>
                <w:rFonts w:ascii="Arial" w:hAnsi="Arial"/>
                <w:color w:val="000000"/>
                <w:sz w:val="22"/>
                <w:szCs w:val="22"/>
              </w:rPr>
            </w:pPr>
            <w:r>
              <w:rPr>
                <w:rFonts w:ascii="Arial" w:eastAsia="Arial" w:hAnsi="Arial"/>
                <w:bCs/>
                <w:color w:val="000000"/>
                <w:sz w:val="22"/>
                <w:szCs w:val="22"/>
              </w:rPr>
              <w:tab/>
              <w:t>Este seguimiento y registro personalizado del rendimiento del alumno se llevará a cabo por cada profesor según un modelo estándar.</w:t>
            </w:r>
          </w:p>
          <w:p w14:paraId="61E75E83" w14:textId="77777777" w:rsidR="00376394" w:rsidRDefault="00376394">
            <w:pPr>
              <w:pStyle w:val="LO-normal"/>
              <w:widowControl/>
              <w:spacing w:before="120"/>
              <w:jc w:val="both"/>
              <w:rPr>
                <w:rFonts w:ascii="Arial" w:eastAsia="Arial" w:hAnsi="Arial"/>
                <w:sz w:val="20"/>
                <w:szCs w:val="20"/>
              </w:rPr>
            </w:pPr>
          </w:p>
          <w:p w14:paraId="0421A5B4" w14:textId="77777777" w:rsidR="00376394" w:rsidRDefault="00376394">
            <w:pPr>
              <w:pStyle w:val="LO-normal"/>
              <w:widowControl/>
              <w:spacing w:before="120"/>
              <w:jc w:val="both"/>
              <w:rPr>
                <w:rFonts w:ascii="Arial" w:eastAsia="Arial" w:hAnsi="Arial"/>
                <w:sz w:val="20"/>
                <w:szCs w:val="20"/>
              </w:rPr>
            </w:pPr>
          </w:p>
        </w:tc>
      </w:tr>
    </w:tbl>
    <w:p w14:paraId="0D2A1603" w14:textId="77777777" w:rsidR="00376394" w:rsidRDefault="00376394">
      <w:pPr>
        <w:pStyle w:val="LO-normal"/>
        <w:jc w:val="center"/>
      </w:pPr>
    </w:p>
    <w:tbl>
      <w:tblPr>
        <w:tblStyle w:val="TableNormal"/>
        <w:tblW w:w="9214" w:type="dxa"/>
        <w:tblInd w:w="0" w:type="dxa"/>
        <w:tblCellMar>
          <w:top w:w="0" w:type="dxa"/>
          <w:left w:w="108" w:type="dxa"/>
          <w:bottom w:w="0" w:type="dxa"/>
          <w:right w:w="108" w:type="dxa"/>
        </w:tblCellMar>
        <w:tblLook w:val="0000" w:firstRow="0" w:lastRow="0" w:firstColumn="0" w:lastColumn="0" w:noHBand="0" w:noVBand="0"/>
      </w:tblPr>
      <w:tblGrid>
        <w:gridCol w:w="9440"/>
      </w:tblGrid>
      <w:tr w:rsidR="00376394" w14:paraId="364C4F89" w14:textId="77777777">
        <w:tc>
          <w:tcPr>
            <w:tcW w:w="9214" w:type="dxa"/>
            <w:tcBorders>
              <w:top w:val="single" w:sz="4" w:space="0" w:color="000000"/>
              <w:left w:val="single" w:sz="4" w:space="0" w:color="000000"/>
              <w:bottom w:val="single" w:sz="4" w:space="0" w:color="000000"/>
              <w:right w:val="single" w:sz="4" w:space="0" w:color="000000"/>
            </w:tcBorders>
            <w:shd w:val="clear" w:color="auto" w:fill="BFBFBF"/>
          </w:tcPr>
          <w:p w14:paraId="229B2E4F" w14:textId="77777777" w:rsidR="00376394" w:rsidRDefault="00F35963">
            <w:pPr>
              <w:pStyle w:val="LO-normal"/>
              <w:rPr>
                <w:rFonts w:ascii="Arial" w:eastAsia="Arial" w:hAnsi="Arial"/>
              </w:rPr>
            </w:pPr>
            <w:r>
              <w:rPr>
                <w:rFonts w:ascii="Arial" w:eastAsia="Arial" w:hAnsi="Arial"/>
              </w:rPr>
              <w:t>7.5- EVALUACIÓN Y CRITERIOS DE CALIFICACIÓN PARA ENSEÑANZA TELEMÁTICA</w:t>
            </w:r>
          </w:p>
        </w:tc>
      </w:tr>
      <w:tr w:rsidR="00376394" w14:paraId="1FA90479" w14:textId="77777777">
        <w:tc>
          <w:tcPr>
            <w:tcW w:w="9214" w:type="dxa"/>
            <w:tcBorders>
              <w:top w:val="single" w:sz="4" w:space="0" w:color="000000"/>
              <w:left w:val="single" w:sz="4" w:space="0" w:color="000000"/>
              <w:bottom w:val="single" w:sz="4" w:space="0" w:color="000000"/>
              <w:right w:val="single" w:sz="4" w:space="0" w:color="000000"/>
            </w:tcBorders>
          </w:tcPr>
          <w:p w14:paraId="28941582" w14:textId="77777777" w:rsidR="00376394" w:rsidRDefault="00F35963">
            <w:pPr>
              <w:pStyle w:val="LO-normal"/>
              <w:rPr>
                <w:rFonts w:ascii="Arial" w:eastAsia="Arial" w:hAnsi="Arial"/>
                <w:color w:val="FF0000"/>
              </w:rPr>
            </w:pPr>
            <w:r>
              <w:rPr>
                <w:rFonts w:ascii="Arial" w:eastAsia="Arial" w:hAnsi="Arial"/>
                <w:color w:val="FF0000"/>
              </w:rPr>
              <w:t>Igual que se hizo el año anterior, a la hora de  evaluar es diferente si es presencial o telemática, la enseñanza.</w:t>
            </w:r>
          </w:p>
          <w:p w14:paraId="5409F4CA" w14:textId="77777777" w:rsidR="00376394" w:rsidRDefault="00F35963">
            <w:pPr>
              <w:pStyle w:val="LO-normal"/>
              <w:rPr>
                <w:rFonts w:ascii="Arial" w:eastAsia="Arial" w:hAnsi="Arial"/>
                <w:color w:val="FF0000"/>
              </w:rPr>
            </w:pPr>
            <w:r>
              <w:rPr>
                <w:rFonts w:ascii="Arial" w:eastAsia="Arial" w:hAnsi="Arial"/>
                <w:color w:val="FF0000"/>
              </w:rPr>
              <w:t>Pues aquí ponemos estos cambios de criterios  en caso de hacer uso de lo telemático.</w:t>
            </w:r>
          </w:p>
          <w:p w14:paraId="1D00DE0C" w14:textId="77777777" w:rsidR="00376394" w:rsidRDefault="00376394">
            <w:pPr>
              <w:pStyle w:val="LO-normal"/>
              <w:rPr>
                <w:rFonts w:ascii="Arial" w:eastAsia="Arial" w:hAnsi="Arial"/>
                <w:color w:val="FF0000"/>
              </w:rPr>
            </w:pPr>
          </w:p>
          <w:tbl>
            <w:tblPr>
              <w:tblStyle w:val="TableNormal"/>
              <w:tblW w:w="9214" w:type="dxa"/>
              <w:tblInd w:w="0" w:type="dxa"/>
              <w:tblCellMar>
                <w:top w:w="0" w:type="dxa"/>
                <w:left w:w="108" w:type="dxa"/>
                <w:bottom w:w="0" w:type="dxa"/>
                <w:right w:w="108" w:type="dxa"/>
              </w:tblCellMar>
              <w:tblLook w:val="0000" w:firstRow="0" w:lastRow="0" w:firstColumn="0" w:lastColumn="0" w:noHBand="0" w:noVBand="0"/>
            </w:tblPr>
            <w:tblGrid>
              <w:gridCol w:w="9214"/>
            </w:tblGrid>
            <w:tr w:rsidR="00376394" w14:paraId="10F119A6" w14:textId="77777777">
              <w:tc>
                <w:tcPr>
                  <w:tcW w:w="9214" w:type="dxa"/>
                  <w:tcBorders>
                    <w:top w:val="single" w:sz="4" w:space="0" w:color="000000"/>
                    <w:left w:val="single" w:sz="4" w:space="0" w:color="000000"/>
                    <w:bottom w:val="single" w:sz="4" w:space="0" w:color="000000"/>
                    <w:right w:val="single" w:sz="4" w:space="0" w:color="000000"/>
                  </w:tcBorders>
                </w:tcPr>
                <w:p w14:paraId="45534515" w14:textId="77777777" w:rsidR="00376394" w:rsidRDefault="00376394">
                  <w:pPr>
                    <w:pStyle w:val="LO-normal"/>
                    <w:rPr>
                      <w:rFonts w:ascii="Arial" w:eastAsia="Arial" w:hAnsi="Arial"/>
                      <w:color w:val="FF0000"/>
                    </w:rPr>
                  </w:pPr>
                </w:p>
                <w:p w14:paraId="268DFE7D" w14:textId="77777777" w:rsidR="00376394" w:rsidRDefault="00376394">
                  <w:pPr>
                    <w:pStyle w:val="LO-normal"/>
                    <w:rPr>
                      <w:rFonts w:ascii="Arial" w:eastAsia="Arial" w:hAnsi="Arial"/>
                      <w:color w:val="FF0000"/>
                    </w:rPr>
                  </w:pPr>
                </w:p>
                <w:p w14:paraId="3068BC4E" w14:textId="77777777" w:rsidR="00376394" w:rsidRDefault="00F35963">
                  <w:pPr>
                    <w:pStyle w:val="LO-normal"/>
                    <w:rPr>
                      <w:rFonts w:ascii="Arial" w:eastAsia="Arial" w:hAnsi="Arial"/>
                      <w:color w:val="FF0000"/>
                    </w:rPr>
                  </w:pPr>
                  <w:r>
                    <w:t>Ante el nuevo proceso de enseñanza es necesario modif</w:t>
                  </w:r>
                  <w:r>
                    <w:t>icar los criterios de calificación reflejados en nuestra programación, para que se adecúen a los procedimientos y herramientas utilizados en este momento y también para que tengan en cuenta la realidad actual.</w:t>
                  </w:r>
                </w:p>
                <w:p w14:paraId="3D0CCD55" w14:textId="77777777" w:rsidR="00376394" w:rsidRDefault="00F35963">
                  <w:pPr>
                    <w:pStyle w:val="LO-normal"/>
                    <w:rPr>
                      <w:rFonts w:ascii="Arial" w:eastAsia="Arial" w:hAnsi="Arial"/>
                      <w:color w:val="FF0000"/>
                    </w:rPr>
                  </w:pPr>
                  <w:r>
                    <w:t>De esa forma, debemos tener en cuenta las desi</w:t>
                  </w:r>
                  <w:r>
                    <w:t>gualdades sociales entre el alumnado y la posibilidad que muchas familias no dispongan de varios dispositivos (tablet, móvil, ordenador ...) para poder hacer uso de ellos cada día y a cualquier hora. Por ello, habría que ser flexible ante los plazos de ent</w:t>
                  </w:r>
                  <w:r>
                    <w:t xml:space="preserve">rega de actividades, trabajos y tareas en general y también sería compresible que no puedan conectarse al 100% de las sesiones online. </w:t>
                  </w:r>
                </w:p>
                <w:p w14:paraId="2F2E1D48" w14:textId="77777777" w:rsidR="00376394" w:rsidRDefault="00F35963">
                  <w:pPr>
                    <w:pStyle w:val="LO-normal"/>
                    <w:rPr>
                      <w:rFonts w:ascii="Arial" w:eastAsia="Arial" w:hAnsi="Arial"/>
                      <w:color w:val="FF0000"/>
                    </w:rPr>
                  </w:pPr>
                  <w:r>
                    <w:t>De esta forma consideraremos, la máxima nota para aquellos que se han conectado al 70 o 80 % de las sesiones online conc</w:t>
                  </w:r>
                  <w:r>
                    <w:t xml:space="preserve">ertadas. </w:t>
                  </w:r>
                </w:p>
                <w:p w14:paraId="1726201C" w14:textId="77777777" w:rsidR="00376394" w:rsidRDefault="00F35963">
                  <w:pPr>
                    <w:pStyle w:val="LO-normal"/>
                    <w:rPr>
                      <w:rFonts w:ascii="Arial" w:eastAsia="Arial" w:hAnsi="Arial"/>
                      <w:color w:val="FF0000"/>
                    </w:rPr>
                  </w:pPr>
                  <w:r>
                    <w:t>En cualquier caso habrá que tener en cuenta la brecha digital y social.</w:t>
                  </w:r>
                </w:p>
                <w:p w14:paraId="2CAA9A8E" w14:textId="77777777" w:rsidR="00376394" w:rsidRDefault="00F35963">
                  <w:pPr>
                    <w:pStyle w:val="LO-normal"/>
                    <w:rPr>
                      <w:rFonts w:ascii="Arial" w:eastAsia="Arial" w:hAnsi="Arial"/>
                      <w:color w:val="FF0000"/>
                    </w:rPr>
                  </w:pPr>
                  <w:r>
                    <w:t>- No se podrá suspender por no hacer los exámenes por falta de medios técnicos si el alumnado cumple en los otros criterios de calificación dentro de sus posibilidades.</w:t>
                  </w:r>
                </w:p>
                <w:p w14:paraId="27F7FEE5" w14:textId="77777777" w:rsidR="00376394" w:rsidRDefault="00F35963">
                  <w:pPr>
                    <w:pStyle w:val="LO-normal"/>
                    <w:rPr>
                      <w:rFonts w:ascii="Arial" w:eastAsia="Arial" w:hAnsi="Arial"/>
                      <w:color w:val="FF0000"/>
                    </w:rPr>
                  </w:pPr>
                  <w:r>
                    <w:t xml:space="preserve">- Es </w:t>
                  </w:r>
                  <w:r>
                    <w:t>función de cada Profesor o Profesora constatar el grado de medios TIC ́s del que dispone su alumnado.</w:t>
                  </w:r>
                </w:p>
                <w:p w14:paraId="6FFA71B4" w14:textId="77777777" w:rsidR="00376394" w:rsidRDefault="00F35963">
                  <w:pPr>
                    <w:pStyle w:val="LO-normal"/>
                    <w:rPr>
                      <w:rFonts w:ascii="Arial" w:eastAsia="Arial" w:hAnsi="Arial"/>
                      <w:color w:val="FF0000"/>
                    </w:rPr>
                  </w:pPr>
                  <w:r>
                    <w:t>- Es, pues, necesario reducir el número de “exámenes tradicionales”.</w:t>
                  </w:r>
                </w:p>
                <w:p w14:paraId="75E8F069" w14:textId="77777777" w:rsidR="00376394" w:rsidRDefault="00F35963">
                  <w:pPr>
                    <w:pStyle w:val="LO-normal"/>
                    <w:rPr>
                      <w:rFonts w:ascii="Arial" w:eastAsia="Arial" w:hAnsi="Arial"/>
                      <w:color w:val="FF0000"/>
                    </w:rPr>
                  </w:pPr>
                  <w:r>
                    <w:t>- PRUEBAS OBJETIVAS (exámenes escritos u orales, entrevistas, tareas... ).</w:t>
                  </w:r>
                </w:p>
                <w:p w14:paraId="045BED40" w14:textId="77777777" w:rsidR="00376394" w:rsidRDefault="00F35963">
                  <w:pPr>
                    <w:pStyle w:val="LO-normal"/>
                    <w:rPr>
                      <w:rFonts w:ascii="Arial" w:eastAsia="Arial" w:hAnsi="Arial"/>
                      <w:color w:val="FF0000"/>
                    </w:rPr>
                  </w:pPr>
                  <w:r>
                    <w:t xml:space="preserve">- TRABAJO </w:t>
                  </w:r>
                  <w:r>
                    <w:t>GRUPAL: ayudaría a potenciar el uso de diversas aplicaciones y programas informáticos, el contacto y relación entre el alumnado, su expresión oral y su socialización en un ambiente de trabajo.</w:t>
                  </w:r>
                </w:p>
                <w:p w14:paraId="55A96287" w14:textId="77777777" w:rsidR="00376394" w:rsidRDefault="00F35963">
                  <w:pPr>
                    <w:pStyle w:val="LO-normal"/>
                    <w:rPr>
                      <w:rFonts w:ascii="Arial" w:eastAsia="Arial" w:hAnsi="Arial"/>
                      <w:color w:val="FF0000"/>
                    </w:rPr>
                  </w:pPr>
                  <w:r>
                    <w:t>- TRABAJO INDIVIDUAL: entrega de tareas y desarrollo de las mis</w:t>
                  </w:r>
                  <w:r>
                    <w:t>mas.</w:t>
                  </w:r>
                </w:p>
                <w:p w14:paraId="5E35AA4F" w14:textId="77777777" w:rsidR="00376394" w:rsidRDefault="00F35963">
                  <w:pPr>
                    <w:pStyle w:val="LO-normal"/>
                    <w:rPr>
                      <w:rFonts w:ascii="Arial" w:eastAsia="Arial" w:hAnsi="Arial"/>
                      <w:color w:val="FF0000"/>
                    </w:rPr>
                  </w:pPr>
                  <w:r>
                    <w:t>- GRADO DE IMPLICACIÓN, INTERÉS Y MOTIVACIÓN ANTE EL PROPIO APRENDIZAJE: participación activa en las sesiones online, si interactúa o no, si sigue el ritmo, autonomía personal, comunicación entre docente-alumno/a....</w:t>
                  </w:r>
                </w:p>
                <w:p w14:paraId="4BD38DA9" w14:textId="77777777" w:rsidR="00376394" w:rsidRDefault="00F35963">
                  <w:pPr>
                    <w:pStyle w:val="LO-normal"/>
                    <w:rPr>
                      <w:rFonts w:ascii="Arial" w:eastAsia="Arial" w:hAnsi="Arial"/>
                      <w:color w:val="FF0000"/>
                    </w:rPr>
                  </w:pPr>
                  <w:r>
                    <w:t>- PARTICIPACIÓN EN FOROS: encamina</w:t>
                  </w:r>
                  <w:r>
                    <w:t>do a la resolución de dudas y a la participación activa del alumnado en su interacción con el Profesorado.</w:t>
                  </w:r>
                </w:p>
                <w:p w14:paraId="0DEE7AFE" w14:textId="77777777" w:rsidR="00376394" w:rsidRDefault="00376394">
                  <w:pPr>
                    <w:pStyle w:val="LO-normal"/>
                    <w:rPr>
                      <w:rFonts w:ascii="Arial" w:eastAsia="Arial" w:hAnsi="Arial"/>
                      <w:color w:val="FF0000"/>
                    </w:rPr>
                  </w:pPr>
                </w:p>
              </w:tc>
            </w:tr>
          </w:tbl>
          <w:p w14:paraId="0C71B1B3" w14:textId="77777777" w:rsidR="00376394" w:rsidRDefault="00376394">
            <w:pPr>
              <w:rPr>
                <w:rFonts w:ascii="Arial" w:eastAsia="Arial" w:hAnsi="Arial"/>
                <w:color w:val="FF0000"/>
              </w:rPr>
            </w:pPr>
          </w:p>
          <w:tbl>
            <w:tblPr>
              <w:tblStyle w:val="TableNormal"/>
              <w:tblW w:w="8998" w:type="dxa"/>
              <w:tblInd w:w="0" w:type="dxa"/>
              <w:tblCellMar>
                <w:top w:w="55" w:type="dxa"/>
                <w:left w:w="55" w:type="dxa"/>
                <w:bottom w:w="55" w:type="dxa"/>
                <w:right w:w="55" w:type="dxa"/>
              </w:tblCellMar>
              <w:tblLook w:val="04A0" w:firstRow="1" w:lastRow="0" w:firstColumn="1" w:lastColumn="0" w:noHBand="0" w:noVBand="1"/>
            </w:tblPr>
            <w:tblGrid>
              <w:gridCol w:w="4500"/>
              <w:gridCol w:w="4498"/>
            </w:tblGrid>
            <w:tr w:rsidR="00376394" w14:paraId="65930FA3" w14:textId="77777777">
              <w:tc>
                <w:tcPr>
                  <w:tcW w:w="4499" w:type="dxa"/>
                  <w:tcBorders>
                    <w:top w:val="single" w:sz="2" w:space="0" w:color="000000"/>
                    <w:left w:val="single" w:sz="2" w:space="0" w:color="000000"/>
                    <w:bottom w:val="single" w:sz="2" w:space="0" w:color="000000"/>
                  </w:tcBorders>
                </w:tcPr>
                <w:p w14:paraId="00BAE2F1" w14:textId="77777777" w:rsidR="00376394" w:rsidRDefault="00F35963">
                  <w:pPr>
                    <w:pStyle w:val="Contenidodelatabla"/>
                    <w:jc w:val="center"/>
                    <w:rPr>
                      <w:b/>
                      <w:bCs/>
                    </w:rPr>
                  </w:pPr>
                  <w:r>
                    <w:rPr>
                      <w:b/>
                      <w:bCs/>
                    </w:rPr>
                    <w:t>HERRAMIENTA DE EVALUACIÓN</w:t>
                  </w:r>
                </w:p>
              </w:tc>
              <w:tc>
                <w:tcPr>
                  <w:tcW w:w="4498" w:type="dxa"/>
                  <w:tcBorders>
                    <w:top w:val="single" w:sz="2" w:space="0" w:color="000000"/>
                    <w:left w:val="single" w:sz="2" w:space="0" w:color="000000"/>
                    <w:bottom w:val="single" w:sz="2" w:space="0" w:color="000000"/>
                    <w:right w:val="single" w:sz="2" w:space="0" w:color="000000"/>
                  </w:tcBorders>
                </w:tcPr>
                <w:p w14:paraId="1CA0F2E5" w14:textId="77777777" w:rsidR="00376394" w:rsidRDefault="00F35963">
                  <w:pPr>
                    <w:pStyle w:val="Contenidodelatabla"/>
                    <w:jc w:val="center"/>
                    <w:rPr>
                      <w:b/>
                      <w:bCs/>
                    </w:rPr>
                  </w:pPr>
                  <w:r>
                    <w:rPr>
                      <w:b/>
                      <w:bCs/>
                    </w:rPr>
                    <w:t>% CRITERIO DE CALIFICACIÓN</w:t>
                  </w:r>
                </w:p>
              </w:tc>
            </w:tr>
            <w:tr w:rsidR="00376394" w14:paraId="45C101D7" w14:textId="77777777">
              <w:tc>
                <w:tcPr>
                  <w:tcW w:w="4499" w:type="dxa"/>
                  <w:tcBorders>
                    <w:left w:val="single" w:sz="2" w:space="0" w:color="000000"/>
                    <w:bottom w:val="single" w:sz="2" w:space="0" w:color="000000"/>
                  </w:tcBorders>
                </w:tcPr>
                <w:p w14:paraId="55CBBA64" w14:textId="77777777" w:rsidR="00376394" w:rsidRDefault="00F35963">
                  <w:pPr>
                    <w:pStyle w:val="Contenidodelatabla"/>
                    <w:jc w:val="center"/>
                    <w:rPr>
                      <w:b/>
                      <w:bCs/>
                    </w:rPr>
                  </w:pPr>
                  <w:r>
                    <w:rPr>
                      <w:b/>
                      <w:bCs/>
                    </w:rPr>
                    <w:t>Pruebas objetivas (exámenes orales o</w:t>
                  </w:r>
                </w:p>
                <w:p w14:paraId="03BA6C24" w14:textId="77777777" w:rsidR="00376394" w:rsidRDefault="00F35963">
                  <w:pPr>
                    <w:pStyle w:val="Contenidodelatabla"/>
                    <w:jc w:val="center"/>
                    <w:rPr>
                      <w:b/>
                      <w:bCs/>
                    </w:rPr>
                  </w:pPr>
                  <w:r>
                    <w:rPr>
                      <w:b/>
                      <w:bCs/>
                    </w:rPr>
                    <w:t>escritos, tareas...).</w:t>
                  </w:r>
                </w:p>
              </w:tc>
              <w:tc>
                <w:tcPr>
                  <w:tcW w:w="4498" w:type="dxa"/>
                  <w:tcBorders>
                    <w:left w:val="single" w:sz="2" w:space="0" w:color="000000"/>
                    <w:bottom w:val="single" w:sz="2" w:space="0" w:color="000000"/>
                    <w:right w:val="single" w:sz="2" w:space="0" w:color="000000"/>
                  </w:tcBorders>
                </w:tcPr>
                <w:p w14:paraId="21D36471" w14:textId="77777777" w:rsidR="00376394" w:rsidRDefault="00F35963">
                  <w:pPr>
                    <w:pStyle w:val="Contenidodelatabla"/>
                    <w:jc w:val="center"/>
                    <w:rPr>
                      <w:color w:val="C9211E"/>
                    </w:rPr>
                  </w:pPr>
                  <w:r>
                    <w:rPr>
                      <w:b/>
                      <w:bCs/>
                      <w:color w:val="C9211E"/>
                    </w:rPr>
                    <w:t>30</w:t>
                  </w:r>
                </w:p>
              </w:tc>
            </w:tr>
            <w:tr w:rsidR="00376394" w14:paraId="055EE27F" w14:textId="77777777">
              <w:tc>
                <w:tcPr>
                  <w:tcW w:w="4499" w:type="dxa"/>
                  <w:tcBorders>
                    <w:left w:val="single" w:sz="2" w:space="0" w:color="000000"/>
                    <w:bottom w:val="single" w:sz="2" w:space="0" w:color="000000"/>
                  </w:tcBorders>
                </w:tcPr>
                <w:p w14:paraId="18707730" w14:textId="77777777" w:rsidR="00376394" w:rsidRDefault="00F35963">
                  <w:pPr>
                    <w:pStyle w:val="Contenidodelatabla"/>
                    <w:jc w:val="center"/>
                    <w:rPr>
                      <w:b/>
                      <w:bCs/>
                    </w:rPr>
                  </w:pPr>
                  <w:r>
                    <w:rPr>
                      <w:b/>
                      <w:bCs/>
                    </w:rPr>
                    <w:t xml:space="preserve">Trabajo individual (de </w:t>
                  </w:r>
                  <w:r>
                    <w:rPr>
                      <w:b/>
                      <w:bCs/>
                    </w:rPr>
                    <w:t>cualquier tipo,</w:t>
                  </w:r>
                </w:p>
                <w:p w14:paraId="2D993D5D" w14:textId="77777777" w:rsidR="00376394" w:rsidRDefault="00F35963">
                  <w:pPr>
                    <w:pStyle w:val="Contenidodelatabla"/>
                    <w:jc w:val="center"/>
                    <w:rPr>
                      <w:b/>
                      <w:bCs/>
                    </w:rPr>
                  </w:pPr>
                  <w:r>
                    <w:rPr>
                      <w:b/>
                      <w:bCs/>
                    </w:rPr>
                    <w:t>que propone el profesorado y que es</w:t>
                  </w:r>
                </w:p>
                <w:p w14:paraId="6AD3D2DA" w14:textId="77777777" w:rsidR="00376394" w:rsidRDefault="00F35963">
                  <w:pPr>
                    <w:pStyle w:val="Contenidodelatabla"/>
                    <w:jc w:val="center"/>
                    <w:rPr>
                      <w:b/>
                      <w:bCs/>
                    </w:rPr>
                  </w:pPr>
                  <w:r>
                    <w:rPr>
                      <w:b/>
                      <w:bCs/>
                    </w:rPr>
                    <w:t>entregado por el alumnado de manera</w:t>
                  </w:r>
                </w:p>
                <w:p w14:paraId="5B4CECA1" w14:textId="77777777" w:rsidR="00376394" w:rsidRDefault="00F35963">
                  <w:pPr>
                    <w:pStyle w:val="Contenidodelatabla"/>
                    <w:jc w:val="center"/>
                    <w:rPr>
                      <w:b/>
                      <w:bCs/>
                    </w:rPr>
                  </w:pPr>
                  <w:r>
                    <w:rPr>
                      <w:b/>
                      <w:bCs/>
                    </w:rPr>
                    <w:t>individual, en cualquier formato).</w:t>
                  </w:r>
                </w:p>
              </w:tc>
              <w:tc>
                <w:tcPr>
                  <w:tcW w:w="4498" w:type="dxa"/>
                  <w:tcBorders>
                    <w:left w:val="single" w:sz="2" w:space="0" w:color="000000"/>
                    <w:bottom w:val="single" w:sz="2" w:space="0" w:color="000000"/>
                    <w:right w:val="single" w:sz="2" w:space="0" w:color="000000"/>
                  </w:tcBorders>
                </w:tcPr>
                <w:p w14:paraId="311ECB02" w14:textId="77777777" w:rsidR="00376394" w:rsidRDefault="00F35963">
                  <w:pPr>
                    <w:pStyle w:val="Contenidodelatabla"/>
                    <w:jc w:val="center"/>
                    <w:rPr>
                      <w:color w:val="C9211E"/>
                    </w:rPr>
                  </w:pPr>
                  <w:r>
                    <w:rPr>
                      <w:b/>
                      <w:bCs/>
                      <w:color w:val="C9211E"/>
                    </w:rPr>
                    <w:t>40</w:t>
                  </w:r>
                </w:p>
              </w:tc>
            </w:tr>
            <w:tr w:rsidR="00376394" w14:paraId="0FAB271F" w14:textId="77777777">
              <w:tc>
                <w:tcPr>
                  <w:tcW w:w="4499" w:type="dxa"/>
                  <w:tcBorders>
                    <w:left w:val="single" w:sz="2" w:space="0" w:color="000000"/>
                    <w:bottom w:val="single" w:sz="2" w:space="0" w:color="000000"/>
                  </w:tcBorders>
                </w:tcPr>
                <w:p w14:paraId="2423E2A7" w14:textId="77777777" w:rsidR="00376394" w:rsidRDefault="00F35963">
                  <w:pPr>
                    <w:pStyle w:val="Contenidodelatabla"/>
                    <w:jc w:val="center"/>
                    <w:rPr>
                      <w:b/>
                      <w:bCs/>
                    </w:rPr>
                  </w:pPr>
                  <w:r>
                    <w:rPr>
                      <w:b/>
                      <w:bCs/>
                    </w:rPr>
                    <w:t>Trabajos grupales</w:t>
                  </w:r>
                </w:p>
              </w:tc>
              <w:tc>
                <w:tcPr>
                  <w:tcW w:w="4498" w:type="dxa"/>
                  <w:tcBorders>
                    <w:left w:val="single" w:sz="2" w:space="0" w:color="000000"/>
                    <w:bottom w:val="single" w:sz="2" w:space="0" w:color="000000"/>
                    <w:right w:val="single" w:sz="2" w:space="0" w:color="000000"/>
                  </w:tcBorders>
                </w:tcPr>
                <w:p w14:paraId="0FBAE335" w14:textId="77777777" w:rsidR="00376394" w:rsidRDefault="00F35963">
                  <w:pPr>
                    <w:pStyle w:val="Contenidodelatabla"/>
                    <w:jc w:val="center"/>
                    <w:rPr>
                      <w:b/>
                      <w:bCs/>
                      <w:color w:val="C9211E"/>
                    </w:rPr>
                  </w:pPr>
                  <w:r>
                    <w:rPr>
                      <w:b/>
                      <w:bCs/>
                      <w:color w:val="C9211E"/>
                    </w:rPr>
                    <w:t>10</w:t>
                  </w:r>
                </w:p>
              </w:tc>
            </w:tr>
            <w:tr w:rsidR="00376394" w14:paraId="57F3AEE7" w14:textId="77777777">
              <w:tc>
                <w:tcPr>
                  <w:tcW w:w="4499" w:type="dxa"/>
                  <w:tcBorders>
                    <w:left w:val="single" w:sz="2" w:space="0" w:color="000000"/>
                    <w:bottom w:val="single" w:sz="2" w:space="0" w:color="000000"/>
                  </w:tcBorders>
                </w:tcPr>
                <w:p w14:paraId="340892F3" w14:textId="77777777" w:rsidR="00376394" w:rsidRDefault="00F35963">
                  <w:pPr>
                    <w:pStyle w:val="Contenidodelatabla"/>
                    <w:jc w:val="center"/>
                    <w:rPr>
                      <w:b/>
                      <w:bCs/>
                    </w:rPr>
                  </w:pPr>
                  <w:r>
                    <w:rPr>
                      <w:b/>
                      <w:bCs/>
                    </w:rPr>
                    <w:t>Grado de implicación, interés y</w:t>
                  </w:r>
                </w:p>
                <w:p w14:paraId="47FA4114" w14:textId="77777777" w:rsidR="00376394" w:rsidRDefault="00F35963">
                  <w:pPr>
                    <w:pStyle w:val="Contenidodelatabla"/>
                    <w:jc w:val="center"/>
                    <w:rPr>
                      <w:b/>
                      <w:bCs/>
                    </w:rPr>
                  </w:pPr>
                  <w:r>
                    <w:rPr>
                      <w:b/>
                      <w:bCs/>
                    </w:rPr>
                    <w:t>motivación del alumnado ante su</w:t>
                  </w:r>
                </w:p>
                <w:p w14:paraId="669F7D12" w14:textId="77777777" w:rsidR="00376394" w:rsidRDefault="00F35963">
                  <w:pPr>
                    <w:pStyle w:val="Contenidodelatabla"/>
                    <w:jc w:val="center"/>
                    <w:rPr>
                      <w:b/>
                      <w:bCs/>
                    </w:rPr>
                  </w:pPr>
                  <w:r>
                    <w:rPr>
                      <w:b/>
                      <w:bCs/>
                    </w:rPr>
                    <w:t>propio aprendizaje.</w:t>
                  </w:r>
                </w:p>
              </w:tc>
              <w:tc>
                <w:tcPr>
                  <w:tcW w:w="4498" w:type="dxa"/>
                  <w:tcBorders>
                    <w:left w:val="single" w:sz="2" w:space="0" w:color="000000"/>
                    <w:bottom w:val="single" w:sz="2" w:space="0" w:color="000000"/>
                    <w:right w:val="single" w:sz="2" w:space="0" w:color="000000"/>
                  </w:tcBorders>
                </w:tcPr>
                <w:p w14:paraId="0F8E0F75" w14:textId="77777777" w:rsidR="00376394" w:rsidRDefault="00F35963">
                  <w:pPr>
                    <w:pStyle w:val="Contenidodelatabla"/>
                    <w:jc w:val="center"/>
                    <w:rPr>
                      <w:color w:val="C9211E"/>
                    </w:rPr>
                  </w:pPr>
                  <w:r>
                    <w:rPr>
                      <w:b/>
                      <w:bCs/>
                      <w:color w:val="C9211E"/>
                    </w:rPr>
                    <w:t>15</w:t>
                  </w:r>
                </w:p>
              </w:tc>
            </w:tr>
            <w:tr w:rsidR="00376394" w14:paraId="68386E4C" w14:textId="77777777">
              <w:tc>
                <w:tcPr>
                  <w:tcW w:w="4499" w:type="dxa"/>
                  <w:tcBorders>
                    <w:left w:val="single" w:sz="2" w:space="0" w:color="000000"/>
                    <w:bottom w:val="single" w:sz="2" w:space="0" w:color="000000"/>
                  </w:tcBorders>
                </w:tcPr>
                <w:p w14:paraId="3A89C4FC" w14:textId="77777777" w:rsidR="00376394" w:rsidRDefault="00F35963">
                  <w:pPr>
                    <w:pStyle w:val="Contenidodelatabla"/>
                    <w:jc w:val="center"/>
                    <w:rPr>
                      <w:b/>
                      <w:bCs/>
                    </w:rPr>
                  </w:pPr>
                  <w:r>
                    <w:rPr>
                      <w:b/>
                      <w:bCs/>
                    </w:rPr>
                    <w:t>Participación en foros.</w:t>
                  </w:r>
                </w:p>
              </w:tc>
              <w:tc>
                <w:tcPr>
                  <w:tcW w:w="4498" w:type="dxa"/>
                  <w:tcBorders>
                    <w:left w:val="single" w:sz="2" w:space="0" w:color="000000"/>
                    <w:bottom w:val="single" w:sz="2" w:space="0" w:color="000000"/>
                    <w:right w:val="single" w:sz="2" w:space="0" w:color="000000"/>
                  </w:tcBorders>
                </w:tcPr>
                <w:p w14:paraId="5256D50E" w14:textId="77777777" w:rsidR="00376394" w:rsidRDefault="00F35963">
                  <w:pPr>
                    <w:pStyle w:val="Contenidodelatabla"/>
                    <w:jc w:val="center"/>
                    <w:rPr>
                      <w:color w:val="C9211E"/>
                    </w:rPr>
                  </w:pPr>
                  <w:r>
                    <w:rPr>
                      <w:b/>
                      <w:bCs/>
                      <w:color w:val="C9211E"/>
                    </w:rPr>
                    <w:t>5</w:t>
                  </w:r>
                </w:p>
              </w:tc>
            </w:tr>
          </w:tbl>
          <w:p w14:paraId="57EC4F3F" w14:textId="77777777" w:rsidR="00376394" w:rsidRDefault="00376394"/>
        </w:tc>
      </w:tr>
    </w:tbl>
    <w:p w14:paraId="321D4E9B" w14:textId="77777777" w:rsidR="00376394" w:rsidRDefault="00376394">
      <w:pPr>
        <w:pStyle w:val="LO-normal"/>
      </w:pPr>
    </w:p>
    <w:p w14:paraId="295D5013" w14:textId="77777777" w:rsidR="00376394" w:rsidRDefault="00376394">
      <w:pPr>
        <w:pStyle w:val="LO-normal"/>
        <w:jc w:val="center"/>
      </w:pPr>
    </w:p>
    <w:p w14:paraId="7BD5B27B" w14:textId="77777777" w:rsidR="00376394" w:rsidRDefault="00376394">
      <w:pPr>
        <w:pStyle w:val="LO-normal"/>
        <w:jc w:val="center"/>
      </w:pPr>
    </w:p>
    <w:p w14:paraId="502D00C2" w14:textId="77777777" w:rsidR="00376394" w:rsidRDefault="00376394">
      <w:pPr>
        <w:pStyle w:val="LO-normal"/>
        <w:jc w:val="center"/>
      </w:pPr>
    </w:p>
    <w:p w14:paraId="6982F7DA" w14:textId="77777777" w:rsidR="00376394" w:rsidRDefault="00376394">
      <w:pPr>
        <w:pStyle w:val="LO-normal"/>
        <w:jc w:val="center"/>
      </w:pPr>
    </w:p>
    <w:tbl>
      <w:tblPr>
        <w:tblStyle w:val="TableNormal"/>
        <w:tblW w:w="9210" w:type="dxa"/>
        <w:tblInd w:w="0" w:type="dxa"/>
        <w:tblCellMar>
          <w:top w:w="0" w:type="dxa"/>
          <w:left w:w="108" w:type="dxa"/>
          <w:bottom w:w="0" w:type="dxa"/>
          <w:right w:w="108" w:type="dxa"/>
        </w:tblCellMar>
        <w:tblLook w:val="0000" w:firstRow="0" w:lastRow="0" w:firstColumn="0" w:lastColumn="0" w:noHBand="0" w:noVBand="0"/>
      </w:tblPr>
      <w:tblGrid>
        <w:gridCol w:w="9210"/>
      </w:tblGrid>
      <w:tr w:rsidR="00376394" w14:paraId="11E298A3"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606B5D2E" w14:textId="77777777" w:rsidR="00376394" w:rsidRDefault="00F35963">
            <w:pPr>
              <w:pStyle w:val="LO-normal"/>
              <w:jc w:val="center"/>
              <w:rPr>
                <w:rFonts w:ascii="Arial" w:eastAsia="Arial" w:hAnsi="Arial"/>
                <w:sz w:val="32"/>
                <w:szCs w:val="32"/>
              </w:rPr>
            </w:pPr>
            <w:r>
              <w:rPr>
                <w:rFonts w:ascii="Arial" w:eastAsia="Arial" w:hAnsi="Arial"/>
                <w:b/>
                <w:sz w:val="32"/>
                <w:szCs w:val="32"/>
              </w:rPr>
              <w:t>8. TEMAS TRANSVERSALES</w:t>
            </w:r>
          </w:p>
        </w:tc>
      </w:tr>
      <w:tr w:rsidR="00376394" w14:paraId="574AAB43" w14:textId="77777777">
        <w:trPr>
          <w:trHeight w:val="1060"/>
        </w:trPr>
        <w:tc>
          <w:tcPr>
            <w:tcW w:w="9210" w:type="dxa"/>
            <w:tcBorders>
              <w:top w:val="single" w:sz="4" w:space="0" w:color="000000"/>
              <w:left w:val="single" w:sz="4" w:space="0" w:color="000000"/>
              <w:bottom w:val="single" w:sz="4" w:space="0" w:color="000000"/>
              <w:right w:val="single" w:sz="4" w:space="0" w:color="000000"/>
            </w:tcBorders>
          </w:tcPr>
          <w:p w14:paraId="3D066069" w14:textId="77777777" w:rsidR="00376394" w:rsidRDefault="00F35963">
            <w:pPr>
              <w:spacing w:before="280" w:after="280"/>
              <w:jc w:val="both"/>
              <w:rPr>
                <w:rFonts w:ascii="Arial" w:hAnsi="Arial"/>
              </w:rPr>
            </w:pPr>
            <w:r>
              <w:rPr>
                <w:rFonts w:ascii="Arial" w:hAnsi="Arial"/>
                <w:sz w:val="22"/>
                <w:szCs w:val="22"/>
              </w:rPr>
              <w:t xml:space="preserve">Las enseñanzas transversales son motivos fundamentales en la elaboración de la programación. Todas ellas se tienen en cuenta en los contenidos, en la metodología y en la evaluación. En </w:t>
            </w:r>
            <w:r>
              <w:rPr>
                <w:rFonts w:ascii="Arial" w:hAnsi="Arial"/>
                <w:sz w:val="22"/>
                <w:szCs w:val="22"/>
              </w:rPr>
              <w:t>nuestra propuesta educativa  pretendemos fomentar actitudes positivas en el alumnado de carácter:</w:t>
            </w:r>
          </w:p>
          <w:p w14:paraId="38AD62A7" w14:textId="77777777" w:rsidR="00376394" w:rsidRDefault="00F35963">
            <w:pPr>
              <w:widowControl/>
              <w:ind w:left="360"/>
              <w:jc w:val="both"/>
              <w:rPr>
                <w:rFonts w:ascii="Arial" w:hAnsi="Arial"/>
              </w:rPr>
            </w:pPr>
            <w:r>
              <w:rPr>
                <w:rFonts w:ascii="Arial" w:hAnsi="Arial"/>
                <w:sz w:val="22"/>
                <w:szCs w:val="22"/>
              </w:rPr>
              <w:t>- No sexista</w:t>
            </w:r>
          </w:p>
          <w:p w14:paraId="6EAE7795" w14:textId="77777777" w:rsidR="00376394" w:rsidRDefault="00F35963">
            <w:pPr>
              <w:widowControl/>
              <w:ind w:left="360"/>
              <w:jc w:val="both"/>
              <w:rPr>
                <w:rFonts w:ascii="Arial" w:hAnsi="Arial"/>
              </w:rPr>
            </w:pPr>
            <w:r>
              <w:rPr>
                <w:rFonts w:ascii="Arial" w:hAnsi="Arial"/>
                <w:sz w:val="22"/>
                <w:szCs w:val="22"/>
              </w:rPr>
              <w:t xml:space="preserve">- Respetuosas con el medio ambiente y con la salud individual y colectiva, con especial referencia a la educación sexual y a la </w:t>
            </w:r>
            <w:r>
              <w:rPr>
                <w:rFonts w:ascii="Arial" w:hAnsi="Arial"/>
                <w:sz w:val="22"/>
                <w:szCs w:val="22"/>
              </w:rPr>
              <w:t>educación vial.</w:t>
            </w:r>
          </w:p>
          <w:p w14:paraId="362E83F1" w14:textId="77777777" w:rsidR="00376394" w:rsidRDefault="00F35963">
            <w:pPr>
              <w:widowControl/>
              <w:ind w:left="360"/>
              <w:jc w:val="both"/>
              <w:rPr>
                <w:rFonts w:ascii="Arial" w:hAnsi="Arial"/>
              </w:rPr>
            </w:pPr>
            <w:r>
              <w:rPr>
                <w:rFonts w:ascii="Arial" w:hAnsi="Arial"/>
                <w:sz w:val="22"/>
                <w:szCs w:val="22"/>
              </w:rPr>
              <w:t>- Responsables ante el consumo y el uso de los bienes que la sociedad actual  nos ofrece, incluidas las nuevas tecnologías.</w:t>
            </w:r>
          </w:p>
          <w:p w14:paraId="31889549" w14:textId="77777777" w:rsidR="00376394" w:rsidRDefault="00F35963">
            <w:pPr>
              <w:widowControl/>
              <w:spacing w:after="280"/>
              <w:ind w:left="360"/>
              <w:jc w:val="both"/>
              <w:rPr>
                <w:rFonts w:ascii="Arial" w:hAnsi="Arial"/>
              </w:rPr>
            </w:pPr>
            <w:r>
              <w:rPr>
                <w:rFonts w:ascii="Arial" w:hAnsi="Arial"/>
                <w:sz w:val="22"/>
                <w:szCs w:val="22"/>
              </w:rPr>
              <w:t>- Favorecedoras de posturas democráticas, por la paz, la tolerancia, la solidaridad y de todos los valores cívicos c</w:t>
            </w:r>
            <w:r>
              <w:rPr>
                <w:rFonts w:ascii="Arial" w:hAnsi="Arial"/>
                <w:sz w:val="22"/>
                <w:szCs w:val="22"/>
              </w:rPr>
              <w:t>onstructivos.</w:t>
            </w:r>
          </w:p>
          <w:p w14:paraId="5FD3D81A" w14:textId="77777777" w:rsidR="00376394" w:rsidRDefault="00F35963">
            <w:pPr>
              <w:spacing w:before="280" w:after="280"/>
              <w:jc w:val="both"/>
              <w:rPr>
                <w:rFonts w:ascii="Arial" w:hAnsi="Arial"/>
              </w:rPr>
            </w:pPr>
            <w:r>
              <w:rPr>
                <w:rFonts w:ascii="Arial" w:eastAsia="Arial" w:hAnsi="Arial"/>
                <w:sz w:val="22"/>
                <w:szCs w:val="22"/>
              </w:rPr>
              <w:tab/>
              <w:t>Con mayor detalle se recogen todos los temas tratados en la tabla adjunta, y en las correspondientes programaciones se desarrollarán de forma específica cada tema en concreto:</w:t>
            </w:r>
          </w:p>
          <w:p w14:paraId="5D163B54" w14:textId="77777777" w:rsidR="00376394" w:rsidRDefault="00376394">
            <w:pPr>
              <w:pStyle w:val="LO-normal"/>
              <w:spacing w:before="280" w:after="280"/>
              <w:jc w:val="both"/>
              <w:rPr>
                <w:rFonts w:ascii="Arial" w:hAnsi="Arial"/>
              </w:rPr>
            </w:pPr>
          </w:p>
          <w:tbl>
            <w:tblPr>
              <w:tblStyle w:val="TableNormal"/>
              <w:tblW w:w="5000" w:type="pct"/>
              <w:tblInd w:w="0" w:type="dxa"/>
              <w:tblCellMar>
                <w:top w:w="0" w:type="dxa"/>
                <w:left w:w="108" w:type="dxa"/>
                <w:bottom w:w="0" w:type="dxa"/>
                <w:right w:w="108" w:type="dxa"/>
              </w:tblCellMar>
              <w:tblLook w:val="0000" w:firstRow="0" w:lastRow="0" w:firstColumn="0" w:lastColumn="0" w:noHBand="0" w:noVBand="0"/>
            </w:tblPr>
            <w:tblGrid>
              <w:gridCol w:w="4790"/>
              <w:gridCol w:w="4194"/>
            </w:tblGrid>
            <w:tr w:rsidR="00376394" w14:paraId="321142FA" w14:textId="77777777">
              <w:trPr>
                <w:trHeight w:val="225"/>
              </w:trPr>
              <w:tc>
                <w:tcPr>
                  <w:tcW w:w="4795" w:type="dxa"/>
                  <w:tcBorders>
                    <w:top w:val="single" w:sz="4" w:space="0" w:color="000000"/>
                    <w:left w:val="single" w:sz="4" w:space="0" w:color="000000"/>
                    <w:bottom w:val="single" w:sz="4" w:space="0" w:color="000000"/>
                  </w:tcBorders>
                  <w:shd w:val="clear" w:color="auto" w:fill="E0E0E0"/>
                  <w:vAlign w:val="center"/>
                </w:tcPr>
                <w:p w14:paraId="38EEF635" w14:textId="77777777" w:rsidR="00376394" w:rsidRDefault="00F35963">
                  <w:pPr>
                    <w:snapToGrid w:val="0"/>
                    <w:jc w:val="center"/>
                    <w:rPr>
                      <w:rFonts w:ascii="Arial" w:hAnsi="Arial"/>
                    </w:rPr>
                  </w:pPr>
                  <w:r>
                    <w:rPr>
                      <w:rFonts w:ascii="Arial" w:hAnsi="Arial"/>
                      <w:sz w:val="22"/>
                      <w:szCs w:val="22"/>
                    </w:rPr>
                    <w:t xml:space="preserve">Denominación recogida en el Decreto </w:t>
                  </w:r>
                </w:p>
              </w:tc>
              <w:tc>
                <w:tcPr>
                  <w:tcW w:w="419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2683049" w14:textId="77777777" w:rsidR="00376394" w:rsidRDefault="00F35963">
                  <w:pPr>
                    <w:snapToGrid w:val="0"/>
                    <w:jc w:val="center"/>
                    <w:rPr>
                      <w:rFonts w:ascii="Arial" w:hAnsi="Arial"/>
                    </w:rPr>
                  </w:pPr>
                  <w:r>
                    <w:rPr>
                      <w:rFonts w:ascii="Arial" w:hAnsi="Arial"/>
                      <w:sz w:val="22"/>
                      <w:szCs w:val="22"/>
                    </w:rPr>
                    <w:t>Otras denominaciones</w:t>
                  </w:r>
                </w:p>
              </w:tc>
            </w:tr>
            <w:tr w:rsidR="00376394" w14:paraId="02A0B73F" w14:textId="77777777">
              <w:trPr>
                <w:cantSplit/>
                <w:trHeight w:val="225"/>
              </w:trPr>
              <w:tc>
                <w:tcPr>
                  <w:tcW w:w="4795" w:type="dxa"/>
                  <w:tcBorders>
                    <w:top w:val="single" w:sz="4" w:space="0" w:color="000000"/>
                    <w:left w:val="single" w:sz="4" w:space="0" w:color="000000"/>
                    <w:bottom w:val="single" w:sz="4" w:space="0" w:color="000000"/>
                  </w:tcBorders>
                  <w:vAlign w:val="center"/>
                </w:tcPr>
                <w:p w14:paraId="5B433E38" w14:textId="77777777" w:rsidR="00376394" w:rsidRDefault="00F35963">
                  <w:pPr>
                    <w:snapToGrid w:val="0"/>
                    <w:jc w:val="center"/>
                    <w:rPr>
                      <w:rFonts w:ascii="Arial" w:hAnsi="Arial"/>
                    </w:rPr>
                  </w:pPr>
                  <w:r>
                    <w:rPr>
                      <w:rFonts w:ascii="Arial" w:hAnsi="Arial"/>
                      <w:sz w:val="22"/>
                      <w:szCs w:val="22"/>
                    </w:rPr>
                    <w:t xml:space="preserve">El </w:t>
                  </w:r>
                  <w:r>
                    <w:rPr>
                      <w:rFonts w:ascii="Arial" w:hAnsi="Arial"/>
                      <w:sz w:val="22"/>
                      <w:szCs w:val="22"/>
                    </w:rPr>
                    <w:t>fortalecimiento del respeto de los derechos humanos y de las libertades fundamentales y los valores que preparan al alumnado para asumir una vida responsable en una sociedad libre y democrática.</w:t>
                  </w:r>
                </w:p>
              </w:tc>
              <w:tc>
                <w:tcPr>
                  <w:tcW w:w="4198" w:type="dxa"/>
                  <w:vMerge w:val="restart"/>
                  <w:tcBorders>
                    <w:top w:val="single" w:sz="4" w:space="0" w:color="000000"/>
                    <w:left w:val="single" w:sz="4" w:space="0" w:color="000000"/>
                    <w:right w:val="single" w:sz="4" w:space="0" w:color="000000"/>
                  </w:tcBorders>
                  <w:vAlign w:val="center"/>
                </w:tcPr>
                <w:p w14:paraId="3DB6DC89" w14:textId="77777777" w:rsidR="00376394" w:rsidRDefault="00F35963">
                  <w:pPr>
                    <w:snapToGrid w:val="0"/>
                    <w:jc w:val="center"/>
                    <w:rPr>
                      <w:rFonts w:ascii="Arial" w:hAnsi="Arial"/>
                      <w:b/>
                      <w:bCs/>
                    </w:rPr>
                  </w:pPr>
                  <w:r>
                    <w:rPr>
                      <w:rFonts w:ascii="Arial" w:hAnsi="Arial"/>
                      <w:b/>
                      <w:bCs/>
                      <w:sz w:val="22"/>
                      <w:szCs w:val="22"/>
                    </w:rPr>
                    <w:t>Educación moral y cívica</w:t>
                  </w:r>
                </w:p>
                <w:p w14:paraId="2B3746B7" w14:textId="77777777" w:rsidR="00376394" w:rsidRDefault="00F35963">
                  <w:pPr>
                    <w:jc w:val="center"/>
                    <w:rPr>
                      <w:rFonts w:ascii="Arial" w:hAnsi="Arial"/>
                    </w:rPr>
                  </w:pPr>
                  <w:r>
                    <w:rPr>
                      <w:rFonts w:ascii="Arial" w:hAnsi="Arial"/>
                      <w:b/>
                      <w:bCs/>
                      <w:sz w:val="22"/>
                      <w:szCs w:val="22"/>
                    </w:rPr>
                    <w:t xml:space="preserve">Educación para la paz y no </w:t>
                  </w:r>
                  <w:r>
                    <w:rPr>
                      <w:rFonts w:ascii="Arial" w:hAnsi="Arial"/>
                      <w:b/>
                      <w:bCs/>
                      <w:sz w:val="22"/>
                      <w:szCs w:val="22"/>
                    </w:rPr>
                    <w:t>violencia</w:t>
                  </w:r>
                </w:p>
              </w:tc>
            </w:tr>
            <w:tr w:rsidR="00376394" w14:paraId="6867201C" w14:textId="77777777">
              <w:trPr>
                <w:cantSplit/>
                <w:trHeight w:val="225"/>
              </w:trPr>
              <w:tc>
                <w:tcPr>
                  <w:tcW w:w="4795" w:type="dxa"/>
                  <w:tcBorders>
                    <w:top w:val="single" w:sz="4" w:space="0" w:color="000000"/>
                    <w:left w:val="single" w:sz="4" w:space="0" w:color="000000"/>
                    <w:bottom w:val="single" w:sz="4" w:space="0" w:color="000000"/>
                  </w:tcBorders>
                  <w:vAlign w:val="center"/>
                </w:tcPr>
                <w:p w14:paraId="6AA29A6A" w14:textId="77777777" w:rsidR="00376394" w:rsidRDefault="00F35963">
                  <w:pPr>
                    <w:snapToGrid w:val="0"/>
                    <w:jc w:val="center"/>
                    <w:rPr>
                      <w:rFonts w:ascii="Arial" w:hAnsi="Arial"/>
                    </w:rPr>
                  </w:pPr>
                  <w:r>
                    <w:rPr>
                      <w:rFonts w:ascii="Arial" w:hAnsi="Arial"/>
                      <w:sz w:val="22"/>
                      <w:szCs w:val="22"/>
                    </w:rPr>
                    <w:t>El conocimiento y el respeto a los valores recogidos en la Constitución Española y en el Estatuto de Autonomía para Andalucía.</w:t>
                  </w:r>
                </w:p>
              </w:tc>
              <w:tc>
                <w:tcPr>
                  <w:tcW w:w="4198" w:type="dxa"/>
                  <w:vMerge/>
                  <w:tcBorders>
                    <w:left w:val="single" w:sz="4" w:space="0" w:color="000000"/>
                    <w:bottom w:val="single" w:sz="4" w:space="0" w:color="000000"/>
                    <w:right w:val="single" w:sz="4" w:space="0" w:color="000000"/>
                  </w:tcBorders>
                  <w:vAlign w:val="center"/>
                </w:tcPr>
                <w:p w14:paraId="7B0ACCFE" w14:textId="77777777" w:rsidR="00376394" w:rsidRDefault="00376394">
                  <w:pPr>
                    <w:snapToGrid w:val="0"/>
                    <w:jc w:val="center"/>
                    <w:rPr>
                      <w:rFonts w:ascii="Arial" w:hAnsi="Arial"/>
                    </w:rPr>
                  </w:pPr>
                </w:p>
              </w:tc>
            </w:tr>
            <w:tr w:rsidR="00376394" w14:paraId="17DB8C50" w14:textId="77777777">
              <w:trPr>
                <w:trHeight w:val="225"/>
              </w:trPr>
              <w:tc>
                <w:tcPr>
                  <w:tcW w:w="4795" w:type="dxa"/>
                  <w:tcBorders>
                    <w:top w:val="single" w:sz="4" w:space="0" w:color="000000"/>
                    <w:left w:val="single" w:sz="4" w:space="0" w:color="000000"/>
                    <w:bottom w:val="single" w:sz="4" w:space="0" w:color="000000"/>
                  </w:tcBorders>
                  <w:vAlign w:val="center"/>
                </w:tcPr>
                <w:p w14:paraId="5747CB7B" w14:textId="77777777" w:rsidR="00376394" w:rsidRDefault="00F35963">
                  <w:pPr>
                    <w:snapToGrid w:val="0"/>
                    <w:jc w:val="center"/>
                    <w:rPr>
                      <w:rFonts w:ascii="Arial" w:hAnsi="Arial"/>
                    </w:rPr>
                  </w:pPr>
                  <w:r>
                    <w:rPr>
                      <w:rFonts w:ascii="Arial" w:hAnsi="Arial"/>
                      <w:sz w:val="22"/>
                      <w:szCs w:val="22"/>
                    </w:rPr>
                    <w:t xml:space="preserve">La adquisición de hábitos de vida saludable y deportiva y la capacitación para decidir entre las opciones que </w:t>
                  </w:r>
                  <w:r>
                    <w:rPr>
                      <w:rFonts w:ascii="Arial" w:hAnsi="Arial"/>
                      <w:sz w:val="22"/>
                      <w:szCs w:val="22"/>
                    </w:rPr>
                    <w:t>favorezcan un adecuado bienestar físico, mental y social, para el propio alumno o alumna y para los demás.</w:t>
                  </w:r>
                </w:p>
              </w:tc>
              <w:tc>
                <w:tcPr>
                  <w:tcW w:w="4198" w:type="dxa"/>
                  <w:tcBorders>
                    <w:top w:val="single" w:sz="4" w:space="0" w:color="000000"/>
                    <w:left w:val="single" w:sz="4" w:space="0" w:color="000000"/>
                    <w:bottom w:val="single" w:sz="4" w:space="0" w:color="000000"/>
                    <w:right w:val="single" w:sz="4" w:space="0" w:color="000000"/>
                  </w:tcBorders>
                  <w:vAlign w:val="center"/>
                </w:tcPr>
                <w:p w14:paraId="78560A71" w14:textId="77777777" w:rsidR="00376394" w:rsidRDefault="00F35963">
                  <w:pPr>
                    <w:snapToGrid w:val="0"/>
                    <w:jc w:val="center"/>
                    <w:rPr>
                      <w:rFonts w:ascii="Arial" w:hAnsi="Arial"/>
                    </w:rPr>
                  </w:pPr>
                  <w:r>
                    <w:rPr>
                      <w:rFonts w:ascii="Arial" w:hAnsi="Arial"/>
                      <w:b/>
                      <w:bCs/>
                      <w:sz w:val="22"/>
                      <w:szCs w:val="22"/>
                    </w:rPr>
                    <w:t>Educación para la salud</w:t>
                  </w:r>
                </w:p>
              </w:tc>
            </w:tr>
            <w:tr w:rsidR="00376394" w14:paraId="301E9661" w14:textId="77777777">
              <w:trPr>
                <w:trHeight w:val="225"/>
              </w:trPr>
              <w:tc>
                <w:tcPr>
                  <w:tcW w:w="4795" w:type="dxa"/>
                  <w:tcBorders>
                    <w:top w:val="single" w:sz="4" w:space="0" w:color="000000"/>
                    <w:left w:val="single" w:sz="4" w:space="0" w:color="000000"/>
                    <w:bottom w:val="single" w:sz="4" w:space="0" w:color="000000"/>
                  </w:tcBorders>
                  <w:vAlign w:val="center"/>
                </w:tcPr>
                <w:p w14:paraId="5CA284E5" w14:textId="77777777" w:rsidR="00376394" w:rsidRDefault="00F35963">
                  <w:pPr>
                    <w:snapToGrid w:val="0"/>
                    <w:jc w:val="center"/>
                    <w:rPr>
                      <w:rFonts w:ascii="Arial" w:hAnsi="Arial"/>
                    </w:rPr>
                  </w:pPr>
                  <w:r>
                    <w:rPr>
                      <w:rFonts w:ascii="Arial" w:hAnsi="Arial"/>
                      <w:sz w:val="22"/>
                      <w:szCs w:val="22"/>
                    </w:rPr>
                    <w:t>La educación vial.</w:t>
                  </w:r>
                </w:p>
              </w:tc>
              <w:tc>
                <w:tcPr>
                  <w:tcW w:w="4198" w:type="dxa"/>
                  <w:tcBorders>
                    <w:top w:val="single" w:sz="4" w:space="0" w:color="000000"/>
                    <w:left w:val="single" w:sz="4" w:space="0" w:color="000000"/>
                    <w:bottom w:val="single" w:sz="4" w:space="0" w:color="000000"/>
                    <w:right w:val="single" w:sz="4" w:space="0" w:color="000000"/>
                  </w:tcBorders>
                  <w:vAlign w:val="center"/>
                </w:tcPr>
                <w:p w14:paraId="61D128FF" w14:textId="77777777" w:rsidR="00376394" w:rsidRDefault="00F35963">
                  <w:pPr>
                    <w:snapToGrid w:val="0"/>
                    <w:jc w:val="center"/>
                    <w:rPr>
                      <w:rFonts w:ascii="Arial" w:hAnsi="Arial"/>
                    </w:rPr>
                  </w:pPr>
                  <w:r>
                    <w:rPr>
                      <w:rFonts w:ascii="Arial" w:hAnsi="Arial"/>
                      <w:b/>
                      <w:bCs/>
                      <w:sz w:val="22"/>
                      <w:szCs w:val="22"/>
                    </w:rPr>
                    <w:t>Educación vial</w:t>
                  </w:r>
                </w:p>
              </w:tc>
            </w:tr>
            <w:tr w:rsidR="00376394" w14:paraId="361AC04E" w14:textId="77777777">
              <w:trPr>
                <w:trHeight w:val="225"/>
              </w:trPr>
              <w:tc>
                <w:tcPr>
                  <w:tcW w:w="4795" w:type="dxa"/>
                  <w:tcBorders>
                    <w:top w:val="single" w:sz="4" w:space="0" w:color="000000"/>
                    <w:left w:val="single" w:sz="4" w:space="0" w:color="000000"/>
                    <w:bottom w:val="single" w:sz="4" w:space="0" w:color="000000"/>
                  </w:tcBorders>
                  <w:vAlign w:val="center"/>
                </w:tcPr>
                <w:p w14:paraId="207BD59E" w14:textId="77777777" w:rsidR="00376394" w:rsidRDefault="00F35963">
                  <w:pPr>
                    <w:snapToGrid w:val="0"/>
                    <w:jc w:val="center"/>
                    <w:rPr>
                      <w:rFonts w:ascii="Arial" w:hAnsi="Arial"/>
                    </w:rPr>
                  </w:pPr>
                  <w:r>
                    <w:rPr>
                      <w:rFonts w:ascii="Arial" w:hAnsi="Arial"/>
                      <w:sz w:val="22"/>
                      <w:szCs w:val="22"/>
                    </w:rPr>
                    <w:t>La educación para el consumo.</w:t>
                  </w:r>
                </w:p>
              </w:tc>
              <w:tc>
                <w:tcPr>
                  <w:tcW w:w="4198" w:type="dxa"/>
                  <w:tcBorders>
                    <w:top w:val="single" w:sz="4" w:space="0" w:color="000000"/>
                    <w:left w:val="single" w:sz="4" w:space="0" w:color="000000"/>
                    <w:bottom w:val="single" w:sz="4" w:space="0" w:color="000000"/>
                    <w:right w:val="single" w:sz="4" w:space="0" w:color="000000"/>
                  </w:tcBorders>
                  <w:vAlign w:val="center"/>
                </w:tcPr>
                <w:p w14:paraId="49BEC1B9" w14:textId="77777777" w:rsidR="00376394" w:rsidRDefault="00F35963">
                  <w:pPr>
                    <w:snapToGrid w:val="0"/>
                    <w:jc w:val="center"/>
                    <w:rPr>
                      <w:rFonts w:ascii="Arial" w:hAnsi="Arial"/>
                    </w:rPr>
                  </w:pPr>
                  <w:r>
                    <w:rPr>
                      <w:rFonts w:ascii="Arial" w:hAnsi="Arial"/>
                      <w:b/>
                      <w:bCs/>
                      <w:sz w:val="22"/>
                      <w:szCs w:val="22"/>
                    </w:rPr>
                    <w:t>Educación para el consumidor y usuario</w:t>
                  </w:r>
                </w:p>
              </w:tc>
            </w:tr>
            <w:tr w:rsidR="00376394" w14:paraId="33D007D6" w14:textId="77777777">
              <w:trPr>
                <w:trHeight w:val="225"/>
              </w:trPr>
              <w:tc>
                <w:tcPr>
                  <w:tcW w:w="4795" w:type="dxa"/>
                  <w:tcBorders>
                    <w:top w:val="single" w:sz="4" w:space="0" w:color="000000"/>
                    <w:left w:val="single" w:sz="4" w:space="0" w:color="000000"/>
                    <w:bottom w:val="single" w:sz="4" w:space="0" w:color="000000"/>
                  </w:tcBorders>
                  <w:vAlign w:val="center"/>
                </w:tcPr>
                <w:p w14:paraId="3B5051F8" w14:textId="77777777" w:rsidR="00376394" w:rsidRDefault="00F35963">
                  <w:pPr>
                    <w:snapToGrid w:val="0"/>
                    <w:jc w:val="center"/>
                    <w:rPr>
                      <w:rFonts w:ascii="Arial" w:hAnsi="Arial"/>
                    </w:rPr>
                  </w:pPr>
                  <w:r>
                    <w:rPr>
                      <w:rFonts w:ascii="Arial" w:hAnsi="Arial"/>
                      <w:sz w:val="22"/>
                      <w:szCs w:val="22"/>
                    </w:rPr>
                    <w:t xml:space="preserve">La </w:t>
                  </w:r>
                  <w:r>
                    <w:rPr>
                      <w:rFonts w:ascii="Arial" w:hAnsi="Arial"/>
                      <w:sz w:val="22"/>
                      <w:szCs w:val="22"/>
                    </w:rPr>
                    <w:t>educación para la salud laboral.</w:t>
                  </w:r>
                </w:p>
              </w:tc>
              <w:tc>
                <w:tcPr>
                  <w:tcW w:w="4198" w:type="dxa"/>
                  <w:tcBorders>
                    <w:top w:val="single" w:sz="4" w:space="0" w:color="000000"/>
                    <w:left w:val="single" w:sz="4" w:space="0" w:color="000000"/>
                    <w:bottom w:val="single" w:sz="4" w:space="0" w:color="000000"/>
                    <w:right w:val="single" w:sz="4" w:space="0" w:color="000000"/>
                  </w:tcBorders>
                  <w:vAlign w:val="center"/>
                </w:tcPr>
                <w:p w14:paraId="13656493" w14:textId="77777777" w:rsidR="00376394" w:rsidRDefault="00F35963">
                  <w:pPr>
                    <w:snapToGrid w:val="0"/>
                    <w:jc w:val="center"/>
                    <w:rPr>
                      <w:rFonts w:ascii="Arial" w:hAnsi="Arial"/>
                    </w:rPr>
                  </w:pPr>
                  <w:r>
                    <w:rPr>
                      <w:rFonts w:ascii="Arial" w:hAnsi="Arial"/>
                      <w:b/>
                      <w:bCs/>
                      <w:sz w:val="22"/>
                      <w:szCs w:val="22"/>
                    </w:rPr>
                    <w:t>Educación para la prevención de riesgos profesionales</w:t>
                  </w:r>
                </w:p>
              </w:tc>
            </w:tr>
            <w:tr w:rsidR="00376394" w14:paraId="7E4ADAEE" w14:textId="77777777">
              <w:trPr>
                <w:trHeight w:val="225"/>
              </w:trPr>
              <w:tc>
                <w:tcPr>
                  <w:tcW w:w="4795" w:type="dxa"/>
                  <w:tcBorders>
                    <w:top w:val="single" w:sz="4" w:space="0" w:color="000000"/>
                    <w:left w:val="single" w:sz="4" w:space="0" w:color="000000"/>
                    <w:bottom w:val="single" w:sz="4" w:space="0" w:color="000000"/>
                  </w:tcBorders>
                  <w:vAlign w:val="center"/>
                </w:tcPr>
                <w:p w14:paraId="4EC96B91" w14:textId="77777777" w:rsidR="00376394" w:rsidRDefault="00F35963">
                  <w:pPr>
                    <w:snapToGrid w:val="0"/>
                    <w:jc w:val="center"/>
                    <w:rPr>
                      <w:rFonts w:ascii="Arial" w:hAnsi="Arial"/>
                    </w:rPr>
                  </w:pPr>
                  <w:r>
                    <w:rPr>
                      <w:rFonts w:ascii="Arial" w:hAnsi="Arial"/>
                      <w:sz w:val="22"/>
                      <w:szCs w:val="22"/>
                    </w:rPr>
                    <w:t>El respeto al medio ambiente.</w:t>
                  </w:r>
                </w:p>
              </w:tc>
              <w:tc>
                <w:tcPr>
                  <w:tcW w:w="4198" w:type="dxa"/>
                  <w:tcBorders>
                    <w:top w:val="single" w:sz="4" w:space="0" w:color="000000"/>
                    <w:left w:val="single" w:sz="4" w:space="0" w:color="000000"/>
                    <w:bottom w:val="single" w:sz="4" w:space="0" w:color="000000"/>
                    <w:right w:val="single" w:sz="4" w:space="0" w:color="000000"/>
                  </w:tcBorders>
                  <w:vAlign w:val="center"/>
                </w:tcPr>
                <w:p w14:paraId="203076D0" w14:textId="77777777" w:rsidR="00376394" w:rsidRDefault="00F35963">
                  <w:pPr>
                    <w:snapToGrid w:val="0"/>
                    <w:jc w:val="center"/>
                    <w:rPr>
                      <w:rFonts w:ascii="Arial" w:hAnsi="Arial"/>
                    </w:rPr>
                  </w:pPr>
                  <w:r>
                    <w:rPr>
                      <w:rFonts w:ascii="Arial" w:hAnsi="Arial"/>
                      <w:b/>
                      <w:bCs/>
                      <w:sz w:val="22"/>
                      <w:szCs w:val="22"/>
                    </w:rPr>
                    <w:t>Educación medioambiental o para el desarrollo sostenible</w:t>
                  </w:r>
                </w:p>
              </w:tc>
            </w:tr>
            <w:tr w:rsidR="00376394" w14:paraId="1C849D93" w14:textId="77777777">
              <w:trPr>
                <w:trHeight w:val="225"/>
              </w:trPr>
              <w:tc>
                <w:tcPr>
                  <w:tcW w:w="4795" w:type="dxa"/>
                  <w:tcBorders>
                    <w:top w:val="single" w:sz="4" w:space="0" w:color="000000"/>
                    <w:left w:val="single" w:sz="4" w:space="0" w:color="000000"/>
                    <w:bottom w:val="single" w:sz="4" w:space="0" w:color="000000"/>
                  </w:tcBorders>
                  <w:vAlign w:val="center"/>
                </w:tcPr>
                <w:p w14:paraId="18BDE6B5" w14:textId="77777777" w:rsidR="00376394" w:rsidRDefault="00F35963">
                  <w:pPr>
                    <w:snapToGrid w:val="0"/>
                    <w:jc w:val="center"/>
                    <w:rPr>
                      <w:rFonts w:ascii="Arial" w:hAnsi="Arial"/>
                    </w:rPr>
                  </w:pPr>
                  <w:r>
                    <w:rPr>
                      <w:rFonts w:ascii="Arial" w:hAnsi="Arial"/>
                      <w:sz w:val="22"/>
                      <w:szCs w:val="22"/>
                    </w:rPr>
                    <w:t>La utilización responsable del tiempo y libre y del ocio.</w:t>
                  </w:r>
                </w:p>
              </w:tc>
              <w:tc>
                <w:tcPr>
                  <w:tcW w:w="4198" w:type="dxa"/>
                  <w:tcBorders>
                    <w:top w:val="single" w:sz="4" w:space="0" w:color="000000"/>
                    <w:left w:val="single" w:sz="4" w:space="0" w:color="000000"/>
                    <w:bottom w:val="single" w:sz="4" w:space="0" w:color="000000"/>
                    <w:right w:val="single" w:sz="4" w:space="0" w:color="000000"/>
                  </w:tcBorders>
                  <w:vAlign w:val="center"/>
                </w:tcPr>
                <w:p w14:paraId="4848662D" w14:textId="77777777" w:rsidR="00376394" w:rsidRDefault="00F35963">
                  <w:pPr>
                    <w:snapToGrid w:val="0"/>
                    <w:jc w:val="center"/>
                    <w:rPr>
                      <w:rFonts w:ascii="Arial" w:hAnsi="Arial"/>
                    </w:rPr>
                  </w:pPr>
                  <w:r>
                    <w:rPr>
                      <w:rFonts w:ascii="Arial" w:hAnsi="Arial"/>
                      <w:b/>
                      <w:bCs/>
                      <w:sz w:val="22"/>
                      <w:szCs w:val="22"/>
                    </w:rPr>
                    <w:t>Educación del ocio y t</w:t>
                  </w:r>
                  <w:r>
                    <w:rPr>
                      <w:rFonts w:ascii="Arial" w:hAnsi="Arial"/>
                      <w:b/>
                      <w:bCs/>
                      <w:sz w:val="22"/>
                      <w:szCs w:val="22"/>
                    </w:rPr>
                    <w:t>iempo libre</w:t>
                  </w:r>
                </w:p>
              </w:tc>
            </w:tr>
            <w:tr w:rsidR="00376394" w14:paraId="44E1F338" w14:textId="77777777">
              <w:trPr>
                <w:trHeight w:val="225"/>
              </w:trPr>
              <w:tc>
                <w:tcPr>
                  <w:tcW w:w="4795" w:type="dxa"/>
                  <w:tcBorders>
                    <w:top w:val="single" w:sz="4" w:space="0" w:color="000000"/>
                    <w:left w:val="single" w:sz="4" w:space="0" w:color="000000"/>
                    <w:bottom w:val="single" w:sz="4" w:space="0" w:color="000000"/>
                  </w:tcBorders>
                  <w:vAlign w:val="center"/>
                </w:tcPr>
                <w:p w14:paraId="269DBFFC" w14:textId="77777777" w:rsidR="00376394" w:rsidRDefault="00F35963">
                  <w:pPr>
                    <w:snapToGrid w:val="0"/>
                    <w:jc w:val="center"/>
                    <w:rPr>
                      <w:rFonts w:ascii="Arial" w:hAnsi="Arial"/>
                    </w:rPr>
                  </w:pPr>
                  <w:r>
                    <w:rPr>
                      <w:rFonts w:ascii="Arial" w:hAnsi="Arial"/>
                      <w:sz w:val="22"/>
                      <w:szCs w:val="22"/>
                    </w:rPr>
                    <w:t>La relación con el medio natural, la historia, la cultura y otros hechos diferenciadores de Andalucía para que sean conocidos, valorados y respetados como patrimonio propio y en el marco de la cultura española y universal.</w:t>
                  </w:r>
                </w:p>
              </w:tc>
              <w:tc>
                <w:tcPr>
                  <w:tcW w:w="4198" w:type="dxa"/>
                  <w:tcBorders>
                    <w:top w:val="single" w:sz="4" w:space="0" w:color="000000"/>
                    <w:left w:val="single" w:sz="4" w:space="0" w:color="000000"/>
                    <w:bottom w:val="single" w:sz="4" w:space="0" w:color="000000"/>
                    <w:right w:val="single" w:sz="4" w:space="0" w:color="000000"/>
                  </w:tcBorders>
                  <w:vAlign w:val="center"/>
                </w:tcPr>
                <w:p w14:paraId="0CDAE723" w14:textId="77777777" w:rsidR="00376394" w:rsidRDefault="00F35963">
                  <w:pPr>
                    <w:snapToGrid w:val="0"/>
                    <w:jc w:val="center"/>
                    <w:rPr>
                      <w:rFonts w:ascii="Arial" w:hAnsi="Arial"/>
                    </w:rPr>
                  </w:pPr>
                  <w:r>
                    <w:rPr>
                      <w:rFonts w:ascii="Arial" w:hAnsi="Arial"/>
                      <w:b/>
                      <w:bCs/>
                      <w:sz w:val="22"/>
                      <w:szCs w:val="22"/>
                    </w:rPr>
                    <w:t>Cultura andaluza</w:t>
                  </w:r>
                </w:p>
              </w:tc>
            </w:tr>
            <w:tr w:rsidR="00376394" w14:paraId="086BF12D" w14:textId="77777777">
              <w:trPr>
                <w:trHeight w:val="225"/>
              </w:trPr>
              <w:tc>
                <w:tcPr>
                  <w:tcW w:w="4795" w:type="dxa"/>
                  <w:tcBorders>
                    <w:top w:val="single" w:sz="4" w:space="0" w:color="000000"/>
                    <w:left w:val="single" w:sz="4" w:space="0" w:color="000000"/>
                    <w:bottom w:val="single" w:sz="4" w:space="0" w:color="000000"/>
                  </w:tcBorders>
                  <w:vAlign w:val="center"/>
                </w:tcPr>
                <w:p w14:paraId="2B3C8C74" w14:textId="77777777" w:rsidR="00376394" w:rsidRDefault="00F35963">
                  <w:pPr>
                    <w:snapToGrid w:val="0"/>
                    <w:jc w:val="center"/>
                    <w:rPr>
                      <w:rFonts w:ascii="Arial" w:hAnsi="Arial"/>
                    </w:rPr>
                  </w:pPr>
                  <w:r>
                    <w:rPr>
                      <w:rFonts w:ascii="Arial" w:hAnsi="Arial"/>
                      <w:sz w:val="22"/>
                      <w:szCs w:val="22"/>
                    </w:rPr>
                    <w:t>La</w:t>
                  </w:r>
                  <w:r>
                    <w:rPr>
                      <w:rFonts w:ascii="Arial" w:hAnsi="Arial"/>
                      <w:sz w:val="22"/>
                      <w:szCs w:val="22"/>
                    </w:rPr>
                    <w:t xml:space="preserve"> formación para la utilización de las tecnologías de la información y la comunicación.</w:t>
                  </w:r>
                </w:p>
              </w:tc>
              <w:tc>
                <w:tcPr>
                  <w:tcW w:w="4198" w:type="dxa"/>
                  <w:tcBorders>
                    <w:top w:val="single" w:sz="4" w:space="0" w:color="000000"/>
                    <w:left w:val="single" w:sz="4" w:space="0" w:color="000000"/>
                    <w:bottom w:val="single" w:sz="4" w:space="0" w:color="000000"/>
                    <w:right w:val="single" w:sz="4" w:space="0" w:color="000000"/>
                  </w:tcBorders>
                  <w:vAlign w:val="center"/>
                </w:tcPr>
                <w:p w14:paraId="4CE50133" w14:textId="77777777" w:rsidR="00376394" w:rsidRDefault="00F35963">
                  <w:pPr>
                    <w:snapToGrid w:val="0"/>
                    <w:jc w:val="center"/>
                    <w:rPr>
                      <w:rFonts w:ascii="Arial" w:hAnsi="Arial"/>
                    </w:rPr>
                  </w:pPr>
                  <w:r>
                    <w:rPr>
                      <w:rFonts w:ascii="Arial" w:hAnsi="Arial"/>
                      <w:b/>
                      <w:bCs/>
                      <w:sz w:val="22"/>
                      <w:szCs w:val="22"/>
                    </w:rPr>
                    <w:t>Las tecnologías de la información y la comunicación</w:t>
                  </w:r>
                </w:p>
              </w:tc>
            </w:tr>
          </w:tbl>
          <w:p w14:paraId="300FF130" w14:textId="77777777" w:rsidR="00376394" w:rsidRDefault="00376394"/>
          <w:tbl>
            <w:tblPr>
              <w:tblStyle w:val="TableNormal"/>
              <w:tblW w:w="5000" w:type="pct"/>
              <w:tblInd w:w="0" w:type="dxa"/>
              <w:tblCellMar>
                <w:top w:w="0" w:type="dxa"/>
                <w:left w:w="108" w:type="dxa"/>
                <w:bottom w:w="0" w:type="dxa"/>
                <w:right w:w="108" w:type="dxa"/>
              </w:tblCellMar>
              <w:tblLook w:val="0000" w:firstRow="0" w:lastRow="0" w:firstColumn="0" w:lastColumn="0" w:noHBand="0" w:noVBand="0"/>
            </w:tblPr>
            <w:tblGrid>
              <w:gridCol w:w="4790"/>
              <w:gridCol w:w="4194"/>
            </w:tblGrid>
            <w:tr w:rsidR="00376394" w14:paraId="593A08E4" w14:textId="77777777">
              <w:trPr>
                <w:trHeight w:val="225"/>
              </w:trPr>
              <w:tc>
                <w:tcPr>
                  <w:tcW w:w="4795" w:type="dxa"/>
                  <w:tcBorders>
                    <w:top w:val="single" w:sz="4" w:space="0" w:color="000000"/>
                    <w:left w:val="single" w:sz="4" w:space="0" w:color="000000"/>
                    <w:bottom w:val="single" w:sz="4" w:space="0" w:color="000000"/>
                  </w:tcBorders>
                  <w:vAlign w:val="center"/>
                </w:tcPr>
                <w:p w14:paraId="6EA48DDC" w14:textId="77777777" w:rsidR="00376394" w:rsidRDefault="00F35963">
                  <w:pPr>
                    <w:snapToGrid w:val="0"/>
                    <w:jc w:val="center"/>
                    <w:rPr>
                      <w:rFonts w:ascii="Arial" w:hAnsi="Arial"/>
                    </w:rPr>
                  </w:pPr>
                  <w:r>
                    <w:rPr>
                      <w:rFonts w:ascii="Arial" w:hAnsi="Arial"/>
                      <w:sz w:val="22"/>
                      <w:szCs w:val="22"/>
                    </w:rPr>
                    <w:t>La igualdad real y efectiva entre hombres y mujeres.</w:t>
                  </w:r>
                </w:p>
              </w:tc>
              <w:tc>
                <w:tcPr>
                  <w:tcW w:w="4198" w:type="dxa"/>
                  <w:tcBorders>
                    <w:top w:val="single" w:sz="4" w:space="0" w:color="000000"/>
                    <w:left w:val="single" w:sz="4" w:space="0" w:color="000000"/>
                    <w:bottom w:val="single" w:sz="4" w:space="0" w:color="000000"/>
                    <w:right w:val="single" w:sz="4" w:space="0" w:color="000000"/>
                  </w:tcBorders>
                  <w:vAlign w:val="center"/>
                </w:tcPr>
                <w:p w14:paraId="39E31F71" w14:textId="77777777" w:rsidR="00376394" w:rsidRDefault="00F35963">
                  <w:pPr>
                    <w:snapToGrid w:val="0"/>
                    <w:jc w:val="center"/>
                    <w:rPr>
                      <w:rFonts w:ascii="Arial" w:hAnsi="Arial"/>
                    </w:rPr>
                  </w:pPr>
                  <w:r>
                    <w:rPr>
                      <w:rFonts w:ascii="Arial" w:hAnsi="Arial"/>
                      <w:b/>
                      <w:bCs/>
                      <w:sz w:val="22"/>
                      <w:szCs w:val="22"/>
                    </w:rPr>
                    <w:t>Coeducación</w:t>
                  </w:r>
                </w:p>
              </w:tc>
            </w:tr>
          </w:tbl>
          <w:p w14:paraId="227400AD" w14:textId="77777777" w:rsidR="00376394" w:rsidRDefault="00376394"/>
        </w:tc>
      </w:tr>
    </w:tbl>
    <w:p w14:paraId="66990EF1" w14:textId="77777777" w:rsidR="00376394" w:rsidRDefault="00376394">
      <w:pPr>
        <w:pStyle w:val="LO-normal"/>
        <w:jc w:val="center"/>
      </w:pPr>
    </w:p>
    <w:p w14:paraId="18DF1915" w14:textId="77777777" w:rsidR="00376394" w:rsidRDefault="00376394">
      <w:pPr>
        <w:pStyle w:val="LO-normal"/>
      </w:pPr>
    </w:p>
    <w:tbl>
      <w:tblPr>
        <w:tblStyle w:val="TableNormal"/>
        <w:tblW w:w="9210" w:type="dxa"/>
        <w:tblInd w:w="0" w:type="dxa"/>
        <w:tblCellMar>
          <w:top w:w="0" w:type="dxa"/>
          <w:left w:w="108" w:type="dxa"/>
          <w:bottom w:w="0" w:type="dxa"/>
          <w:right w:w="108" w:type="dxa"/>
        </w:tblCellMar>
        <w:tblLook w:val="0000" w:firstRow="0" w:lastRow="0" w:firstColumn="0" w:lastColumn="0" w:noHBand="0" w:noVBand="0"/>
      </w:tblPr>
      <w:tblGrid>
        <w:gridCol w:w="9210"/>
      </w:tblGrid>
      <w:tr w:rsidR="00376394" w14:paraId="2E5D6B56" w14:textId="77777777">
        <w:trPr>
          <w:trHeight w:val="420"/>
        </w:trPr>
        <w:tc>
          <w:tcPr>
            <w:tcW w:w="9210" w:type="dxa"/>
            <w:tcBorders>
              <w:top w:val="single" w:sz="4" w:space="0" w:color="000000"/>
              <w:left w:val="single" w:sz="4" w:space="0" w:color="000000"/>
              <w:bottom w:val="single" w:sz="4" w:space="0" w:color="000000"/>
              <w:right w:val="single" w:sz="4" w:space="0" w:color="000000"/>
            </w:tcBorders>
            <w:shd w:val="clear" w:color="auto" w:fill="E6E6E6"/>
          </w:tcPr>
          <w:p w14:paraId="41D1F2D3" w14:textId="77777777" w:rsidR="00376394" w:rsidRDefault="00F35963">
            <w:pPr>
              <w:pStyle w:val="LO-normal"/>
              <w:jc w:val="center"/>
              <w:rPr>
                <w:rFonts w:ascii="Arial" w:eastAsia="Arial" w:hAnsi="Arial"/>
                <w:sz w:val="28"/>
                <w:szCs w:val="28"/>
              </w:rPr>
            </w:pPr>
            <w:r>
              <w:rPr>
                <w:rFonts w:ascii="Arial" w:eastAsia="Arial" w:hAnsi="Arial"/>
                <w:b/>
                <w:sz w:val="28"/>
                <w:szCs w:val="28"/>
              </w:rPr>
              <w:t>9. ATENCIÓN A LA DIVERSIDAD</w:t>
            </w:r>
          </w:p>
        </w:tc>
      </w:tr>
      <w:tr w:rsidR="00376394" w14:paraId="2754804A" w14:textId="77777777">
        <w:trPr>
          <w:trHeight w:val="850"/>
        </w:trPr>
        <w:tc>
          <w:tcPr>
            <w:tcW w:w="9210" w:type="dxa"/>
            <w:tcBorders>
              <w:top w:val="single" w:sz="4" w:space="0" w:color="000000"/>
              <w:left w:val="single" w:sz="4" w:space="0" w:color="000000"/>
              <w:bottom w:val="single" w:sz="4" w:space="0" w:color="000000"/>
              <w:right w:val="single" w:sz="4" w:space="0" w:color="000000"/>
            </w:tcBorders>
          </w:tcPr>
          <w:p w14:paraId="50EB7E2F" w14:textId="77777777" w:rsidR="00376394" w:rsidRDefault="00F35963">
            <w:pPr>
              <w:widowControl/>
              <w:jc w:val="both"/>
              <w:rPr>
                <w:color w:val="000000"/>
              </w:rPr>
            </w:pPr>
            <w:r>
              <w:rPr>
                <w:rFonts w:ascii="Arial" w:hAnsi="Arial"/>
                <w:color w:val="000000"/>
                <w:sz w:val="22"/>
                <w:szCs w:val="22"/>
                <w:lang w:eastAsia="es-ES"/>
              </w:rPr>
              <w:t xml:space="preserve">La </w:t>
            </w:r>
            <w:r>
              <w:rPr>
                <w:rFonts w:ascii="Arial" w:hAnsi="Arial"/>
                <w:color w:val="000000"/>
                <w:sz w:val="22"/>
                <w:szCs w:val="22"/>
                <w:lang w:eastAsia="es-ES"/>
              </w:rPr>
              <w:t>respuesta educativa para atender a la diversidad comprende todas aquellas actuaciones que hacen posible que el alumnado con necesidades educativas especiales accedan y permanezcan en el sistema educativo en igualdad de oportunidades, favoreciendo el máximo</w:t>
            </w:r>
            <w:r>
              <w:rPr>
                <w:rFonts w:ascii="Arial" w:hAnsi="Arial"/>
                <w:color w:val="000000"/>
                <w:sz w:val="22"/>
                <w:szCs w:val="22"/>
                <w:lang w:eastAsia="es-ES"/>
              </w:rPr>
              <w:t xml:space="preserve"> desarrollo posible de sus capacidades personales y garantizando así el derecho a la educación que les asiste.</w:t>
            </w:r>
          </w:p>
          <w:p w14:paraId="7554B6E6" w14:textId="77777777" w:rsidR="00376394" w:rsidRDefault="00F35963">
            <w:pPr>
              <w:spacing w:before="280" w:after="280"/>
              <w:jc w:val="both"/>
              <w:rPr>
                <w:color w:val="000000"/>
              </w:rPr>
            </w:pPr>
            <w:r>
              <w:rPr>
                <w:rFonts w:ascii="Arial" w:hAnsi="Arial"/>
                <w:color w:val="000000"/>
                <w:sz w:val="22"/>
                <w:szCs w:val="22"/>
                <w:lang w:eastAsia="es-ES"/>
              </w:rPr>
              <w:t>En este sentido, el desarrollo de la actividad docente del profesorado, de acuerdo con las programaciones didácticas, incluirá metodologías y pro</w:t>
            </w:r>
            <w:r>
              <w:rPr>
                <w:rFonts w:ascii="Arial" w:hAnsi="Arial"/>
                <w:color w:val="000000"/>
                <w:sz w:val="22"/>
                <w:szCs w:val="22"/>
                <w:lang w:eastAsia="es-ES"/>
              </w:rPr>
              <w:t>cedimientos e instrumentos de evaluación que presenten mayores posibilidades de adaptación a los diferentes ritmos y estilos de aprendizaje del alumnado.</w:t>
            </w:r>
            <w:r>
              <w:rPr>
                <w:rFonts w:ascii="Arial" w:hAnsi="Arial"/>
                <w:color w:val="000000"/>
                <w:sz w:val="22"/>
                <w:szCs w:val="22"/>
              </w:rPr>
              <w:t xml:space="preserve"> </w:t>
            </w:r>
          </w:p>
          <w:p w14:paraId="4DF98FFD" w14:textId="77777777" w:rsidR="00376394" w:rsidRDefault="00F35963">
            <w:pPr>
              <w:spacing w:before="280" w:after="280"/>
              <w:jc w:val="both"/>
              <w:rPr>
                <w:color w:val="000000"/>
              </w:rPr>
            </w:pPr>
            <w:r>
              <w:rPr>
                <w:rFonts w:ascii="Arial" w:hAnsi="Arial"/>
                <w:color w:val="000000"/>
                <w:sz w:val="22"/>
                <w:szCs w:val="22"/>
              </w:rPr>
              <w:t xml:space="preserve">También entendemos que la atención a la diversidad muy difícil reflejarla en la </w:t>
            </w:r>
            <w:r>
              <w:rPr>
                <w:rFonts w:ascii="Arial" w:hAnsi="Arial"/>
                <w:color w:val="000000"/>
                <w:sz w:val="22"/>
                <w:szCs w:val="22"/>
              </w:rPr>
              <w:t>programación pues depende en gran medida del número de alumnos con dificultades que haya en cada grupo y de la naturaleza de dichas dificultades por lo que su tratamiento será distinto en cada grupo y en cada alumno. Creemos que la flexibilidad es la mejor</w:t>
            </w:r>
            <w:r>
              <w:rPr>
                <w:rFonts w:ascii="Arial" w:hAnsi="Arial"/>
                <w:color w:val="000000"/>
                <w:sz w:val="22"/>
                <w:szCs w:val="22"/>
              </w:rPr>
              <w:t xml:space="preserve"> arma para atender a la diversidad oponiéndonos a una adaptación de la programación “encorsetada”, no variable y flexible.</w:t>
            </w:r>
          </w:p>
          <w:p w14:paraId="7A15AF41" w14:textId="77777777" w:rsidR="00376394" w:rsidRDefault="00F35963">
            <w:pPr>
              <w:widowControl/>
              <w:jc w:val="both"/>
              <w:rPr>
                <w:color w:val="000000"/>
              </w:rPr>
            </w:pPr>
            <w:r>
              <w:rPr>
                <w:rFonts w:ascii="Arial" w:hAnsi="Arial"/>
                <w:color w:val="000000"/>
                <w:sz w:val="22"/>
                <w:szCs w:val="22"/>
                <w:lang w:eastAsia="es-ES"/>
              </w:rPr>
              <w:t>En nuestro caso se tomarán las siguientes medidas:</w:t>
            </w:r>
          </w:p>
          <w:p w14:paraId="2CF1425B" w14:textId="77777777" w:rsidR="00376394" w:rsidRDefault="00F35963">
            <w:pPr>
              <w:widowControl/>
              <w:jc w:val="both"/>
              <w:rPr>
                <w:color w:val="000000"/>
              </w:rPr>
            </w:pPr>
            <w:r>
              <w:rPr>
                <w:rFonts w:ascii="Arial" w:hAnsi="Arial"/>
                <w:color w:val="000000"/>
                <w:sz w:val="22"/>
                <w:szCs w:val="22"/>
                <w:lang w:eastAsia="es-ES"/>
              </w:rPr>
              <w:t>- La adecuación de las programaciones didácticas a las necesidades del alumnado.</w:t>
            </w:r>
          </w:p>
          <w:p w14:paraId="3E8B6CB5" w14:textId="77777777" w:rsidR="00376394" w:rsidRDefault="00F35963">
            <w:pPr>
              <w:widowControl/>
              <w:jc w:val="both"/>
              <w:rPr>
                <w:color w:val="000000"/>
              </w:rPr>
            </w:pPr>
            <w:r>
              <w:rPr>
                <w:rFonts w:ascii="Arial" w:eastAsia="SegoeUI" w:hAnsi="Arial"/>
                <w:color w:val="000000"/>
                <w:sz w:val="22"/>
                <w:szCs w:val="22"/>
                <w:lang w:eastAsia="es-ES"/>
              </w:rPr>
              <w:t>-</w:t>
            </w:r>
            <w:r>
              <w:rPr>
                <w:rFonts w:ascii="Arial" w:eastAsia="SegoeUI" w:hAnsi="Arial"/>
                <w:color w:val="000000"/>
                <w:sz w:val="22"/>
                <w:szCs w:val="22"/>
                <w:lang w:eastAsia="es-ES"/>
              </w:rPr>
              <w:t xml:space="preserve"> La utilización de m</w:t>
            </w:r>
            <w:r>
              <w:rPr>
                <w:rFonts w:ascii="Arial" w:hAnsi="Arial"/>
                <w:color w:val="000000"/>
                <w:sz w:val="22"/>
                <w:szCs w:val="22"/>
                <w:lang w:eastAsia="es-ES"/>
              </w:rPr>
              <w:t>etodologías basadas en el trabajo cooperativo en grupos heterogéneos, tutoría entre iguales, aprendizaje por proyectos y otras que promuevan el principio de inclusión, dentro de lo posible.</w:t>
            </w:r>
          </w:p>
          <w:p w14:paraId="05D638D2" w14:textId="77777777" w:rsidR="00376394" w:rsidRDefault="00F35963">
            <w:pPr>
              <w:widowControl/>
              <w:jc w:val="both"/>
              <w:rPr>
                <w:color w:val="000000"/>
              </w:rPr>
            </w:pPr>
            <w:r>
              <w:rPr>
                <w:rFonts w:ascii="Arial" w:hAnsi="Arial"/>
                <w:color w:val="000000"/>
                <w:sz w:val="22"/>
                <w:szCs w:val="22"/>
                <w:lang w:eastAsia="es-ES"/>
              </w:rPr>
              <w:t>- La realización de acciones personalizadas de</w:t>
            </w:r>
            <w:r>
              <w:rPr>
                <w:rFonts w:ascii="Arial" w:hAnsi="Arial"/>
                <w:color w:val="000000"/>
                <w:sz w:val="22"/>
                <w:szCs w:val="22"/>
                <w:lang w:eastAsia="es-ES"/>
              </w:rPr>
              <w:t xml:space="preserve"> seguimiento y acción tutorial, así como aquellas de ámbito grupal que favorezcan la participación del alumnado en un entorno seguro y acogedor.</w:t>
            </w:r>
          </w:p>
          <w:p w14:paraId="064E7455" w14:textId="77777777" w:rsidR="00376394" w:rsidRDefault="00F35963">
            <w:pPr>
              <w:widowControl/>
              <w:jc w:val="both"/>
              <w:rPr>
                <w:color w:val="000000"/>
              </w:rPr>
            </w:pPr>
            <w:r>
              <w:rPr>
                <w:rFonts w:ascii="Arial" w:hAnsi="Arial"/>
                <w:color w:val="000000"/>
                <w:sz w:val="22"/>
                <w:szCs w:val="22"/>
                <w:lang w:eastAsia="es-ES"/>
              </w:rPr>
              <w:t>- Actividades de refuerzo educativo con objeto de mejorar las competencias clave del alumnado.</w:t>
            </w:r>
          </w:p>
          <w:p w14:paraId="0AD1A285" w14:textId="77777777" w:rsidR="00376394" w:rsidRDefault="00F35963">
            <w:pPr>
              <w:widowControl/>
              <w:tabs>
                <w:tab w:val="left" w:pos="585"/>
              </w:tabs>
              <w:ind w:right="-10"/>
              <w:jc w:val="both"/>
              <w:rPr>
                <w:rFonts w:ascii="Arial" w:eastAsia="Arial" w:hAnsi="Arial"/>
                <w:color w:val="000000"/>
                <w:sz w:val="21"/>
                <w:szCs w:val="21"/>
              </w:rPr>
            </w:pPr>
            <w:r>
              <w:rPr>
                <w:rFonts w:ascii="Arial" w:eastAsia="Arial" w:hAnsi="Arial"/>
                <w:color w:val="000000"/>
                <w:sz w:val="22"/>
                <w:szCs w:val="22"/>
                <w:lang w:eastAsia="es-ES"/>
              </w:rPr>
              <w:t>- Actividades de</w:t>
            </w:r>
            <w:r>
              <w:rPr>
                <w:rFonts w:ascii="Arial" w:eastAsia="Arial" w:hAnsi="Arial"/>
                <w:color w:val="000000"/>
                <w:sz w:val="22"/>
                <w:szCs w:val="22"/>
                <w:lang w:eastAsia="es-ES"/>
              </w:rPr>
              <w:t xml:space="preserve"> profundización de contenidos y estrategias específicas de enseñanza-aprendizaje que permitan al alumnado desarrollar al máximo su capacidad y motivación.</w:t>
            </w:r>
          </w:p>
        </w:tc>
      </w:tr>
    </w:tbl>
    <w:p w14:paraId="6FCA64A8" w14:textId="77777777" w:rsidR="00376394" w:rsidRDefault="00F35963">
      <w:pPr>
        <w:pStyle w:val="LO-normal"/>
        <w:jc w:val="center"/>
      </w:pPr>
      <w:r>
        <w:br w:type="page"/>
      </w:r>
    </w:p>
    <w:p w14:paraId="42846FB3" w14:textId="77777777" w:rsidR="00376394" w:rsidRDefault="00F35963">
      <w:pPr>
        <w:pStyle w:val="LO-normal"/>
        <w:widowControl/>
        <w:numPr>
          <w:ilvl w:val="0"/>
          <w:numId w:val="13"/>
        </w:numPr>
        <w:jc w:val="both"/>
        <w:rPr>
          <w:rFonts w:ascii="Arial" w:eastAsia="Arial" w:hAnsi="Arial"/>
          <w:sz w:val="28"/>
          <w:szCs w:val="28"/>
        </w:rPr>
      </w:pPr>
      <w:r>
        <w:rPr>
          <w:rFonts w:ascii="Arial" w:eastAsia="Arial" w:hAnsi="Arial"/>
          <w:b/>
          <w:sz w:val="28"/>
          <w:szCs w:val="28"/>
        </w:rPr>
        <w:t>DESARROLLO DE UNIDADES DIDÁCTICAS.</w:t>
      </w:r>
    </w:p>
    <w:p w14:paraId="6DBE0ACE" w14:textId="77777777" w:rsidR="00376394" w:rsidRDefault="00376394">
      <w:pPr>
        <w:pStyle w:val="LO-normal"/>
        <w:widowControl/>
        <w:ind w:left="720"/>
        <w:jc w:val="both"/>
        <w:rPr>
          <w:rFonts w:ascii="Arial" w:eastAsia="Arial" w:hAnsi="Arial"/>
          <w:sz w:val="28"/>
          <w:szCs w:val="28"/>
        </w:rPr>
      </w:pPr>
    </w:p>
    <w:p w14:paraId="2EB16671" w14:textId="77777777" w:rsidR="00376394" w:rsidRDefault="00376394">
      <w:pPr>
        <w:pStyle w:val="LO-normal"/>
        <w:widowControl/>
        <w:ind w:left="720"/>
        <w:jc w:val="both"/>
        <w:rPr>
          <w:rFonts w:ascii="Arial" w:eastAsia="Arial" w:hAnsi="Arial"/>
          <w:color w:val="FF0000"/>
          <w:sz w:val="28"/>
          <w:szCs w:val="28"/>
        </w:rPr>
      </w:pPr>
    </w:p>
    <w:p w14:paraId="66B3BC37" w14:textId="77777777" w:rsidR="00376394" w:rsidRDefault="00376394">
      <w:pPr>
        <w:pStyle w:val="LO-normal"/>
        <w:jc w:val="both"/>
        <w:rPr>
          <w:rFonts w:ascii="Arial" w:eastAsia="Arial" w:hAnsi="Arial"/>
          <w:sz w:val="22"/>
          <w:szCs w:val="22"/>
        </w:rPr>
      </w:pPr>
    </w:p>
    <w:p w14:paraId="1848688B" w14:textId="77777777" w:rsidR="00376394" w:rsidRDefault="00376394">
      <w:pPr>
        <w:pStyle w:val="LO-normal"/>
        <w:rPr>
          <w:rFonts w:ascii="Arial" w:eastAsia="Arial" w:hAnsi="Arial"/>
          <w:sz w:val="20"/>
          <w:szCs w:val="20"/>
        </w:rPr>
      </w:pPr>
    </w:p>
    <w:p w14:paraId="2CDF58D1" w14:textId="77777777" w:rsidR="00376394" w:rsidRDefault="00F35963">
      <w:pPr>
        <w:pStyle w:val="LO-normal"/>
        <w:jc w:val="center"/>
        <w:rPr>
          <w:rFonts w:ascii="Arial" w:eastAsia="Arial" w:hAnsi="Arial"/>
          <w:sz w:val="20"/>
          <w:szCs w:val="20"/>
        </w:rPr>
      </w:pPr>
      <w:r>
        <w:rPr>
          <w:rFonts w:ascii="Arial" w:eastAsia="Arial" w:hAnsi="Arial"/>
          <w:b/>
          <w:sz w:val="20"/>
          <w:szCs w:val="20"/>
        </w:rPr>
        <w:t>ESTRUCTURA UNIDAD DIDÁCTICA INTEGRADA</w:t>
      </w:r>
    </w:p>
    <w:p w14:paraId="0F5F05DF" w14:textId="77777777" w:rsidR="00376394" w:rsidRDefault="00376394">
      <w:pPr>
        <w:pStyle w:val="LO-normal"/>
        <w:jc w:val="center"/>
        <w:rPr>
          <w:rFonts w:ascii="Arial" w:eastAsia="Arial" w:hAnsi="Arial"/>
          <w:sz w:val="20"/>
          <w:szCs w:val="20"/>
        </w:rPr>
      </w:pPr>
    </w:p>
    <w:p w14:paraId="4B70FB7A" w14:textId="77777777" w:rsidR="00376394" w:rsidRDefault="00F35963">
      <w:pPr>
        <w:pStyle w:val="LO-normal"/>
        <w:jc w:val="center"/>
        <w:rPr>
          <w:rFonts w:ascii="Arial" w:eastAsia="Arial" w:hAnsi="Arial"/>
          <w:sz w:val="20"/>
          <w:szCs w:val="20"/>
        </w:rPr>
      </w:pPr>
      <w:r>
        <w:rPr>
          <w:rFonts w:ascii="Arial" w:eastAsia="Arial" w:hAnsi="Arial"/>
          <w:b/>
          <w:sz w:val="20"/>
          <w:szCs w:val="20"/>
        </w:rPr>
        <w:t>(ÁREA:……………………………….)</w:t>
      </w:r>
    </w:p>
    <w:p w14:paraId="486C4B64" w14:textId="77777777" w:rsidR="00376394" w:rsidRDefault="00F35963">
      <w:pPr>
        <w:pStyle w:val="LO-normal"/>
        <w:jc w:val="center"/>
        <w:rPr>
          <w:rFonts w:ascii="Arial" w:eastAsia="Arial" w:hAnsi="Arial"/>
          <w:sz w:val="20"/>
          <w:szCs w:val="20"/>
        </w:rPr>
      </w:pPr>
      <w:r>
        <w:rPr>
          <w:rFonts w:ascii="Arial" w:eastAsia="Arial" w:hAnsi="Arial"/>
          <w:b/>
          <w:sz w:val="20"/>
          <w:szCs w:val="20"/>
        </w:rPr>
        <w:t>UNIDAD DIDÁCTICA</w:t>
      </w:r>
      <w:r>
        <w:rPr>
          <w:rFonts w:ascii="Arial" w:eastAsia="Arial" w:hAnsi="Arial"/>
          <w:sz w:val="20"/>
          <w:szCs w:val="20"/>
        </w:rPr>
        <w:t xml:space="preserve">:  </w:t>
      </w:r>
      <w:r>
        <w:rPr>
          <w:rFonts w:ascii="Arial" w:eastAsia="Arial" w:hAnsi="Arial"/>
          <w:b/>
          <w:bCs/>
          <w:sz w:val="20"/>
          <w:szCs w:val="20"/>
        </w:rPr>
        <w:t xml:space="preserve"> EL MÉTODO CIENTÍFICO</w:t>
      </w:r>
    </w:p>
    <w:p w14:paraId="7D950D85" w14:textId="77777777" w:rsidR="00376394" w:rsidRDefault="00376394">
      <w:pPr>
        <w:pStyle w:val="LO-normal"/>
        <w:jc w:val="center"/>
        <w:rPr>
          <w:rFonts w:ascii="Arial" w:eastAsia="Arial" w:hAnsi="Arial"/>
          <w:sz w:val="20"/>
          <w:szCs w:val="20"/>
        </w:rPr>
      </w:pPr>
    </w:p>
    <w:p w14:paraId="5A34B17C" w14:textId="77777777" w:rsidR="00376394" w:rsidRDefault="00F35963">
      <w:pPr>
        <w:pStyle w:val="LO-normal"/>
        <w:numPr>
          <w:ilvl w:val="0"/>
          <w:numId w:val="7"/>
        </w:numPr>
        <w:jc w:val="both"/>
        <w:rPr>
          <w:rFonts w:ascii="Arial" w:eastAsia="Arial" w:hAnsi="Arial"/>
          <w:sz w:val="20"/>
          <w:szCs w:val="20"/>
        </w:rPr>
      </w:pPr>
      <w:r>
        <w:rPr>
          <w:rFonts w:ascii="Arial" w:eastAsia="Arial" w:hAnsi="Arial"/>
          <w:b/>
          <w:sz w:val="20"/>
          <w:szCs w:val="20"/>
        </w:rPr>
        <w:t>JUSTIFICACIÓN:</w:t>
      </w:r>
      <w:r>
        <w:rPr>
          <w:rFonts w:ascii="Arial" w:eastAsia="Arial" w:hAnsi="Arial"/>
          <w:sz w:val="22"/>
          <w:szCs w:val="22"/>
        </w:rPr>
        <w:t>En esta unidad se introduce el método científico con varios ejemplos de leyes científicas. Es importante, a fin e que el alumno lo aprenda, que sepa aplicarlo a alguna observación</w:t>
      </w:r>
      <w:r>
        <w:rPr>
          <w:rFonts w:ascii="Arial" w:eastAsia="Arial" w:hAnsi="Arial"/>
          <w:sz w:val="22"/>
          <w:szCs w:val="22"/>
        </w:rPr>
        <w:t xml:space="preserve"> sencilla de la vida cotidiana. </w:t>
      </w:r>
    </w:p>
    <w:p w14:paraId="3289B9CA" w14:textId="77777777" w:rsidR="00376394" w:rsidRDefault="00376394">
      <w:pPr>
        <w:pStyle w:val="LO-normal"/>
        <w:ind w:left="720"/>
        <w:jc w:val="both"/>
        <w:rPr>
          <w:rFonts w:ascii="Arial" w:eastAsia="Arial" w:hAnsi="Arial"/>
          <w:sz w:val="20"/>
          <w:szCs w:val="20"/>
        </w:rPr>
      </w:pPr>
    </w:p>
    <w:p w14:paraId="68A948C1" w14:textId="77777777" w:rsidR="00376394" w:rsidRDefault="00376394">
      <w:pPr>
        <w:pStyle w:val="LO-normal"/>
        <w:ind w:left="720"/>
        <w:jc w:val="both"/>
        <w:rPr>
          <w:rFonts w:ascii="Arial" w:eastAsia="Arial" w:hAnsi="Arial"/>
          <w:sz w:val="20"/>
          <w:szCs w:val="20"/>
        </w:rPr>
      </w:pPr>
    </w:p>
    <w:p w14:paraId="4159142A" w14:textId="77777777" w:rsidR="00376394" w:rsidRDefault="00F35963">
      <w:pPr>
        <w:pStyle w:val="LO-normal"/>
        <w:numPr>
          <w:ilvl w:val="0"/>
          <w:numId w:val="7"/>
        </w:numPr>
        <w:jc w:val="both"/>
        <w:rPr>
          <w:rFonts w:ascii="Arial" w:eastAsia="Arial" w:hAnsi="Arial"/>
          <w:sz w:val="20"/>
          <w:szCs w:val="20"/>
        </w:rPr>
      </w:pPr>
      <w:r>
        <w:rPr>
          <w:rFonts w:ascii="Arial" w:eastAsia="Arial" w:hAnsi="Arial"/>
          <w:b/>
          <w:sz w:val="20"/>
          <w:szCs w:val="20"/>
        </w:rPr>
        <w:t>NÚMERO APROXIMADO DE SESIONES:</w:t>
      </w:r>
      <w:r>
        <w:rPr>
          <w:rFonts w:ascii="Arial" w:eastAsia="Arial" w:hAnsi="Arial"/>
          <w:sz w:val="20"/>
          <w:szCs w:val="20"/>
        </w:rPr>
        <w:t xml:space="preserve"> 10</w:t>
      </w:r>
    </w:p>
    <w:p w14:paraId="1167795C" w14:textId="77777777" w:rsidR="00376394" w:rsidRDefault="00F35963">
      <w:pPr>
        <w:pStyle w:val="LO-normal"/>
        <w:jc w:val="center"/>
        <w:rPr>
          <w:rFonts w:ascii="Arial" w:eastAsia="Arial" w:hAnsi="Arial"/>
          <w:sz w:val="20"/>
          <w:szCs w:val="20"/>
        </w:rPr>
      </w:pPr>
      <w:r>
        <w:rPr>
          <w:rFonts w:ascii="Arial" w:eastAsia="Arial" w:hAnsi="Arial"/>
          <w:b/>
          <w:sz w:val="20"/>
          <w:szCs w:val="20"/>
        </w:rPr>
        <w:t>CONCRECIÓN CURRICULAR</w:t>
      </w:r>
    </w:p>
    <w:tbl>
      <w:tblPr>
        <w:tblStyle w:val="TableNormal"/>
        <w:tblW w:w="14218" w:type="dxa"/>
        <w:tblInd w:w="0" w:type="dxa"/>
        <w:tblCellMar>
          <w:top w:w="0" w:type="dxa"/>
          <w:left w:w="108" w:type="dxa"/>
          <w:bottom w:w="0" w:type="dxa"/>
          <w:right w:w="108" w:type="dxa"/>
        </w:tblCellMar>
        <w:tblLook w:val="0000" w:firstRow="0" w:lastRow="0" w:firstColumn="0" w:lastColumn="0" w:noHBand="0" w:noVBand="0"/>
      </w:tblPr>
      <w:tblGrid>
        <w:gridCol w:w="5835"/>
        <w:gridCol w:w="7170"/>
        <w:gridCol w:w="1213"/>
      </w:tblGrid>
      <w:tr w:rsidR="00376394" w14:paraId="1700BA2F" w14:textId="77777777">
        <w:tc>
          <w:tcPr>
            <w:tcW w:w="5835" w:type="dxa"/>
            <w:tcBorders>
              <w:top w:val="single" w:sz="4" w:space="0" w:color="000000"/>
              <w:left w:val="single" w:sz="4" w:space="0" w:color="000000"/>
              <w:bottom w:val="single" w:sz="4" w:space="0" w:color="000000"/>
              <w:right w:val="single" w:sz="4" w:space="0" w:color="000000"/>
            </w:tcBorders>
          </w:tcPr>
          <w:p w14:paraId="49A779B1" w14:textId="77777777" w:rsidR="00376394" w:rsidRDefault="00F35963">
            <w:pPr>
              <w:pStyle w:val="LO-normal"/>
              <w:jc w:val="center"/>
              <w:rPr>
                <w:rFonts w:ascii="Arial" w:eastAsia="Arial" w:hAnsi="Arial"/>
                <w:sz w:val="20"/>
                <w:szCs w:val="20"/>
              </w:rPr>
            </w:pPr>
            <w:r>
              <w:rPr>
                <w:rFonts w:ascii="Arial" w:eastAsia="Arial" w:hAnsi="Arial"/>
                <w:b/>
                <w:sz w:val="20"/>
                <w:szCs w:val="20"/>
              </w:rPr>
              <w:t>CRITERIOS DE EVALUACIÓN</w:t>
            </w:r>
          </w:p>
        </w:tc>
        <w:tc>
          <w:tcPr>
            <w:tcW w:w="7170" w:type="dxa"/>
            <w:tcBorders>
              <w:top w:val="single" w:sz="4" w:space="0" w:color="000000"/>
              <w:left w:val="single" w:sz="4" w:space="0" w:color="000000"/>
              <w:bottom w:val="single" w:sz="4" w:space="0" w:color="000000"/>
              <w:right w:val="single" w:sz="4" w:space="0" w:color="000000"/>
            </w:tcBorders>
          </w:tcPr>
          <w:p w14:paraId="38F448C7" w14:textId="77777777" w:rsidR="00376394" w:rsidRDefault="00F35963">
            <w:pPr>
              <w:pStyle w:val="LO-normal"/>
              <w:jc w:val="center"/>
              <w:rPr>
                <w:rFonts w:ascii="Arial" w:eastAsia="Arial" w:hAnsi="Arial"/>
                <w:sz w:val="20"/>
                <w:szCs w:val="20"/>
              </w:rPr>
            </w:pPr>
            <w:r>
              <w:rPr>
                <w:rFonts w:ascii="Arial" w:eastAsia="Arial" w:hAnsi="Arial"/>
                <w:b/>
                <w:sz w:val="20"/>
                <w:szCs w:val="20"/>
              </w:rPr>
              <w:t>OBJETIVOS DIDÁCTICOS/ESTÁNDARES DE APRENDIZAJE</w:t>
            </w:r>
          </w:p>
        </w:tc>
        <w:tc>
          <w:tcPr>
            <w:tcW w:w="1213" w:type="dxa"/>
            <w:tcBorders>
              <w:top w:val="single" w:sz="4" w:space="0" w:color="000000"/>
              <w:left w:val="single" w:sz="4" w:space="0" w:color="000000"/>
              <w:bottom w:val="single" w:sz="4" w:space="0" w:color="000000"/>
              <w:right w:val="single" w:sz="4" w:space="0" w:color="000000"/>
            </w:tcBorders>
          </w:tcPr>
          <w:p w14:paraId="0E98CD18" w14:textId="77777777" w:rsidR="00376394" w:rsidRDefault="00F35963">
            <w:pPr>
              <w:pStyle w:val="LO-normal"/>
              <w:jc w:val="center"/>
              <w:rPr>
                <w:rFonts w:ascii="Arial" w:eastAsia="Arial" w:hAnsi="Arial"/>
                <w:sz w:val="20"/>
                <w:szCs w:val="20"/>
              </w:rPr>
            </w:pPr>
            <w:r>
              <w:rPr>
                <w:rFonts w:ascii="Arial" w:eastAsia="Arial" w:hAnsi="Arial"/>
                <w:b/>
                <w:sz w:val="20"/>
                <w:szCs w:val="20"/>
              </w:rPr>
              <w:t>CCCC</w:t>
            </w:r>
          </w:p>
        </w:tc>
      </w:tr>
      <w:tr w:rsidR="00376394" w14:paraId="6126D10C" w14:textId="77777777">
        <w:tc>
          <w:tcPr>
            <w:tcW w:w="5835" w:type="dxa"/>
            <w:tcBorders>
              <w:top w:val="single" w:sz="4" w:space="0" w:color="000000"/>
              <w:left w:val="single" w:sz="4" w:space="0" w:color="000000"/>
              <w:bottom w:val="single" w:sz="4" w:space="0" w:color="000000"/>
              <w:right w:val="single" w:sz="4" w:space="0" w:color="000000"/>
            </w:tcBorders>
          </w:tcPr>
          <w:p w14:paraId="11F353DA"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1. Reconocer e identificar las características del método científico. </w:t>
            </w:r>
          </w:p>
        </w:tc>
        <w:tc>
          <w:tcPr>
            <w:tcW w:w="7170" w:type="dxa"/>
            <w:tcBorders>
              <w:top w:val="single" w:sz="4" w:space="0" w:color="000000"/>
              <w:left w:val="single" w:sz="4" w:space="0" w:color="000000"/>
              <w:bottom w:val="single" w:sz="4" w:space="0" w:color="000000"/>
              <w:right w:val="single" w:sz="4" w:space="0" w:color="000000"/>
            </w:tcBorders>
          </w:tcPr>
          <w:p w14:paraId="3EE47D34" w14:textId="77777777" w:rsidR="00376394" w:rsidRDefault="00F35963">
            <w:pPr>
              <w:widowControl/>
              <w:numPr>
                <w:ilvl w:val="1"/>
                <w:numId w:val="22"/>
              </w:numPr>
              <w:jc w:val="both"/>
              <w:rPr>
                <w:rFonts w:ascii="Arial" w:hAnsi="Arial"/>
              </w:rPr>
            </w:pPr>
            <w:r>
              <w:rPr>
                <w:rFonts w:ascii="Arial" w:hAnsi="Arial"/>
                <w:sz w:val="22"/>
                <w:szCs w:val="22"/>
              </w:rPr>
              <w:t>1.1. Formula hipótesis para explicar fenómenos cotidianos utilizando teorías y modelos científicos.</w:t>
            </w:r>
          </w:p>
          <w:p w14:paraId="5EA417C5" w14:textId="77777777" w:rsidR="00376394" w:rsidRDefault="00F35963">
            <w:pPr>
              <w:widowControl/>
              <w:numPr>
                <w:ilvl w:val="1"/>
                <w:numId w:val="22"/>
              </w:numPr>
              <w:jc w:val="both"/>
              <w:rPr>
                <w:rFonts w:ascii="Arial" w:hAnsi="Arial"/>
              </w:rPr>
            </w:pPr>
            <w:r>
              <w:rPr>
                <w:rFonts w:ascii="Arial" w:eastAsia="Arial" w:hAnsi="Arial"/>
                <w:sz w:val="22"/>
                <w:szCs w:val="22"/>
              </w:rPr>
              <w:t>1.2. Registra observaciones, datos y resultados de manera organizada y rigurosa, y lo</w:t>
            </w:r>
            <w:r>
              <w:rPr>
                <w:rFonts w:ascii="Arial" w:eastAsia="Arial" w:hAnsi="Arial"/>
                <w:sz w:val="22"/>
                <w:szCs w:val="22"/>
              </w:rPr>
              <w:t>s comunica de forma oral y escrita utilizando esquemas, gráficos, tablas y expresiones matemáticas.</w:t>
            </w:r>
          </w:p>
        </w:tc>
        <w:tc>
          <w:tcPr>
            <w:tcW w:w="1213" w:type="dxa"/>
            <w:tcBorders>
              <w:top w:val="single" w:sz="4" w:space="0" w:color="000000"/>
              <w:left w:val="single" w:sz="4" w:space="0" w:color="000000"/>
              <w:bottom w:val="single" w:sz="4" w:space="0" w:color="000000"/>
              <w:right w:val="single" w:sz="4" w:space="0" w:color="000000"/>
            </w:tcBorders>
          </w:tcPr>
          <w:p w14:paraId="5830BF46" w14:textId="77777777" w:rsidR="00376394" w:rsidRDefault="00F35963">
            <w:pPr>
              <w:widowControl/>
              <w:jc w:val="both"/>
              <w:rPr>
                <w:rFonts w:ascii="Arial" w:hAnsi="Arial"/>
                <w:lang w:eastAsia="es-ES"/>
              </w:rPr>
            </w:pPr>
            <w:r>
              <w:rPr>
                <w:rFonts w:ascii="Arial" w:eastAsia="Arial" w:hAnsi="Arial"/>
                <w:sz w:val="22"/>
                <w:szCs w:val="22"/>
                <w:lang w:eastAsia="es-ES"/>
              </w:rPr>
              <w:t>CMCT</w:t>
            </w:r>
          </w:p>
        </w:tc>
      </w:tr>
      <w:tr w:rsidR="00376394" w14:paraId="4803E434" w14:textId="77777777">
        <w:tc>
          <w:tcPr>
            <w:tcW w:w="5835" w:type="dxa"/>
            <w:tcBorders>
              <w:top w:val="single" w:sz="4" w:space="0" w:color="000000"/>
              <w:left w:val="single" w:sz="4" w:space="0" w:color="000000"/>
              <w:bottom w:val="single" w:sz="4" w:space="0" w:color="000000"/>
              <w:right w:val="single" w:sz="4" w:space="0" w:color="000000"/>
            </w:tcBorders>
          </w:tcPr>
          <w:p w14:paraId="292E936D"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2. Valorar la investigación científica y su impacto en la industria y en el desarrollo de la sociedad. </w:t>
            </w:r>
          </w:p>
        </w:tc>
        <w:tc>
          <w:tcPr>
            <w:tcW w:w="7170" w:type="dxa"/>
            <w:tcBorders>
              <w:top w:val="single" w:sz="4" w:space="0" w:color="000000"/>
              <w:left w:val="single" w:sz="4" w:space="0" w:color="000000"/>
              <w:bottom w:val="single" w:sz="4" w:space="0" w:color="000000"/>
              <w:right w:val="single" w:sz="4" w:space="0" w:color="000000"/>
            </w:tcBorders>
          </w:tcPr>
          <w:p w14:paraId="7ADA7CCF" w14:textId="77777777" w:rsidR="00376394" w:rsidRDefault="00F35963">
            <w:pPr>
              <w:widowControl/>
              <w:numPr>
                <w:ilvl w:val="1"/>
                <w:numId w:val="23"/>
              </w:numPr>
              <w:jc w:val="both"/>
              <w:rPr>
                <w:rFonts w:ascii="Arial" w:hAnsi="Arial"/>
              </w:rPr>
            </w:pPr>
            <w:r>
              <w:rPr>
                <w:rFonts w:ascii="Arial" w:eastAsia="Arial" w:hAnsi="Arial"/>
                <w:sz w:val="22"/>
                <w:szCs w:val="22"/>
              </w:rPr>
              <w:t>2.1. Relaciona la investigación científica con</w:t>
            </w:r>
            <w:r>
              <w:rPr>
                <w:rFonts w:ascii="Arial" w:eastAsia="Arial" w:hAnsi="Arial"/>
                <w:sz w:val="22"/>
                <w:szCs w:val="22"/>
              </w:rPr>
              <w:t xml:space="preserve"> las aplicaciones tecnológicas en la vida cotidiana.</w:t>
            </w:r>
          </w:p>
        </w:tc>
        <w:tc>
          <w:tcPr>
            <w:tcW w:w="1213" w:type="dxa"/>
            <w:tcBorders>
              <w:top w:val="single" w:sz="4" w:space="0" w:color="000000"/>
              <w:left w:val="single" w:sz="4" w:space="0" w:color="000000"/>
              <w:bottom w:val="single" w:sz="4" w:space="0" w:color="000000"/>
              <w:right w:val="single" w:sz="4" w:space="0" w:color="000000"/>
            </w:tcBorders>
          </w:tcPr>
          <w:p w14:paraId="2AF30497" w14:textId="77777777" w:rsidR="00376394" w:rsidRDefault="00F35963">
            <w:pPr>
              <w:widowControl/>
              <w:jc w:val="both"/>
              <w:rPr>
                <w:rFonts w:ascii="Arial" w:hAnsi="Arial"/>
                <w:lang w:eastAsia="es-ES"/>
              </w:rPr>
            </w:pPr>
            <w:r>
              <w:rPr>
                <w:rFonts w:ascii="Arial" w:eastAsia="Arial" w:hAnsi="Arial"/>
                <w:sz w:val="22"/>
                <w:szCs w:val="22"/>
                <w:lang w:eastAsia="es-ES"/>
              </w:rPr>
              <w:t>CCL, CSC</w:t>
            </w:r>
          </w:p>
        </w:tc>
      </w:tr>
      <w:tr w:rsidR="00376394" w14:paraId="3FDE045C" w14:textId="77777777">
        <w:tc>
          <w:tcPr>
            <w:tcW w:w="5835" w:type="dxa"/>
            <w:tcBorders>
              <w:top w:val="single" w:sz="4" w:space="0" w:color="000000"/>
              <w:left w:val="single" w:sz="4" w:space="0" w:color="000000"/>
              <w:bottom w:val="single" w:sz="4" w:space="0" w:color="000000"/>
              <w:right w:val="single" w:sz="4" w:space="0" w:color="000000"/>
            </w:tcBorders>
          </w:tcPr>
          <w:p w14:paraId="58568671"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3. Conocer los procedimientos científicos para determinar magnitudes. </w:t>
            </w:r>
          </w:p>
        </w:tc>
        <w:tc>
          <w:tcPr>
            <w:tcW w:w="7170" w:type="dxa"/>
            <w:tcBorders>
              <w:top w:val="single" w:sz="4" w:space="0" w:color="000000"/>
              <w:left w:val="single" w:sz="4" w:space="0" w:color="000000"/>
              <w:bottom w:val="single" w:sz="4" w:space="0" w:color="000000"/>
              <w:right w:val="single" w:sz="4" w:space="0" w:color="000000"/>
            </w:tcBorders>
          </w:tcPr>
          <w:p w14:paraId="0A7077F1" w14:textId="77777777" w:rsidR="00376394" w:rsidRDefault="00F35963">
            <w:pPr>
              <w:widowControl/>
              <w:numPr>
                <w:ilvl w:val="1"/>
                <w:numId w:val="23"/>
              </w:numPr>
              <w:jc w:val="both"/>
              <w:rPr>
                <w:rFonts w:ascii="Arial" w:hAnsi="Arial"/>
              </w:rPr>
            </w:pPr>
            <w:r>
              <w:rPr>
                <w:rFonts w:ascii="Arial" w:eastAsia="Arial" w:hAnsi="Arial"/>
                <w:sz w:val="22"/>
                <w:szCs w:val="22"/>
              </w:rPr>
              <w:t xml:space="preserve">3.1. Establece relaciones entre magnitudes y unidades utilizando, preferentemente, el Sistema Internacional de </w:t>
            </w:r>
            <w:r>
              <w:rPr>
                <w:rFonts w:ascii="Arial" w:eastAsia="Arial" w:hAnsi="Arial"/>
                <w:sz w:val="22"/>
                <w:szCs w:val="22"/>
              </w:rPr>
              <w:t>Unidades y la notación científica para expresar los resultados.</w:t>
            </w:r>
          </w:p>
        </w:tc>
        <w:tc>
          <w:tcPr>
            <w:tcW w:w="1213" w:type="dxa"/>
            <w:tcBorders>
              <w:top w:val="single" w:sz="4" w:space="0" w:color="000000"/>
              <w:left w:val="single" w:sz="4" w:space="0" w:color="000000"/>
              <w:bottom w:val="single" w:sz="4" w:space="0" w:color="000000"/>
              <w:right w:val="single" w:sz="4" w:space="0" w:color="000000"/>
            </w:tcBorders>
          </w:tcPr>
          <w:p w14:paraId="17B618B1" w14:textId="77777777" w:rsidR="00376394" w:rsidRDefault="00F35963">
            <w:pPr>
              <w:widowControl/>
              <w:jc w:val="both"/>
              <w:rPr>
                <w:rFonts w:ascii="Arial" w:hAnsi="Arial"/>
                <w:lang w:eastAsia="es-ES"/>
              </w:rPr>
            </w:pPr>
            <w:r>
              <w:rPr>
                <w:rFonts w:ascii="Arial" w:eastAsia="Arial" w:hAnsi="Arial"/>
                <w:sz w:val="22"/>
                <w:szCs w:val="22"/>
                <w:lang w:eastAsia="es-ES"/>
              </w:rPr>
              <w:t>CMCT</w:t>
            </w:r>
          </w:p>
        </w:tc>
      </w:tr>
      <w:tr w:rsidR="00376394" w14:paraId="296E7AFC" w14:textId="77777777">
        <w:tc>
          <w:tcPr>
            <w:tcW w:w="5835" w:type="dxa"/>
            <w:tcBorders>
              <w:top w:val="single" w:sz="4" w:space="0" w:color="000000"/>
              <w:left w:val="single" w:sz="4" w:space="0" w:color="000000"/>
              <w:bottom w:val="single" w:sz="4" w:space="0" w:color="000000"/>
              <w:right w:val="single" w:sz="4" w:space="0" w:color="000000"/>
            </w:tcBorders>
          </w:tcPr>
          <w:p w14:paraId="435A10E4"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4. Reconocer los materiales, e instrumentos básicos presentes en los laboratorios de Física y Química; conocer y respetar las normas de seguridad y de eliminación de residuos para la pro</w:t>
            </w:r>
            <w:r>
              <w:rPr>
                <w:rFonts w:ascii="Arial" w:eastAsia="Arial" w:hAnsi="Arial"/>
                <w:sz w:val="22"/>
                <w:szCs w:val="22"/>
                <w:lang w:eastAsia="es-ES"/>
              </w:rPr>
              <w:t xml:space="preserve">tección del medio ambiente. </w:t>
            </w:r>
          </w:p>
        </w:tc>
        <w:tc>
          <w:tcPr>
            <w:tcW w:w="7170" w:type="dxa"/>
            <w:tcBorders>
              <w:top w:val="single" w:sz="4" w:space="0" w:color="000000"/>
              <w:left w:val="single" w:sz="4" w:space="0" w:color="000000"/>
              <w:bottom w:val="single" w:sz="4" w:space="0" w:color="000000"/>
              <w:right w:val="single" w:sz="4" w:space="0" w:color="000000"/>
            </w:tcBorders>
          </w:tcPr>
          <w:p w14:paraId="7146E200" w14:textId="77777777" w:rsidR="00376394" w:rsidRDefault="00F35963">
            <w:pPr>
              <w:widowControl/>
              <w:numPr>
                <w:ilvl w:val="1"/>
                <w:numId w:val="22"/>
              </w:numPr>
              <w:jc w:val="both"/>
              <w:rPr>
                <w:rFonts w:ascii="Arial" w:hAnsi="Arial"/>
              </w:rPr>
            </w:pPr>
            <w:r>
              <w:rPr>
                <w:rFonts w:ascii="Arial" w:hAnsi="Arial"/>
                <w:sz w:val="22"/>
                <w:szCs w:val="22"/>
              </w:rPr>
              <w:t>4.1. Reconoce e identifica los símbolos más frecuentes utilizados en el etiquetado de productos químicos e instalaciones, interpretando su significado.</w:t>
            </w:r>
          </w:p>
          <w:p w14:paraId="47591EC6" w14:textId="77777777" w:rsidR="00376394" w:rsidRDefault="00F35963">
            <w:pPr>
              <w:widowControl/>
              <w:numPr>
                <w:ilvl w:val="1"/>
                <w:numId w:val="22"/>
              </w:numPr>
              <w:jc w:val="both"/>
              <w:rPr>
                <w:rFonts w:ascii="Arial" w:hAnsi="Arial"/>
              </w:rPr>
            </w:pPr>
            <w:r>
              <w:rPr>
                <w:rFonts w:ascii="Arial" w:eastAsia="Arial" w:hAnsi="Arial"/>
                <w:sz w:val="22"/>
                <w:szCs w:val="22"/>
              </w:rPr>
              <w:t xml:space="preserve">4.2. Identifica material e instrumentos básicos de laboratorio y conoce su </w:t>
            </w:r>
            <w:r>
              <w:rPr>
                <w:rFonts w:ascii="Arial" w:eastAsia="Arial" w:hAnsi="Arial"/>
                <w:sz w:val="22"/>
                <w:szCs w:val="22"/>
              </w:rPr>
              <w:t>forma de utilización para la realización de experiencias respetando las normas de seguridad e identificando actitudes y medidas de actuación preventivas.</w:t>
            </w:r>
          </w:p>
        </w:tc>
        <w:tc>
          <w:tcPr>
            <w:tcW w:w="1213" w:type="dxa"/>
            <w:tcBorders>
              <w:top w:val="single" w:sz="4" w:space="0" w:color="000000"/>
              <w:left w:val="single" w:sz="4" w:space="0" w:color="000000"/>
              <w:bottom w:val="single" w:sz="4" w:space="0" w:color="000000"/>
              <w:right w:val="single" w:sz="4" w:space="0" w:color="000000"/>
            </w:tcBorders>
          </w:tcPr>
          <w:p w14:paraId="40FE66AD" w14:textId="77777777" w:rsidR="00376394" w:rsidRDefault="00F35963">
            <w:pPr>
              <w:widowControl/>
              <w:jc w:val="both"/>
              <w:rPr>
                <w:rFonts w:ascii="Arial" w:hAnsi="Arial"/>
                <w:lang w:eastAsia="es-ES"/>
              </w:rPr>
            </w:pPr>
            <w:r>
              <w:rPr>
                <w:rFonts w:ascii="Arial" w:eastAsia="Arial" w:hAnsi="Arial"/>
                <w:sz w:val="22"/>
                <w:szCs w:val="22"/>
                <w:lang w:eastAsia="es-ES"/>
              </w:rPr>
              <w:t>CCL, CMCT CAA</w:t>
            </w:r>
          </w:p>
          <w:p w14:paraId="7AB5BF07" w14:textId="77777777" w:rsidR="00376394" w:rsidRDefault="00F35963">
            <w:pPr>
              <w:widowControl/>
              <w:jc w:val="both"/>
              <w:rPr>
                <w:rFonts w:ascii="Arial" w:hAnsi="Arial"/>
                <w:lang w:eastAsia="es-ES"/>
              </w:rPr>
            </w:pPr>
            <w:r>
              <w:rPr>
                <w:rFonts w:ascii="Arial" w:eastAsia="Arial" w:hAnsi="Arial"/>
                <w:sz w:val="22"/>
                <w:szCs w:val="22"/>
                <w:lang w:eastAsia="es-ES"/>
              </w:rPr>
              <w:t xml:space="preserve"> CSC</w:t>
            </w:r>
          </w:p>
        </w:tc>
      </w:tr>
      <w:tr w:rsidR="00376394" w14:paraId="1B30FBFA" w14:textId="77777777">
        <w:tc>
          <w:tcPr>
            <w:tcW w:w="5835" w:type="dxa"/>
            <w:tcBorders>
              <w:top w:val="single" w:sz="4" w:space="0" w:color="000000"/>
              <w:left w:val="single" w:sz="4" w:space="0" w:color="000000"/>
              <w:bottom w:val="single" w:sz="4" w:space="0" w:color="000000"/>
              <w:right w:val="single" w:sz="4" w:space="0" w:color="000000"/>
            </w:tcBorders>
          </w:tcPr>
          <w:p w14:paraId="0E70F0BD"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5. Interpretar la información sobre temas científicos de carácter divulgativo que </w:t>
            </w:r>
            <w:r>
              <w:rPr>
                <w:rFonts w:ascii="Arial" w:eastAsia="Arial" w:hAnsi="Arial"/>
                <w:sz w:val="22"/>
                <w:szCs w:val="22"/>
                <w:lang w:eastAsia="es-ES"/>
              </w:rPr>
              <w:t xml:space="preserve">aparece en publicaciones y medios de comunicación. </w:t>
            </w:r>
          </w:p>
        </w:tc>
        <w:tc>
          <w:tcPr>
            <w:tcW w:w="7170" w:type="dxa"/>
            <w:tcBorders>
              <w:top w:val="single" w:sz="4" w:space="0" w:color="000000"/>
              <w:left w:val="single" w:sz="4" w:space="0" w:color="000000"/>
              <w:bottom w:val="single" w:sz="4" w:space="0" w:color="000000"/>
              <w:right w:val="single" w:sz="4" w:space="0" w:color="000000"/>
            </w:tcBorders>
          </w:tcPr>
          <w:p w14:paraId="1DD03850" w14:textId="77777777" w:rsidR="00376394" w:rsidRDefault="00F35963">
            <w:pPr>
              <w:widowControl/>
              <w:numPr>
                <w:ilvl w:val="1"/>
                <w:numId w:val="22"/>
              </w:numPr>
              <w:jc w:val="both"/>
              <w:rPr>
                <w:rFonts w:ascii="Arial" w:hAnsi="Arial"/>
              </w:rPr>
            </w:pPr>
            <w:r>
              <w:rPr>
                <w:rFonts w:ascii="Arial" w:hAnsi="Arial"/>
                <w:sz w:val="22"/>
                <w:szCs w:val="22"/>
              </w:rPr>
              <w:t>5.1. Selecciona, comprende e interpreta información relevante en un texto de divulgación científica y transmite las conclusiones obtenidas utilizando el lenguaje oral y escrito con propiedad.</w:t>
            </w:r>
          </w:p>
          <w:p w14:paraId="580D0AA3" w14:textId="77777777" w:rsidR="00376394" w:rsidRDefault="00F35963">
            <w:pPr>
              <w:widowControl/>
              <w:numPr>
                <w:ilvl w:val="1"/>
                <w:numId w:val="22"/>
              </w:numPr>
              <w:jc w:val="both"/>
              <w:rPr>
                <w:rFonts w:ascii="Arial" w:hAnsi="Arial"/>
              </w:rPr>
            </w:pPr>
            <w:r>
              <w:rPr>
                <w:rFonts w:ascii="Arial" w:eastAsia="Arial" w:hAnsi="Arial"/>
                <w:sz w:val="22"/>
                <w:szCs w:val="22"/>
              </w:rPr>
              <w:t>5.2. Identif</w:t>
            </w:r>
            <w:r>
              <w:rPr>
                <w:rFonts w:ascii="Arial" w:eastAsia="Arial" w:hAnsi="Arial"/>
                <w:sz w:val="22"/>
                <w:szCs w:val="22"/>
              </w:rPr>
              <w:t>ica las principales características ligadas a la fiabilidad y objetividad del flujo de información existente en Internet y otros medios digitales.</w:t>
            </w:r>
          </w:p>
        </w:tc>
        <w:tc>
          <w:tcPr>
            <w:tcW w:w="1213" w:type="dxa"/>
            <w:tcBorders>
              <w:top w:val="single" w:sz="4" w:space="0" w:color="000000"/>
              <w:left w:val="single" w:sz="4" w:space="0" w:color="000000"/>
              <w:bottom w:val="single" w:sz="4" w:space="0" w:color="000000"/>
              <w:right w:val="single" w:sz="4" w:space="0" w:color="000000"/>
            </w:tcBorders>
          </w:tcPr>
          <w:p w14:paraId="075DE430" w14:textId="77777777" w:rsidR="00376394" w:rsidRDefault="00F35963">
            <w:pPr>
              <w:widowControl/>
              <w:jc w:val="both"/>
              <w:rPr>
                <w:rFonts w:ascii="Arial" w:hAnsi="Arial"/>
                <w:lang w:eastAsia="es-ES"/>
              </w:rPr>
            </w:pPr>
            <w:r>
              <w:rPr>
                <w:rFonts w:ascii="Arial" w:eastAsia="Arial" w:hAnsi="Arial"/>
                <w:sz w:val="22"/>
                <w:szCs w:val="22"/>
                <w:lang w:eastAsia="es-ES"/>
              </w:rPr>
              <w:t>CCL</w:t>
            </w:r>
          </w:p>
          <w:p w14:paraId="3807B82A" w14:textId="77777777" w:rsidR="00376394" w:rsidRDefault="00F35963">
            <w:pPr>
              <w:widowControl/>
              <w:jc w:val="both"/>
              <w:rPr>
                <w:rFonts w:ascii="Arial" w:hAnsi="Arial"/>
                <w:lang w:eastAsia="es-ES"/>
              </w:rPr>
            </w:pPr>
            <w:r>
              <w:rPr>
                <w:rFonts w:ascii="Arial" w:eastAsia="Arial" w:hAnsi="Arial"/>
                <w:sz w:val="22"/>
                <w:szCs w:val="22"/>
                <w:lang w:eastAsia="es-ES"/>
              </w:rPr>
              <w:t xml:space="preserve"> CSC</w:t>
            </w:r>
          </w:p>
        </w:tc>
      </w:tr>
      <w:tr w:rsidR="00376394" w14:paraId="5505CD5F" w14:textId="77777777">
        <w:tc>
          <w:tcPr>
            <w:tcW w:w="5835" w:type="dxa"/>
            <w:tcBorders>
              <w:left w:val="single" w:sz="4" w:space="0" w:color="000000"/>
              <w:bottom w:val="single" w:sz="4" w:space="0" w:color="000000"/>
              <w:right w:val="single" w:sz="4" w:space="0" w:color="000000"/>
            </w:tcBorders>
          </w:tcPr>
          <w:p w14:paraId="413F5BB2" w14:textId="77777777" w:rsidR="00376394" w:rsidRDefault="00F35963">
            <w:pPr>
              <w:widowControl/>
              <w:jc w:val="both"/>
              <w:rPr>
                <w:rFonts w:ascii="Arial" w:hAnsi="Arial"/>
                <w:lang w:eastAsia="es-ES"/>
              </w:rPr>
            </w:pPr>
            <w:r>
              <w:rPr>
                <w:rFonts w:ascii="Arial" w:eastAsia="Arial" w:hAnsi="Arial"/>
                <w:sz w:val="22"/>
                <w:szCs w:val="22"/>
                <w:lang w:eastAsia="es-ES"/>
              </w:rPr>
              <w:t xml:space="preserve">6Desarrollar y defender pequeños trabajos de investigación en los que se ponga en práctica la aplicación del método científico y la utilización de las TIC. </w:t>
            </w:r>
          </w:p>
        </w:tc>
        <w:tc>
          <w:tcPr>
            <w:tcW w:w="7170" w:type="dxa"/>
            <w:tcBorders>
              <w:left w:val="single" w:sz="4" w:space="0" w:color="000000"/>
              <w:bottom w:val="single" w:sz="4" w:space="0" w:color="000000"/>
              <w:right w:val="single" w:sz="4" w:space="0" w:color="000000"/>
            </w:tcBorders>
          </w:tcPr>
          <w:p w14:paraId="36AD8625" w14:textId="77777777" w:rsidR="00376394" w:rsidRDefault="00F35963">
            <w:pPr>
              <w:widowControl/>
              <w:numPr>
                <w:ilvl w:val="1"/>
                <w:numId w:val="23"/>
              </w:numPr>
              <w:jc w:val="both"/>
              <w:rPr>
                <w:rFonts w:ascii="Arial" w:hAnsi="Arial"/>
              </w:rPr>
            </w:pPr>
            <w:r>
              <w:rPr>
                <w:rFonts w:ascii="Arial" w:hAnsi="Arial"/>
                <w:sz w:val="22"/>
                <w:szCs w:val="22"/>
              </w:rPr>
              <w:t>6.1. Realiza pequeños trabajos de investigación sobre algún tema objeto de estudio aplicando el mét</w:t>
            </w:r>
            <w:r>
              <w:rPr>
                <w:rFonts w:ascii="Arial" w:hAnsi="Arial"/>
                <w:sz w:val="22"/>
                <w:szCs w:val="22"/>
              </w:rPr>
              <w:t xml:space="preserve">odo científico, y utilizando las TIC para la búsqueda y selección de información y presentación de conclusiones. </w:t>
            </w:r>
          </w:p>
          <w:p w14:paraId="3A00020C" w14:textId="77777777" w:rsidR="00376394" w:rsidRDefault="00F35963">
            <w:pPr>
              <w:widowControl/>
              <w:numPr>
                <w:ilvl w:val="1"/>
                <w:numId w:val="23"/>
              </w:numPr>
              <w:jc w:val="both"/>
              <w:rPr>
                <w:rFonts w:ascii="Arial" w:hAnsi="Arial"/>
              </w:rPr>
            </w:pPr>
            <w:r>
              <w:rPr>
                <w:rFonts w:ascii="Arial" w:eastAsia="Arial" w:hAnsi="Arial"/>
                <w:sz w:val="22"/>
                <w:szCs w:val="22"/>
              </w:rPr>
              <w:t>6.2. Participa, valora, gestiona y respeta el trabajo individual y en equipo.</w:t>
            </w:r>
          </w:p>
        </w:tc>
        <w:tc>
          <w:tcPr>
            <w:tcW w:w="1213" w:type="dxa"/>
            <w:tcBorders>
              <w:left w:val="single" w:sz="4" w:space="0" w:color="000000"/>
              <w:bottom w:val="single" w:sz="4" w:space="0" w:color="000000"/>
              <w:right w:val="single" w:sz="4" w:space="0" w:color="000000"/>
            </w:tcBorders>
          </w:tcPr>
          <w:p w14:paraId="2D5B6093" w14:textId="77777777" w:rsidR="00376394" w:rsidRDefault="00F35963">
            <w:pPr>
              <w:widowControl/>
              <w:jc w:val="both"/>
              <w:rPr>
                <w:rFonts w:ascii="Arial" w:hAnsi="Arial"/>
                <w:lang w:eastAsia="es-ES"/>
              </w:rPr>
            </w:pPr>
            <w:r>
              <w:rPr>
                <w:rFonts w:ascii="Arial" w:eastAsia="Arial" w:hAnsi="Arial"/>
                <w:sz w:val="22"/>
                <w:szCs w:val="22"/>
                <w:lang w:eastAsia="es-ES"/>
              </w:rPr>
              <w:t>CCL CMCT CD</w:t>
            </w:r>
          </w:p>
          <w:p w14:paraId="2594B58E" w14:textId="77777777" w:rsidR="00376394" w:rsidRDefault="00F35963">
            <w:pPr>
              <w:widowControl/>
              <w:jc w:val="both"/>
              <w:rPr>
                <w:rFonts w:ascii="Arial" w:hAnsi="Arial"/>
                <w:lang w:eastAsia="es-ES"/>
              </w:rPr>
            </w:pPr>
            <w:r>
              <w:rPr>
                <w:rFonts w:ascii="Arial" w:eastAsia="Arial" w:hAnsi="Arial"/>
                <w:sz w:val="22"/>
                <w:szCs w:val="22"/>
                <w:lang w:eastAsia="es-ES"/>
              </w:rPr>
              <w:t xml:space="preserve"> SIEP</w:t>
            </w:r>
          </w:p>
        </w:tc>
      </w:tr>
      <w:tr w:rsidR="00376394" w14:paraId="5DCF9E12" w14:textId="77777777">
        <w:tc>
          <w:tcPr>
            <w:tcW w:w="5835" w:type="dxa"/>
            <w:tcBorders>
              <w:left w:val="single" w:sz="4" w:space="0" w:color="000000"/>
              <w:bottom w:val="single" w:sz="4" w:space="0" w:color="000000"/>
              <w:right w:val="single" w:sz="4" w:space="0" w:color="000000"/>
            </w:tcBorders>
          </w:tcPr>
          <w:p w14:paraId="5AA4859C" w14:textId="77777777" w:rsidR="00376394" w:rsidRDefault="00376394">
            <w:pPr>
              <w:pStyle w:val="LO-normal"/>
              <w:jc w:val="both"/>
              <w:rPr>
                <w:rFonts w:ascii="Arial" w:eastAsia="Arial" w:hAnsi="Arial"/>
                <w:sz w:val="20"/>
                <w:szCs w:val="20"/>
              </w:rPr>
            </w:pPr>
          </w:p>
        </w:tc>
        <w:tc>
          <w:tcPr>
            <w:tcW w:w="7170" w:type="dxa"/>
            <w:tcBorders>
              <w:left w:val="single" w:sz="4" w:space="0" w:color="000000"/>
              <w:bottom w:val="single" w:sz="4" w:space="0" w:color="000000"/>
              <w:right w:val="single" w:sz="4" w:space="0" w:color="000000"/>
            </w:tcBorders>
          </w:tcPr>
          <w:p w14:paraId="74A6922D" w14:textId="77777777" w:rsidR="00376394" w:rsidRDefault="00376394">
            <w:pPr>
              <w:pStyle w:val="LO-normal"/>
              <w:jc w:val="both"/>
              <w:rPr>
                <w:rFonts w:ascii="Arial" w:eastAsia="Arial" w:hAnsi="Arial"/>
                <w:sz w:val="20"/>
                <w:szCs w:val="20"/>
              </w:rPr>
            </w:pPr>
          </w:p>
        </w:tc>
        <w:tc>
          <w:tcPr>
            <w:tcW w:w="1213" w:type="dxa"/>
            <w:tcBorders>
              <w:left w:val="single" w:sz="4" w:space="0" w:color="000000"/>
              <w:bottom w:val="single" w:sz="4" w:space="0" w:color="000000"/>
              <w:right w:val="single" w:sz="4" w:space="0" w:color="000000"/>
            </w:tcBorders>
          </w:tcPr>
          <w:p w14:paraId="3542C6C1" w14:textId="77777777" w:rsidR="00376394" w:rsidRDefault="00376394">
            <w:pPr>
              <w:pStyle w:val="LO-normal"/>
              <w:jc w:val="both"/>
              <w:rPr>
                <w:rFonts w:ascii="Arial" w:eastAsia="Arial" w:hAnsi="Arial"/>
                <w:sz w:val="20"/>
                <w:szCs w:val="20"/>
              </w:rPr>
            </w:pPr>
          </w:p>
        </w:tc>
      </w:tr>
      <w:tr w:rsidR="00376394" w14:paraId="1157C8A9" w14:textId="77777777">
        <w:tc>
          <w:tcPr>
            <w:tcW w:w="5835" w:type="dxa"/>
            <w:tcBorders>
              <w:left w:val="single" w:sz="4" w:space="0" w:color="000000"/>
              <w:bottom w:val="single" w:sz="4" w:space="0" w:color="000000"/>
              <w:right w:val="single" w:sz="4" w:space="0" w:color="000000"/>
            </w:tcBorders>
          </w:tcPr>
          <w:p w14:paraId="00F00F14" w14:textId="77777777" w:rsidR="00376394" w:rsidRDefault="00376394">
            <w:pPr>
              <w:pStyle w:val="LO-normal"/>
              <w:jc w:val="both"/>
              <w:rPr>
                <w:rFonts w:ascii="Arial" w:eastAsia="Arial" w:hAnsi="Arial"/>
                <w:sz w:val="20"/>
                <w:szCs w:val="20"/>
              </w:rPr>
            </w:pPr>
          </w:p>
        </w:tc>
        <w:tc>
          <w:tcPr>
            <w:tcW w:w="7170" w:type="dxa"/>
            <w:tcBorders>
              <w:left w:val="single" w:sz="4" w:space="0" w:color="000000"/>
              <w:bottom w:val="single" w:sz="4" w:space="0" w:color="000000"/>
              <w:right w:val="single" w:sz="4" w:space="0" w:color="000000"/>
            </w:tcBorders>
          </w:tcPr>
          <w:p w14:paraId="147F3362" w14:textId="77777777" w:rsidR="00376394" w:rsidRDefault="00376394">
            <w:pPr>
              <w:pStyle w:val="LO-normal"/>
              <w:jc w:val="both"/>
              <w:rPr>
                <w:rFonts w:ascii="Arial" w:eastAsia="Arial" w:hAnsi="Arial"/>
                <w:sz w:val="20"/>
                <w:szCs w:val="20"/>
              </w:rPr>
            </w:pPr>
          </w:p>
        </w:tc>
        <w:tc>
          <w:tcPr>
            <w:tcW w:w="1213" w:type="dxa"/>
            <w:tcBorders>
              <w:left w:val="single" w:sz="4" w:space="0" w:color="000000"/>
              <w:bottom w:val="single" w:sz="4" w:space="0" w:color="000000"/>
              <w:right w:val="single" w:sz="4" w:space="0" w:color="000000"/>
            </w:tcBorders>
          </w:tcPr>
          <w:p w14:paraId="6EE2E428" w14:textId="77777777" w:rsidR="00376394" w:rsidRDefault="00376394">
            <w:pPr>
              <w:pStyle w:val="LO-normal"/>
              <w:jc w:val="both"/>
              <w:rPr>
                <w:rFonts w:ascii="Arial" w:eastAsia="Arial" w:hAnsi="Arial"/>
                <w:sz w:val="20"/>
                <w:szCs w:val="20"/>
              </w:rPr>
            </w:pPr>
          </w:p>
        </w:tc>
      </w:tr>
      <w:tr w:rsidR="00376394" w14:paraId="744CB4FC" w14:textId="77777777">
        <w:tc>
          <w:tcPr>
            <w:tcW w:w="14218" w:type="dxa"/>
            <w:gridSpan w:val="3"/>
            <w:tcBorders>
              <w:top w:val="single" w:sz="4" w:space="0" w:color="000000"/>
              <w:left w:val="single" w:sz="4" w:space="0" w:color="000000"/>
              <w:bottom w:val="single" w:sz="4" w:space="0" w:color="000000"/>
              <w:right w:val="single" w:sz="4" w:space="0" w:color="000000"/>
            </w:tcBorders>
          </w:tcPr>
          <w:p w14:paraId="6FB9A979" w14:textId="77777777" w:rsidR="00376394" w:rsidRDefault="00376394">
            <w:pPr>
              <w:pStyle w:val="LO-normal"/>
              <w:jc w:val="center"/>
              <w:rPr>
                <w:rFonts w:ascii="Arial" w:eastAsia="Arial" w:hAnsi="Arial"/>
                <w:sz w:val="20"/>
                <w:szCs w:val="20"/>
              </w:rPr>
            </w:pPr>
          </w:p>
          <w:p w14:paraId="40A77BFF" w14:textId="77777777" w:rsidR="00376394" w:rsidRDefault="00F35963">
            <w:pPr>
              <w:pStyle w:val="LO-normal"/>
              <w:jc w:val="center"/>
              <w:rPr>
                <w:rFonts w:ascii="Arial" w:eastAsia="Arial" w:hAnsi="Arial"/>
                <w:sz w:val="20"/>
                <w:szCs w:val="20"/>
              </w:rPr>
            </w:pPr>
            <w:r>
              <w:rPr>
                <w:rFonts w:ascii="Arial" w:eastAsia="Arial" w:hAnsi="Arial"/>
                <w:b/>
                <w:sz w:val="20"/>
                <w:szCs w:val="20"/>
              </w:rPr>
              <w:t>CONTENIDOS:</w:t>
            </w:r>
          </w:p>
        </w:tc>
      </w:tr>
      <w:tr w:rsidR="00376394" w14:paraId="1C7E25D8" w14:textId="77777777">
        <w:tc>
          <w:tcPr>
            <w:tcW w:w="14218" w:type="dxa"/>
            <w:gridSpan w:val="3"/>
            <w:tcBorders>
              <w:top w:val="single" w:sz="4" w:space="0" w:color="000000"/>
              <w:left w:val="single" w:sz="4" w:space="0" w:color="000000"/>
              <w:bottom w:val="single" w:sz="4" w:space="0" w:color="000000"/>
              <w:right w:val="single" w:sz="4" w:space="0" w:color="000000"/>
            </w:tcBorders>
          </w:tcPr>
          <w:p w14:paraId="3DC80F19" w14:textId="77777777" w:rsidR="00376394" w:rsidRDefault="00376394">
            <w:pPr>
              <w:pStyle w:val="LO-normal"/>
              <w:jc w:val="center"/>
              <w:rPr>
                <w:rFonts w:ascii="Arial" w:eastAsia="Arial" w:hAnsi="Arial"/>
                <w:sz w:val="20"/>
                <w:szCs w:val="20"/>
              </w:rPr>
            </w:pPr>
          </w:p>
          <w:p w14:paraId="3EF80D1F" w14:textId="77777777" w:rsidR="00376394" w:rsidRDefault="00376394">
            <w:pPr>
              <w:pStyle w:val="LO-normal"/>
              <w:jc w:val="center"/>
              <w:rPr>
                <w:rFonts w:ascii="Arial" w:eastAsia="Arial" w:hAnsi="Arial"/>
                <w:sz w:val="20"/>
                <w:szCs w:val="20"/>
              </w:rPr>
            </w:pPr>
          </w:p>
          <w:p w14:paraId="4D1C2C56" w14:textId="77777777" w:rsidR="00376394" w:rsidRDefault="00F35963">
            <w:pPr>
              <w:pStyle w:val="LO-normal"/>
              <w:spacing w:line="360" w:lineRule="auto"/>
              <w:jc w:val="both"/>
            </w:pPr>
            <w:hyperlink r:id="rId68">
              <w:r>
                <w:rPr>
                  <w:rStyle w:val="EnlacedeInternet"/>
                  <w:rFonts w:ascii="Arial" w:eastAsia="Arial" w:hAnsi="Arial"/>
                  <w:color w:val="000000"/>
                  <w:sz w:val="22"/>
                  <w:szCs w:val="22"/>
                  <w:u w:val="none"/>
                </w:rPr>
                <w:t>1. ¿De qué etapas consta el método científico?</w:t>
              </w:r>
            </w:hyperlink>
          </w:p>
          <w:p w14:paraId="4CDDC36C" w14:textId="77777777" w:rsidR="00376394" w:rsidRDefault="00F35963">
            <w:pPr>
              <w:pStyle w:val="LO-normal"/>
              <w:spacing w:line="360" w:lineRule="auto"/>
              <w:jc w:val="both"/>
            </w:pPr>
            <w:hyperlink r:id="rId69">
              <w:r>
                <w:rPr>
                  <w:rStyle w:val="EnlacedeInternet"/>
                  <w:rFonts w:ascii="Arial" w:eastAsia="Arial" w:hAnsi="Arial"/>
                  <w:color w:val="000000"/>
                  <w:sz w:val="22"/>
                  <w:szCs w:val="22"/>
                  <w:u w:val="none"/>
                </w:rPr>
                <w:t>2. ¿Qué información proporcionan las tablas y las gráficas?</w:t>
              </w:r>
            </w:hyperlink>
          </w:p>
          <w:p w14:paraId="729EDA73" w14:textId="77777777" w:rsidR="00376394" w:rsidRDefault="00F35963">
            <w:pPr>
              <w:pStyle w:val="LO-normal"/>
              <w:spacing w:line="360" w:lineRule="auto"/>
              <w:jc w:val="both"/>
            </w:pPr>
            <w:hyperlink r:id="rId70">
              <w:r>
                <w:rPr>
                  <w:rStyle w:val="EnlacedeInternet"/>
                  <w:rFonts w:ascii="Arial" w:eastAsia="Arial" w:hAnsi="Arial"/>
                  <w:color w:val="000000"/>
                  <w:sz w:val="22"/>
                  <w:szCs w:val="22"/>
                  <w:u w:val="none"/>
                </w:rPr>
                <w:t xml:space="preserve">3. ¿Qué es una magnitud? Las </w:t>
              </w:r>
              <w:r>
                <w:rPr>
                  <w:rStyle w:val="EnlacedeInternet"/>
                  <w:rFonts w:ascii="Arial" w:eastAsia="Arial" w:hAnsi="Arial"/>
                  <w:color w:val="000000"/>
                  <w:sz w:val="22"/>
                  <w:szCs w:val="22"/>
                  <w:u w:val="none"/>
                </w:rPr>
                <w:t>magnitudes y sus unidades</w:t>
              </w:r>
            </w:hyperlink>
          </w:p>
          <w:p w14:paraId="532F7446" w14:textId="77777777" w:rsidR="00376394" w:rsidRDefault="00F35963">
            <w:pPr>
              <w:pStyle w:val="LO-normal"/>
              <w:spacing w:line="360" w:lineRule="auto"/>
              <w:jc w:val="both"/>
            </w:pPr>
            <w:hyperlink r:id="rId71">
              <w:r>
                <w:rPr>
                  <w:rStyle w:val="EnlacedeInternet"/>
                  <w:rFonts w:ascii="Arial" w:eastAsia="Arial" w:hAnsi="Arial"/>
                  <w:color w:val="000000"/>
                  <w:sz w:val="22"/>
                  <w:szCs w:val="22"/>
                  <w:u w:val="none"/>
                </w:rPr>
                <w:t>4. ¿Cómo trabajar en el laboratorio de Física y Química?</w:t>
              </w:r>
            </w:hyperlink>
          </w:p>
          <w:p w14:paraId="5E8C7D11" w14:textId="77777777" w:rsidR="00376394" w:rsidRDefault="00F35963">
            <w:pPr>
              <w:pStyle w:val="LO-normal"/>
              <w:spacing w:line="360" w:lineRule="auto"/>
              <w:jc w:val="both"/>
            </w:pPr>
            <w:hyperlink r:id="rId72">
              <w:r>
                <w:rPr>
                  <w:rStyle w:val="EnlacedeInternet"/>
                  <w:rFonts w:ascii="Arial" w:eastAsia="Arial" w:hAnsi="Arial"/>
                  <w:color w:val="000000"/>
                  <w:sz w:val="22"/>
                  <w:szCs w:val="22"/>
                  <w:u w:val="none"/>
                </w:rPr>
                <w:t>5. ¿Cuál es la estructura de un informe científico?</w:t>
              </w:r>
            </w:hyperlink>
          </w:p>
          <w:p w14:paraId="4EA6D4A2" w14:textId="77777777" w:rsidR="00376394" w:rsidRDefault="00F35963">
            <w:pPr>
              <w:pStyle w:val="LO-normal"/>
              <w:spacing w:line="360" w:lineRule="auto"/>
              <w:jc w:val="both"/>
              <w:rPr>
                <w:rFonts w:ascii="Arial" w:eastAsia="Arial" w:hAnsi="Arial"/>
                <w:sz w:val="20"/>
                <w:szCs w:val="20"/>
              </w:rPr>
            </w:pPr>
            <w:hyperlink r:id="rId73">
              <w:r>
                <w:rPr>
                  <w:rStyle w:val="EnlacedeInternet"/>
                  <w:rFonts w:ascii="Arial" w:eastAsia="Arial" w:hAnsi="Arial"/>
                  <w:color w:val="000000"/>
                  <w:sz w:val="22"/>
                  <w:szCs w:val="22"/>
                  <w:u w:val="none"/>
                </w:rPr>
                <w:t>6. ¿Qué</w:t>
              </w:r>
              <w:r>
                <w:rPr>
                  <w:rStyle w:val="EnlacedeInternet"/>
                  <w:rFonts w:ascii="Arial" w:eastAsia="Arial" w:hAnsi="Arial"/>
                  <w:color w:val="000000"/>
                  <w:sz w:val="22"/>
                  <w:szCs w:val="22"/>
                  <w:u w:val="none"/>
                </w:rPr>
                <w:t xml:space="preserve"> impacto ha tenido la investigación científica en la industria y en el desarrollo social?</w:t>
              </w:r>
            </w:hyperlink>
          </w:p>
          <w:p w14:paraId="7138346C" w14:textId="77777777" w:rsidR="00376394" w:rsidRDefault="00376394">
            <w:pPr>
              <w:pStyle w:val="LO-normal"/>
              <w:spacing w:line="360" w:lineRule="auto"/>
              <w:jc w:val="both"/>
              <w:rPr>
                <w:rStyle w:val="EnlacedeInternet"/>
                <w:rFonts w:ascii="Arial" w:eastAsia="Arial" w:hAnsi="Arial"/>
                <w:sz w:val="20"/>
                <w:szCs w:val="20"/>
              </w:rPr>
            </w:pPr>
          </w:p>
          <w:p w14:paraId="144010D1" w14:textId="77777777" w:rsidR="00376394" w:rsidRDefault="00376394">
            <w:pPr>
              <w:pStyle w:val="LO-normal"/>
              <w:jc w:val="center"/>
              <w:rPr>
                <w:rStyle w:val="EnlacedeInternet"/>
                <w:rFonts w:ascii="Arial" w:eastAsia="Arial" w:hAnsi="Arial"/>
                <w:sz w:val="20"/>
                <w:szCs w:val="20"/>
              </w:rPr>
            </w:pPr>
          </w:p>
          <w:p w14:paraId="78D1E5E2" w14:textId="77777777" w:rsidR="00376394" w:rsidRDefault="00376394">
            <w:pPr>
              <w:pStyle w:val="LO-normal"/>
              <w:jc w:val="center"/>
              <w:rPr>
                <w:rFonts w:ascii="Arial" w:eastAsia="Arial" w:hAnsi="Arial"/>
                <w:sz w:val="20"/>
                <w:szCs w:val="20"/>
              </w:rPr>
            </w:pPr>
          </w:p>
          <w:p w14:paraId="276D05A4" w14:textId="77777777" w:rsidR="00376394" w:rsidRDefault="00376394">
            <w:pPr>
              <w:pStyle w:val="LO-normal"/>
              <w:jc w:val="center"/>
              <w:rPr>
                <w:rFonts w:ascii="Arial" w:eastAsia="Arial" w:hAnsi="Arial"/>
                <w:sz w:val="20"/>
                <w:szCs w:val="20"/>
              </w:rPr>
            </w:pPr>
          </w:p>
        </w:tc>
      </w:tr>
    </w:tbl>
    <w:p w14:paraId="2E7E8AF7" w14:textId="77777777" w:rsidR="00376394" w:rsidRDefault="00376394">
      <w:pPr>
        <w:pStyle w:val="LO-normal"/>
        <w:jc w:val="both"/>
        <w:rPr>
          <w:rFonts w:ascii="Arial" w:eastAsia="Arial" w:hAnsi="Arial"/>
          <w:sz w:val="20"/>
          <w:szCs w:val="20"/>
        </w:rPr>
      </w:pPr>
    </w:p>
    <w:p w14:paraId="47A5E1BF" w14:textId="77777777" w:rsidR="00376394" w:rsidRDefault="00F35963">
      <w:pPr>
        <w:pStyle w:val="LO-normal"/>
        <w:jc w:val="center"/>
        <w:rPr>
          <w:rFonts w:ascii="Arial" w:eastAsia="Arial" w:hAnsi="Arial"/>
          <w:sz w:val="20"/>
          <w:szCs w:val="20"/>
        </w:rPr>
      </w:pPr>
      <w:r>
        <w:rPr>
          <w:rFonts w:ascii="Arial" w:eastAsia="Arial" w:hAnsi="Arial"/>
          <w:b/>
          <w:sz w:val="20"/>
          <w:szCs w:val="20"/>
        </w:rPr>
        <w:t>TRANSPOSICIÓN DIDÁCTICA/DESARROLLO DE LA UNIDAD</w:t>
      </w:r>
    </w:p>
    <w:p w14:paraId="41D2492F" w14:textId="77777777" w:rsidR="00376394" w:rsidRDefault="00F35963">
      <w:pPr>
        <w:pStyle w:val="LO-normal"/>
        <w:jc w:val="both"/>
        <w:rPr>
          <w:rFonts w:ascii="Arial" w:eastAsia="Arial" w:hAnsi="Arial"/>
          <w:sz w:val="20"/>
          <w:szCs w:val="20"/>
        </w:rPr>
      </w:pPr>
      <w:r>
        <w:rPr>
          <w:rFonts w:ascii="Arial" w:eastAsia="Arial" w:hAnsi="Arial"/>
          <w:b/>
          <w:sz w:val="20"/>
          <w:szCs w:val="20"/>
        </w:rPr>
        <w:t>TAREA/</w:t>
      </w:r>
      <w:r>
        <w:rPr>
          <w:rFonts w:ascii="Arial" w:eastAsia="Arial" w:hAnsi="Arial"/>
          <w:b/>
          <w:sz w:val="20"/>
          <w:szCs w:val="20"/>
        </w:rPr>
        <w:t>AS</w:t>
      </w:r>
      <w:r>
        <w:rPr>
          <w:rFonts w:ascii="Arial" w:eastAsia="Arial" w:hAnsi="Arial"/>
          <w:b/>
          <w:sz w:val="20"/>
          <w:szCs w:val="20"/>
        </w:rPr>
        <w:t>:</w:t>
      </w:r>
    </w:p>
    <w:tbl>
      <w:tblPr>
        <w:tblStyle w:val="TableNormal"/>
        <w:tblW w:w="14220" w:type="dxa"/>
        <w:tblInd w:w="0" w:type="dxa"/>
        <w:tblCellMar>
          <w:top w:w="0" w:type="dxa"/>
          <w:left w:w="108" w:type="dxa"/>
          <w:bottom w:w="0" w:type="dxa"/>
          <w:right w:w="108" w:type="dxa"/>
        </w:tblCellMar>
        <w:tblLook w:val="0000" w:firstRow="0" w:lastRow="0" w:firstColumn="0" w:lastColumn="0" w:noHBand="0" w:noVBand="0"/>
      </w:tblPr>
      <w:tblGrid>
        <w:gridCol w:w="1980"/>
        <w:gridCol w:w="4224"/>
        <w:gridCol w:w="3403"/>
        <w:gridCol w:w="2408"/>
        <w:gridCol w:w="2205"/>
      </w:tblGrid>
      <w:tr w:rsidR="00376394" w14:paraId="51F8C268" w14:textId="77777777">
        <w:tc>
          <w:tcPr>
            <w:tcW w:w="14220" w:type="dxa"/>
            <w:gridSpan w:val="5"/>
            <w:tcBorders>
              <w:top w:val="single" w:sz="4" w:space="0" w:color="000000"/>
              <w:left w:val="single" w:sz="4" w:space="0" w:color="000000"/>
              <w:bottom w:val="single" w:sz="4" w:space="0" w:color="000000"/>
              <w:right w:val="single" w:sz="4" w:space="0" w:color="000000"/>
            </w:tcBorders>
          </w:tcPr>
          <w:p w14:paraId="3B4E6006" w14:textId="77777777" w:rsidR="00376394" w:rsidRDefault="00376394">
            <w:pPr>
              <w:pStyle w:val="LO-normal"/>
              <w:jc w:val="center"/>
              <w:rPr>
                <w:rFonts w:ascii="Arial" w:eastAsia="Arial" w:hAnsi="Arial"/>
                <w:sz w:val="20"/>
                <w:szCs w:val="20"/>
              </w:rPr>
            </w:pPr>
          </w:p>
          <w:p w14:paraId="48C698C0" w14:textId="77777777" w:rsidR="00376394" w:rsidRDefault="00F35963">
            <w:pPr>
              <w:pStyle w:val="LO-normal"/>
              <w:jc w:val="center"/>
              <w:rPr>
                <w:rFonts w:ascii="Arial" w:eastAsia="Arial" w:hAnsi="Arial"/>
                <w:sz w:val="20"/>
                <w:szCs w:val="20"/>
              </w:rPr>
            </w:pPr>
            <w:r>
              <w:rPr>
                <w:rFonts w:ascii="Arial" w:eastAsia="Arial" w:hAnsi="Arial"/>
                <w:b/>
                <w:sz w:val="20"/>
                <w:szCs w:val="20"/>
              </w:rPr>
              <w:t>ACTIVIDADES/EJERCICIOS:</w:t>
            </w:r>
          </w:p>
          <w:p w14:paraId="05DEDE09" w14:textId="77777777" w:rsidR="00376394" w:rsidRDefault="00376394">
            <w:pPr>
              <w:pStyle w:val="LO-normal"/>
              <w:jc w:val="center"/>
              <w:rPr>
                <w:rFonts w:ascii="Arial" w:eastAsia="Arial" w:hAnsi="Arial"/>
                <w:sz w:val="20"/>
                <w:szCs w:val="20"/>
              </w:rPr>
            </w:pPr>
          </w:p>
        </w:tc>
      </w:tr>
      <w:tr w:rsidR="00376394" w14:paraId="05C1C8D5" w14:textId="77777777">
        <w:trPr>
          <w:trHeight w:val="1448"/>
        </w:trPr>
        <w:tc>
          <w:tcPr>
            <w:tcW w:w="14220" w:type="dxa"/>
            <w:gridSpan w:val="5"/>
            <w:tcBorders>
              <w:top w:val="single" w:sz="4" w:space="0" w:color="000000"/>
              <w:left w:val="single" w:sz="4" w:space="0" w:color="000000"/>
              <w:bottom w:val="single" w:sz="4" w:space="0" w:color="000000"/>
              <w:right w:val="single" w:sz="4" w:space="0" w:color="000000"/>
            </w:tcBorders>
          </w:tcPr>
          <w:p w14:paraId="4F46E007" w14:textId="77777777" w:rsidR="00376394" w:rsidRDefault="00376394">
            <w:pPr>
              <w:pStyle w:val="LO-normal"/>
              <w:jc w:val="both"/>
              <w:rPr>
                <w:rFonts w:ascii="Arial" w:eastAsia="Arial" w:hAnsi="Arial"/>
                <w:sz w:val="20"/>
                <w:szCs w:val="20"/>
              </w:rPr>
            </w:pPr>
          </w:p>
          <w:p w14:paraId="6D0D5AFC" w14:textId="77777777" w:rsidR="00376394" w:rsidRDefault="00376394">
            <w:pPr>
              <w:pStyle w:val="LO-normal"/>
              <w:jc w:val="both"/>
              <w:rPr>
                <w:rFonts w:ascii="Arial" w:eastAsia="Arial" w:hAnsi="Arial"/>
                <w:sz w:val="22"/>
                <w:szCs w:val="22"/>
              </w:rPr>
            </w:pPr>
          </w:p>
          <w:p w14:paraId="34686BB6" w14:textId="77777777" w:rsidR="00376394" w:rsidRDefault="00376394">
            <w:pPr>
              <w:pStyle w:val="LO-normal"/>
              <w:jc w:val="both"/>
              <w:rPr>
                <w:rFonts w:ascii="Arial" w:eastAsia="Arial" w:hAnsi="Arial"/>
                <w:sz w:val="20"/>
                <w:szCs w:val="20"/>
              </w:rPr>
            </w:pPr>
          </w:p>
          <w:p w14:paraId="24F8E9D4" w14:textId="77777777" w:rsidR="00376394" w:rsidRDefault="00F35963">
            <w:pPr>
              <w:pStyle w:val="LO-normal"/>
              <w:jc w:val="both"/>
              <w:rPr>
                <w:rFonts w:ascii="Arial" w:eastAsia="Arial" w:hAnsi="Arial"/>
                <w:sz w:val="22"/>
                <w:szCs w:val="22"/>
              </w:rPr>
            </w:pPr>
            <w:r>
              <w:rPr>
                <w:rFonts w:ascii="Arial" w:eastAsia="Arial" w:hAnsi="Arial"/>
                <w:sz w:val="22"/>
                <w:szCs w:val="22"/>
              </w:rPr>
              <w:t xml:space="preserve">TAREA UDI 0: </w:t>
            </w:r>
            <w:r>
              <w:rPr>
                <w:rFonts w:ascii="Arial" w:eastAsia="Arial" w:hAnsi="Arial"/>
                <w:color w:val="000000"/>
                <w:sz w:val="22"/>
                <w:szCs w:val="22"/>
              </w:rPr>
              <w:t>TAREA SOBRE APLICACIÓN DEL MÉTODO CIENTÍFICO.</w:t>
            </w:r>
          </w:p>
          <w:p w14:paraId="7C2F3324" w14:textId="77777777" w:rsidR="00376394" w:rsidRDefault="00376394">
            <w:pPr>
              <w:pStyle w:val="LO-normal"/>
              <w:ind w:left="708"/>
              <w:rPr>
                <w:rFonts w:eastAsia="Arial"/>
                <w:color w:val="000000"/>
              </w:rPr>
            </w:pPr>
          </w:p>
          <w:p w14:paraId="39C9F712" w14:textId="77777777" w:rsidR="00376394" w:rsidRDefault="00F35963">
            <w:pPr>
              <w:pStyle w:val="LO-normal"/>
              <w:ind w:left="708"/>
              <w:rPr>
                <w:rFonts w:ascii="Arial" w:hAnsi="Arial"/>
                <w:sz w:val="22"/>
                <w:szCs w:val="22"/>
              </w:rPr>
            </w:pPr>
            <w:r>
              <w:rPr>
                <w:rFonts w:ascii="Arial" w:eastAsia="Arial" w:hAnsi="Arial"/>
                <w:color w:val="000000"/>
                <w:sz w:val="22"/>
                <w:szCs w:val="22"/>
              </w:rPr>
              <w:t>E</w:t>
            </w:r>
            <w:r>
              <w:rPr>
                <w:rFonts w:ascii="Arial" w:hAnsi="Arial"/>
                <w:sz w:val="22"/>
                <w:szCs w:val="22"/>
              </w:rPr>
              <w:t xml:space="preserve">n esta unidad, como tarea práctica, vamos a elegir entre dos opciones : </w:t>
            </w:r>
          </w:p>
          <w:p w14:paraId="14184548" w14:textId="77777777" w:rsidR="00376394" w:rsidRDefault="00F35963">
            <w:pPr>
              <w:pStyle w:val="LO-normal"/>
              <w:rPr>
                <w:rFonts w:ascii="Arial" w:hAnsi="Arial"/>
                <w:sz w:val="22"/>
                <w:szCs w:val="22"/>
              </w:rPr>
            </w:pPr>
            <w:r>
              <w:rPr>
                <w:rFonts w:ascii="Arial" w:hAnsi="Arial"/>
                <w:sz w:val="22"/>
                <w:szCs w:val="22"/>
              </w:rPr>
              <w:t>a) Grabar un vídeo en el que comprobamos y explicamos experimentalmente la influencia de la temperatura en la disolución de azúcar en agua . Debemos indicar cada uno de los pasos o et</w:t>
            </w:r>
            <w:r>
              <w:rPr>
                <w:rFonts w:ascii="Arial" w:hAnsi="Arial"/>
                <w:sz w:val="22"/>
                <w:szCs w:val="22"/>
              </w:rPr>
              <w:t>apas de los que consta el método científico y anotad y dibujar la gráfica correspondiente a esos datos obtenidos.</w:t>
            </w:r>
          </w:p>
          <w:p w14:paraId="0226A989" w14:textId="77777777" w:rsidR="00376394" w:rsidRDefault="00F35963">
            <w:pPr>
              <w:pStyle w:val="LO-normal"/>
              <w:jc w:val="both"/>
              <w:rPr>
                <w:rFonts w:ascii="Arial" w:eastAsia="Arial" w:hAnsi="Arial"/>
                <w:sz w:val="22"/>
                <w:szCs w:val="22"/>
              </w:rPr>
            </w:pPr>
            <w:r>
              <w:rPr>
                <w:rFonts w:ascii="Arial" w:eastAsia="Arial" w:hAnsi="Arial"/>
                <w:sz w:val="22"/>
                <w:szCs w:val="22"/>
              </w:rPr>
              <w:t xml:space="preserve"> b) Al finalizar la actividad 3 de la unidad 1, elegiremos uno de los descubrimientos y realizaremos una investigación más profunda sobre ese </w:t>
            </w:r>
            <w:r>
              <w:rPr>
                <w:rFonts w:ascii="Arial" w:eastAsia="Arial" w:hAnsi="Arial"/>
                <w:sz w:val="22"/>
                <w:szCs w:val="22"/>
              </w:rPr>
              <w:t>tema , realizando una exposición oral en clase y apoyados sobre una presentación PowerPoint o similar . La tarea se enviará a través de classroom antes del viernes 9 octubre , y en la clase de ese viernes se realizarán las exposiciones orales .</w:t>
            </w:r>
          </w:p>
          <w:p w14:paraId="2042A019" w14:textId="77777777" w:rsidR="00376394" w:rsidRDefault="00F35963">
            <w:pPr>
              <w:pStyle w:val="LO-normal"/>
              <w:jc w:val="both"/>
              <w:rPr>
                <w:rFonts w:ascii="Arial" w:eastAsia="Arial" w:hAnsi="Arial"/>
                <w:sz w:val="20"/>
                <w:szCs w:val="20"/>
              </w:rPr>
            </w:pPr>
            <w:r>
              <w:rPr>
                <w:rFonts w:ascii="Arial" w:eastAsia="Arial" w:hAnsi="Arial"/>
                <w:sz w:val="20"/>
                <w:szCs w:val="20"/>
              </w:rPr>
              <w:t>- Actividad</w:t>
            </w:r>
            <w:r>
              <w:rPr>
                <w:rFonts w:ascii="Arial" w:eastAsia="Arial" w:hAnsi="Arial"/>
                <w:sz w:val="20"/>
                <w:szCs w:val="20"/>
              </w:rPr>
              <w:t>es extraídas del libro de texto sobre cómo aplicar el método científico, representación de gráficas, ecuación de la recta, magnitudes y unidades, notación científica y cifras significativas.</w:t>
            </w:r>
          </w:p>
          <w:p w14:paraId="3704A2D2" w14:textId="77777777" w:rsidR="00376394" w:rsidRDefault="00F35963">
            <w:pPr>
              <w:pStyle w:val="LO-normal"/>
              <w:jc w:val="both"/>
              <w:rPr>
                <w:rFonts w:ascii="Arial" w:eastAsia="Arial" w:hAnsi="Arial"/>
                <w:sz w:val="20"/>
                <w:szCs w:val="20"/>
              </w:rPr>
            </w:pPr>
            <w:r>
              <w:rPr>
                <w:rFonts w:ascii="Arial" w:eastAsia="Arial" w:hAnsi="Arial"/>
                <w:sz w:val="20"/>
                <w:szCs w:val="20"/>
              </w:rPr>
              <w:t xml:space="preserve">- Fichas de ejercicios sobre cambios de unidades con factores de </w:t>
            </w:r>
            <w:r>
              <w:rPr>
                <w:rFonts w:ascii="Arial" w:eastAsia="Arial" w:hAnsi="Arial"/>
                <w:sz w:val="20"/>
                <w:szCs w:val="20"/>
              </w:rPr>
              <w:t>conversión.</w:t>
            </w:r>
          </w:p>
          <w:p w14:paraId="47E7248F" w14:textId="77777777" w:rsidR="00376394" w:rsidRDefault="00376394">
            <w:pPr>
              <w:pStyle w:val="LO-normal"/>
              <w:jc w:val="both"/>
              <w:rPr>
                <w:rFonts w:ascii="Arial" w:eastAsia="Arial" w:hAnsi="Arial"/>
                <w:sz w:val="20"/>
                <w:szCs w:val="20"/>
              </w:rPr>
            </w:pPr>
          </w:p>
          <w:p w14:paraId="09726CBA" w14:textId="77777777" w:rsidR="00376394" w:rsidRDefault="00376394">
            <w:pPr>
              <w:pStyle w:val="LO-normal"/>
              <w:jc w:val="both"/>
              <w:rPr>
                <w:rFonts w:ascii="Arial" w:eastAsia="Arial" w:hAnsi="Arial"/>
                <w:sz w:val="20"/>
                <w:szCs w:val="20"/>
              </w:rPr>
            </w:pPr>
          </w:p>
        </w:tc>
      </w:tr>
      <w:tr w:rsidR="00376394" w14:paraId="2F3C179C" w14:textId="77777777">
        <w:tc>
          <w:tcPr>
            <w:tcW w:w="14220" w:type="dxa"/>
            <w:gridSpan w:val="5"/>
            <w:tcBorders>
              <w:top w:val="single" w:sz="4" w:space="0" w:color="000000"/>
              <w:left w:val="single" w:sz="4" w:space="0" w:color="000000"/>
              <w:bottom w:val="single" w:sz="4" w:space="0" w:color="000000"/>
              <w:right w:val="single" w:sz="4" w:space="0" w:color="000000"/>
            </w:tcBorders>
          </w:tcPr>
          <w:p w14:paraId="76423BC3" w14:textId="77777777" w:rsidR="00376394" w:rsidRDefault="00F35963">
            <w:pPr>
              <w:pStyle w:val="LO-normal"/>
              <w:jc w:val="center"/>
              <w:rPr>
                <w:rFonts w:ascii="Arial" w:eastAsia="Arial" w:hAnsi="Arial"/>
                <w:sz w:val="20"/>
                <w:szCs w:val="20"/>
              </w:rPr>
            </w:pPr>
            <w:r>
              <w:rPr>
                <w:rFonts w:ascii="Arial" w:eastAsia="Arial" w:hAnsi="Arial"/>
                <w:b/>
                <w:sz w:val="20"/>
                <w:szCs w:val="20"/>
              </w:rPr>
              <w:t>METODOLOGÍA:</w:t>
            </w:r>
          </w:p>
          <w:p w14:paraId="65FBA45E" w14:textId="77777777" w:rsidR="00376394" w:rsidRDefault="00376394">
            <w:pPr>
              <w:pStyle w:val="LO-normal"/>
              <w:jc w:val="center"/>
              <w:rPr>
                <w:rFonts w:ascii="Arial" w:eastAsia="Arial" w:hAnsi="Arial"/>
                <w:sz w:val="20"/>
                <w:szCs w:val="20"/>
              </w:rPr>
            </w:pPr>
          </w:p>
          <w:p w14:paraId="01DDA629" w14:textId="77777777" w:rsidR="00376394" w:rsidRDefault="00376394">
            <w:pPr>
              <w:pStyle w:val="LO-normal"/>
              <w:jc w:val="center"/>
              <w:rPr>
                <w:rFonts w:ascii="Arial" w:eastAsia="Arial" w:hAnsi="Arial"/>
                <w:sz w:val="20"/>
                <w:szCs w:val="20"/>
              </w:rPr>
            </w:pPr>
          </w:p>
        </w:tc>
      </w:tr>
      <w:tr w:rsidR="00376394" w14:paraId="46672EC6" w14:textId="77777777">
        <w:tc>
          <w:tcPr>
            <w:tcW w:w="1980" w:type="dxa"/>
            <w:tcBorders>
              <w:top w:val="single" w:sz="4" w:space="0" w:color="000000"/>
              <w:left w:val="single" w:sz="4" w:space="0" w:color="000000"/>
              <w:bottom w:val="single" w:sz="4" w:space="0" w:color="000000"/>
              <w:right w:val="single" w:sz="4" w:space="0" w:color="000000"/>
            </w:tcBorders>
          </w:tcPr>
          <w:p w14:paraId="2F6295AA" w14:textId="77777777" w:rsidR="00376394" w:rsidRDefault="00F35963">
            <w:pPr>
              <w:pStyle w:val="LO-normal"/>
              <w:jc w:val="center"/>
              <w:rPr>
                <w:rFonts w:ascii="Arial" w:eastAsia="Arial" w:hAnsi="Arial"/>
                <w:sz w:val="20"/>
                <w:szCs w:val="20"/>
              </w:rPr>
            </w:pPr>
            <w:r>
              <w:rPr>
                <w:rFonts w:ascii="Arial" w:eastAsia="Arial" w:hAnsi="Arial"/>
                <w:b/>
                <w:sz w:val="20"/>
                <w:szCs w:val="20"/>
              </w:rPr>
              <w:t>TEMPORIZACIÓN</w:t>
            </w:r>
          </w:p>
          <w:p w14:paraId="74146B01" w14:textId="77777777" w:rsidR="00376394" w:rsidRDefault="00376394">
            <w:pPr>
              <w:pStyle w:val="LO-normal"/>
              <w:jc w:val="center"/>
              <w:rPr>
                <w:rFonts w:ascii="Arial" w:eastAsia="Arial" w:hAnsi="Arial"/>
                <w:sz w:val="20"/>
                <w:szCs w:val="20"/>
              </w:rPr>
            </w:pPr>
          </w:p>
        </w:tc>
        <w:tc>
          <w:tcPr>
            <w:tcW w:w="4224" w:type="dxa"/>
            <w:tcBorders>
              <w:top w:val="single" w:sz="4" w:space="0" w:color="000000"/>
              <w:left w:val="single" w:sz="4" w:space="0" w:color="000000"/>
              <w:bottom w:val="single" w:sz="4" w:space="0" w:color="000000"/>
              <w:right w:val="single" w:sz="4" w:space="0" w:color="000000"/>
            </w:tcBorders>
          </w:tcPr>
          <w:p w14:paraId="4E59F3CF" w14:textId="77777777" w:rsidR="00376394" w:rsidRDefault="00F35963">
            <w:pPr>
              <w:pStyle w:val="LO-normal"/>
              <w:jc w:val="center"/>
              <w:rPr>
                <w:rFonts w:ascii="Arial" w:eastAsia="Arial" w:hAnsi="Arial"/>
                <w:sz w:val="20"/>
                <w:szCs w:val="20"/>
              </w:rPr>
            </w:pPr>
            <w:r>
              <w:rPr>
                <w:rFonts w:ascii="Arial" w:eastAsia="Arial" w:hAnsi="Arial"/>
                <w:b/>
                <w:sz w:val="20"/>
                <w:szCs w:val="20"/>
              </w:rPr>
              <w:t>CONTENIDOS CONCEPTUALES</w:t>
            </w:r>
          </w:p>
        </w:tc>
        <w:tc>
          <w:tcPr>
            <w:tcW w:w="3403" w:type="dxa"/>
            <w:tcBorders>
              <w:top w:val="single" w:sz="4" w:space="0" w:color="000000"/>
              <w:left w:val="single" w:sz="4" w:space="0" w:color="000000"/>
              <w:bottom w:val="single" w:sz="4" w:space="0" w:color="000000"/>
              <w:right w:val="single" w:sz="4" w:space="0" w:color="000000"/>
            </w:tcBorders>
          </w:tcPr>
          <w:p w14:paraId="6BEB1C25" w14:textId="77777777" w:rsidR="00376394" w:rsidRDefault="00F35963">
            <w:pPr>
              <w:pStyle w:val="LO-normal"/>
              <w:jc w:val="center"/>
              <w:rPr>
                <w:rFonts w:ascii="Arial" w:eastAsia="Arial" w:hAnsi="Arial"/>
                <w:sz w:val="20"/>
                <w:szCs w:val="20"/>
              </w:rPr>
            </w:pPr>
            <w:r>
              <w:rPr>
                <w:rFonts w:ascii="Arial" w:eastAsia="Arial" w:hAnsi="Arial"/>
                <w:b/>
                <w:sz w:val="20"/>
                <w:szCs w:val="20"/>
              </w:rPr>
              <w:t>RECURSOS</w:t>
            </w:r>
          </w:p>
        </w:tc>
        <w:tc>
          <w:tcPr>
            <w:tcW w:w="2408" w:type="dxa"/>
            <w:tcBorders>
              <w:top w:val="single" w:sz="4" w:space="0" w:color="000000"/>
              <w:left w:val="single" w:sz="4" w:space="0" w:color="000000"/>
              <w:bottom w:val="single" w:sz="4" w:space="0" w:color="000000"/>
              <w:right w:val="single" w:sz="4" w:space="0" w:color="000000"/>
            </w:tcBorders>
          </w:tcPr>
          <w:p w14:paraId="35A3B060" w14:textId="77777777" w:rsidR="00376394" w:rsidRDefault="00F35963">
            <w:pPr>
              <w:pStyle w:val="LO-normal"/>
              <w:jc w:val="center"/>
              <w:rPr>
                <w:rFonts w:ascii="Arial" w:eastAsia="Arial" w:hAnsi="Arial"/>
                <w:sz w:val="20"/>
                <w:szCs w:val="20"/>
              </w:rPr>
            </w:pPr>
            <w:r>
              <w:rPr>
                <w:rFonts w:ascii="Arial" w:eastAsia="Arial" w:hAnsi="Arial"/>
                <w:b/>
                <w:sz w:val="20"/>
                <w:szCs w:val="20"/>
              </w:rPr>
              <w:t>ESCENARIOS</w:t>
            </w:r>
          </w:p>
        </w:tc>
        <w:tc>
          <w:tcPr>
            <w:tcW w:w="2205" w:type="dxa"/>
            <w:tcBorders>
              <w:top w:val="single" w:sz="4" w:space="0" w:color="000000"/>
              <w:left w:val="single" w:sz="4" w:space="0" w:color="000000"/>
              <w:bottom w:val="single" w:sz="4" w:space="0" w:color="000000"/>
              <w:right w:val="single" w:sz="4" w:space="0" w:color="000000"/>
            </w:tcBorders>
          </w:tcPr>
          <w:p w14:paraId="63B2334E" w14:textId="77777777" w:rsidR="00376394" w:rsidRDefault="00F35963">
            <w:pPr>
              <w:pStyle w:val="LO-normal"/>
              <w:jc w:val="center"/>
              <w:rPr>
                <w:rFonts w:ascii="Arial" w:eastAsia="Arial" w:hAnsi="Arial"/>
                <w:sz w:val="20"/>
                <w:szCs w:val="20"/>
              </w:rPr>
            </w:pPr>
            <w:r>
              <w:rPr>
                <w:rFonts w:ascii="Arial" w:eastAsia="Arial" w:hAnsi="Arial"/>
                <w:b/>
                <w:sz w:val="20"/>
                <w:szCs w:val="20"/>
              </w:rPr>
              <w:t>AT.DIV</w:t>
            </w:r>
          </w:p>
        </w:tc>
      </w:tr>
      <w:tr w:rsidR="00376394" w14:paraId="2D3C5D95" w14:textId="77777777">
        <w:tc>
          <w:tcPr>
            <w:tcW w:w="1980" w:type="dxa"/>
            <w:tcBorders>
              <w:top w:val="single" w:sz="4" w:space="0" w:color="000000"/>
              <w:left w:val="single" w:sz="4" w:space="0" w:color="000000"/>
              <w:bottom w:val="single" w:sz="4" w:space="0" w:color="000000"/>
              <w:right w:val="single" w:sz="4" w:space="0" w:color="000000"/>
            </w:tcBorders>
          </w:tcPr>
          <w:p w14:paraId="7F7A29EF" w14:textId="77777777" w:rsidR="00376394" w:rsidRDefault="00376394">
            <w:pPr>
              <w:pStyle w:val="LO-normal"/>
              <w:jc w:val="center"/>
              <w:rPr>
                <w:rFonts w:ascii="Arial" w:eastAsia="Arial" w:hAnsi="Arial"/>
                <w:sz w:val="20"/>
                <w:szCs w:val="20"/>
              </w:rPr>
            </w:pPr>
          </w:p>
          <w:p w14:paraId="0CA7A505" w14:textId="77777777" w:rsidR="00376394" w:rsidRDefault="00F35963">
            <w:pPr>
              <w:pStyle w:val="LO-normal"/>
              <w:rPr>
                <w:rFonts w:ascii="Arial" w:eastAsia="Arial" w:hAnsi="Arial"/>
                <w:sz w:val="20"/>
                <w:szCs w:val="20"/>
              </w:rPr>
            </w:pPr>
            <w:r>
              <w:rPr>
                <w:rFonts w:ascii="Arial" w:eastAsia="Arial" w:hAnsi="Arial"/>
                <w:sz w:val="20"/>
                <w:szCs w:val="20"/>
              </w:rPr>
              <w:t>16 sept- 25 octubre</w:t>
            </w:r>
          </w:p>
        </w:tc>
        <w:tc>
          <w:tcPr>
            <w:tcW w:w="4224" w:type="dxa"/>
            <w:tcBorders>
              <w:top w:val="single" w:sz="4" w:space="0" w:color="000000"/>
              <w:left w:val="single" w:sz="4" w:space="0" w:color="000000"/>
              <w:bottom w:val="single" w:sz="4" w:space="0" w:color="000000"/>
              <w:right w:val="single" w:sz="4" w:space="0" w:color="000000"/>
            </w:tcBorders>
          </w:tcPr>
          <w:p w14:paraId="16727993" w14:textId="77777777" w:rsidR="00376394" w:rsidRDefault="00376394">
            <w:pPr>
              <w:pStyle w:val="LO-normal"/>
              <w:jc w:val="center"/>
              <w:rPr>
                <w:rFonts w:ascii="Arial" w:eastAsia="Arial" w:hAnsi="Arial"/>
                <w:sz w:val="20"/>
                <w:szCs w:val="20"/>
              </w:rPr>
            </w:pPr>
          </w:p>
          <w:p w14:paraId="40AEBE31" w14:textId="77777777" w:rsidR="00376394" w:rsidRDefault="00F35963">
            <w:pPr>
              <w:pStyle w:val="LO-normal"/>
              <w:jc w:val="center"/>
              <w:rPr>
                <w:rFonts w:ascii="Arial" w:eastAsia="Arial" w:hAnsi="Arial"/>
                <w:sz w:val="20"/>
                <w:szCs w:val="20"/>
              </w:rPr>
            </w:pPr>
            <w:r>
              <w:rPr>
                <w:rFonts w:ascii="Arial" w:eastAsia="Arial" w:hAnsi="Arial"/>
                <w:sz w:val="20"/>
                <w:szCs w:val="20"/>
              </w:rPr>
              <w:t>La Medida</w:t>
            </w:r>
          </w:p>
          <w:p w14:paraId="0AC323B6" w14:textId="77777777" w:rsidR="00376394" w:rsidRDefault="00F35963">
            <w:pPr>
              <w:pStyle w:val="LO-normal"/>
              <w:jc w:val="center"/>
              <w:rPr>
                <w:rFonts w:ascii="Arial" w:eastAsia="Arial" w:hAnsi="Arial"/>
                <w:sz w:val="20"/>
                <w:szCs w:val="20"/>
              </w:rPr>
            </w:pPr>
            <w:r>
              <w:rPr>
                <w:rFonts w:ascii="Arial" w:eastAsia="Arial" w:hAnsi="Arial"/>
                <w:sz w:val="20"/>
                <w:szCs w:val="20"/>
              </w:rPr>
              <w:t>Sistema Internacional de Unidades</w:t>
            </w:r>
          </w:p>
          <w:p w14:paraId="7B3DC2A6" w14:textId="77777777" w:rsidR="00376394" w:rsidRDefault="00F35963">
            <w:pPr>
              <w:pStyle w:val="LO-normal"/>
              <w:jc w:val="center"/>
              <w:rPr>
                <w:rFonts w:ascii="Arial" w:eastAsia="Arial" w:hAnsi="Arial"/>
                <w:sz w:val="20"/>
                <w:szCs w:val="20"/>
              </w:rPr>
            </w:pPr>
            <w:r>
              <w:rPr>
                <w:rFonts w:ascii="Arial" w:eastAsia="Arial" w:hAnsi="Arial"/>
                <w:sz w:val="20"/>
                <w:szCs w:val="20"/>
              </w:rPr>
              <w:t>Transformación de Unidades</w:t>
            </w:r>
          </w:p>
          <w:p w14:paraId="0B6149BA" w14:textId="77777777" w:rsidR="00376394" w:rsidRDefault="00F35963">
            <w:pPr>
              <w:pStyle w:val="LO-normal"/>
              <w:jc w:val="center"/>
              <w:rPr>
                <w:rFonts w:ascii="Arial" w:eastAsia="Arial" w:hAnsi="Arial"/>
                <w:sz w:val="20"/>
                <w:szCs w:val="20"/>
              </w:rPr>
            </w:pPr>
            <w:r>
              <w:rPr>
                <w:rFonts w:ascii="Arial" w:eastAsia="Arial" w:hAnsi="Arial"/>
                <w:sz w:val="20"/>
                <w:szCs w:val="20"/>
              </w:rPr>
              <w:t>Instrumentos de medida</w:t>
            </w:r>
          </w:p>
          <w:p w14:paraId="2E561BF2" w14:textId="77777777" w:rsidR="00376394" w:rsidRDefault="00376394">
            <w:pPr>
              <w:pStyle w:val="LO-normal"/>
              <w:jc w:val="center"/>
              <w:rPr>
                <w:rFonts w:ascii="Arial" w:eastAsia="Arial" w:hAnsi="Arial"/>
                <w:sz w:val="20"/>
                <w:szCs w:val="20"/>
              </w:rPr>
            </w:pPr>
          </w:p>
          <w:p w14:paraId="387ACF4F" w14:textId="77777777" w:rsidR="00376394" w:rsidRDefault="00376394">
            <w:pPr>
              <w:pStyle w:val="LO-normal"/>
              <w:rPr>
                <w:rFonts w:ascii="Arial" w:eastAsia="Arial" w:hAnsi="Arial"/>
                <w:sz w:val="20"/>
                <w:szCs w:val="20"/>
              </w:rPr>
            </w:pPr>
          </w:p>
          <w:p w14:paraId="5A6FCC9C" w14:textId="77777777" w:rsidR="00376394" w:rsidRDefault="00376394">
            <w:pPr>
              <w:pStyle w:val="LO-normal"/>
              <w:rPr>
                <w:rFonts w:ascii="Arial" w:eastAsia="Arial" w:hAnsi="Arial"/>
                <w:sz w:val="22"/>
                <w:szCs w:val="22"/>
              </w:rPr>
            </w:pPr>
          </w:p>
          <w:p w14:paraId="0E095E62" w14:textId="77777777" w:rsidR="00376394" w:rsidRDefault="00376394">
            <w:pPr>
              <w:pStyle w:val="LO-normal"/>
              <w:rPr>
                <w:rFonts w:ascii="Arial" w:eastAsia="Arial" w:hAnsi="Arial"/>
                <w:sz w:val="20"/>
                <w:szCs w:val="20"/>
              </w:rPr>
            </w:pPr>
          </w:p>
          <w:p w14:paraId="187683AF" w14:textId="77777777" w:rsidR="00376394" w:rsidRDefault="00376394">
            <w:pPr>
              <w:pStyle w:val="LO-normal"/>
              <w:rPr>
                <w:rFonts w:ascii="Arial" w:eastAsia="Arial" w:hAnsi="Arial"/>
                <w:sz w:val="20"/>
                <w:szCs w:val="20"/>
              </w:rPr>
            </w:pPr>
          </w:p>
        </w:tc>
        <w:tc>
          <w:tcPr>
            <w:tcW w:w="3403" w:type="dxa"/>
            <w:tcBorders>
              <w:top w:val="single" w:sz="4" w:space="0" w:color="000000"/>
              <w:left w:val="single" w:sz="4" w:space="0" w:color="000000"/>
              <w:bottom w:val="single" w:sz="4" w:space="0" w:color="000000"/>
              <w:right w:val="single" w:sz="4" w:space="0" w:color="000000"/>
            </w:tcBorders>
          </w:tcPr>
          <w:p w14:paraId="15A69F40" w14:textId="77777777" w:rsidR="00376394" w:rsidRDefault="00F35963">
            <w:pPr>
              <w:pStyle w:val="LO-normal"/>
              <w:jc w:val="center"/>
              <w:rPr>
                <w:rFonts w:ascii="Arial" w:eastAsia="Arial" w:hAnsi="Arial"/>
                <w:sz w:val="20"/>
                <w:szCs w:val="20"/>
              </w:rPr>
            </w:pPr>
            <w:r>
              <w:rPr>
                <w:rFonts w:ascii="Arial" w:eastAsia="Arial" w:hAnsi="Arial"/>
                <w:sz w:val="20"/>
                <w:szCs w:val="20"/>
              </w:rPr>
              <w:t xml:space="preserve">Libro de texto 3º eso . </w:t>
            </w:r>
            <w:r>
              <w:rPr>
                <w:rFonts w:ascii="Arial" w:eastAsia="Arial" w:hAnsi="Arial"/>
                <w:sz w:val="20"/>
                <w:szCs w:val="20"/>
              </w:rPr>
              <w:t>Editorial Oxford</w:t>
            </w:r>
          </w:p>
          <w:p w14:paraId="34382973" w14:textId="77777777" w:rsidR="00376394" w:rsidRDefault="00F35963">
            <w:pPr>
              <w:pStyle w:val="LO-normal"/>
              <w:jc w:val="center"/>
              <w:rPr>
                <w:rFonts w:ascii="Arial" w:eastAsia="Arial" w:hAnsi="Arial"/>
                <w:sz w:val="20"/>
                <w:szCs w:val="20"/>
              </w:rPr>
            </w:pPr>
            <w:r>
              <w:rPr>
                <w:rFonts w:ascii="Arial" w:eastAsia="Arial" w:hAnsi="Arial"/>
                <w:sz w:val="20"/>
                <w:szCs w:val="20"/>
              </w:rPr>
              <w:t>Material de actividades y ejercicios elaborado por la profesora.</w:t>
            </w:r>
          </w:p>
          <w:p w14:paraId="699AFA64" w14:textId="77777777" w:rsidR="00376394" w:rsidRDefault="00F35963">
            <w:pPr>
              <w:pStyle w:val="LO-normal"/>
              <w:jc w:val="center"/>
              <w:rPr>
                <w:rFonts w:ascii="Arial" w:eastAsia="Arial" w:hAnsi="Arial"/>
                <w:sz w:val="20"/>
                <w:szCs w:val="20"/>
              </w:rPr>
            </w:pPr>
            <w:r>
              <w:rPr>
                <w:rFonts w:ascii="Arial" w:eastAsia="Arial" w:hAnsi="Arial"/>
                <w:sz w:val="20"/>
                <w:szCs w:val="20"/>
              </w:rPr>
              <w:t>Blinklearning, con acceso al libro digital y diferentes recursos.</w:t>
            </w:r>
          </w:p>
          <w:p w14:paraId="7984B174" w14:textId="77777777" w:rsidR="00376394" w:rsidRDefault="00F35963">
            <w:pPr>
              <w:pStyle w:val="LO-normal"/>
              <w:jc w:val="center"/>
              <w:rPr>
                <w:rFonts w:ascii="Arial" w:eastAsia="Arial" w:hAnsi="Arial"/>
                <w:sz w:val="20"/>
                <w:szCs w:val="20"/>
              </w:rPr>
            </w:pPr>
            <w:r>
              <w:rPr>
                <w:rFonts w:ascii="Arial" w:eastAsia="Arial" w:hAnsi="Arial"/>
                <w:sz w:val="20"/>
                <w:szCs w:val="20"/>
              </w:rPr>
              <w:t>Classroom.</w:t>
            </w:r>
          </w:p>
          <w:p w14:paraId="7298BB41" w14:textId="77777777" w:rsidR="00376394" w:rsidRDefault="00376394">
            <w:pPr>
              <w:pStyle w:val="LO-normal"/>
              <w:jc w:val="center"/>
              <w:rPr>
                <w:rFonts w:ascii="Arial" w:eastAsia="Arial" w:hAnsi="Arial"/>
                <w:sz w:val="20"/>
                <w:szCs w:val="20"/>
              </w:rPr>
            </w:pPr>
          </w:p>
        </w:tc>
        <w:tc>
          <w:tcPr>
            <w:tcW w:w="2408" w:type="dxa"/>
            <w:tcBorders>
              <w:top w:val="single" w:sz="4" w:space="0" w:color="000000"/>
              <w:left w:val="single" w:sz="4" w:space="0" w:color="000000"/>
              <w:bottom w:val="single" w:sz="4" w:space="0" w:color="000000"/>
              <w:right w:val="single" w:sz="4" w:space="0" w:color="000000"/>
            </w:tcBorders>
          </w:tcPr>
          <w:p w14:paraId="6854A03A" w14:textId="77777777" w:rsidR="00376394" w:rsidRDefault="00F35963">
            <w:pPr>
              <w:pStyle w:val="LO-normal"/>
              <w:jc w:val="center"/>
              <w:rPr>
                <w:rFonts w:ascii="Arial" w:eastAsia="Arial" w:hAnsi="Arial"/>
                <w:sz w:val="20"/>
                <w:szCs w:val="20"/>
              </w:rPr>
            </w:pPr>
            <w:r>
              <w:rPr>
                <w:rFonts w:ascii="Arial" w:eastAsia="Arial" w:hAnsi="Arial"/>
                <w:sz w:val="20"/>
                <w:szCs w:val="20"/>
              </w:rPr>
              <w:t>Aula</w:t>
            </w:r>
          </w:p>
          <w:p w14:paraId="1193B567" w14:textId="77777777" w:rsidR="00376394" w:rsidRDefault="00376394">
            <w:pPr>
              <w:pStyle w:val="LO-normal"/>
              <w:jc w:val="center"/>
              <w:rPr>
                <w:rFonts w:ascii="Arial" w:eastAsia="Arial" w:hAnsi="Arial"/>
                <w:sz w:val="20"/>
                <w:szCs w:val="20"/>
              </w:rPr>
            </w:pPr>
          </w:p>
          <w:p w14:paraId="6AA2EC35" w14:textId="77777777" w:rsidR="00376394" w:rsidRDefault="00F35963">
            <w:pPr>
              <w:pStyle w:val="LO-normal"/>
              <w:jc w:val="center"/>
              <w:rPr>
                <w:rFonts w:ascii="Arial" w:eastAsia="Arial" w:hAnsi="Arial"/>
                <w:sz w:val="20"/>
                <w:szCs w:val="20"/>
              </w:rPr>
            </w:pPr>
            <w:r>
              <w:rPr>
                <w:rFonts w:ascii="Arial" w:eastAsia="Arial" w:hAnsi="Arial"/>
                <w:sz w:val="20"/>
                <w:szCs w:val="20"/>
              </w:rPr>
              <w:t>Virtual</w:t>
            </w:r>
          </w:p>
        </w:tc>
        <w:tc>
          <w:tcPr>
            <w:tcW w:w="2205" w:type="dxa"/>
            <w:tcBorders>
              <w:top w:val="single" w:sz="4" w:space="0" w:color="000000"/>
              <w:left w:val="single" w:sz="4" w:space="0" w:color="000000"/>
              <w:bottom w:val="single" w:sz="4" w:space="0" w:color="000000"/>
              <w:right w:val="single" w:sz="4" w:space="0" w:color="000000"/>
            </w:tcBorders>
          </w:tcPr>
          <w:p w14:paraId="074CAB83" w14:textId="77777777" w:rsidR="00376394" w:rsidRDefault="00F35963">
            <w:pPr>
              <w:pStyle w:val="LO-normal"/>
              <w:jc w:val="center"/>
              <w:rPr>
                <w:rFonts w:ascii="Arial" w:eastAsia="Arial" w:hAnsi="Arial"/>
                <w:sz w:val="20"/>
                <w:szCs w:val="20"/>
              </w:rPr>
            </w:pPr>
            <w:r>
              <w:rPr>
                <w:rFonts w:ascii="Arial" w:eastAsia="Arial" w:hAnsi="Arial"/>
                <w:sz w:val="20"/>
                <w:szCs w:val="20"/>
              </w:rPr>
              <w:t>- Se realiza seguimiento de alumnado repetidor y de materias pendientes.</w:t>
            </w:r>
          </w:p>
          <w:p w14:paraId="235C768A" w14:textId="77777777" w:rsidR="00376394" w:rsidRDefault="00F35963">
            <w:pPr>
              <w:pStyle w:val="LO-normal"/>
              <w:jc w:val="center"/>
              <w:rPr>
                <w:rFonts w:ascii="Arial" w:eastAsia="Arial" w:hAnsi="Arial"/>
                <w:sz w:val="20"/>
                <w:szCs w:val="20"/>
              </w:rPr>
            </w:pPr>
            <w:r>
              <w:t>-</w:t>
            </w:r>
            <w:r>
              <w:rPr>
                <w:rFonts w:ascii="Arial" w:eastAsia="Arial" w:hAnsi="Arial"/>
                <w:sz w:val="20"/>
                <w:szCs w:val="20"/>
              </w:rPr>
              <w:t>- Se ent</w:t>
            </w:r>
            <w:r>
              <w:rPr>
                <w:rFonts w:ascii="Arial" w:eastAsia="Arial" w:hAnsi="Arial"/>
                <w:sz w:val="20"/>
                <w:szCs w:val="20"/>
              </w:rPr>
              <w:t>rega ficha sobre cambios de unidades a través de classroom, a modo de refuerzo.</w:t>
            </w:r>
          </w:p>
        </w:tc>
      </w:tr>
    </w:tbl>
    <w:p w14:paraId="7FDEE19C" w14:textId="77777777" w:rsidR="00376394" w:rsidRDefault="00376394">
      <w:pPr>
        <w:pStyle w:val="LO-normal"/>
        <w:jc w:val="both"/>
        <w:rPr>
          <w:rFonts w:ascii="Arial" w:eastAsia="Arial" w:hAnsi="Arial"/>
          <w:sz w:val="20"/>
          <w:szCs w:val="20"/>
        </w:rPr>
      </w:pPr>
    </w:p>
    <w:p w14:paraId="24821EA0" w14:textId="77777777" w:rsidR="00376394" w:rsidRDefault="00F35963">
      <w:pPr>
        <w:pStyle w:val="LO-normal"/>
        <w:jc w:val="both"/>
        <w:rPr>
          <w:rFonts w:ascii="Arial" w:eastAsia="Arial" w:hAnsi="Arial"/>
          <w:sz w:val="20"/>
          <w:szCs w:val="20"/>
        </w:rPr>
      </w:pPr>
      <w:r>
        <w:br w:type="page"/>
      </w:r>
    </w:p>
    <w:p w14:paraId="2EDDAAD4" w14:textId="77777777" w:rsidR="00376394" w:rsidRDefault="00F35963">
      <w:pPr>
        <w:pStyle w:val="LO-normal"/>
        <w:jc w:val="center"/>
        <w:rPr>
          <w:rFonts w:ascii="Arial" w:eastAsia="Arial" w:hAnsi="Arial"/>
          <w:sz w:val="20"/>
          <w:szCs w:val="20"/>
        </w:rPr>
      </w:pPr>
      <w:r>
        <w:rPr>
          <w:rFonts w:ascii="Arial" w:eastAsia="Arial" w:hAnsi="Arial"/>
          <w:b/>
          <w:sz w:val="20"/>
          <w:szCs w:val="20"/>
        </w:rPr>
        <w:t>VALORACIÓN DE LO APRENDIDO</w:t>
      </w:r>
    </w:p>
    <w:tbl>
      <w:tblPr>
        <w:tblStyle w:val="TableNormal"/>
        <w:tblW w:w="14142" w:type="dxa"/>
        <w:tblInd w:w="0" w:type="dxa"/>
        <w:tblCellMar>
          <w:top w:w="0" w:type="dxa"/>
          <w:left w:w="108" w:type="dxa"/>
          <w:bottom w:w="0" w:type="dxa"/>
          <w:right w:w="108" w:type="dxa"/>
        </w:tblCellMar>
        <w:tblLook w:val="0000" w:firstRow="0" w:lastRow="0" w:firstColumn="0" w:lastColumn="0" w:noHBand="0" w:noVBand="0"/>
      </w:tblPr>
      <w:tblGrid>
        <w:gridCol w:w="2094"/>
        <w:gridCol w:w="1701"/>
        <w:gridCol w:w="3544"/>
        <w:gridCol w:w="3401"/>
        <w:gridCol w:w="3402"/>
      </w:tblGrid>
      <w:tr w:rsidR="00376394" w14:paraId="3DE458DA" w14:textId="77777777">
        <w:tc>
          <w:tcPr>
            <w:tcW w:w="2093" w:type="dxa"/>
            <w:tcBorders>
              <w:top w:val="single" w:sz="4" w:space="0" w:color="000000"/>
              <w:left w:val="single" w:sz="4" w:space="0" w:color="000000"/>
              <w:bottom w:val="single" w:sz="4" w:space="0" w:color="000000"/>
              <w:right w:val="single" w:sz="4" w:space="0" w:color="000000"/>
            </w:tcBorders>
          </w:tcPr>
          <w:p w14:paraId="08EF6488" w14:textId="77777777" w:rsidR="00376394" w:rsidRDefault="00376394">
            <w:pPr>
              <w:pStyle w:val="LO-normal"/>
              <w:jc w:val="center"/>
              <w:rPr>
                <w:rFonts w:ascii="Arial" w:eastAsia="Arial" w:hAnsi="Arial"/>
                <w:sz w:val="20"/>
                <w:szCs w:val="20"/>
              </w:rPr>
            </w:pPr>
          </w:p>
          <w:p w14:paraId="62F05CE4" w14:textId="77777777" w:rsidR="00376394" w:rsidRDefault="00F35963">
            <w:pPr>
              <w:pStyle w:val="LO-normal"/>
              <w:jc w:val="center"/>
              <w:rPr>
                <w:rFonts w:ascii="Arial" w:eastAsia="Arial" w:hAnsi="Arial"/>
                <w:sz w:val="20"/>
                <w:szCs w:val="20"/>
              </w:rPr>
            </w:pPr>
            <w:r>
              <w:rPr>
                <w:rFonts w:ascii="Arial" w:eastAsia="Arial" w:hAnsi="Arial"/>
                <w:b/>
                <w:sz w:val="20"/>
                <w:szCs w:val="20"/>
              </w:rPr>
              <w:t>CRITERIO/OS  DE EVALUACIÓN</w:t>
            </w:r>
          </w:p>
        </w:tc>
        <w:tc>
          <w:tcPr>
            <w:tcW w:w="12048" w:type="dxa"/>
            <w:gridSpan w:val="4"/>
            <w:tcBorders>
              <w:top w:val="single" w:sz="4" w:space="0" w:color="000000"/>
              <w:left w:val="single" w:sz="4" w:space="0" w:color="000000"/>
              <w:bottom w:val="single" w:sz="4" w:space="0" w:color="000000"/>
              <w:right w:val="single" w:sz="4" w:space="0" w:color="000000"/>
            </w:tcBorders>
          </w:tcPr>
          <w:p w14:paraId="3A288C77" w14:textId="77777777" w:rsidR="00376394" w:rsidRDefault="00376394">
            <w:pPr>
              <w:pStyle w:val="LO-normal"/>
              <w:jc w:val="center"/>
              <w:rPr>
                <w:rFonts w:ascii="Arial" w:eastAsia="Arial" w:hAnsi="Arial"/>
                <w:sz w:val="20"/>
                <w:szCs w:val="20"/>
              </w:rPr>
            </w:pPr>
          </w:p>
          <w:p w14:paraId="40A191D0" w14:textId="77777777" w:rsidR="00376394" w:rsidRDefault="00F35963">
            <w:pPr>
              <w:widowControl/>
              <w:numPr>
                <w:ilvl w:val="0"/>
                <w:numId w:val="22"/>
              </w:numPr>
              <w:jc w:val="both"/>
              <w:rPr>
                <w:rFonts w:ascii="Arial" w:hAnsi="Arial"/>
                <w:lang w:eastAsia="es-ES"/>
              </w:rPr>
            </w:pPr>
            <w:r>
              <w:rPr>
                <w:rFonts w:ascii="Arial" w:hAnsi="Arial"/>
                <w:sz w:val="22"/>
                <w:szCs w:val="22"/>
                <w:lang w:eastAsia="es-ES"/>
              </w:rPr>
              <w:t>1. Reconocer e identificar las características del método científico. CMCT.</w:t>
            </w:r>
          </w:p>
          <w:p w14:paraId="1163B793" w14:textId="77777777" w:rsidR="00376394" w:rsidRDefault="00F35963">
            <w:pPr>
              <w:widowControl/>
              <w:numPr>
                <w:ilvl w:val="0"/>
                <w:numId w:val="22"/>
              </w:numPr>
              <w:jc w:val="both"/>
              <w:rPr>
                <w:rFonts w:ascii="Arial" w:hAnsi="Arial"/>
                <w:lang w:eastAsia="es-ES"/>
              </w:rPr>
            </w:pPr>
            <w:r>
              <w:rPr>
                <w:rFonts w:ascii="Arial" w:hAnsi="Arial"/>
                <w:sz w:val="22"/>
                <w:szCs w:val="22"/>
                <w:lang w:eastAsia="es-ES"/>
              </w:rPr>
              <w:t xml:space="preserve">2. Valorar la investigación </w:t>
            </w:r>
            <w:r>
              <w:rPr>
                <w:rFonts w:ascii="Arial" w:hAnsi="Arial"/>
                <w:sz w:val="22"/>
                <w:szCs w:val="22"/>
                <w:lang w:eastAsia="es-ES"/>
              </w:rPr>
              <w:t>científica y su impacto en la industria y en el desarrollo de la sociedad. CCL, CSC.</w:t>
            </w:r>
          </w:p>
          <w:p w14:paraId="3986422B" w14:textId="77777777" w:rsidR="00376394" w:rsidRDefault="00F35963">
            <w:pPr>
              <w:widowControl/>
              <w:numPr>
                <w:ilvl w:val="0"/>
                <w:numId w:val="22"/>
              </w:numPr>
              <w:jc w:val="both"/>
              <w:rPr>
                <w:rFonts w:ascii="Arial" w:hAnsi="Arial"/>
                <w:lang w:eastAsia="es-ES"/>
              </w:rPr>
            </w:pPr>
            <w:r>
              <w:rPr>
                <w:rFonts w:ascii="Arial" w:hAnsi="Arial"/>
                <w:sz w:val="22"/>
                <w:szCs w:val="22"/>
                <w:lang w:eastAsia="es-ES"/>
              </w:rPr>
              <w:t>3. Conocer los procedimientos científicos para determinar magnitudes. CMCT.</w:t>
            </w:r>
          </w:p>
          <w:p w14:paraId="6EA53533" w14:textId="77777777" w:rsidR="00376394" w:rsidRDefault="00F35963">
            <w:pPr>
              <w:widowControl/>
              <w:numPr>
                <w:ilvl w:val="0"/>
                <w:numId w:val="22"/>
              </w:numPr>
              <w:jc w:val="both"/>
              <w:rPr>
                <w:rFonts w:ascii="Arial" w:hAnsi="Arial"/>
                <w:lang w:eastAsia="es-ES"/>
              </w:rPr>
            </w:pPr>
            <w:r>
              <w:rPr>
                <w:rFonts w:ascii="Arial" w:hAnsi="Arial"/>
                <w:sz w:val="22"/>
                <w:szCs w:val="22"/>
                <w:lang w:eastAsia="es-ES"/>
              </w:rPr>
              <w:t>4. Reconocer los materiales, e instrumentos básicos presentes en los laboratorios de Física y Q</w:t>
            </w:r>
            <w:r>
              <w:rPr>
                <w:rFonts w:ascii="Arial" w:hAnsi="Arial"/>
                <w:sz w:val="22"/>
                <w:szCs w:val="22"/>
                <w:lang w:eastAsia="es-ES"/>
              </w:rPr>
              <w:t>uímica; conocer y respetar las normas de seguridad y de eliminación de residuos para la protección del medio ambiente. CCL, CMCT, CAA, CSC.</w:t>
            </w:r>
          </w:p>
          <w:p w14:paraId="52F6CD9A" w14:textId="77777777" w:rsidR="00376394" w:rsidRDefault="00F35963">
            <w:pPr>
              <w:widowControl/>
              <w:numPr>
                <w:ilvl w:val="0"/>
                <w:numId w:val="22"/>
              </w:numPr>
              <w:jc w:val="both"/>
              <w:rPr>
                <w:rFonts w:ascii="Arial" w:hAnsi="Arial"/>
                <w:lang w:eastAsia="es-ES"/>
              </w:rPr>
            </w:pPr>
            <w:r>
              <w:rPr>
                <w:rFonts w:ascii="Arial" w:hAnsi="Arial"/>
                <w:sz w:val="22"/>
                <w:szCs w:val="22"/>
                <w:lang w:eastAsia="es-ES"/>
              </w:rPr>
              <w:t xml:space="preserve">5. Interpretar la información sobre temas científicos de carácter divulgativo que aparece en publicaciones y medios </w:t>
            </w:r>
            <w:r>
              <w:rPr>
                <w:rFonts w:ascii="Arial" w:hAnsi="Arial"/>
                <w:sz w:val="22"/>
                <w:szCs w:val="22"/>
                <w:lang w:eastAsia="es-ES"/>
              </w:rPr>
              <w:t>de comunicación. CCL, CSC.</w:t>
            </w:r>
          </w:p>
          <w:p w14:paraId="613A7252"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6. Desarrollar y defender pequeños trabajos de investigación en los que se ponga en práctica la aplicación del método científico y la utilización de las TIC. CCL, CMCT, CD, SIEP.</w:t>
            </w:r>
          </w:p>
          <w:p w14:paraId="1A40AAC7" w14:textId="77777777" w:rsidR="00376394" w:rsidRDefault="00376394">
            <w:pPr>
              <w:pStyle w:val="LO-normal"/>
              <w:jc w:val="center"/>
              <w:rPr>
                <w:rFonts w:ascii="Arial" w:eastAsia="Arial" w:hAnsi="Arial"/>
                <w:sz w:val="20"/>
                <w:szCs w:val="20"/>
              </w:rPr>
            </w:pPr>
          </w:p>
        </w:tc>
      </w:tr>
      <w:tr w:rsidR="00376394" w14:paraId="2240346B" w14:textId="77777777">
        <w:tc>
          <w:tcPr>
            <w:tcW w:w="2093" w:type="dxa"/>
            <w:tcBorders>
              <w:top w:val="single" w:sz="4" w:space="0" w:color="000000"/>
              <w:left w:val="single" w:sz="4" w:space="0" w:color="000000"/>
              <w:bottom w:val="single" w:sz="4" w:space="0" w:color="000000"/>
              <w:right w:val="single" w:sz="4" w:space="0" w:color="000000"/>
            </w:tcBorders>
          </w:tcPr>
          <w:p w14:paraId="7C3184C0" w14:textId="77777777" w:rsidR="00376394" w:rsidRDefault="00F35963">
            <w:pPr>
              <w:pStyle w:val="LO-normal"/>
              <w:jc w:val="center"/>
              <w:rPr>
                <w:rFonts w:ascii="Arial" w:eastAsia="Arial" w:hAnsi="Arial"/>
                <w:sz w:val="20"/>
                <w:szCs w:val="20"/>
              </w:rPr>
            </w:pPr>
            <w:r>
              <w:rPr>
                <w:rFonts w:ascii="Arial" w:eastAsia="Arial" w:hAnsi="Arial"/>
                <w:b/>
                <w:sz w:val="20"/>
                <w:szCs w:val="20"/>
              </w:rPr>
              <w:t>INSTRUMENTO/OS</w:t>
            </w:r>
          </w:p>
          <w:p w14:paraId="12BEA6A0" w14:textId="77777777" w:rsidR="00376394" w:rsidRDefault="00F35963">
            <w:pPr>
              <w:pStyle w:val="LO-normal"/>
              <w:jc w:val="center"/>
              <w:rPr>
                <w:rFonts w:ascii="Arial" w:eastAsia="Arial" w:hAnsi="Arial"/>
                <w:sz w:val="20"/>
                <w:szCs w:val="20"/>
              </w:rPr>
            </w:pPr>
            <w:r>
              <w:rPr>
                <w:rFonts w:ascii="Arial" w:eastAsia="Arial" w:hAnsi="Arial"/>
                <w:b/>
                <w:sz w:val="20"/>
                <w:szCs w:val="20"/>
              </w:rPr>
              <w:t xml:space="preserve"> DE EVALUACIÓN</w:t>
            </w:r>
          </w:p>
        </w:tc>
        <w:tc>
          <w:tcPr>
            <w:tcW w:w="12048" w:type="dxa"/>
            <w:gridSpan w:val="4"/>
            <w:tcBorders>
              <w:top w:val="single" w:sz="4" w:space="0" w:color="000000"/>
              <w:left w:val="single" w:sz="4" w:space="0" w:color="000000"/>
              <w:bottom w:val="single" w:sz="4" w:space="0" w:color="000000"/>
              <w:right w:val="single" w:sz="4" w:space="0" w:color="000000"/>
            </w:tcBorders>
          </w:tcPr>
          <w:p w14:paraId="370AF8C1" w14:textId="77777777" w:rsidR="00376394" w:rsidRDefault="00376394">
            <w:pPr>
              <w:pStyle w:val="LO-normal"/>
              <w:jc w:val="center"/>
              <w:rPr>
                <w:rFonts w:ascii="Arial" w:eastAsia="Arial" w:hAnsi="Arial"/>
                <w:sz w:val="20"/>
                <w:szCs w:val="20"/>
              </w:rPr>
            </w:pPr>
          </w:p>
          <w:p w14:paraId="3AF5D988" w14:textId="77777777" w:rsidR="00376394" w:rsidRDefault="00F35963">
            <w:pPr>
              <w:pStyle w:val="LO-normal"/>
              <w:jc w:val="center"/>
              <w:rPr>
                <w:rFonts w:ascii="Arial" w:eastAsia="Arial" w:hAnsi="Arial"/>
                <w:sz w:val="20"/>
                <w:szCs w:val="20"/>
              </w:rPr>
            </w:pPr>
            <w:r>
              <w:rPr>
                <w:rFonts w:ascii="Arial" w:eastAsia="Arial" w:hAnsi="Arial"/>
                <w:sz w:val="20"/>
                <w:szCs w:val="20"/>
              </w:rPr>
              <w:t xml:space="preserve">Pruebas </w:t>
            </w:r>
            <w:r>
              <w:rPr>
                <w:rFonts w:ascii="Arial" w:eastAsia="Arial" w:hAnsi="Arial"/>
                <w:sz w:val="20"/>
                <w:szCs w:val="20"/>
              </w:rPr>
              <w:t>objetivas</w:t>
            </w:r>
          </w:p>
          <w:p w14:paraId="04A712F2" w14:textId="77777777" w:rsidR="00376394" w:rsidRDefault="00F35963">
            <w:pPr>
              <w:pStyle w:val="LO-normal"/>
              <w:jc w:val="center"/>
              <w:rPr>
                <w:rFonts w:ascii="Arial" w:eastAsia="Arial" w:hAnsi="Arial"/>
                <w:sz w:val="20"/>
                <w:szCs w:val="20"/>
              </w:rPr>
            </w:pPr>
            <w:r>
              <w:rPr>
                <w:rFonts w:ascii="Arial" w:eastAsia="Arial" w:hAnsi="Arial"/>
                <w:sz w:val="20"/>
                <w:szCs w:val="20"/>
              </w:rPr>
              <w:t>Cuaderno de clase</w:t>
            </w:r>
          </w:p>
          <w:p w14:paraId="188E8DE8" w14:textId="77777777" w:rsidR="00376394" w:rsidRDefault="00F35963">
            <w:pPr>
              <w:pStyle w:val="LO-normal"/>
              <w:jc w:val="center"/>
              <w:rPr>
                <w:rFonts w:ascii="Arial" w:eastAsia="Arial" w:hAnsi="Arial"/>
                <w:sz w:val="20"/>
                <w:szCs w:val="20"/>
              </w:rPr>
            </w:pPr>
            <w:r>
              <w:rPr>
                <w:rFonts w:ascii="Arial" w:eastAsia="Arial" w:hAnsi="Arial"/>
                <w:sz w:val="20"/>
                <w:szCs w:val="20"/>
              </w:rPr>
              <w:t>Exposición oral</w:t>
            </w:r>
          </w:p>
          <w:p w14:paraId="2FE6B567" w14:textId="77777777" w:rsidR="00376394" w:rsidRDefault="00F35963">
            <w:pPr>
              <w:pStyle w:val="LO-normal"/>
              <w:jc w:val="center"/>
              <w:rPr>
                <w:rFonts w:ascii="Arial" w:eastAsia="Arial" w:hAnsi="Arial"/>
                <w:sz w:val="20"/>
                <w:szCs w:val="20"/>
              </w:rPr>
            </w:pPr>
            <w:r>
              <w:rPr>
                <w:rFonts w:ascii="Arial" w:eastAsia="Arial" w:hAnsi="Arial"/>
                <w:sz w:val="20"/>
                <w:szCs w:val="20"/>
              </w:rPr>
              <w:t>Trabajo monográfico</w:t>
            </w:r>
          </w:p>
          <w:p w14:paraId="40CA0C21" w14:textId="77777777" w:rsidR="00376394" w:rsidRDefault="00376394">
            <w:pPr>
              <w:pStyle w:val="LO-normal"/>
              <w:jc w:val="center"/>
              <w:rPr>
                <w:rFonts w:ascii="Arial" w:eastAsia="Arial" w:hAnsi="Arial"/>
                <w:sz w:val="20"/>
                <w:szCs w:val="20"/>
              </w:rPr>
            </w:pPr>
          </w:p>
        </w:tc>
      </w:tr>
      <w:tr w:rsidR="00376394" w14:paraId="0E5C44CF" w14:textId="77777777">
        <w:tc>
          <w:tcPr>
            <w:tcW w:w="14141" w:type="dxa"/>
            <w:gridSpan w:val="5"/>
            <w:tcBorders>
              <w:top w:val="single" w:sz="4" w:space="0" w:color="000000"/>
              <w:left w:val="single" w:sz="4" w:space="0" w:color="000000"/>
              <w:bottom w:val="single" w:sz="4" w:space="0" w:color="000000"/>
              <w:right w:val="single" w:sz="4" w:space="0" w:color="000000"/>
            </w:tcBorders>
          </w:tcPr>
          <w:p w14:paraId="1427ABF7" w14:textId="77777777" w:rsidR="00376394" w:rsidRDefault="00376394">
            <w:pPr>
              <w:pStyle w:val="LO-normal"/>
              <w:jc w:val="center"/>
              <w:rPr>
                <w:rFonts w:ascii="Arial" w:eastAsia="Arial" w:hAnsi="Arial"/>
                <w:sz w:val="20"/>
                <w:szCs w:val="20"/>
              </w:rPr>
            </w:pPr>
          </w:p>
          <w:p w14:paraId="50FCD3F5" w14:textId="77777777" w:rsidR="00376394" w:rsidRDefault="00F35963">
            <w:pPr>
              <w:pStyle w:val="LO-normal"/>
              <w:jc w:val="center"/>
              <w:rPr>
                <w:rFonts w:ascii="Arial" w:eastAsia="Arial" w:hAnsi="Arial"/>
                <w:sz w:val="20"/>
                <w:szCs w:val="20"/>
              </w:rPr>
            </w:pPr>
            <w:r>
              <w:rPr>
                <w:rFonts w:ascii="Arial" w:eastAsia="Arial" w:hAnsi="Arial"/>
                <w:b/>
                <w:sz w:val="20"/>
                <w:szCs w:val="20"/>
              </w:rPr>
              <w:t>NIVELES DE ADQUISICIÓN</w:t>
            </w:r>
          </w:p>
        </w:tc>
      </w:tr>
      <w:tr w:rsidR="00376394" w14:paraId="1BA97ECA" w14:textId="77777777">
        <w:tc>
          <w:tcPr>
            <w:tcW w:w="3794" w:type="dxa"/>
            <w:gridSpan w:val="2"/>
            <w:tcBorders>
              <w:top w:val="single" w:sz="4" w:space="0" w:color="000000"/>
              <w:left w:val="single" w:sz="4" w:space="0" w:color="000000"/>
              <w:bottom w:val="single" w:sz="4" w:space="0" w:color="000000"/>
              <w:right w:val="single" w:sz="4" w:space="0" w:color="000000"/>
            </w:tcBorders>
          </w:tcPr>
          <w:p w14:paraId="04C874C5" w14:textId="77777777" w:rsidR="00376394" w:rsidRDefault="00F35963">
            <w:pPr>
              <w:pStyle w:val="LO-normal"/>
              <w:jc w:val="center"/>
              <w:rPr>
                <w:rFonts w:ascii="Arial" w:eastAsia="Arial" w:hAnsi="Arial"/>
                <w:sz w:val="20"/>
                <w:szCs w:val="20"/>
              </w:rPr>
            </w:pPr>
            <w:r>
              <w:rPr>
                <w:rFonts w:ascii="Arial" w:eastAsia="Arial" w:hAnsi="Arial"/>
                <w:b/>
                <w:sz w:val="20"/>
                <w:szCs w:val="20"/>
              </w:rPr>
              <w:t>NIVEL 1</w:t>
            </w:r>
          </w:p>
        </w:tc>
        <w:tc>
          <w:tcPr>
            <w:tcW w:w="3544" w:type="dxa"/>
            <w:tcBorders>
              <w:top w:val="single" w:sz="4" w:space="0" w:color="000000"/>
              <w:left w:val="single" w:sz="4" w:space="0" w:color="000000"/>
              <w:bottom w:val="single" w:sz="4" w:space="0" w:color="000000"/>
              <w:right w:val="single" w:sz="4" w:space="0" w:color="000000"/>
            </w:tcBorders>
          </w:tcPr>
          <w:p w14:paraId="19346C8E" w14:textId="77777777" w:rsidR="00376394" w:rsidRDefault="00F35963">
            <w:pPr>
              <w:pStyle w:val="LO-normal"/>
              <w:jc w:val="center"/>
              <w:rPr>
                <w:rFonts w:ascii="Arial" w:eastAsia="Arial" w:hAnsi="Arial"/>
                <w:sz w:val="20"/>
                <w:szCs w:val="20"/>
              </w:rPr>
            </w:pPr>
            <w:r>
              <w:rPr>
                <w:rFonts w:ascii="Arial" w:eastAsia="Arial" w:hAnsi="Arial"/>
                <w:b/>
                <w:sz w:val="20"/>
                <w:szCs w:val="20"/>
              </w:rPr>
              <w:t>NIVEL 2</w:t>
            </w:r>
          </w:p>
        </w:tc>
        <w:tc>
          <w:tcPr>
            <w:tcW w:w="3401" w:type="dxa"/>
            <w:tcBorders>
              <w:top w:val="single" w:sz="4" w:space="0" w:color="000000"/>
              <w:left w:val="single" w:sz="4" w:space="0" w:color="000000"/>
              <w:bottom w:val="single" w:sz="4" w:space="0" w:color="000000"/>
              <w:right w:val="single" w:sz="4" w:space="0" w:color="000000"/>
            </w:tcBorders>
          </w:tcPr>
          <w:p w14:paraId="0B3545E7" w14:textId="77777777" w:rsidR="00376394" w:rsidRDefault="00F35963">
            <w:pPr>
              <w:pStyle w:val="LO-normal"/>
              <w:jc w:val="center"/>
              <w:rPr>
                <w:rFonts w:ascii="Arial" w:eastAsia="Arial" w:hAnsi="Arial"/>
                <w:sz w:val="20"/>
                <w:szCs w:val="20"/>
              </w:rPr>
            </w:pPr>
            <w:r>
              <w:rPr>
                <w:rFonts w:ascii="Arial" w:eastAsia="Arial" w:hAnsi="Arial"/>
                <w:b/>
                <w:sz w:val="20"/>
                <w:szCs w:val="20"/>
              </w:rPr>
              <w:t>NIVEL 3</w:t>
            </w:r>
          </w:p>
        </w:tc>
        <w:tc>
          <w:tcPr>
            <w:tcW w:w="3402" w:type="dxa"/>
            <w:tcBorders>
              <w:top w:val="single" w:sz="4" w:space="0" w:color="000000"/>
              <w:left w:val="single" w:sz="4" w:space="0" w:color="000000"/>
              <w:bottom w:val="single" w:sz="4" w:space="0" w:color="000000"/>
              <w:right w:val="single" w:sz="4" w:space="0" w:color="000000"/>
            </w:tcBorders>
          </w:tcPr>
          <w:p w14:paraId="15C758E1" w14:textId="77777777" w:rsidR="00376394" w:rsidRDefault="00F35963">
            <w:pPr>
              <w:pStyle w:val="LO-normal"/>
              <w:jc w:val="center"/>
              <w:rPr>
                <w:rFonts w:ascii="Arial" w:eastAsia="Arial" w:hAnsi="Arial"/>
                <w:sz w:val="20"/>
                <w:szCs w:val="20"/>
              </w:rPr>
            </w:pPr>
            <w:r>
              <w:rPr>
                <w:rFonts w:ascii="Arial" w:eastAsia="Arial" w:hAnsi="Arial"/>
                <w:b/>
                <w:sz w:val="20"/>
                <w:szCs w:val="20"/>
              </w:rPr>
              <w:t>NIVEL 4</w:t>
            </w:r>
          </w:p>
        </w:tc>
      </w:tr>
      <w:tr w:rsidR="00376394" w14:paraId="5FE473CB" w14:textId="77777777">
        <w:tc>
          <w:tcPr>
            <w:tcW w:w="3794" w:type="dxa"/>
            <w:gridSpan w:val="2"/>
            <w:tcBorders>
              <w:top w:val="single" w:sz="4" w:space="0" w:color="000000"/>
              <w:left w:val="single" w:sz="4" w:space="0" w:color="000000"/>
              <w:bottom w:val="single" w:sz="4" w:space="0" w:color="000000"/>
              <w:right w:val="single" w:sz="4" w:space="0" w:color="000000"/>
            </w:tcBorders>
          </w:tcPr>
          <w:p w14:paraId="5071D70F" w14:textId="77777777" w:rsidR="00376394" w:rsidRDefault="00376394">
            <w:pPr>
              <w:pStyle w:val="LO-normal"/>
              <w:jc w:val="center"/>
              <w:rPr>
                <w:rFonts w:ascii="Arial" w:eastAsia="Arial" w:hAnsi="Arial"/>
                <w:sz w:val="20"/>
                <w:szCs w:val="20"/>
              </w:rPr>
            </w:pPr>
          </w:p>
          <w:p w14:paraId="3A5445D2" w14:textId="77777777" w:rsidR="00376394" w:rsidRDefault="00376394">
            <w:pPr>
              <w:pStyle w:val="LO-normal"/>
              <w:jc w:val="center"/>
              <w:rPr>
                <w:rFonts w:ascii="Arial" w:eastAsia="Arial" w:hAnsi="Arial"/>
                <w:sz w:val="20"/>
                <w:szCs w:val="20"/>
              </w:rPr>
            </w:pPr>
          </w:p>
          <w:p w14:paraId="4E076E4B" w14:textId="77777777" w:rsidR="00376394" w:rsidRDefault="00376394">
            <w:pPr>
              <w:pStyle w:val="LO-normal"/>
              <w:jc w:val="center"/>
              <w:rPr>
                <w:rFonts w:ascii="Arial" w:eastAsia="Arial" w:hAnsi="Arial"/>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0E1F0765" w14:textId="77777777" w:rsidR="00376394" w:rsidRDefault="00376394">
            <w:pPr>
              <w:pStyle w:val="LO-normal"/>
              <w:jc w:val="center"/>
              <w:rPr>
                <w:rFonts w:ascii="Arial" w:eastAsia="Arial" w:hAnsi="Arial"/>
                <w:sz w:val="20"/>
                <w:szCs w:val="20"/>
              </w:rPr>
            </w:pPr>
          </w:p>
          <w:p w14:paraId="576B607E" w14:textId="77777777" w:rsidR="00376394" w:rsidRDefault="00376394">
            <w:pPr>
              <w:pStyle w:val="LO-normal"/>
              <w:jc w:val="center"/>
              <w:rPr>
                <w:rFonts w:ascii="Arial" w:eastAsia="Arial" w:hAnsi="Arial"/>
                <w:sz w:val="20"/>
                <w:szCs w:val="20"/>
              </w:rPr>
            </w:pPr>
          </w:p>
          <w:p w14:paraId="4D61A175" w14:textId="77777777" w:rsidR="00376394" w:rsidRDefault="00376394">
            <w:pPr>
              <w:pStyle w:val="LO-normal"/>
              <w:jc w:val="center"/>
              <w:rPr>
                <w:rFonts w:ascii="Arial" w:eastAsia="Arial" w:hAnsi="Arial"/>
                <w:sz w:val="20"/>
                <w:szCs w:val="20"/>
              </w:rPr>
            </w:pPr>
          </w:p>
          <w:p w14:paraId="357BDD9F" w14:textId="77777777" w:rsidR="00376394" w:rsidRDefault="00376394">
            <w:pPr>
              <w:pStyle w:val="LO-normal"/>
              <w:jc w:val="center"/>
              <w:rPr>
                <w:rFonts w:ascii="Arial" w:eastAsia="Arial" w:hAnsi="Arial"/>
                <w:sz w:val="20"/>
                <w:szCs w:val="20"/>
              </w:rPr>
            </w:pPr>
          </w:p>
          <w:p w14:paraId="6BF1E79D" w14:textId="77777777" w:rsidR="00376394" w:rsidRDefault="00376394">
            <w:pPr>
              <w:pStyle w:val="LO-normal"/>
              <w:jc w:val="center"/>
              <w:rPr>
                <w:rFonts w:ascii="Arial" w:eastAsia="Arial" w:hAnsi="Arial"/>
                <w:sz w:val="20"/>
                <w:szCs w:val="20"/>
              </w:rPr>
            </w:pPr>
          </w:p>
        </w:tc>
        <w:tc>
          <w:tcPr>
            <w:tcW w:w="3401" w:type="dxa"/>
            <w:tcBorders>
              <w:top w:val="single" w:sz="4" w:space="0" w:color="000000"/>
              <w:left w:val="single" w:sz="4" w:space="0" w:color="000000"/>
              <w:bottom w:val="single" w:sz="4" w:space="0" w:color="000000"/>
              <w:right w:val="single" w:sz="4" w:space="0" w:color="000000"/>
            </w:tcBorders>
          </w:tcPr>
          <w:p w14:paraId="3A4F5D7C" w14:textId="77777777" w:rsidR="00376394" w:rsidRDefault="00376394">
            <w:pPr>
              <w:pStyle w:val="LO-normal"/>
              <w:jc w:val="center"/>
              <w:rPr>
                <w:rFonts w:ascii="Arial" w:eastAsia="Arial" w:hAnsi="Arial"/>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11C223CF" w14:textId="77777777" w:rsidR="00376394" w:rsidRDefault="00376394">
            <w:pPr>
              <w:pStyle w:val="LO-normal"/>
              <w:jc w:val="center"/>
              <w:rPr>
                <w:rFonts w:ascii="Arial" w:eastAsia="Arial" w:hAnsi="Arial"/>
                <w:sz w:val="20"/>
                <w:szCs w:val="20"/>
              </w:rPr>
            </w:pPr>
          </w:p>
        </w:tc>
      </w:tr>
    </w:tbl>
    <w:p w14:paraId="5A3B2A68" w14:textId="77777777" w:rsidR="00376394" w:rsidRDefault="00376394">
      <w:pPr>
        <w:pStyle w:val="LO-normal"/>
        <w:jc w:val="center"/>
        <w:rPr>
          <w:rFonts w:ascii="Arial" w:eastAsia="Arial" w:hAnsi="Arial"/>
          <w:sz w:val="20"/>
          <w:szCs w:val="20"/>
        </w:rPr>
      </w:pPr>
    </w:p>
    <w:p w14:paraId="2AD6B4B2" w14:textId="77777777" w:rsidR="00376394" w:rsidRDefault="00376394">
      <w:pPr>
        <w:pStyle w:val="LO-normal"/>
        <w:rPr>
          <w:rFonts w:ascii="Arial" w:eastAsia="Arial" w:hAnsi="Arial"/>
          <w:sz w:val="20"/>
          <w:szCs w:val="20"/>
        </w:rPr>
      </w:pPr>
    </w:p>
    <w:p w14:paraId="09DECD23" w14:textId="77777777" w:rsidR="00376394" w:rsidRDefault="00376394">
      <w:pPr>
        <w:pStyle w:val="LO-normal"/>
        <w:rPr>
          <w:rFonts w:ascii="Arial" w:eastAsia="Arial" w:hAnsi="Arial"/>
          <w:sz w:val="20"/>
          <w:szCs w:val="20"/>
        </w:rPr>
      </w:pPr>
    </w:p>
    <w:p w14:paraId="43705B3B" w14:textId="77777777" w:rsidR="00376394" w:rsidRDefault="00F35963">
      <w:pPr>
        <w:pStyle w:val="Textoindependiente"/>
        <w:tabs>
          <w:tab w:val="left" w:pos="8282"/>
        </w:tabs>
        <w:spacing w:before="70" w:after="0"/>
        <w:ind w:left="109"/>
        <w:jc w:val="center"/>
        <w:rPr>
          <w:rFonts w:asciiTheme="minorHAnsi" w:hAnsiTheme="minorHAnsi" w:cstheme="minorHAnsi"/>
          <w:b/>
          <w:bCs/>
          <w:color w:val="1F497D" w:themeColor="text2"/>
        </w:rPr>
      </w:pPr>
      <w:r>
        <w:rPr>
          <w:rFonts w:asciiTheme="minorHAnsi" w:hAnsiTheme="minorHAnsi" w:cstheme="minorHAnsi"/>
          <w:b/>
          <w:bCs/>
          <w:color w:val="1F497D" w:themeColor="text2"/>
        </w:rPr>
        <w:t>REALIZACIÓN DE ACTIVIDADES</w:t>
      </w:r>
    </w:p>
    <w:p w14:paraId="4868C405" w14:textId="77777777" w:rsidR="00376394" w:rsidRDefault="00376394">
      <w:pPr>
        <w:pStyle w:val="Textoindependiente"/>
        <w:tabs>
          <w:tab w:val="left" w:pos="8282"/>
        </w:tabs>
        <w:spacing w:before="70" w:after="0"/>
        <w:ind w:left="109"/>
        <w:rPr>
          <w:rFonts w:asciiTheme="minorHAnsi" w:hAnsiTheme="minorHAnsi" w:cstheme="minorHAnsi"/>
          <w:sz w:val="20"/>
          <w:szCs w:val="20"/>
        </w:rPr>
      </w:pPr>
    </w:p>
    <w:tbl>
      <w:tblPr>
        <w:tblStyle w:val="TableNormal"/>
        <w:tblW w:w="10485" w:type="dxa"/>
        <w:tblInd w:w="0" w:type="dxa"/>
        <w:tblCellMar>
          <w:top w:w="0" w:type="dxa"/>
          <w:left w:w="108" w:type="dxa"/>
          <w:bottom w:w="0" w:type="dxa"/>
          <w:right w:w="108" w:type="dxa"/>
        </w:tblCellMar>
        <w:tblLook w:val="04A0" w:firstRow="1" w:lastRow="0" w:firstColumn="1" w:lastColumn="0" w:noHBand="0" w:noVBand="1"/>
      </w:tblPr>
      <w:tblGrid>
        <w:gridCol w:w="2097"/>
        <w:gridCol w:w="2097"/>
        <w:gridCol w:w="2097"/>
        <w:gridCol w:w="2097"/>
        <w:gridCol w:w="2097"/>
      </w:tblGrid>
      <w:tr w:rsidR="00376394" w14:paraId="35904598" w14:textId="77777777">
        <w:tc>
          <w:tcPr>
            <w:tcW w:w="2097" w:type="dxa"/>
          </w:tcPr>
          <w:p w14:paraId="7634C8A2"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CRITERIOS DE EVALUACIÓN</w:t>
            </w:r>
          </w:p>
        </w:tc>
        <w:tc>
          <w:tcPr>
            <w:tcW w:w="2097" w:type="dxa"/>
            <w:vAlign w:val="center"/>
          </w:tcPr>
          <w:p w14:paraId="6201E05E"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JUSTO</w:t>
            </w:r>
          </w:p>
          <w:p w14:paraId="7D09572D"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1</w:t>
            </w:r>
          </w:p>
        </w:tc>
        <w:tc>
          <w:tcPr>
            <w:tcW w:w="2097" w:type="dxa"/>
            <w:vAlign w:val="center"/>
          </w:tcPr>
          <w:p w14:paraId="6A62622A"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ACEPTABLE</w:t>
            </w:r>
          </w:p>
          <w:p w14:paraId="5B5CD92C"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2</w:t>
            </w:r>
          </w:p>
        </w:tc>
        <w:tc>
          <w:tcPr>
            <w:tcW w:w="2097" w:type="dxa"/>
            <w:vAlign w:val="center"/>
          </w:tcPr>
          <w:p w14:paraId="140446C0"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BUEN NIVEL</w:t>
            </w:r>
          </w:p>
          <w:p w14:paraId="031AFE75"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3</w:t>
            </w:r>
          </w:p>
        </w:tc>
        <w:tc>
          <w:tcPr>
            <w:tcW w:w="2097" w:type="dxa"/>
            <w:vAlign w:val="center"/>
          </w:tcPr>
          <w:p w14:paraId="3DA085A7"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EXCELENTE</w:t>
            </w:r>
          </w:p>
          <w:p w14:paraId="52342585"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4</w:t>
            </w:r>
          </w:p>
        </w:tc>
      </w:tr>
      <w:tr w:rsidR="00376394" w14:paraId="6F332E4A" w14:textId="77777777">
        <w:tc>
          <w:tcPr>
            <w:tcW w:w="2097" w:type="dxa"/>
          </w:tcPr>
          <w:p w14:paraId="7ACAAFBB" w14:textId="77777777" w:rsidR="00376394" w:rsidRDefault="00F35963">
            <w:pPr>
              <w:pStyle w:val="TableParagraph"/>
              <w:spacing w:before="72" w:line="182" w:lineRule="exact"/>
              <w:rPr>
                <w:rFonts w:asciiTheme="minorHAnsi" w:hAnsiTheme="minorHAnsi" w:cstheme="minorHAnsi"/>
                <w:b/>
                <w:sz w:val="20"/>
                <w:szCs w:val="20"/>
              </w:rPr>
            </w:pPr>
            <w:r>
              <w:rPr>
                <w:rFonts w:cstheme="minorHAnsi"/>
                <w:b/>
                <w:sz w:val="20"/>
                <w:szCs w:val="20"/>
                <w:lang w:val="en-US"/>
              </w:rPr>
              <w:t xml:space="preserve">Corrección de </w:t>
            </w:r>
            <w:r>
              <w:rPr>
                <w:rFonts w:cstheme="minorHAnsi"/>
                <w:b/>
                <w:sz w:val="20"/>
                <w:szCs w:val="20"/>
                <w:lang w:val="en-US"/>
              </w:rPr>
              <w:t>resultados</w:t>
            </w:r>
          </w:p>
          <w:p w14:paraId="4CC49F21" w14:textId="77777777" w:rsidR="00376394" w:rsidRDefault="00376394">
            <w:pPr>
              <w:pStyle w:val="Textoindependiente"/>
              <w:spacing w:before="3" w:after="0"/>
              <w:rPr>
                <w:rFonts w:asciiTheme="minorHAnsi" w:hAnsiTheme="minorHAnsi" w:cstheme="minorHAnsi"/>
                <w:sz w:val="20"/>
                <w:szCs w:val="20"/>
              </w:rPr>
            </w:pPr>
          </w:p>
        </w:tc>
        <w:tc>
          <w:tcPr>
            <w:tcW w:w="2097" w:type="dxa"/>
          </w:tcPr>
          <w:p w14:paraId="2E199B1E"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Resultados incorrectos y mal planteados los problemas</w:t>
            </w:r>
          </w:p>
        </w:tc>
        <w:tc>
          <w:tcPr>
            <w:tcW w:w="2097" w:type="dxa"/>
          </w:tcPr>
          <w:p w14:paraId="2760977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Algunos resultados correctos y otros incorrectos</w:t>
            </w:r>
          </w:p>
        </w:tc>
        <w:tc>
          <w:tcPr>
            <w:tcW w:w="2097" w:type="dxa"/>
          </w:tcPr>
          <w:p w14:paraId="3FA00B65"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resultados son casi todos correctos con algún error puntual, pero bien planteados</w:t>
            </w:r>
          </w:p>
        </w:tc>
        <w:tc>
          <w:tcPr>
            <w:tcW w:w="2097" w:type="dxa"/>
          </w:tcPr>
          <w:p w14:paraId="79E206FE"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Todos los resultados son totalmente correctos</w:t>
            </w:r>
          </w:p>
        </w:tc>
      </w:tr>
      <w:tr w:rsidR="00376394" w14:paraId="0545AF7E" w14:textId="77777777">
        <w:tc>
          <w:tcPr>
            <w:tcW w:w="2097" w:type="dxa"/>
          </w:tcPr>
          <w:p w14:paraId="1983BC01"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Justificación</w:t>
            </w:r>
          </w:p>
          <w:p w14:paraId="6DD03439" w14:textId="77777777" w:rsidR="00376394" w:rsidRDefault="00376394">
            <w:pPr>
              <w:pStyle w:val="Textoindependiente"/>
              <w:spacing w:before="3" w:after="0"/>
              <w:rPr>
                <w:rFonts w:asciiTheme="minorHAnsi" w:hAnsiTheme="minorHAnsi" w:cstheme="minorHAnsi"/>
                <w:sz w:val="20"/>
                <w:szCs w:val="20"/>
              </w:rPr>
            </w:pPr>
          </w:p>
        </w:tc>
        <w:tc>
          <w:tcPr>
            <w:tcW w:w="2097" w:type="dxa"/>
          </w:tcPr>
          <w:p w14:paraId="677061F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resolución no incluye explicaciones</w:t>
            </w:r>
          </w:p>
        </w:tc>
        <w:tc>
          <w:tcPr>
            <w:tcW w:w="2097" w:type="dxa"/>
          </w:tcPr>
          <w:p w14:paraId="5D6A68D7"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resolución de algunos problemas incluye explicaciones para facilitar la lectura y el seguimiento del planteamiento realizado</w:t>
            </w:r>
          </w:p>
        </w:tc>
        <w:tc>
          <w:tcPr>
            <w:tcW w:w="2097" w:type="dxa"/>
          </w:tcPr>
          <w:p w14:paraId="5644D77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resolución de casi todos los problemas incluye explicaciones para facil</w:t>
            </w:r>
            <w:r>
              <w:rPr>
                <w:rFonts w:asciiTheme="minorHAnsi" w:hAnsiTheme="minorHAnsi" w:cstheme="minorHAnsi"/>
                <w:w w:val="105"/>
                <w:sz w:val="20"/>
                <w:szCs w:val="20"/>
                <w:lang w:val="en-US"/>
              </w:rPr>
              <w:t>itar la lectura y el seguimiento del planteamiento realizado</w:t>
            </w:r>
          </w:p>
        </w:tc>
        <w:tc>
          <w:tcPr>
            <w:tcW w:w="2097" w:type="dxa"/>
          </w:tcPr>
          <w:p w14:paraId="2A0B0ED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resolución incluye explicaciones para facilitar la lectura y el seguimiento del planteamiento realizado</w:t>
            </w:r>
          </w:p>
        </w:tc>
      </w:tr>
      <w:tr w:rsidR="00376394" w14:paraId="44B51427" w14:textId="77777777">
        <w:tc>
          <w:tcPr>
            <w:tcW w:w="2097" w:type="dxa"/>
          </w:tcPr>
          <w:p w14:paraId="5D6A36A2"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w w:val="105"/>
                <w:sz w:val="20"/>
                <w:szCs w:val="20"/>
                <w:lang w:val="en-US"/>
              </w:rPr>
              <w:t>Datos</w:t>
            </w:r>
          </w:p>
          <w:p w14:paraId="4EBED817" w14:textId="77777777" w:rsidR="00376394" w:rsidRDefault="00376394">
            <w:pPr>
              <w:pStyle w:val="Textoindependiente"/>
              <w:spacing w:before="3" w:after="0"/>
              <w:rPr>
                <w:rFonts w:asciiTheme="minorHAnsi" w:hAnsiTheme="minorHAnsi" w:cstheme="minorHAnsi"/>
                <w:sz w:val="20"/>
                <w:szCs w:val="20"/>
              </w:rPr>
            </w:pPr>
          </w:p>
        </w:tc>
        <w:tc>
          <w:tcPr>
            <w:tcW w:w="2097" w:type="dxa"/>
          </w:tcPr>
          <w:p w14:paraId="0A74D22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datos no están correctamente identificados</w:t>
            </w:r>
          </w:p>
        </w:tc>
        <w:tc>
          <w:tcPr>
            <w:tcW w:w="2097" w:type="dxa"/>
          </w:tcPr>
          <w:p w14:paraId="3EAE2BC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datos están correctamente ide</w:t>
            </w:r>
            <w:r>
              <w:rPr>
                <w:rFonts w:asciiTheme="minorHAnsi" w:hAnsiTheme="minorHAnsi" w:cstheme="minorHAnsi"/>
                <w:w w:val="105"/>
                <w:sz w:val="20"/>
                <w:szCs w:val="20"/>
                <w:lang w:val="en-US"/>
              </w:rPr>
              <w:t>ntificados</w:t>
            </w:r>
          </w:p>
        </w:tc>
        <w:tc>
          <w:tcPr>
            <w:tcW w:w="2097" w:type="dxa"/>
          </w:tcPr>
          <w:p w14:paraId="3AD271CC"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En todos los casos los datos están correctamente identificados y casi siempre determinado su valor</w:t>
            </w:r>
          </w:p>
        </w:tc>
        <w:tc>
          <w:tcPr>
            <w:tcW w:w="2097" w:type="dxa"/>
          </w:tcPr>
          <w:p w14:paraId="3664664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En todos los casos los datos están correctamente identificados y determinado su valor</w:t>
            </w:r>
          </w:p>
        </w:tc>
      </w:tr>
      <w:tr w:rsidR="00376394" w14:paraId="370B10D4" w14:textId="77777777">
        <w:tc>
          <w:tcPr>
            <w:tcW w:w="2097" w:type="dxa"/>
          </w:tcPr>
          <w:p w14:paraId="71D2EBE4"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Aplicación del método</w:t>
            </w:r>
          </w:p>
          <w:p w14:paraId="43B06DDC" w14:textId="77777777" w:rsidR="00376394" w:rsidRDefault="00376394">
            <w:pPr>
              <w:pStyle w:val="Textoindependiente"/>
              <w:spacing w:before="3" w:after="0"/>
              <w:rPr>
                <w:rFonts w:asciiTheme="minorHAnsi" w:hAnsiTheme="minorHAnsi" w:cstheme="minorHAnsi"/>
                <w:sz w:val="20"/>
                <w:szCs w:val="20"/>
              </w:rPr>
            </w:pPr>
          </w:p>
        </w:tc>
        <w:tc>
          <w:tcPr>
            <w:tcW w:w="2097" w:type="dxa"/>
          </w:tcPr>
          <w:p w14:paraId="62735747"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El método no se ha utilizado correct</w:t>
            </w:r>
            <w:r>
              <w:rPr>
                <w:rFonts w:asciiTheme="minorHAnsi" w:hAnsiTheme="minorHAnsi" w:cstheme="minorHAnsi"/>
                <w:w w:val="105"/>
                <w:sz w:val="20"/>
                <w:szCs w:val="20"/>
                <w:lang w:val="en-US"/>
              </w:rPr>
              <w:t>amente en casi ningún problema</w:t>
            </w:r>
          </w:p>
        </w:tc>
        <w:tc>
          <w:tcPr>
            <w:tcW w:w="2097" w:type="dxa"/>
          </w:tcPr>
          <w:p w14:paraId="7DE82E2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El método se ha utilizado correcta y ordenadamente con algunos pasos en algunos los problemas</w:t>
            </w:r>
          </w:p>
        </w:tc>
        <w:tc>
          <w:tcPr>
            <w:tcW w:w="2097" w:type="dxa"/>
          </w:tcPr>
          <w:p w14:paraId="4F3ECB6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El método se ha utilizado correcta y ordenadamente con casi todos sus pasos en casi todos los problemas</w:t>
            </w:r>
          </w:p>
        </w:tc>
        <w:tc>
          <w:tcPr>
            <w:tcW w:w="2097" w:type="dxa"/>
          </w:tcPr>
          <w:p w14:paraId="370E34C4"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El método se ha utilizado c</w:t>
            </w:r>
            <w:r>
              <w:rPr>
                <w:rFonts w:asciiTheme="minorHAnsi" w:hAnsiTheme="minorHAnsi" w:cstheme="minorHAnsi"/>
                <w:w w:val="105"/>
                <w:sz w:val="20"/>
                <w:szCs w:val="20"/>
                <w:lang w:val="en-US"/>
              </w:rPr>
              <w:t>orrecta y ordenadamente con todos sus pasos en todos los problemas</w:t>
            </w:r>
          </w:p>
        </w:tc>
      </w:tr>
    </w:tbl>
    <w:p w14:paraId="3E9175C0" w14:textId="77777777" w:rsidR="00376394" w:rsidRDefault="00376394">
      <w:pPr>
        <w:rPr>
          <w:rFonts w:cstheme="minorHAnsi"/>
          <w:sz w:val="20"/>
          <w:szCs w:val="20"/>
        </w:rPr>
      </w:pPr>
    </w:p>
    <w:p w14:paraId="6D5F0D54" w14:textId="77777777" w:rsidR="00376394" w:rsidRDefault="00F35963">
      <w:pPr>
        <w:jc w:val="center"/>
        <w:rPr>
          <w:rFonts w:cstheme="minorHAnsi"/>
          <w:b/>
          <w:bCs/>
          <w:color w:val="1F497D" w:themeColor="text2"/>
        </w:rPr>
      </w:pPr>
      <w:r>
        <w:rPr>
          <w:rFonts w:cstheme="minorHAnsi"/>
          <w:b/>
          <w:bCs/>
          <w:color w:val="1F497D" w:themeColor="text2"/>
        </w:rPr>
        <w:t>PARTICIPACIÓN EN FOROS</w:t>
      </w:r>
      <w:bookmarkStart w:id="0" w:name="_Hlk55213418"/>
      <w:bookmarkEnd w:id="0"/>
    </w:p>
    <w:tbl>
      <w:tblPr>
        <w:tblStyle w:val="TableNormal"/>
        <w:tblW w:w="10485" w:type="dxa"/>
        <w:tblInd w:w="0" w:type="dxa"/>
        <w:tblCellMar>
          <w:top w:w="0" w:type="dxa"/>
          <w:left w:w="108" w:type="dxa"/>
          <w:bottom w:w="0" w:type="dxa"/>
          <w:right w:w="108" w:type="dxa"/>
        </w:tblCellMar>
        <w:tblLook w:val="04A0" w:firstRow="1" w:lastRow="0" w:firstColumn="1" w:lastColumn="0" w:noHBand="0" w:noVBand="1"/>
      </w:tblPr>
      <w:tblGrid>
        <w:gridCol w:w="2097"/>
        <w:gridCol w:w="2097"/>
        <w:gridCol w:w="2097"/>
        <w:gridCol w:w="2097"/>
        <w:gridCol w:w="2097"/>
      </w:tblGrid>
      <w:tr w:rsidR="00376394" w14:paraId="223B1058" w14:textId="77777777">
        <w:tc>
          <w:tcPr>
            <w:tcW w:w="2097" w:type="dxa"/>
            <w:vAlign w:val="center"/>
          </w:tcPr>
          <w:p w14:paraId="728F53C3"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CRITERIOS DE EVALUACIÓN</w:t>
            </w:r>
          </w:p>
        </w:tc>
        <w:tc>
          <w:tcPr>
            <w:tcW w:w="2097" w:type="dxa"/>
            <w:vAlign w:val="center"/>
          </w:tcPr>
          <w:p w14:paraId="7F8D509A"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JUSTO</w:t>
            </w:r>
          </w:p>
          <w:p w14:paraId="6B5A3262"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1</w:t>
            </w:r>
          </w:p>
        </w:tc>
        <w:tc>
          <w:tcPr>
            <w:tcW w:w="2097" w:type="dxa"/>
            <w:vAlign w:val="center"/>
          </w:tcPr>
          <w:p w14:paraId="7E4BBEFA"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ACEPTABLE</w:t>
            </w:r>
          </w:p>
          <w:p w14:paraId="3AEA73E2"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2</w:t>
            </w:r>
          </w:p>
        </w:tc>
        <w:tc>
          <w:tcPr>
            <w:tcW w:w="2097" w:type="dxa"/>
            <w:vAlign w:val="center"/>
          </w:tcPr>
          <w:p w14:paraId="4F6C70B4"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BUEN NIVEL</w:t>
            </w:r>
          </w:p>
          <w:p w14:paraId="0E2C8DCC"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3</w:t>
            </w:r>
          </w:p>
        </w:tc>
        <w:tc>
          <w:tcPr>
            <w:tcW w:w="2097" w:type="dxa"/>
            <w:vAlign w:val="center"/>
          </w:tcPr>
          <w:p w14:paraId="5E488DDE"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EXCELENTE</w:t>
            </w:r>
          </w:p>
          <w:p w14:paraId="207777C9"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4</w:t>
            </w:r>
          </w:p>
        </w:tc>
      </w:tr>
      <w:tr w:rsidR="00376394" w14:paraId="1CC624E7" w14:textId="77777777">
        <w:tc>
          <w:tcPr>
            <w:tcW w:w="2097" w:type="dxa"/>
            <w:vAlign w:val="center"/>
          </w:tcPr>
          <w:p w14:paraId="4EEECDE5" w14:textId="77777777" w:rsidR="00376394" w:rsidRDefault="00F35963">
            <w:pPr>
              <w:pStyle w:val="TableParagraph"/>
              <w:spacing w:before="72" w:line="182" w:lineRule="exact"/>
              <w:rPr>
                <w:rFonts w:asciiTheme="minorHAnsi" w:hAnsiTheme="minorHAnsi" w:cstheme="minorHAnsi"/>
                <w:b/>
                <w:sz w:val="20"/>
                <w:szCs w:val="20"/>
              </w:rPr>
            </w:pPr>
            <w:r>
              <w:rPr>
                <w:rFonts w:cstheme="minorHAnsi"/>
                <w:b/>
                <w:sz w:val="20"/>
                <w:szCs w:val="20"/>
                <w:lang w:val="en-US"/>
              </w:rPr>
              <w:t>Nivel de participación</w:t>
            </w:r>
          </w:p>
          <w:p w14:paraId="3A5DA06F"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34E09EC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participa en el foro</w:t>
            </w:r>
          </w:p>
        </w:tc>
        <w:tc>
          <w:tcPr>
            <w:tcW w:w="2097" w:type="dxa"/>
            <w:vAlign w:val="center"/>
          </w:tcPr>
          <w:p w14:paraId="2838646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Participa en el foro con 1 </w:t>
            </w:r>
            <w:r>
              <w:rPr>
                <w:rFonts w:asciiTheme="minorHAnsi" w:hAnsiTheme="minorHAnsi" w:cstheme="minorHAnsi"/>
                <w:w w:val="105"/>
                <w:sz w:val="20"/>
                <w:szCs w:val="20"/>
                <w:lang w:val="en-US"/>
              </w:rPr>
              <w:t>intervención</w:t>
            </w:r>
          </w:p>
        </w:tc>
        <w:tc>
          <w:tcPr>
            <w:tcW w:w="2097" w:type="dxa"/>
            <w:vAlign w:val="center"/>
          </w:tcPr>
          <w:p w14:paraId="1670A607"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Participa en el foro con 2 intervenciones</w:t>
            </w:r>
          </w:p>
        </w:tc>
        <w:tc>
          <w:tcPr>
            <w:tcW w:w="2097" w:type="dxa"/>
            <w:vAlign w:val="center"/>
          </w:tcPr>
          <w:p w14:paraId="7A9E0F84"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Participa en el foro con al menos 3 intervenciones</w:t>
            </w:r>
          </w:p>
        </w:tc>
      </w:tr>
      <w:tr w:rsidR="00376394" w14:paraId="293FA43A" w14:textId="77777777">
        <w:tc>
          <w:tcPr>
            <w:tcW w:w="2097" w:type="dxa"/>
            <w:vAlign w:val="center"/>
          </w:tcPr>
          <w:p w14:paraId="788285C2" w14:textId="77777777" w:rsidR="00376394" w:rsidRDefault="00F35963">
            <w:pPr>
              <w:pStyle w:val="TableParagraph"/>
              <w:spacing w:before="87" w:line="182" w:lineRule="exact"/>
              <w:jc w:val="both"/>
              <w:rPr>
                <w:rFonts w:asciiTheme="minorHAnsi" w:hAnsiTheme="minorHAnsi" w:cstheme="minorHAnsi"/>
                <w:b/>
                <w:sz w:val="20"/>
                <w:szCs w:val="20"/>
              </w:rPr>
            </w:pPr>
            <w:r>
              <w:rPr>
                <w:rFonts w:cstheme="minorHAnsi"/>
                <w:b/>
                <w:sz w:val="20"/>
                <w:szCs w:val="20"/>
                <w:lang w:val="en-US"/>
              </w:rPr>
              <w:t>Importancia del tema y nuevas ideas</w:t>
            </w:r>
          </w:p>
          <w:p w14:paraId="42526D7F"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6F3F6B17"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Realiza la intervención sin interés, no muestra la importancia del tema y no aporta ideas</w:t>
            </w:r>
          </w:p>
        </w:tc>
        <w:tc>
          <w:tcPr>
            <w:tcW w:w="2097" w:type="dxa"/>
            <w:vAlign w:val="center"/>
          </w:tcPr>
          <w:p w14:paraId="6EFC35E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Realiza la intervenció</w:t>
            </w:r>
            <w:r>
              <w:rPr>
                <w:rFonts w:asciiTheme="minorHAnsi" w:hAnsiTheme="minorHAnsi" w:cstheme="minorHAnsi"/>
                <w:w w:val="105"/>
                <w:sz w:val="20"/>
                <w:szCs w:val="20"/>
                <w:lang w:val="en-US"/>
              </w:rPr>
              <w:t>n con poco interés muestra la importancia del tema y no aporta ideas</w:t>
            </w:r>
          </w:p>
        </w:tc>
        <w:tc>
          <w:tcPr>
            <w:tcW w:w="2097" w:type="dxa"/>
            <w:vAlign w:val="center"/>
          </w:tcPr>
          <w:p w14:paraId="5CACFC7E"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intervención muestra la importancia del</w:t>
            </w:r>
            <w:r>
              <w:rPr>
                <w:rFonts w:asciiTheme="minorHAnsi" w:hAnsiTheme="minorHAnsi" w:cstheme="minorHAnsi"/>
                <w:spacing w:val="-16"/>
                <w:w w:val="105"/>
                <w:sz w:val="20"/>
                <w:szCs w:val="20"/>
                <w:lang w:val="en-US"/>
              </w:rPr>
              <w:t xml:space="preserve"> </w:t>
            </w:r>
            <w:r>
              <w:rPr>
                <w:rFonts w:asciiTheme="minorHAnsi" w:hAnsiTheme="minorHAnsi" w:cstheme="minorHAnsi"/>
                <w:w w:val="105"/>
                <w:sz w:val="20"/>
                <w:szCs w:val="20"/>
                <w:lang w:val="en-US"/>
              </w:rPr>
              <w:t>tema,</w:t>
            </w:r>
            <w:r>
              <w:rPr>
                <w:rFonts w:asciiTheme="minorHAnsi" w:hAnsiTheme="minorHAnsi" w:cstheme="minorHAnsi"/>
                <w:spacing w:val="-15"/>
                <w:w w:val="105"/>
                <w:sz w:val="20"/>
                <w:szCs w:val="20"/>
                <w:lang w:val="en-US"/>
              </w:rPr>
              <w:t xml:space="preserve"> </w:t>
            </w:r>
            <w:r>
              <w:rPr>
                <w:rFonts w:asciiTheme="minorHAnsi" w:hAnsiTheme="minorHAnsi" w:cstheme="minorHAnsi"/>
                <w:w w:val="105"/>
                <w:sz w:val="20"/>
                <w:szCs w:val="20"/>
                <w:lang w:val="en-US"/>
              </w:rPr>
              <w:t>aporta</w:t>
            </w:r>
            <w:r>
              <w:rPr>
                <w:rFonts w:asciiTheme="minorHAnsi" w:hAnsiTheme="minorHAnsi" w:cstheme="minorHAnsi"/>
                <w:spacing w:val="-15"/>
                <w:w w:val="105"/>
                <w:sz w:val="20"/>
                <w:szCs w:val="20"/>
                <w:lang w:val="en-US"/>
              </w:rPr>
              <w:t xml:space="preserve"> </w:t>
            </w:r>
            <w:r>
              <w:rPr>
                <w:rFonts w:asciiTheme="minorHAnsi" w:hAnsiTheme="minorHAnsi" w:cstheme="minorHAnsi"/>
                <w:spacing w:val="-4"/>
                <w:w w:val="105"/>
                <w:sz w:val="20"/>
                <w:szCs w:val="20"/>
                <w:lang w:val="en-US"/>
              </w:rPr>
              <w:t xml:space="preserve">nuevas </w:t>
            </w:r>
            <w:r>
              <w:rPr>
                <w:rFonts w:asciiTheme="minorHAnsi" w:hAnsiTheme="minorHAnsi" w:cstheme="minorHAnsi"/>
                <w:w w:val="105"/>
                <w:sz w:val="20"/>
                <w:szCs w:val="20"/>
                <w:lang w:val="en-US"/>
              </w:rPr>
              <w:t>ideas y pero no las justifica</w:t>
            </w:r>
          </w:p>
        </w:tc>
        <w:tc>
          <w:tcPr>
            <w:tcW w:w="2097" w:type="dxa"/>
            <w:vAlign w:val="center"/>
          </w:tcPr>
          <w:p w14:paraId="735F474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intervención muestra la importancia del</w:t>
            </w:r>
            <w:r>
              <w:rPr>
                <w:rFonts w:asciiTheme="minorHAnsi" w:hAnsiTheme="minorHAnsi" w:cstheme="minorHAnsi"/>
                <w:spacing w:val="-16"/>
                <w:w w:val="105"/>
                <w:sz w:val="20"/>
                <w:szCs w:val="20"/>
                <w:lang w:val="en-US"/>
              </w:rPr>
              <w:t xml:space="preserve"> </w:t>
            </w:r>
            <w:r>
              <w:rPr>
                <w:rFonts w:asciiTheme="minorHAnsi" w:hAnsiTheme="minorHAnsi" w:cstheme="minorHAnsi"/>
                <w:w w:val="105"/>
                <w:sz w:val="20"/>
                <w:szCs w:val="20"/>
                <w:lang w:val="en-US"/>
              </w:rPr>
              <w:t>tema,</w:t>
            </w:r>
            <w:r>
              <w:rPr>
                <w:rFonts w:asciiTheme="minorHAnsi" w:hAnsiTheme="minorHAnsi" w:cstheme="minorHAnsi"/>
                <w:spacing w:val="-16"/>
                <w:w w:val="105"/>
                <w:sz w:val="20"/>
                <w:szCs w:val="20"/>
                <w:lang w:val="en-US"/>
              </w:rPr>
              <w:t xml:space="preserve"> </w:t>
            </w:r>
            <w:r>
              <w:rPr>
                <w:rFonts w:asciiTheme="minorHAnsi" w:hAnsiTheme="minorHAnsi" w:cstheme="minorHAnsi"/>
                <w:w w:val="105"/>
                <w:sz w:val="20"/>
                <w:szCs w:val="20"/>
                <w:lang w:val="en-US"/>
              </w:rPr>
              <w:t>aporta</w:t>
            </w:r>
            <w:r>
              <w:rPr>
                <w:rFonts w:asciiTheme="minorHAnsi" w:hAnsiTheme="minorHAnsi" w:cstheme="minorHAnsi"/>
                <w:spacing w:val="-15"/>
                <w:w w:val="105"/>
                <w:sz w:val="20"/>
                <w:szCs w:val="20"/>
                <w:lang w:val="en-US"/>
              </w:rPr>
              <w:t xml:space="preserve"> </w:t>
            </w:r>
            <w:r>
              <w:rPr>
                <w:rFonts w:asciiTheme="minorHAnsi" w:hAnsiTheme="minorHAnsi" w:cstheme="minorHAnsi"/>
                <w:spacing w:val="-4"/>
                <w:w w:val="105"/>
                <w:sz w:val="20"/>
                <w:szCs w:val="20"/>
                <w:lang w:val="en-US"/>
              </w:rPr>
              <w:t xml:space="preserve">nuevas </w:t>
            </w:r>
            <w:r>
              <w:rPr>
                <w:rFonts w:asciiTheme="minorHAnsi" w:hAnsiTheme="minorHAnsi" w:cstheme="minorHAnsi"/>
                <w:w w:val="105"/>
                <w:sz w:val="20"/>
                <w:szCs w:val="20"/>
                <w:lang w:val="en-US"/>
              </w:rPr>
              <w:t>ideas y las</w:t>
            </w:r>
            <w:r>
              <w:rPr>
                <w:rFonts w:asciiTheme="minorHAnsi" w:hAnsiTheme="minorHAnsi" w:cstheme="minorHAnsi"/>
                <w:spacing w:val="-16"/>
                <w:w w:val="105"/>
                <w:sz w:val="20"/>
                <w:szCs w:val="20"/>
                <w:lang w:val="en-US"/>
              </w:rPr>
              <w:t xml:space="preserve"> </w:t>
            </w:r>
            <w:r>
              <w:rPr>
                <w:rFonts w:asciiTheme="minorHAnsi" w:hAnsiTheme="minorHAnsi" w:cstheme="minorHAnsi"/>
                <w:w w:val="105"/>
                <w:sz w:val="20"/>
                <w:szCs w:val="20"/>
                <w:lang w:val="en-US"/>
              </w:rPr>
              <w:t>justifica</w:t>
            </w:r>
          </w:p>
        </w:tc>
      </w:tr>
      <w:tr w:rsidR="00376394" w14:paraId="0FE85269" w14:textId="77777777">
        <w:tc>
          <w:tcPr>
            <w:tcW w:w="2097" w:type="dxa"/>
            <w:vAlign w:val="center"/>
          </w:tcPr>
          <w:p w14:paraId="098C08BC"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b/>
                <w:w w:val="105"/>
                <w:sz w:val="20"/>
                <w:szCs w:val="20"/>
                <w:lang w:val="en-US"/>
              </w:rPr>
              <w:t xml:space="preserve">Calidad de las intervenciones </w:t>
            </w:r>
          </w:p>
        </w:tc>
        <w:tc>
          <w:tcPr>
            <w:tcW w:w="2097" w:type="dxa"/>
            <w:vAlign w:val="center"/>
          </w:tcPr>
          <w:p w14:paraId="5C37C89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Las intervenciones no son claras, concisas ni respetuosas</w:t>
            </w:r>
          </w:p>
        </w:tc>
        <w:tc>
          <w:tcPr>
            <w:tcW w:w="2097" w:type="dxa"/>
            <w:vAlign w:val="center"/>
          </w:tcPr>
          <w:p w14:paraId="6317672D"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Las intervenciones</w:t>
            </w:r>
            <w:r>
              <w:rPr>
                <w:rFonts w:asciiTheme="minorHAnsi" w:hAnsiTheme="minorHAnsi" w:cstheme="minorHAnsi"/>
                <w:spacing w:val="-33"/>
                <w:w w:val="105"/>
                <w:sz w:val="20"/>
                <w:szCs w:val="20"/>
                <w:lang w:val="en-US"/>
              </w:rPr>
              <w:t xml:space="preserve"> </w:t>
            </w:r>
            <w:r>
              <w:rPr>
                <w:rFonts w:asciiTheme="minorHAnsi" w:hAnsiTheme="minorHAnsi" w:cstheme="minorHAnsi"/>
                <w:w w:val="105"/>
                <w:sz w:val="20"/>
                <w:szCs w:val="20"/>
                <w:lang w:val="en-US"/>
              </w:rPr>
              <w:t>son poco</w:t>
            </w:r>
            <w:r>
              <w:rPr>
                <w:rFonts w:asciiTheme="minorHAnsi" w:hAnsiTheme="minorHAnsi" w:cstheme="minorHAnsi"/>
                <w:spacing w:val="-13"/>
                <w:w w:val="105"/>
                <w:sz w:val="20"/>
                <w:szCs w:val="20"/>
                <w:lang w:val="en-US"/>
              </w:rPr>
              <w:t xml:space="preserve"> </w:t>
            </w:r>
            <w:r>
              <w:rPr>
                <w:rFonts w:asciiTheme="minorHAnsi" w:hAnsiTheme="minorHAnsi" w:cstheme="minorHAnsi"/>
                <w:w w:val="105"/>
                <w:sz w:val="20"/>
                <w:szCs w:val="20"/>
                <w:lang w:val="en-US"/>
              </w:rPr>
              <w:t>claras,</w:t>
            </w:r>
            <w:r>
              <w:rPr>
                <w:rFonts w:asciiTheme="minorHAnsi" w:hAnsiTheme="minorHAnsi" w:cstheme="minorHAnsi"/>
                <w:spacing w:val="-12"/>
                <w:w w:val="105"/>
                <w:sz w:val="20"/>
                <w:szCs w:val="20"/>
                <w:lang w:val="en-US"/>
              </w:rPr>
              <w:t xml:space="preserve"> </w:t>
            </w:r>
            <w:r>
              <w:rPr>
                <w:rFonts w:asciiTheme="minorHAnsi" w:hAnsiTheme="minorHAnsi" w:cstheme="minorHAnsi"/>
                <w:w w:val="105"/>
                <w:sz w:val="20"/>
                <w:szCs w:val="20"/>
                <w:lang w:val="en-US"/>
              </w:rPr>
              <w:t>concisas</w:t>
            </w:r>
            <w:r>
              <w:rPr>
                <w:rFonts w:asciiTheme="minorHAnsi" w:hAnsiTheme="minorHAnsi" w:cstheme="minorHAnsi"/>
                <w:spacing w:val="-13"/>
                <w:w w:val="105"/>
                <w:sz w:val="20"/>
                <w:szCs w:val="20"/>
                <w:lang w:val="en-US"/>
              </w:rPr>
              <w:t xml:space="preserve"> </w:t>
            </w:r>
            <w:r>
              <w:rPr>
                <w:rFonts w:asciiTheme="minorHAnsi" w:hAnsiTheme="minorHAnsi" w:cstheme="minorHAnsi"/>
                <w:spacing w:val="-16"/>
                <w:w w:val="105"/>
                <w:sz w:val="20"/>
                <w:szCs w:val="20"/>
                <w:lang w:val="en-US"/>
              </w:rPr>
              <w:t xml:space="preserve">y </w:t>
            </w:r>
            <w:r>
              <w:rPr>
                <w:rFonts w:asciiTheme="minorHAnsi" w:hAnsiTheme="minorHAnsi" w:cstheme="minorHAnsi"/>
                <w:w w:val="105"/>
                <w:sz w:val="20"/>
                <w:szCs w:val="20"/>
                <w:lang w:val="en-US"/>
              </w:rPr>
              <w:t>respetuosas</w:t>
            </w:r>
          </w:p>
        </w:tc>
        <w:tc>
          <w:tcPr>
            <w:tcW w:w="2097" w:type="dxa"/>
            <w:vAlign w:val="center"/>
          </w:tcPr>
          <w:p w14:paraId="13DE2223"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Las intervenciones son claras, concisas y respetuosas</w:t>
            </w:r>
          </w:p>
        </w:tc>
        <w:tc>
          <w:tcPr>
            <w:tcW w:w="2097" w:type="dxa"/>
            <w:vAlign w:val="center"/>
          </w:tcPr>
          <w:p w14:paraId="4BD044B3"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Las intervenciones</w:t>
            </w:r>
            <w:r>
              <w:rPr>
                <w:rFonts w:asciiTheme="minorHAnsi" w:hAnsiTheme="minorHAnsi" w:cstheme="minorHAnsi"/>
                <w:spacing w:val="-32"/>
                <w:w w:val="105"/>
                <w:sz w:val="20"/>
                <w:szCs w:val="20"/>
                <w:lang w:val="en-US"/>
              </w:rPr>
              <w:t xml:space="preserve"> </w:t>
            </w:r>
            <w:r>
              <w:rPr>
                <w:rFonts w:asciiTheme="minorHAnsi" w:hAnsiTheme="minorHAnsi" w:cstheme="minorHAnsi"/>
                <w:spacing w:val="-6"/>
                <w:w w:val="105"/>
                <w:sz w:val="20"/>
                <w:szCs w:val="20"/>
                <w:lang w:val="en-US"/>
              </w:rPr>
              <w:t xml:space="preserve">son </w:t>
            </w:r>
            <w:r>
              <w:rPr>
                <w:rFonts w:asciiTheme="minorHAnsi" w:hAnsiTheme="minorHAnsi" w:cstheme="minorHAnsi"/>
                <w:w w:val="105"/>
                <w:sz w:val="20"/>
                <w:szCs w:val="20"/>
                <w:lang w:val="en-US"/>
              </w:rPr>
              <w:t>muy</w:t>
            </w:r>
            <w:r>
              <w:rPr>
                <w:rFonts w:asciiTheme="minorHAnsi" w:hAnsiTheme="minorHAnsi" w:cstheme="minorHAnsi"/>
                <w:spacing w:val="-12"/>
                <w:w w:val="105"/>
                <w:sz w:val="20"/>
                <w:szCs w:val="20"/>
                <w:lang w:val="en-US"/>
              </w:rPr>
              <w:t xml:space="preserve"> </w:t>
            </w:r>
            <w:r>
              <w:rPr>
                <w:rFonts w:asciiTheme="minorHAnsi" w:hAnsiTheme="minorHAnsi" w:cstheme="minorHAnsi"/>
                <w:w w:val="105"/>
                <w:sz w:val="20"/>
                <w:szCs w:val="20"/>
                <w:lang w:val="en-US"/>
              </w:rPr>
              <w:t>claras,</w:t>
            </w:r>
            <w:r>
              <w:rPr>
                <w:rFonts w:asciiTheme="minorHAnsi" w:hAnsiTheme="minorHAnsi" w:cstheme="minorHAnsi"/>
                <w:spacing w:val="-12"/>
                <w:w w:val="105"/>
                <w:sz w:val="20"/>
                <w:szCs w:val="20"/>
                <w:lang w:val="en-US"/>
              </w:rPr>
              <w:t xml:space="preserve"> </w:t>
            </w:r>
            <w:r>
              <w:rPr>
                <w:rFonts w:asciiTheme="minorHAnsi" w:hAnsiTheme="minorHAnsi" w:cstheme="minorHAnsi"/>
                <w:w w:val="105"/>
                <w:sz w:val="20"/>
                <w:szCs w:val="20"/>
                <w:lang w:val="en-US"/>
              </w:rPr>
              <w:t>concisas</w:t>
            </w:r>
            <w:r>
              <w:rPr>
                <w:rFonts w:asciiTheme="minorHAnsi" w:hAnsiTheme="minorHAnsi" w:cstheme="minorHAnsi"/>
                <w:spacing w:val="-12"/>
                <w:w w:val="105"/>
                <w:sz w:val="20"/>
                <w:szCs w:val="20"/>
                <w:lang w:val="en-US"/>
              </w:rPr>
              <w:t xml:space="preserve"> </w:t>
            </w:r>
            <w:r>
              <w:rPr>
                <w:rFonts w:asciiTheme="minorHAnsi" w:hAnsiTheme="minorHAnsi" w:cstheme="minorHAnsi"/>
                <w:w w:val="105"/>
                <w:sz w:val="20"/>
                <w:szCs w:val="20"/>
                <w:lang w:val="en-US"/>
              </w:rPr>
              <w:t xml:space="preserve">y </w:t>
            </w:r>
            <w:r>
              <w:rPr>
                <w:rFonts w:asciiTheme="minorHAnsi" w:hAnsiTheme="minorHAnsi" w:cstheme="minorHAnsi"/>
                <w:w w:val="105"/>
                <w:sz w:val="20"/>
                <w:szCs w:val="20"/>
                <w:lang w:val="en-US"/>
              </w:rPr>
              <w:t>respetuosas</w:t>
            </w:r>
          </w:p>
        </w:tc>
      </w:tr>
    </w:tbl>
    <w:p w14:paraId="5EAE2F47" w14:textId="77777777" w:rsidR="00376394" w:rsidRDefault="00376394">
      <w:pPr>
        <w:rPr>
          <w:rFonts w:cstheme="minorHAnsi"/>
          <w:sz w:val="20"/>
          <w:szCs w:val="20"/>
        </w:rPr>
      </w:pPr>
    </w:p>
    <w:p w14:paraId="5B58AC47" w14:textId="77777777" w:rsidR="00376394" w:rsidRDefault="00F35963">
      <w:pPr>
        <w:jc w:val="center"/>
        <w:rPr>
          <w:rFonts w:cstheme="minorHAnsi"/>
          <w:b/>
          <w:bCs/>
          <w:color w:val="1F497D" w:themeColor="text2"/>
        </w:rPr>
      </w:pPr>
      <w:r>
        <w:rPr>
          <w:rFonts w:cstheme="minorHAnsi"/>
          <w:b/>
          <w:bCs/>
          <w:color w:val="1F497D" w:themeColor="text2"/>
        </w:rPr>
        <w:t>PRUEBA ESCRITA</w:t>
      </w:r>
      <w:bookmarkStart w:id="1" w:name="_Hlk55216998"/>
      <w:bookmarkEnd w:id="1"/>
    </w:p>
    <w:tbl>
      <w:tblPr>
        <w:tblStyle w:val="TableNormal"/>
        <w:tblW w:w="9639" w:type="dxa"/>
        <w:tblInd w:w="704" w:type="dxa"/>
        <w:tblCellMar>
          <w:top w:w="0" w:type="dxa"/>
          <w:left w:w="108" w:type="dxa"/>
          <w:bottom w:w="0" w:type="dxa"/>
          <w:right w:w="108" w:type="dxa"/>
        </w:tblCellMar>
        <w:tblLook w:val="04A0" w:firstRow="1" w:lastRow="0" w:firstColumn="1" w:lastColumn="0" w:noHBand="0" w:noVBand="1"/>
      </w:tblPr>
      <w:tblGrid>
        <w:gridCol w:w="2072"/>
        <w:gridCol w:w="1955"/>
        <w:gridCol w:w="1959"/>
        <w:gridCol w:w="1897"/>
        <w:gridCol w:w="1756"/>
      </w:tblGrid>
      <w:tr w:rsidR="00376394" w14:paraId="32E9774A" w14:textId="77777777">
        <w:tc>
          <w:tcPr>
            <w:tcW w:w="2072" w:type="dxa"/>
            <w:vAlign w:val="center"/>
          </w:tcPr>
          <w:p w14:paraId="73D618CD"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CRITERIOS DE EVALUACIÓN</w:t>
            </w:r>
          </w:p>
        </w:tc>
        <w:tc>
          <w:tcPr>
            <w:tcW w:w="1955" w:type="dxa"/>
            <w:vAlign w:val="center"/>
          </w:tcPr>
          <w:p w14:paraId="778257B9"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JUSTO</w:t>
            </w:r>
          </w:p>
          <w:p w14:paraId="5E6C39BC"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1</w:t>
            </w:r>
          </w:p>
        </w:tc>
        <w:tc>
          <w:tcPr>
            <w:tcW w:w="1959" w:type="dxa"/>
            <w:vAlign w:val="center"/>
          </w:tcPr>
          <w:p w14:paraId="78EFBFEE"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ACEPTABLE</w:t>
            </w:r>
          </w:p>
          <w:p w14:paraId="20A2F71D"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2</w:t>
            </w:r>
          </w:p>
        </w:tc>
        <w:tc>
          <w:tcPr>
            <w:tcW w:w="1897" w:type="dxa"/>
            <w:vAlign w:val="center"/>
          </w:tcPr>
          <w:p w14:paraId="26EECB82"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BUEN NIVEL</w:t>
            </w:r>
          </w:p>
          <w:p w14:paraId="32020801"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3</w:t>
            </w:r>
          </w:p>
        </w:tc>
        <w:tc>
          <w:tcPr>
            <w:tcW w:w="1756" w:type="dxa"/>
            <w:vAlign w:val="center"/>
          </w:tcPr>
          <w:p w14:paraId="12F9D6AC"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EXCELENTE</w:t>
            </w:r>
          </w:p>
          <w:p w14:paraId="15AD42D4"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4</w:t>
            </w:r>
          </w:p>
        </w:tc>
      </w:tr>
      <w:tr w:rsidR="00376394" w14:paraId="7A4BA06F" w14:textId="77777777">
        <w:tc>
          <w:tcPr>
            <w:tcW w:w="2072" w:type="dxa"/>
            <w:vAlign w:val="center"/>
          </w:tcPr>
          <w:p w14:paraId="4192152B"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Presentación de la información.</w:t>
            </w:r>
          </w:p>
        </w:tc>
        <w:tc>
          <w:tcPr>
            <w:tcW w:w="1955" w:type="dxa"/>
            <w:vAlign w:val="center"/>
          </w:tcPr>
          <w:p w14:paraId="1C42F0C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Nunca o casi nunca presenta de manera organizada los contenidos.</w:t>
            </w:r>
          </w:p>
        </w:tc>
        <w:tc>
          <w:tcPr>
            <w:tcW w:w="1959" w:type="dxa"/>
            <w:vAlign w:val="center"/>
          </w:tcPr>
          <w:p w14:paraId="4F1CF50A"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 xml:space="preserve">Presenta de manera medianamente organizada los </w:t>
            </w:r>
            <w:r>
              <w:rPr>
                <w:rFonts w:asciiTheme="minorHAnsi" w:hAnsiTheme="minorHAnsi" w:cstheme="minorHAnsi"/>
                <w:sz w:val="20"/>
                <w:szCs w:val="20"/>
                <w:lang w:val="en-US"/>
              </w:rPr>
              <w:t>contenidos.</w:t>
            </w:r>
          </w:p>
        </w:tc>
        <w:tc>
          <w:tcPr>
            <w:tcW w:w="1897" w:type="dxa"/>
            <w:vAlign w:val="center"/>
          </w:tcPr>
          <w:p w14:paraId="24F1512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Casi siempre presenta de manera organizada los contenidos.</w:t>
            </w:r>
          </w:p>
        </w:tc>
        <w:tc>
          <w:tcPr>
            <w:tcW w:w="1756" w:type="dxa"/>
            <w:vAlign w:val="center"/>
          </w:tcPr>
          <w:p w14:paraId="58C435AA"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Siempre presenta de manera organizada los contenidos..</w:t>
            </w:r>
          </w:p>
        </w:tc>
      </w:tr>
      <w:tr w:rsidR="00376394" w14:paraId="1C3F5377" w14:textId="77777777">
        <w:tc>
          <w:tcPr>
            <w:tcW w:w="2072" w:type="dxa"/>
            <w:vAlign w:val="center"/>
          </w:tcPr>
          <w:p w14:paraId="4256AED2"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Estructura lógica de la formulción de la respuesta.</w:t>
            </w:r>
          </w:p>
        </w:tc>
        <w:tc>
          <w:tcPr>
            <w:tcW w:w="1955" w:type="dxa"/>
            <w:vAlign w:val="center"/>
          </w:tcPr>
          <w:p w14:paraId="127D88B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 xml:space="preserve">Nunca o casi nunca se evidencia una secuencia lógica y ordenada entre </w:t>
            </w:r>
            <w:r>
              <w:rPr>
                <w:rFonts w:asciiTheme="minorHAnsi" w:hAnsiTheme="minorHAnsi" w:cstheme="minorHAnsi"/>
                <w:sz w:val="20"/>
                <w:szCs w:val="20"/>
                <w:lang w:val="en-US"/>
              </w:rPr>
              <w:t>cada una de las partes.</w:t>
            </w:r>
          </w:p>
        </w:tc>
        <w:tc>
          <w:tcPr>
            <w:tcW w:w="1959" w:type="dxa"/>
            <w:vAlign w:val="center"/>
          </w:tcPr>
          <w:p w14:paraId="74F32A9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Medianamente se evidencia una secuencia lógica y ordenada entre cada una de las partes</w:t>
            </w:r>
          </w:p>
        </w:tc>
        <w:tc>
          <w:tcPr>
            <w:tcW w:w="1897" w:type="dxa"/>
            <w:vAlign w:val="center"/>
          </w:tcPr>
          <w:p w14:paraId="2FB71AE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Casi siempre se evidencia una secuencia lógica y ordenada entre cada una de las partes.</w:t>
            </w:r>
          </w:p>
        </w:tc>
        <w:tc>
          <w:tcPr>
            <w:tcW w:w="1756" w:type="dxa"/>
            <w:vAlign w:val="center"/>
          </w:tcPr>
          <w:p w14:paraId="1E902DF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Siempre se evidencia una secuencia lógica y ordenada entr</w:t>
            </w:r>
            <w:r>
              <w:rPr>
                <w:rFonts w:asciiTheme="minorHAnsi" w:hAnsiTheme="minorHAnsi" w:cstheme="minorHAnsi"/>
                <w:sz w:val="20"/>
                <w:szCs w:val="20"/>
                <w:lang w:val="en-US"/>
              </w:rPr>
              <w:t>e cada una de las partes</w:t>
            </w:r>
          </w:p>
        </w:tc>
      </w:tr>
      <w:tr w:rsidR="00376394" w14:paraId="70735374" w14:textId="77777777">
        <w:tc>
          <w:tcPr>
            <w:tcW w:w="2072" w:type="dxa"/>
            <w:vAlign w:val="center"/>
          </w:tcPr>
          <w:p w14:paraId="4471B8B3"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Integración de los contenidos con la resolución de los problemas/cuestiones planteadas.</w:t>
            </w:r>
          </w:p>
          <w:p w14:paraId="59C774E8"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(doble ponderación)</w:t>
            </w:r>
          </w:p>
        </w:tc>
        <w:tc>
          <w:tcPr>
            <w:tcW w:w="1955" w:type="dxa"/>
            <w:vAlign w:val="center"/>
          </w:tcPr>
          <w:p w14:paraId="53DCC5DE"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Casi nunca aplica o integra los contenidos trabajados en la resolución/res- puesta de los problemas/ cuestiones planteados</w:t>
            </w:r>
          </w:p>
        </w:tc>
        <w:tc>
          <w:tcPr>
            <w:tcW w:w="1959" w:type="dxa"/>
            <w:vAlign w:val="center"/>
          </w:tcPr>
          <w:p w14:paraId="579FAA77"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Integra moderadamente los contenidos trabajados en la resolución/res- puesta de los problemas/ cuestiones planteados</w:t>
            </w:r>
          </w:p>
        </w:tc>
        <w:tc>
          <w:tcPr>
            <w:tcW w:w="1897" w:type="dxa"/>
            <w:vAlign w:val="center"/>
          </w:tcPr>
          <w:p w14:paraId="235B88C0"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Casi siempre aplica o integra los contenidos trabajados en la resolución/res- puesta de los problemas/ cuestiones planteados</w:t>
            </w:r>
          </w:p>
        </w:tc>
        <w:tc>
          <w:tcPr>
            <w:tcW w:w="1756" w:type="dxa"/>
            <w:vAlign w:val="center"/>
          </w:tcPr>
          <w:p w14:paraId="0999E85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Siempre aplic</w:t>
            </w:r>
            <w:r>
              <w:rPr>
                <w:rFonts w:asciiTheme="minorHAnsi" w:hAnsiTheme="minorHAnsi" w:cstheme="minorHAnsi"/>
                <w:sz w:val="20"/>
                <w:szCs w:val="20"/>
                <w:lang w:val="en-US"/>
              </w:rPr>
              <w:t>a o integra los contenidos trabajados en la resolución/res- puesta de los problemas/ cuestiones planteados.</w:t>
            </w:r>
          </w:p>
        </w:tc>
      </w:tr>
      <w:tr w:rsidR="00376394" w14:paraId="2B7DA0B2" w14:textId="77777777">
        <w:tc>
          <w:tcPr>
            <w:tcW w:w="2072" w:type="dxa"/>
            <w:vAlign w:val="center"/>
          </w:tcPr>
          <w:p w14:paraId="13558107"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Análisis de las respuestas enunciadas</w:t>
            </w:r>
          </w:p>
          <w:p w14:paraId="5243B4FF"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(para los problemas planteados)</w:t>
            </w:r>
          </w:p>
        </w:tc>
        <w:tc>
          <w:tcPr>
            <w:tcW w:w="1955" w:type="dxa"/>
            <w:vAlign w:val="center"/>
          </w:tcPr>
          <w:p w14:paraId="0A83711C"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Enuncia una respuesta numérica incorrecta/ilógica</w:t>
            </w:r>
          </w:p>
        </w:tc>
        <w:tc>
          <w:tcPr>
            <w:tcW w:w="1959" w:type="dxa"/>
            <w:vAlign w:val="center"/>
          </w:tcPr>
          <w:p w14:paraId="6F96E3C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 xml:space="preserve">Enuncia una </w:t>
            </w:r>
            <w:r>
              <w:rPr>
                <w:rFonts w:asciiTheme="minorHAnsi" w:hAnsiTheme="minorHAnsi" w:cstheme="minorHAnsi"/>
                <w:sz w:val="20"/>
                <w:szCs w:val="20"/>
                <w:lang w:val="en-US"/>
              </w:rPr>
              <w:t>respuesta numérica correcta pero no indica unidades o estas son erróneas</w:t>
            </w:r>
          </w:p>
        </w:tc>
        <w:tc>
          <w:tcPr>
            <w:tcW w:w="1897" w:type="dxa"/>
            <w:vAlign w:val="center"/>
          </w:tcPr>
          <w:p w14:paraId="0AAE7596"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Enuncia una respuesta numérica correcta, indica unidades y éstas son correctas</w:t>
            </w:r>
          </w:p>
        </w:tc>
        <w:tc>
          <w:tcPr>
            <w:tcW w:w="1756" w:type="dxa"/>
            <w:vAlign w:val="center"/>
          </w:tcPr>
          <w:p w14:paraId="61E1B8D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Enuncia una respuesta numérica correcta con unidades correctas y responde a la pregunta/as planteada/as</w:t>
            </w:r>
          </w:p>
        </w:tc>
      </w:tr>
      <w:tr w:rsidR="00376394" w14:paraId="2B75CA72" w14:textId="77777777">
        <w:tc>
          <w:tcPr>
            <w:tcW w:w="2072" w:type="dxa"/>
            <w:vAlign w:val="center"/>
          </w:tcPr>
          <w:p w14:paraId="0D8A9F2A" w14:textId="77777777" w:rsidR="00376394" w:rsidRDefault="00F35963">
            <w:pPr>
              <w:pStyle w:val="TableParagraph"/>
              <w:spacing w:before="87" w:line="182" w:lineRule="exact"/>
              <w:ind w:left="22"/>
              <w:rPr>
                <w:rFonts w:asciiTheme="minorHAnsi" w:hAnsiTheme="minorHAnsi" w:cstheme="minorHAnsi"/>
                <w:b/>
                <w:bCs/>
                <w:sz w:val="20"/>
                <w:szCs w:val="20"/>
              </w:rPr>
            </w:pPr>
            <w:r>
              <w:rPr>
                <w:rFonts w:cstheme="minorHAnsi"/>
                <w:b/>
                <w:bCs/>
                <w:sz w:val="20"/>
                <w:szCs w:val="20"/>
                <w:lang w:val="en-US"/>
              </w:rPr>
              <w:t>Dominio de los contenidos y utilización de un lenguaje técnico adecuado</w:t>
            </w:r>
          </w:p>
          <w:p w14:paraId="1A08C136" w14:textId="77777777" w:rsidR="00376394" w:rsidRDefault="00F35963">
            <w:pPr>
              <w:pStyle w:val="TableParagraph"/>
              <w:spacing w:before="87" w:line="182" w:lineRule="exact"/>
              <w:rPr>
                <w:rFonts w:asciiTheme="minorHAnsi" w:hAnsiTheme="minorHAnsi" w:cstheme="minorHAnsi"/>
                <w:b/>
                <w:bCs/>
                <w:sz w:val="20"/>
                <w:szCs w:val="20"/>
                <w:u w:val="single"/>
              </w:rPr>
            </w:pPr>
            <w:r>
              <w:rPr>
                <w:rFonts w:cstheme="minorHAnsi"/>
                <w:b/>
                <w:bCs/>
                <w:sz w:val="20"/>
                <w:szCs w:val="20"/>
                <w:u w:val="single"/>
                <w:lang w:val="en-US"/>
              </w:rPr>
              <w:t>(doble ponderación)</w:t>
            </w:r>
          </w:p>
        </w:tc>
        <w:tc>
          <w:tcPr>
            <w:tcW w:w="1955" w:type="dxa"/>
            <w:vAlign w:val="center"/>
          </w:tcPr>
          <w:p w14:paraId="5CE8FBDF"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Nunca o casi nunca expresa un dominio del contenido y nunca o casi nunca utiliza un lenguaje técnico en sus respuestas</w:t>
            </w:r>
          </w:p>
        </w:tc>
        <w:tc>
          <w:tcPr>
            <w:tcW w:w="1959" w:type="dxa"/>
            <w:vAlign w:val="center"/>
          </w:tcPr>
          <w:p w14:paraId="7113903F"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 xml:space="preserve">Domina el contenido y utiliza moderadamente </w:t>
            </w:r>
            <w:r>
              <w:rPr>
                <w:rFonts w:asciiTheme="minorHAnsi" w:hAnsiTheme="minorHAnsi" w:cstheme="minorHAnsi"/>
                <w:w w:val="105"/>
                <w:sz w:val="20"/>
                <w:szCs w:val="20"/>
                <w:lang w:val="en-US"/>
              </w:rPr>
              <w:t>un lenguaje técnico todo el tiempo en sus respuestas</w:t>
            </w:r>
          </w:p>
          <w:p w14:paraId="1691B2DB"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(69%-50%)</w:t>
            </w:r>
          </w:p>
        </w:tc>
        <w:tc>
          <w:tcPr>
            <w:tcW w:w="1897" w:type="dxa"/>
            <w:vAlign w:val="center"/>
          </w:tcPr>
          <w:p w14:paraId="6E8739AC"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La mayoría del tiempo domina el contenido de las preguntas y utiliza un lenguaje técnico en sus respuestas</w:t>
            </w:r>
          </w:p>
          <w:p w14:paraId="54BC6B93"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(89%-70%)</w:t>
            </w:r>
          </w:p>
        </w:tc>
        <w:tc>
          <w:tcPr>
            <w:tcW w:w="1756" w:type="dxa"/>
            <w:vAlign w:val="center"/>
          </w:tcPr>
          <w:p w14:paraId="5B77DC6A"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 xml:space="preserve">Domina el contenido de las preguntas planteadas y utiliza un </w:t>
            </w:r>
            <w:r>
              <w:rPr>
                <w:rFonts w:asciiTheme="minorHAnsi" w:hAnsiTheme="minorHAnsi" w:cstheme="minorHAnsi"/>
                <w:w w:val="105"/>
                <w:sz w:val="20"/>
                <w:szCs w:val="20"/>
                <w:lang w:val="en-US"/>
              </w:rPr>
              <w:t>lenguaje técnico todo el tiempo en sus respuestas</w:t>
            </w:r>
          </w:p>
          <w:p w14:paraId="204FAB92"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(100%-90%)</w:t>
            </w:r>
          </w:p>
        </w:tc>
      </w:tr>
      <w:tr w:rsidR="00376394" w14:paraId="1E8E7F67" w14:textId="77777777">
        <w:tc>
          <w:tcPr>
            <w:tcW w:w="2072" w:type="dxa"/>
            <w:vAlign w:val="center"/>
          </w:tcPr>
          <w:p w14:paraId="60E4390D" w14:textId="77777777" w:rsidR="00376394" w:rsidRDefault="00F35963">
            <w:pPr>
              <w:pStyle w:val="TableParagraph"/>
              <w:spacing w:before="87" w:line="182" w:lineRule="exact"/>
              <w:ind w:left="22"/>
              <w:rPr>
                <w:rFonts w:asciiTheme="minorHAnsi" w:hAnsiTheme="minorHAnsi" w:cstheme="minorHAnsi"/>
                <w:b/>
                <w:bCs/>
                <w:sz w:val="20"/>
                <w:szCs w:val="20"/>
              </w:rPr>
            </w:pPr>
            <w:r>
              <w:rPr>
                <w:rFonts w:cstheme="minorHAnsi"/>
                <w:b/>
                <w:bCs/>
                <w:sz w:val="20"/>
                <w:szCs w:val="20"/>
                <w:lang w:val="en-US"/>
              </w:rPr>
              <w:t>Utilización del tiempo disponible</w:t>
            </w:r>
          </w:p>
        </w:tc>
        <w:tc>
          <w:tcPr>
            <w:tcW w:w="1955" w:type="dxa"/>
            <w:vAlign w:val="center"/>
          </w:tcPr>
          <w:p w14:paraId="2E6D860F"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Se organiza mal el tiempo y presenta con retraso loas contenidos trabajados</w:t>
            </w:r>
          </w:p>
        </w:tc>
        <w:tc>
          <w:tcPr>
            <w:tcW w:w="1959" w:type="dxa"/>
            <w:vAlign w:val="center"/>
          </w:tcPr>
          <w:p w14:paraId="3ABCBB3A"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 xml:space="preserve">Se organiza moderadamente bien el tiempo y presenta los contenidos trabajados en el </w:t>
            </w:r>
            <w:r>
              <w:rPr>
                <w:rFonts w:asciiTheme="minorHAnsi" w:hAnsiTheme="minorHAnsi" w:cstheme="minorHAnsi"/>
                <w:w w:val="105"/>
                <w:sz w:val="20"/>
                <w:szCs w:val="20"/>
                <w:lang w:val="en-US"/>
              </w:rPr>
              <w:t>límite del tiempo.</w:t>
            </w:r>
          </w:p>
        </w:tc>
        <w:tc>
          <w:tcPr>
            <w:tcW w:w="1897" w:type="dxa"/>
            <w:vAlign w:val="center"/>
          </w:tcPr>
          <w:p w14:paraId="75676860"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Se organiza bien el tiempo y presenta los contenidos trabajados antes del límita del tiempo.</w:t>
            </w:r>
          </w:p>
        </w:tc>
        <w:tc>
          <w:tcPr>
            <w:tcW w:w="1756" w:type="dxa"/>
            <w:vAlign w:val="center"/>
          </w:tcPr>
          <w:p w14:paraId="1B1C0F95"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Se organiza muy bien el tiempo y presenta los contenidos dentro del límite del tiempo habiéndolos revisado previamente.</w:t>
            </w:r>
          </w:p>
        </w:tc>
      </w:tr>
    </w:tbl>
    <w:p w14:paraId="5BBA55B4" w14:textId="77777777" w:rsidR="00376394" w:rsidRDefault="00376394">
      <w:pPr>
        <w:rPr>
          <w:rFonts w:cstheme="minorHAnsi"/>
          <w:sz w:val="20"/>
          <w:szCs w:val="20"/>
        </w:rPr>
      </w:pPr>
    </w:p>
    <w:p w14:paraId="1676B894" w14:textId="77777777" w:rsidR="00376394" w:rsidRDefault="00F35963">
      <w:pPr>
        <w:jc w:val="center"/>
        <w:rPr>
          <w:rFonts w:cstheme="minorHAnsi"/>
          <w:b/>
          <w:bCs/>
          <w:color w:val="1F497D" w:themeColor="text2"/>
        </w:rPr>
      </w:pPr>
      <w:r>
        <w:rPr>
          <w:rFonts w:cstheme="minorHAnsi"/>
          <w:b/>
          <w:bCs/>
          <w:color w:val="1F497D" w:themeColor="text2"/>
        </w:rPr>
        <w:t>TRABAJO EN GRUPO</w:t>
      </w:r>
      <w:bookmarkStart w:id="2" w:name="_Hlk55216885"/>
      <w:bookmarkEnd w:id="2"/>
    </w:p>
    <w:tbl>
      <w:tblPr>
        <w:tblStyle w:val="TableNormal"/>
        <w:tblW w:w="10485" w:type="dxa"/>
        <w:tblInd w:w="0" w:type="dxa"/>
        <w:tblCellMar>
          <w:top w:w="0" w:type="dxa"/>
          <w:left w:w="108" w:type="dxa"/>
          <w:bottom w:w="0" w:type="dxa"/>
          <w:right w:w="108" w:type="dxa"/>
        </w:tblCellMar>
        <w:tblLook w:val="04A0" w:firstRow="1" w:lastRow="0" w:firstColumn="1" w:lastColumn="0" w:noHBand="0" w:noVBand="1"/>
      </w:tblPr>
      <w:tblGrid>
        <w:gridCol w:w="2097"/>
        <w:gridCol w:w="2097"/>
        <w:gridCol w:w="2097"/>
        <w:gridCol w:w="2097"/>
        <w:gridCol w:w="2097"/>
      </w:tblGrid>
      <w:tr w:rsidR="00376394" w14:paraId="52116264" w14:textId="77777777">
        <w:tc>
          <w:tcPr>
            <w:tcW w:w="2097" w:type="dxa"/>
            <w:vAlign w:val="center"/>
          </w:tcPr>
          <w:p w14:paraId="6393C59A"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CRITE</w:t>
            </w:r>
            <w:r>
              <w:rPr>
                <w:rFonts w:asciiTheme="minorHAnsi" w:hAnsiTheme="minorHAnsi" w:cstheme="minorHAnsi"/>
                <w:b/>
                <w:bCs/>
                <w:sz w:val="20"/>
                <w:szCs w:val="20"/>
                <w:lang w:val="en-US"/>
              </w:rPr>
              <w:t>RIOS DE EVALUACIÓN</w:t>
            </w:r>
          </w:p>
        </w:tc>
        <w:tc>
          <w:tcPr>
            <w:tcW w:w="2097" w:type="dxa"/>
            <w:vAlign w:val="center"/>
          </w:tcPr>
          <w:p w14:paraId="37109BDB"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JUSTO</w:t>
            </w:r>
          </w:p>
          <w:p w14:paraId="13380484"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1</w:t>
            </w:r>
          </w:p>
        </w:tc>
        <w:tc>
          <w:tcPr>
            <w:tcW w:w="2097" w:type="dxa"/>
            <w:vAlign w:val="center"/>
          </w:tcPr>
          <w:p w14:paraId="6711FB44"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ACEPTABLE</w:t>
            </w:r>
          </w:p>
          <w:p w14:paraId="37E14C33"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2</w:t>
            </w:r>
          </w:p>
        </w:tc>
        <w:tc>
          <w:tcPr>
            <w:tcW w:w="2097" w:type="dxa"/>
            <w:vAlign w:val="center"/>
          </w:tcPr>
          <w:p w14:paraId="59351AF7"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BUEN NIVEL</w:t>
            </w:r>
          </w:p>
          <w:p w14:paraId="655858C9"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3</w:t>
            </w:r>
          </w:p>
        </w:tc>
        <w:tc>
          <w:tcPr>
            <w:tcW w:w="2097" w:type="dxa"/>
            <w:vAlign w:val="center"/>
          </w:tcPr>
          <w:p w14:paraId="0952F5CF"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EXCELENTE</w:t>
            </w:r>
          </w:p>
          <w:p w14:paraId="4EACB10F"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4</w:t>
            </w:r>
          </w:p>
        </w:tc>
      </w:tr>
      <w:tr w:rsidR="00376394" w14:paraId="3DAC6F0C" w14:textId="77777777">
        <w:tc>
          <w:tcPr>
            <w:tcW w:w="2097" w:type="dxa"/>
            <w:vAlign w:val="center"/>
          </w:tcPr>
          <w:p w14:paraId="7FF87D47" w14:textId="77777777" w:rsidR="00376394" w:rsidRDefault="00F35963">
            <w:pPr>
              <w:pStyle w:val="TableParagraph"/>
              <w:spacing w:before="46" w:line="182" w:lineRule="exact"/>
              <w:rPr>
                <w:rFonts w:asciiTheme="minorHAnsi" w:hAnsiTheme="minorHAnsi" w:cstheme="minorHAnsi"/>
                <w:b/>
                <w:sz w:val="20"/>
                <w:szCs w:val="20"/>
              </w:rPr>
            </w:pPr>
            <w:r>
              <w:rPr>
                <w:rFonts w:cstheme="minorHAnsi"/>
                <w:b/>
                <w:sz w:val="20"/>
                <w:szCs w:val="20"/>
                <w:lang w:val="en-US"/>
              </w:rPr>
              <w:t>Compromiso</w:t>
            </w:r>
          </w:p>
          <w:p w14:paraId="7AEAFCA8"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23EBC094"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Faltó en más de una ocasión y no aportó el material asignado</w:t>
            </w:r>
          </w:p>
        </w:tc>
        <w:tc>
          <w:tcPr>
            <w:tcW w:w="2097" w:type="dxa"/>
            <w:vAlign w:val="center"/>
          </w:tcPr>
          <w:p w14:paraId="2647B7D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asistió justificadamente y mandó el trabajo y material asignado</w:t>
            </w:r>
          </w:p>
        </w:tc>
        <w:tc>
          <w:tcPr>
            <w:tcW w:w="2097" w:type="dxa"/>
            <w:vAlign w:val="center"/>
          </w:tcPr>
          <w:p w14:paraId="2865B224"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Asistió con algún retraso y con el trabajo y </w:t>
            </w:r>
            <w:r>
              <w:rPr>
                <w:rFonts w:asciiTheme="minorHAnsi" w:hAnsiTheme="minorHAnsi" w:cstheme="minorHAnsi"/>
                <w:w w:val="105"/>
                <w:sz w:val="20"/>
                <w:szCs w:val="20"/>
                <w:lang w:val="en-US"/>
              </w:rPr>
              <w:t>material asignado</w:t>
            </w:r>
          </w:p>
        </w:tc>
        <w:tc>
          <w:tcPr>
            <w:tcW w:w="2097" w:type="dxa"/>
            <w:vAlign w:val="center"/>
          </w:tcPr>
          <w:p w14:paraId="606FD78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Asistió puntualmente y con el trabajo y material asignado)</w:t>
            </w:r>
          </w:p>
        </w:tc>
      </w:tr>
      <w:tr w:rsidR="00376394" w14:paraId="38021AE7" w14:textId="77777777">
        <w:tc>
          <w:tcPr>
            <w:tcW w:w="2097" w:type="dxa"/>
            <w:vAlign w:val="center"/>
          </w:tcPr>
          <w:p w14:paraId="1B2CF5C1"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Responsabilidad</w:t>
            </w:r>
          </w:p>
          <w:p w14:paraId="26DCB126"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7B84D5F1"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Hizo nada o muy poco</w:t>
            </w:r>
          </w:p>
        </w:tc>
        <w:tc>
          <w:tcPr>
            <w:tcW w:w="2097" w:type="dxa"/>
            <w:vAlign w:val="center"/>
          </w:tcPr>
          <w:p w14:paraId="32108845"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Hacía lo mínimo e indispensable</w:t>
            </w:r>
          </w:p>
        </w:tc>
        <w:tc>
          <w:tcPr>
            <w:tcW w:w="2097" w:type="dxa"/>
            <w:vAlign w:val="center"/>
          </w:tcPr>
          <w:p w14:paraId="3F489383"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Distraía un poco el trabajo de los demás antes de realizar el suyo</w:t>
            </w:r>
          </w:p>
        </w:tc>
        <w:tc>
          <w:tcPr>
            <w:tcW w:w="2097" w:type="dxa"/>
            <w:vAlign w:val="center"/>
          </w:tcPr>
          <w:p w14:paraId="5E4FD743"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Realizaba su parte </w:t>
            </w:r>
            <w:r>
              <w:rPr>
                <w:rFonts w:asciiTheme="minorHAnsi" w:hAnsiTheme="minorHAnsi" w:cstheme="minorHAnsi"/>
                <w:w w:val="105"/>
                <w:sz w:val="20"/>
                <w:szCs w:val="20"/>
                <w:lang w:val="en-US"/>
              </w:rPr>
              <w:t>diligentemente</w:t>
            </w:r>
          </w:p>
        </w:tc>
      </w:tr>
      <w:tr w:rsidR="00376394" w14:paraId="0819DC36" w14:textId="77777777">
        <w:tc>
          <w:tcPr>
            <w:tcW w:w="2097" w:type="dxa"/>
            <w:vAlign w:val="center"/>
          </w:tcPr>
          <w:p w14:paraId="43CEE988"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Contribución</w:t>
            </w:r>
          </w:p>
          <w:p w14:paraId="73E1E989"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3CC91286"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hizo su parte o muy poco</w:t>
            </w:r>
          </w:p>
        </w:tc>
        <w:tc>
          <w:tcPr>
            <w:tcW w:w="2097" w:type="dxa"/>
            <w:vAlign w:val="center"/>
          </w:tcPr>
          <w:p w14:paraId="08D86BE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Copió y pegó información de las fuentes obtenidas</w:t>
            </w:r>
          </w:p>
        </w:tc>
        <w:tc>
          <w:tcPr>
            <w:tcW w:w="2097" w:type="dxa"/>
            <w:vAlign w:val="center"/>
          </w:tcPr>
          <w:p w14:paraId="71B16DB6"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Llevó a cabo la investigación asignada de manera adecuada</w:t>
            </w:r>
          </w:p>
        </w:tc>
        <w:tc>
          <w:tcPr>
            <w:tcW w:w="2097" w:type="dxa"/>
            <w:vAlign w:val="center"/>
          </w:tcPr>
          <w:p w14:paraId="3ECAE0A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Aportó información valiosa al trabajo asignado</w:t>
            </w:r>
          </w:p>
        </w:tc>
      </w:tr>
      <w:tr w:rsidR="00376394" w14:paraId="2B283C5B" w14:textId="77777777">
        <w:tc>
          <w:tcPr>
            <w:tcW w:w="2097" w:type="dxa"/>
            <w:vAlign w:val="center"/>
          </w:tcPr>
          <w:p w14:paraId="6321C028"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Colaboración</w:t>
            </w:r>
          </w:p>
          <w:p w14:paraId="20D5B5BF"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41AA137D"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Hizo su parte solo</w:t>
            </w:r>
          </w:p>
        </w:tc>
        <w:tc>
          <w:tcPr>
            <w:tcW w:w="2097" w:type="dxa"/>
            <w:vAlign w:val="center"/>
          </w:tcPr>
          <w:p w14:paraId="34BA779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Le costab</w:t>
            </w:r>
            <w:r>
              <w:rPr>
                <w:rFonts w:asciiTheme="minorHAnsi" w:hAnsiTheme="minorHAnsi" w:cstheme="minorHAnsi"/>
                <w:w w:val="105"/>
                <w:sz w:val="20"/>
                <w:szCs w:val="20"/>
                <w:lang w:val="en-US"/>
              </w:rPr>
              <w:t>a escuchar y discutía constantemente</w:t>
            </w:r>
          </w:p>
        </w:tc>
        <w:tc>
          <w:tcPr>
            <w:tcW w:w="2097" w:type="dxa"/>
            <w:vAlign w:val="center"/>
          </w:tcPr>
          <w:p w14:paraId="708B3CF0"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compartía alguna información importante peo aceptaba sugerencias</w:t>
            </w:r>
          </w:p>
        </w:tc>
        <w:tc>
          <w:tcPr>
            <w:tcW w:w="2097" w:type="dxa"/>
            <w:vAlign w:val="center"/>
          </w:tcPr>
          <w:p w14:paraId="28ADB5E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Compartía y aceptaba puntos de vista, ideas y sugerencias</w:t>
            </w:r>
          </w:p>
        </w:tc>
      </w:tr>
    </w:tbl>
    <w:p w14:paraId="41A035F1" w14:textId="77777777" w:rsidR="00376394" w:rsidRDefault="00376394">
      <w:pPr>
        <w:rPr>
          <w:rFonts w:cstheme="minorHAnsi"/>
          <w:sz w:val="20"/>
          <w:szCs w:val="20"/>
        </w:rPr>
      </w:pPr>
    </w:p>
    <w:p w14:paraId="3A4231F2" w14:textId="77777777" w:rsidR="00376394" w:rsidRDefault="00F35963">
      <w:pPr>
        <w:rPr>
          <w:rFonts w:cstheme="minorHAnsi"/>
          <w:b/>
          <w:bCs/>
          <w:color w:val="1F497D" w:themeColor="text2"/>
        </w:rPr>
      </w:pPr>
      <w:r>
        <w:br w:type="page"/>
      </w:r>
    </w:p>
    <w:p w14:paraId="1882F120" w14:textId="77777777" w:rsidR="00376394" w:rsidRDefault="00F35963">
      <w:pPr>
        <w:jc w:val="center"/>
        <w:rPr>
          <w:rFonts w:cstheme="minorHAnsi"/>
          <w:b/>
          <w:bCs/>
          <w:color w:val="1F497D" w:themeColor="text2"/>
        </w:rPr>
      </w:pPr>
      <w:r>
        <w:rPr>
          <w:rFonts w:cstheme="minorHAnsi"/>
          <w:b/>
          <w:bCs/>
          <w:color w:val="1F497D" w:themeColor="text2"/>
        </w:rPr>
        <w:t>TRABAJO EN EL LABORATORIO</w:t>
      </w:r>
    </w:p>
    <w:tbl>
      <w:tblPr>
        <w:tblStyle w:val="TableNormal"/>
        <w:tblW w:w="10485" w:type="dxa"/>
        <w:tblInd w:w="0" w:type="dxa"/>
        <w:tblCellMar>
          <w:top w:w="0" w:type="dxa"/>
          <w:left w:w="108" w:type="dxa"/>
          <w:bottom w:w="0" w:type="dxa"/>
          <w:right w:w="108" w:type="dxa"/>
        </w:tblCellMar>
        <w:tblLook w:val="04A0" w:firstRow="1" w:lastRow="0" w:firstColumn="1" w:lastColumn="0" w:noHBand="0" w:noVBand="1"/>
      </w:tblPr>
      <w:tblGrid>
        <w:gridCol w:w="2097"/>
        <w:gridCol w:w="2097"/>
        <w:gridCol w:w="2097"/>
        <w:gridCol w:w="2097"/>
        <w:gridCol w:w="2097"/>
      </w:tblGrid>
      <w:tr w:rsidR="00376394" w14:paraId="22EEAE71" w14:textId="77777777">
        <w:tc>
          <w:tcPr>
            <w:tcW w:w="2097" w:type="dxa"/>
            <w:vAlign w:val="center"/>
          </w:tcPr>
          <w:p w14:paraId="726914CA" w14:textId="77777777" w:rsidR="00376394" w:rsidRDefault="00F35963">
            <w:pPr>
              <w:pStyle w:val="Textoindependiente"/>
              <w:spacing w:before="3" w:after="0"/>
              <w:rPr>
                <w:rFonts w:asciiTheme="minorHAnsi" w:hAnsiTheme="minorHAnsi" w:cstheme="minorHAnsi"/>
                <w:b/>
                <w:bCs/>
                <w:sz w:val="20"/>
                <w:szCs w:val="20"/>
              </w:rPr>
            </w:pPr>
            <w:bookmarkStart w:id="3" w:name="_Hlk55216923"/>
            <w:bookmarkEnd w:id="3"/>
            <w:r>
              <w:rPr>
                <w:rFonts w:asciiTheme="minorHAnsi" w:hAnsiTheme="minorHAnsi" w:cstheme="minorHAnsi"/>
                <w:b/>
                <w:bCs/>
                <w:sz w:val="20"/>
                <w:szCs w:val="20"/>
                <w:lang w:val="en-US"/>
              </w:rPr>
              <w:t>CRITERIOS DE EVALUACIÓN</w:t>
            </w:r>
          </w:p>
        </w:tc>
        <w:tc>
          <w:tcPr>
            <w:tcW w:w="2097" w:type="dxa"/>
            <w:vAlign w:val="center"/>
          </w:tcPr>
          <w:p w14:paraId="444F841E"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JUSTO</w:t>
            </w:r>
          </w:p>
          <w:p w14:paraId="398C3AC1"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1</w:t>
            </w:r>
          </w:p>
        </w:tc>
        <w:tc>
          <w:tcPr>
            <w:tcW w:w="2097" w:type="dxa"/>
            <w:vAlign w:val="center"/>
          </w:tcPr>
          <w:p w14:paraId="53B6DF5F"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ACEPTABLE</w:t>
            </w:r>
          </w:p>
          <w:p w14:paraId="29A41083"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2</w:t>
            </w:r>
          </w:p>
        </w:tc>
        <w:tc>
          <w:tcPr>
            <w:tcW w:w="2097" w:type="dxa"/>
            <w:vAlign w:val="center"/>
          </w:tcPr>
          <w:p w14:paraId="161A32A1"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BUEN NIVEL</w:t>
            </w:r>
          </w:p>
          <w:p w14:paraId="06151772"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3</w:t>
            </w:r>
          </w:p>
        </w:tc>
        <w:tc>
          <w:tcPr>
            <w:tcW w:w="2097" w:type="dxa"/>
            <w:vAlign w:val="center"/>
          </w:tcPr>
          <w:p w14:paraId="7231126E"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EXCELENTE</w:t>
            </w:r>
          </w:p>
          <w:p w14:paraId="5F9CF1A2"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4</w:t>
            </w:r>
          </w:p>
        </w:tc>
      </w:tr>
      <w:tr w:rsidR="00376394" w14:paraId="0DDD52B9" w14:textId="77777777">
        <w:tc>
          <w:tcPr>
            <w:tcW w:w="2097" w:type="dxa"/>
            <w:vAlign w:val="center"/>
          </w:tcPr>
          <w:p w14:paraId="39A6EFAE" w14:textId="77777777" w:rsidR="00376394" w:rsidRDefault="00F35963">
            <w:pPr>
              <w:pStyle w:val="TableParagraph"/>
              <w:spacing w:before="72" w:line="182" w:lineRule="exact"/>
              <w:rPr>
                <w:rFonts w:asciiTheme="minorHAnsi" w:hAnsiTheme="minorHAnsi" w:cstheme="minorHAnsi"/>
                <w:b/>
                <w:sz w:val="20"/>
                <w:szCs w:val="20"/>
              </w:rPr>
            </w:pPr>
            <w:r>
              <w:rPr>
                <w:rFonts w:cstheme="minorHAnsi"/>
                <w:b/>
                <w:sz w:val="20"/>
                <w:szCs w:val="20"/>
                <w:lang w:val="en-US"/>
              </w:rPr>
              <w:t>Pregunta/</w:t>
            </w:r>
          </w:p>
          <w:p w14:paraId="5445BCC1" w14:textId="77777777" w:rsidR="00376394" w:rsidRDefault="00F35963">
            <w:pPr>
              <w:pStyle w:val="TableParagraph"/>
              <w:spacing w:before="72" w:line="182" w:lineRule="exact"/>
              <w:rPr>
                <w:rFonts w:asciiTheme="minorHAnsi" w:hAnsiTheme="minorHAnsi" w:cstheme="minorHAnsi"/>
                <w:b/>
                <w:sz w:val="20"/>
                <w:szCs w:val="20"/>
              </w:rPr>
            </w:pPr>
            <w:r>
              <w:rPr>
                <w:rFonts w:cstheme="minorHAnsi"/>
                <w:b/>
                <w:sz w:val="20"/>
                <w:szCs w:val="20"/>
                <w:lang w:val="en-US"/>
              </w:rPr>
              <w:t>propósito</w:t>
            </w:r>
          </w:p>
          <w:p w14:paraId="12670A17"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15FABCE5"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pregunta que debe ser contestada durante la experiencia no se identifica ni comprende</w:t>
            </w:r>
          </w:p>
        </w:tc>
        <w:tc>
          <w:tcPr>
            <w:tcW w:w="2097" w:type="dxa"/>
            <w:vAlign w:val="center"/>
          </w:tcPr>
          <w:p w14:paraId="4F2D5AE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pregunta que debe ser contestada durante la experiencia se identifica parcialmente y comprendida con ayuda</w:t>
            </w:r>
          </w:p>
        </w:tc>
        <w:tc>
          <w:tcPr>
            <w:tcW w:w="2097" w:type="dxa"/>
            <w:vAlign w:val="center"/>
          </w:tcPr>
          <w:p w14:paraId="1A065014"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La pregunta que </w:t>
            </w:r>
            <w:r>
              <w:rPr>
                <w:rFonts w:asciiTheme="minorHAnsi" w:hAnsiTheme="minorHAnsi" w:cstheme="minorHAnsi"/>
                <w:w w:val="105"/>
                <w:sz w:val="20"/>
                <w:szCs w:val="20"/>
                <w:lang w:val="en-US"/>
              </w:rPr>
              <w:t>debe ser contestada durante la experiencia se identifica y comprende con ayuda</w:t>
            </w:r>
          </w:p>
        </w:tc>
        <w:tc>
          <w:tcPr>
            <w:tcW w:w="2097" w:type="dxa"/>
            <w:vAlign w:val="center"/>
          </w:tcPr>
          <w:p w14:paraId="7F3ACD27"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pregunta que debe ser contestada durante la experiencia se identifica de forma clara y comprendida</w:t>
            </w:r>
          </w:p>
        </w:tc>
      </w:tr>
      <w:tr w:rsidR="00376394" w14:paraId="752F642B" w14:textId="77777777">
        <w:tc>
          <w:tcPr>
            <w:tcW w:w="2097" w:type="dxa"/>
            <w:vAlign w:val="center"/>
          </w:tcPr>
          <w:p w14:paraId="7EBB38ED" w14:textId="77777777" w:rsidR="00376394" w:rsidRDefault="00F35963">
            <w:pPr>
              <w:pStyle w:val="TableParagraph"/>
              <w:spacing w:before="87" w:line="182" w:lineRule="exact"/>
              <w:jc w:val="both"/>
              <w:rPr>
                <w:rFonts w:asciiTheme="minorHAnsi" w:hAnsiTheme="minorHAnsi" w:cstheme="minorHAnsi"/>
                <w:b/>
                <w:sz w:val="20"/>
                <w:szCs w:val="20"/>
              </w:rPr>
            </w:pPr>
            <w:r>
              <w:rPr>
                <w:rFonts w:cstheme="minorHAnsi"/>
                <w:b/>
                <w:sz w:val="20"/>
                <w:szCs w:val="20"/>
                <w:lang w:val="en-US"/>
              </w:rPr>
              <w:t>Trabajo en el laboratorio</w:t>
            </w:r>
          </w:p>
          <w:p w14:paraId="6F83E55D"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320317F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trabaja y realiza otras actividades no relac</w:t>
            </w:r>
            <w:r>
              <w:rPr>
                <w:rFonts w:asciiTheme="minorHAnsi" w:hAnsiTheme="minorHAnsi" w:cstheme="minorHAnsi"/>
                <w:w w:val="105"/>
                <w:sz w:val="20"/>
                <w:szCs w:val="20"/>
                <w:lang w:val="en-US"/>
              </w:rPr>
              <w:t>ionadas con la práctica</w:t>
            </w:r>
          </w:p>
        </w:tc>
        <w:tc>
          <w:tcPr>
            <w:tcW w:w="2097" w:type="dxa"/>
            <w:vAlign w:val="center"/>
          </w:tcPr>
          <w:p w14:paraId="3BBC6B2D"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Trabaja desordenadamente, forma sucia y sin cuidado, comprometiendo los resultados</w:t>
            </w:r>
          </w:p>
        </w:tc>
        <w:tc>
          <w:tcPr>
            <w:tcW w:w="2097" w:type="dxa"/>
            <w:vAlign w:val="center"/>
          </w:tcPr>
          <w:p w14:paraId="4668798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Trabaja de acuerdo con la organización práctica deforma eficiente, pero de forma sucia y sin cuidado, no comprometiendo los resultados</w:t>
            </w:r>
          </w:p>
        </w:tc>
        <w:tc>
          <w:tcPr>
            <w:tcW w:w="2097" w:type="dxa"/>
            <w:vAlign w:val="center"/>
          </w:tcPr>
          <w:p w14:paraId="310A5A1A"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Trabaja de acu</w:t>
            </w:r>
            <w:r>
              <w:rPr>
                <w:rFonts w:asciiTheme="minorHAnsi" w:hAnsiTheme="minorHAnsi" w:cstheme="minorHAnsi"/>
                <w:w w:val="105"/>
                <w:sz w:val="20"/>
                <w:szCs w:val="20"/>
                <w:lang w:val="en-US"/>
              </w:rPr>
              <w:t>erdo con la organización práctica deforma eficiente, limpia y usando el material</w:t>
            </w:r>
            <w:r>
              <w:rPr>
                <w:rFonts w:asciiTheme="minorHAnsi" w:hAnsiTheme="minorHAnsi" w:cstheme="minorHAnsi"/>
                <w:spacing w:val="-5"/>
                <w:w w:val="105"/>
                <w:sz w:val="20"/>
                <w:szCs w:val="20"/>
                <w:lang w:val="en-US"/>
              </w:rPr>
              <w:t xml:space="preserve"> </w:t>
            </w:r>
            <w:r>
              <w:rPr>
                <w:rFonts w:asciiTheme="minorHAnsi" w:hAnsiTheme="minorHAnsi" w:cstheme="minorHAnsi"/>
                <w:w w:val="105"/>
                <w:sz w:val="20"/>
                <w:szCs w:val="20"/>
                <w:lang w:val="en-US"/>
              </w:rPr>
              <w:t>adecuado</w:t>
            </w:r>
          </w:p>
        </w:tc>
      </w:tr>
      <w:tr w:rsidR="00376394" w14:paraId="706BB8A4" w14:textId="77777777">
        <w:tc>
          <w:tcPr>
            <w:tcW w:w="2097" w:type="dxa"/>
            <w:vAlign w:val="center"/>
          </w:tcPr>
          <w:p w14:paraId="3622C5D3"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b/>
                <w:w w:val="105"/>
                <w:sz w:val="20"/>
                <w:szCs w:val="20"/>
                <w:lang w:val="en-US"/>
              </w:rPr>
              <w:t xml:space="preserve">Procedimientos </w:t>
            </w:r>
          </w:p>
        </w:tc>
        <w:tc>
          <w:tcPr>
            <w:tcW w:w="2097" w:type="dxa"/>
            <w:vAlign w:val="center"/>
          </w:tcPr>
          <w:p w14:paraId="6F0C0166"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procedimientos no están listados con pasos</w:t>
            </w:r>
          </w:p>
        </w:tc>
        <w:tc>
          <w:tcPr>
            <w:tcW w:w="2097" w:type="dxa"/>
            <w:vAlign w:val="center"/>
          </w:tcPr>
          <w:p w14:paraId="3A9E866A"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procedimientos están listados, pero no enumerados y en un orden difícil de seguir</w:t>
            </w:r>
          </w:p>
        </w:tc>
        <w:tc>
          <w:tcPr>
            <w:tcW w:w="2097" w:type="dxa"/>
            <w:vAlign w:val="center"/>
          </w:tcPr>
          <w:p w14:paraId="6E975AC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procedimient</w:t>
            </w:r>
            <w:r>
              <w:rPr>
                <w:rFonts w:asciiTheme="minorHAnsi" w:hAnsiTheme="minorHAnsi" w:cstheme="minorHAnsi"/>
                <w:w w:val="105"/>
                <w:sz w:val="20"/>
                <w:szCs w:val="20"/>
                <w:lang w:val="en-US"/>
              </w:rPr>
              <w:t>os están listados, pero no enumerados</w:t>
            </w:r>
          </w:p>
        </w:tc>
        <w:tc>
          <w:tcPr>
            <w:tcW w:w="2097" w:type="dxa"/>
            <w:vAlign w:val="center"/>
          </w:tcPr>
          <w:p w14:paraId="3F81C4E7"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procedimientos están listados con pasos claros y enumerados en un orden lógico</w:t>
            </w:r>
          </w:p>
        </w:tc>
      </w:tr>
      <w:tr w:rsidR="00376394" w14:paraId="382D87B3" w14:textId="77777777">
        <w:tc>
          <w:tcPr>
            <w:tcW w:w="2097" w:type="dxa"/>
            <w:vAlign w:val="center"/>
          </w:tcPr>
          <w:p w14:paraId="6F976CE7"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b/>
                <w:sz w:val="20"/>
                <w:szCs w:val="20"/>
                <w:lang w:val="en-US"/>
              </w:rPr>
              <w:t xml:space="preserve">Hipótesis experimental </w:t>
            </w:r>
          </w:p>
        </w:tc>
        <w:tc>
          <w:tcPr>
            <w:tcW w:w="2097" w:type="dxa"/>
            <w:vAlign w:val="center"/>
          </w:tcPr>
          <w:p w14:paraId="1F39C78A"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se propuso hipótesis</w:t>
            </w:r>
          </w:p>
        </w:tc>
        <w:tc>
          <w:tcPr>
            <w:tcW w:w="2097" w:type="dxa"/>
            <w:vAlign w:val="center"/>
          </w:tcPr>
          <w:p w14:paraId="06A8C916"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10"/>
                <w:sz w:val="20"/>
                <w:szCs w:val="20"/>
                <w:lang w:val="en-US"/>
              </w:rPr>
              <w:t xml:space="preserve">La relación postulada entre las variables y los resultados anticipados ha sido </w:t>
            </w:r>
            <w:r>
              <w:rPr>
                <w:rFonts w:asciiTheme="minorHAnsi" w:hAnsiTheme="minorHAnsi" w:cstheme="minorHAnsi"/>
                <w:w w:val="110"/>
                <w:sz w:val="20"/>
                <w:szCs w:val="20"/>
                <w:lang w:val="en-US"/>
              </w:rPr>
              <w:t>expuesta de forma difusa</w:t>
            </w:r>
          </w:p>
        </w:tc>
        <w:tc>
          <w:tcPr>
            <w:tcW w:w="2097" w:type="dxa"/>
            <w:vAlign w:val="center"/>
          </w:tcPr>
          <w:p w14:paraId="1436FD34"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relación postulada entre las variables y los resultados anticipados está basada en el conocimiento general y las observaciones</w:t>
            </w:r>
          </w:p>
        </w:tc>
        <w:tc>
          <w:tcPr>
            <w:tcW w:w="2097" w:type="dxa"/>
            <w:vAlign w:val="center"/>
          </w:tcPr>
          <w:p w14:paraId="1C9C6DD0"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La relación postulada entre las variables y los resultados anticipados es clara y </w:t>
            </w:r>
            <w:r>
              <w:rPr>
                <w:rFonts w:asciiTheme="minorHAnsi" w:hAnsiTheme="minorHAnsi" w:cstheme="minorHAnsi"/>
                <w:w w:val="105"/>
                <w:sz w:val="20"/>
                <w:szCs w:val="20"/>
                <w:lang w:val="en-US"/>
              </w:rPr>
              <w:t>razonable, basada en lo estudiado</w:t>
            </w:r>
          </w:p>
        </w:tc>
      </w:tr>
      <w:tr w:rsidR="00376394" w14:paraId="6AEEC180" w14:textId="77777777">
        <w:tc>
          <w:tcPr>
            <w:tcW w:w="2097" w:type="dxa"/>
            <w:vAlign w:val="center"/>
          </w:tcPr>
          <w:p w14:paraId="45BBAE47"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Resultados</w:t>
            </w:r>
          </w:p>
        </w:tc>
        <w:tc>
          <w:tcPr>
            <w:tcW w:w="2097" w:type="dxa"/>
            <w:vAlign w:val="center"/>
          </w:tcPr>
          <w:p w14:paraId="4C19A1E0"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Los resultados son incorrectos y están desordenados</w:t>
            </w:r>
          </w:p>
        </w:tc>
        <w:tc>
          <w:tcPr>
            <w:tcW w:w="2097" w:type="dxa"/>
            <w:vAlign w:val="center"/>
          </w:tcPr>
          <w:p w14:paraId="0E63DE2D"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Algunos resultados obtenidos son correctos pero están desordenados</w:t>
            </w:r>
          </w:p>
        </w:tc>
        <w:tc>
          <w:tcPr>
            <w:tcW w:w="2097" w:type="dxa"/>
            <w:vAlign w:val="center"/>
          </w:tcPr>
          <w:p w14:paraId="284F28FC"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Alguno de los resultados obtenidos son correctos y están expuestos de forma ordenada</w:t>
            </w:r>
          </w:p>
        </w:tc>
        <w:tc>
          <w:tcPr>
            <w:tcW w:w="2097" w:type="dxa"/>
            <w:vAlign w:val="center"/>
          </w:tcPr>
          <w:p w14:paraId="7FE40DB4"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 xml:space="preserve">Todos </w:t>
            </w:r>
            <w:r>
              <w:rPr>
                <w:rFonts w:asciiTheme="minorHAnsi" w:hAnsiTheme="minorHAnsi" w:cstheme="minorHAnsi"/>
                <w:w w:val="105"/>
                <w:sz w:val="20"/>
                <w:szCs w:val="20"/>
                <w:lang w:val="en-US"/>
              </w:rPr>
              <w:t>los resultados obtenidos son correctos y están expuestos de forma ordenada</w:t>
            </w:r>
          </w:p>
        </w:tc>
      </w:tr>
      <w:tr w:rsidR="00376394" w14:paraId="185188F1" w14:textId="77777777">
        <w:tc>
          <w:tcPr>
            <w:tcW w:w="2097" w:type="dxa"/>
            <w:vAlign w:val="center"/>
          </w:tcPr>
          <w:p w14:paraId="6482494D"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Conclusiones</w:t>
            </w:r>
          </w:p>
        </w:tc>
        <w:tc>
          <w:tcPr>
            <w:tcW w:w="2097" w:type="dxa"/>
            <w:vAlign w:val="center"/>
          </w:tcPr>
          <w:p w14:paraId="75430E46"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No hay conclusión en el informe</w:t>
            </w:r>
          </w:p>
        </w:tc>
        <w:tc>
          <w:tcPr>
            <w:tcW w:w="2097" w:type="dxa"/>
            <w:vAlign w:val="center"/>
          </w:tcPr>
          <w:p w14:paraId="28878493"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Incluye lo aprendido en el experimento</w:t>
            </w:r>
          </w:p>
        </w:tc>
        <w:tc>
          <w:tcPr>
            <w:tcW w:w="2097" w:type="dxa"/>
            <w:vAlign w:val="center"/>
          </w:tcPr>
          <w:p w14:paraId="71F5B9AA"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Incluye los descubrimientos que apoyan la hipótesis</w:t>
            </w:r>
          </w:p>
        </w:tc>
        <w:tc>
          <w:tcPr>
            <w:tcW w:w="2097" w:type="dxa"/>
            <w:vAlign w:val="center"/>
          </w:tcPr>
          <w:p w14:paraId="7AE0ACC9"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Incluye los descubrimientos que apoyan la hi</w:t>
            </w:r>
            <w:r>
              <w:rPr>
                <w:rFonts w:asciiTheme="minorHAnsi" w:hAnsiTheme="minorHAnsi" w:cstheme="minorHAnsi"/>
                <w:w w:val="105"/>
                <w:sz w:val="20"/>
                <w:szCs w:val="20"/>
                <w:lang w:val="en-US"/>
              </w:rPr>
              <w:t>pótesis y se expone clara y razonadamente</w:t>
            </w:r>
            <w:bookmarkStart w:id="4" w:name="_Hlk55213381"/>
            <w:bookmarkEnd w:id="4"/>
          </w:p>
        </w:tc>
      </w:tr>
    </w:tbl>
    <w:p w14:paraId="0AFF4B03" w14:textId="77777777" w:rsidR="00376394" w:rsidRDefault="00376394">
      <w:pPr>
        <w:rPr>
          <w:rFonts w:cstheme="minorHAnsi"/>
          <w:sz w:val="20"/>
          <w:szCs w:val="20"/>
        </w:rPr>
      </w:pPr>
    </w:p>
    <w:p w14:paraId="7EED742C" w14:textId="77777777" w:rsidR="00376394" w:rsidRDefault="00376394">
      <w:pPr>
        <w:pStyle w:val="LO-normal"/>
        <w:jc w:val="both"/>
        <w:rPr>
          <w:rFonts w:ascii="Arial" w:eastAsia="Arial" w:hAnsi="Arial"/>
          <w:sz w:val="20"/>
          <w:szCs w:val="20"/>
        </w:rPr>
      </w:pPr>
    </w:p>
    <w:p w14:paraId="768EC420" w14:textId="77777777" w:rsidR="00376394" w:rsidRDefault="00376394">
      <w:pPr>
        <w:pStyle w:val="LO-normal"/>
        <w:rPr>
          <w:rFonts w:ascii="Arial" w:eastAsia="Arial" w:hAnsi="Arial"/>
          <w:sz w:val="20"/>
          <w:szCs w:val="20"/>
        </w:rPr>
      </w:pPr>
    </w:p>
    <w:p w14:paraId="5E070179" w14:textId="77777777" w:rsidR="00376394" w:rsidRDefault="00F35963">
      <w:pPr>
        <w:pStyle w:val="LO-normal"/>
        <w:jc w:val="center"/>
        <w:rPr>
          <w:rFonts w:ascii="Arial" w:eastAsia="Arial" w:hAnsi="Arial"/>
          <w:sz w:val="20"/>
          <w:szCs w:val="20"/>
        </w:rPr>
      </w:pPr>
      <w:r>
        <w:rPr>
          <w:rFonts w:ascii="Arial" w:eastAsia="Arial" w:hAnsi="Arial"/>
          <w:b/>
          <w:sz w:val="20"/>
          <w:szCs w:val="20"/>
        </w:rPr>
        <w:t>ESTRUCTURA UNIDAD DIDÁCTICA INTEGRADA</w:t>
      </w:r>
    </w:p>
    <w:p w14:paraId="4DD076EB" w14:textId="77777777" w:rsidR="00376394" w:rsidRDefault="00376394">
      <w:pPr>
        <w:pStyle w:val="LO-normal"/>
        <w:jc w:val="center"/>
        <w:rPr>
          <w:rFonts w:ascii="Arial" w:eastAsia="Arial" w:hAnsi="Arial"/>
          <w:sz w:val="20"/>
          <w:szCs w:val="20"/>
        </w:rPr>
      </w:pPr>
    </w:p>
    <w:p w14:paraId="516EE7CB" w14:textId="77777777" w:rsidR="00376394" w:rsidRDefault="00F35963">
      <w:pPr>
        <w:pStyle w:val="LO-normal"/>
        <w:jc w:val="center"/>
        <w:rPr>
          <w:rFonts w:ascii="Arial" w:eastAsia="Arial" w:hAnsi="Arial"/>
          <w:sz w:val="20"/>
          <w:szCs w:val="20"/>
        </w:rPr>
      </w:pPr>
      <w:r>
        <w:rPr>
          <w:rFonts w:ascii="Arial" w:eastAsia="Arial" w:hAnsi="Arial"/>
          <w:b/>
          <w:sz w:val="20"/>
          <w:szCs w:val="20"/>
        </w:rPr>
        <w:t>(ÁREA:……………………………….)</w:t>
      </w:r>
    </w:p>
    <w:p w14:paraId="26BF2918" w14:textId="77777777" w:rsidR="00376394" w:rsidRDefault="00F35963">
      <w:pPr>
        <w:pStyle w:val="LO-normal"/>
        <w:jc w:val="center"/>
        <w:rPr>
          <w:rFonts w:ascii="Arial" w:eastAsia="Arial" w:hAnsi="Arial"/>
          <w:sz w:val="20"/>
          <w:szCs w:val="20"/>
        </w:rPr>
      </w:pPr>
      <w:r>
        <w:rPr>
          <w:rFonts w:ascii="Arial" w:eastAsia="Arial" w:hAnsi="Arial"/>
          <w:b/>
          <w:sz w:val="20"/>
          <w:szCs w:val="20"/>
        </w:rPr>
        <w:t>UNIDAD DIDÁCTICA</w:t>
      </w:r>
      <w:r>
        <w:rPr>
          <w:rFonts w:ascii="Arial" w:eastAsia="Arial" w:hAnsi="Arial"/>
          <w:sz w:val="20"/>
          <w:szCs w:val="20"/>
        </w:rPr>
        <w:t xml:space="preserve">:  </w:t>
      </w:r>
      <w:r>
        <w:rPr>
          <w:rFonts w:ascii="Arial" w:eastAsia="Arial" w:hAnsi="Arial"/>
          <w:b/>
          <w:bCs/>
          <w:sz w:val="20"/>
          <w:szCs w:val="20"/>
        </w:rPr>
        <w:t xml:space="preserve"> EL ÁTOMO</w:t>
      </w:r>
    </w:p>
    <w:p w14:paraId="0E98491A" w14:textId="77777777" w:rsidR="00376394" w:rsidRDefault="00376394">
      <w:pPr>
        <w:pStyle w:val="LO-normal"/>
        <w:jc w:val="center"/>
        <w:rPr>
          <w:rFonts w:ascii="Arial" w:eastAsia="Arial" w:hAnsi="Arial"/>
          <w:sz w:val="20"/>
          <w:szCs w:val="20"/>
        </w:rPr>
      </w:pPr>
    </w:p>
    <w:p w14:paraId="03391396" w14:textId="77777777" w:rsidR="00376394" w:rsidRDefault="00F35963">
      <w:pPr>
        <w:pStyle w:val="LO-normal"/>
        <w:numPr>
          <w:ilvl w:val="0"/>
          <w:numId w:val="7"/>
        </w:numPr>
        <w:jc w:val="both"/>
        <w:rPr>
          <w:rFonts w:ascii="Arial" w:eastAsia="Arial" w:hAnsi="Arial"/>
          <w:sz w:val="20"/>
          <w:szCs w:val="20"/>
        </w:rPr>
      </w:pPr>
      <w:r>
        <w:rPr>
          <w:rFonts w:ascii="Arial" w:eastAsia="Arial" w:hAnsi="Arial"/>
          <w:b/>
          <w:sz w:val="20"/>
          <w:szCs w:val="20"/>
        </w:rPr>
        <w:t>JUSTIFICACIÓN:</w:t>
      </w:r>
      <w:r>
        <w:rPr>
          <w:rFonts w:ascii="Arial" w:eastAsia="Arial" w:hAnsi="Arial"/>
          <w:sz w:val="22"/>
          <w:szCs w:val="22"/>
        </w:rPr>
        <w:t xml:space="preserve">En esta unidad hemos seguido el desarrollo histórico, en primer lugar se determinó la naturaleza </w:t>
      </w:r>
      <w:r>
        <w:rPr>
          <w:rFonts w:ascii="Arial" w:eastAsia="Arial" w:hAnsi="Arial"/>
          <w:sz w:val="22"/>
          <w:szCs w:val="22"/>
        </w:rPr>
        <w:t xml:space="preserve">eléctrica dela materia, se llegó al concepto de materia cargada y carga eléctrica. Todo esto para descubrir las experiencias queponían de manifiesto la existencia del electrón.Continuamos con una breve cronología de los distintos modelos propuestos porlos </w:t>
      </w:r>
      <w:r>
        <w:rPr>
          <w:rFonts w:ascii="Arial" w:eastAsia="Arial" w:hAnsi="Arial"/>
          <w:sz w:val="22"/>
          <w:szCs w:val="22"/>
        </w:rPr>
        <w:t>científicos sobre laconstitución de la materia, resaltando que el avance de la ciencia es posible tanto gracias a la mejora de las técnicasinstrumentales (distintos hechos empíricos no explicados por el modelo anterior) como de su posterior nterpretación.E</w:t>
      </w:r>
      <w:r>
        <w:rPr>
          <w:rFonts w:ascii="Arial" w:eastAsia="Arial" w:hAnsi="Arial"/>
          <w:sz w:val="22"/>
          <w:szCs w:val="22"/>
        </w:rPr>
        <w:t>studiamos el concepto de isótopo y el de ión.</w:t>
      </w:r>
    </w:p>
    <w:p w14:paraId="3FB10A41" w14:textId="77777777" w:rsidR="00376394" w:rsidRDefault="00376394">
      <w:pPr>
        <w:pStyle w:val="LO-normal"/>
        <w:ind w:left="720"/>
        <w:jc w:val="both"/>
        <w:rPr>
          <w:rFonts w:ascii="Arial" w:eastAsia="Arial" w:hAnsi="Arial"/>
          <w:sz w:val="20"/>
          <w:szCs w:val="20"/>
        </w:rPr>
      </w:pPr>
    </w:p>
    <w:p w14:paraId="05E33244" w14:textId="77777777" w:rsidR="00376394" w:rsidRDefault="00376394">
      <w:pPr>
        <w:pStyle w:val="LO-normal"/>
        <w:ind w:left="720"/>
        <w:jc w:val="both"/>
        <w:rPr>
          <w:rFonts w:ascii="Arial" w:eastAsia="Arial" w:hAnsi="Arial"/>
          <w:sz w:val="20"/>
          <w:szCs w:val="20"/>
        </w:rPr>
      </w:pPr>
    </w:p>
    <w:p w14:paraId="780C0C3A" w14:textId="77777777" w:rsidR="00376394" w:rsidRDefault="00F35963">
      <w:pPr>
        <w:pStyle w:val="LO-normal"/>
        <w:numPr>
          <w:ilvl w:val="0"/>
          <w:numId w:val="7"/>
        </w:numPr>
        <w:jc w:val="both"/>
        <w:rPr>
          <w:rFonts w:ascii="Arial" w:eastAsia="Arial" w:hAnsi="Arial"/>
          <w:sz w:val="20"/>
          <w:szCs w:val="20"/>
        </w:rPr>
      </w:pPr>
      <w:r>
        <w:rPr>
          <w:rFonts w:ascii="Arial" w:eastAsia="Arial" w:hAnsi="Arial"/>
          <w:b/>
          <w:sz w:val="20"/>
          <w:szCs w:val="20"/>
        </w:rPr>
        <w:t>NÚMERO APROXIMADO DE SESIONES:</w:t>
      </w:r>
      <w:r>
        <w:rPr>
          <w:rFonts w:ascii="Arial" w:eastAsia="Arial" w:hAnsi="Arial"/>
          <w:sz w:val="20"/>
          <w:szCs w:val="20"/>
        </w:rPr>
        <w:t xml:space="preserve"> 7</w:t>
      </w:r>
    </w:p>
    <w:p w14:paraId="013E0FC0" w14:textId="77777777" w:rsidR="00376394" w:rsidRDefault="00F35963">
      <w:pPr>
        <w:pStyle w:val="LO-normal"/>
        <w:jc w:val="center"/>
        <w:rPr>
          <w:rFonts w:ascii="Arial" w:eastAsia="Arial" w:hAnsi="Arial"/>
          <w:sz w:val="20"/>
          <w:szCs w:val="20"/>
        </w:rPr>
      </w:pPr>
      <w:r>
        <w:rPr>
          <w:rFonts w:ascii="Arial" w:eastAsia="Arial" w:hAnsi="Arial"/>
          <w:b/>
          <w:sz w:val="20"/>
          <w:szCs w:val="20"/>
        </w:rPr>
        <w:t>CONCRECIÓN CURRICULAR</w:t>
      </w:r>
    </w:p>
    <w:tbl>
      <w:tblPr>
        <w:tblStyle w:val="TableNormal"/>
        <w:tblW w:w="14218" w:type="dxa"/>
        <w:tblInd w:w="0" w:type="dxa"/>
        <w:tblCellMar>
          <w:top w:w="0" w:type="dxa"/>
          <w:left w:w="108" w:type="dxa"/>
          <w:bottom w:w="0" w:type="dxa"/>
          <w:right w:w="108" w:type="dxa"/>
        </w:tblCellMar>
        <w:tblLook w:val="0000" w:firstRow="0" w:lastRow="0" w:firstColumn="0" w:lastColumn="0" w:noHBand="0" w:noVBand="0"/>
      </w:tblPr>
      <w:tblGrid>
        <w:gridCol w:w="5835"/>
        <w:gridCol w:w="7170"/>
        <w:gridCol w:w="1213"/>
      </w:tblGrid>
      <w:tr w:rsidR="00376394" w14:paraId="5387DE3C" w14:textId="77777777">
        <w:tc>
          <w:tcPr>
            <w:tcW w:w="5835" w:type="dxa"/>
            <w:tcBorders>
              <w:top w:val="single" w:sz="4" w:space="0" w:color="000000"/>
              <w:left w:val="single" w:sz="4" w:space="0" w:color="000000"/>
              <w:bottom w:val="single" w:sz="4" w:space="0" w:color="000000"/>
              <w:right w:val="single" w:sz="4" w:space="0" w:color="000000"/>
            </w:tcBorders>
          </w:tcPr>
          <w:p w14:paraId="44EEE3D5" w14:textId="77777777" w:rsidR="00376394" w:rsidRDefault="00F35963">
            <w:pPr>
              <w:pStyle w:val="LO-normal"/>
              <w:jc w:val="center"/>
              <w:rPr>
                <w:rFonts w:ascii="Arial" w:eastAsia="Arial" w:hAnsi="Arial"/>
                <w:sz w:val="20"/>
                <w:szCs w:val="20"/>
              </w:rPr>
            </w:pPr>
            <w:r>
              <w:rPr>
                <w:rFonts w:ascii="Arial" w:eastAsia="Arial" w:hAnsi="Arial"/>
                <w:b/>
                <w:sz w:val="20"/>
                <w:szCs w:val="20"/>
              </w:rPr>
              <w:t>CRITERIOS DE EVALUACIÓN</w:t>
            </w:r>
          </w:p>
        </w:tc>
        <w:tc>
          <w:tcPr>
            <w:tcW w:w="7170" w:type="dxa"/>
            <w:tcBorders>
              <w:top w:val="single" w:sz="4" w:space="0" w:color="000000"/>
              <w:left w:val="single" w:sz="4" w:space="0" w:color="000000"/>
              <w:bottom w:val="single" w:sz="4" w:space="0" w:color="000000"/>
              <w:right w:val="single" w:sz="4" w:space="0" w:color="000000"/>
            </w:tcBorders>
          </w:tcPr>
          <w:p w14:paraId="1BA74D3B" w14:textId="77777777" w:rsidR="00376394" w:rsidRDefault="00F35963">
            <w:pPr>
              <w:pStyle w:val="LO-normal"/>
              <w:jc w:val="center"/>
              <w:rPr>
                <w:rFonts w:ascii="Arial" w:eastAsia="Arial" w:hAnsi="Arial"/>
                <w:sz w:val="20"/>
                <w:szCs w:val="20"/>
              </w:rPr>
            </w:pPr>
            <w:r>
              <w:rPr>
                <w:rFonts w:ascii="Arial" w:eastAsia="Arial" w:hAnsi="Arial"/>
                <w:b/>
                <w:sz w:val="20"/>
                <w:szCs w:val="20"/>
              </w:rPr>
              <w:t>OBJETIVOS DIDÁCTICOS/ESTÁNDARES DE APRENDIZAJE</w:t>
            </w:r>
          </w:p>
        </w:tc>
        <w:tc>
          <w:tcPr>
            <w:tcW w:w="1213" w:type="dxa"/>
            <w:tcBorders>
              <w:top w:val="single" w:sz="4" w:space="0" w:color="000000"/>
              <w:left w:val="single" w:sz="4" w:space="0" w:color="000000"/>
              <w:bottom w:val="single" w:sz="4" w:space="0" w:color="000000"/>
              <w:right w:val="single" w:sz="4" w:space="0" w:color="000000"/>
            </w:tcBorders>
          </w:tcPr>
          <w:p w14:paraId="7C4A901F" w14:textId="77777777" w:rsidR="00376394" w:rsidRDefault="00F35963">
            <w:pPr>
              <w:pStyle w:val="LO-normal"/>
              <w:jc w:val="center"/>
              <w:rPr>
                <w:rFonts w:ascii="Arial" w:eastAsia="Arial" w:hAnsi="Arial"/>
                <w:sz w:val="20"/>
                <w:szCs w:val="20"/>
              </w:rPr>
            </w:pPr>
            <w:r>
              <w:rPr>
                <w:rFonts w:ascii="Arial" w:eastAsia="Arial" w:hAnsi="Arial"/>
                <w:b/>
                <w:sz w:val="20"/>
                <w:szCs w:val="20"/>
              </w:rPr>
              <w:t>CCCC</w:t>
            </w:r>
          </w:p>
        </w:tc>
      </w:tr>
      <w:tr w:rsidR="00376394" w14:paraId="63A343E4" w14:textId="77777777">
        <w:tc>
          <w:tcPr>
            <w:tcW w:w="5835" w:type="dxa"/>
            <w:tcBorders>
              <w:top w:val="single" w:sz="4" w:space="0" w:color="000000"/>
              <w:left w:val="single" w:sz="4" w:space="0" w:color="000000"/>
              <w:bottom w:val="single" w:sz="4" w:space="0" w:color="000000"/>
              <w:right w:val="single" w:sz="4" w:space="0" w:color="000000"/>
            </w:tcBorders>
          </w:tcPr>
          <w:p w14:paraId="1E659012"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6. Reconocer que los modelos atómicos son instrumentos interpretativos de la</w:t>
            </w:r>
            <w:r>
              <w:rPr>
                <w:rFonts w:ascii="Arial" w:eastAsia="Arial" w:hAnsi="Arial"/>
                <w:sz w:val="22"/>
                <w:szCs w:val="22"/>
                <w:lang w:eastAsia="es-ES"/>
              </w:rPr>
              <w:t xml:space="preserve">s distintas teorías y la necesidad de su utilización para la comprensión de la estructura interna de la materia. </w:t>
            </w:r>
          </w:p>
        </w:tc>
        <w:tc>
          <w:tcPr>
            <w:tcW w:w="7170" w:type="dxa"/>
            <w:tcBorders>
              <w:top w:val="single" w:sz="4" w:space="0" w:color="000000"/>
              <w:left w:val="single" w:sz="4" w:space="0" w:color="000000"/>
              <w:bottom w:val="single" w:sz="4" w:space="0" w:color="000000"/>
              <w:right w:val="single" w:sz="4" w:space="0" w:color="000000"/>
            </w:tcBorders>
          </w:tcPr>
          <w:p w14:paraId="3954C813" w14:textId="77777777" w:rsidR="00376394" w:rsidRDefault="00F35963">
            <w:pPr>
              <w:widowControl/>
              <w:numPr>
                <w:ilvl w:val="1"/>
                <w:numId w:val="22"/>
              </w:numPr>
              <w:jc w:val="both"/>
              <w:rPr>
                <w:rFonts w:ascii="Arial" w:hAnsi="Arial"/>
              </w:rPr>
            </w:pPr>
            <w:r>
              <w:rPr>
                <w:rFonts w:ascii="Arial" w:hAnsi="Arial"/>
                <w:color w:val="000000"/>
                <w:sz w:val="22"/>
                <w:szCs w:val="22"/>
              </w:rPr>
              <w:t>6.1. Representa el átomo, a partir del número atómico y el número másico, utilizando el modelo planetario.</w:t>
            </w:r>
          </w:p>
          <w:p w14:paraId="048C49F6" w14:textId="77777777" w:rsidR="00376394" w:rsidRDefault="00F35963">
            <w:pPr>
              <w:widowControl/>
              <w:numPr>
                <w:ilvl w:val="1"/>
                <w:numId w:val="22"/>
              </w:numPr>
              <w:jc w:val="both"/>
              <w:rPr>
                <w:rFonts w:ascii="Arial" w:hAnsi="Arial"/>
              </w:rPr>
            </w:pPr>
            <w:r>
              <w:rPr>
                <w:rFonts w:ascii="Arial" w:hAnsi="Arial"/>
                <w:color w:val="000000"/>
                <w:sz w:val="22"/>
                <w:szCs w:val="22"/>
              </w:rPr>
              <w:t xml:space="preserve">6.2. Describe las </w:t>
            </w:r>
            <w:r>
              <w:rPr>
                <w:rFonts w:ascii="Arial" w:hAnsi="Arial"/>
                <w:color w:val="000000"/>
                <w:sz w:val="22"/>
                <w:szCs w:val="22"/>
              </w:rPr>
              <w:t>características de las partículas subatómicas básicas y su localización en el átomo.</w:t>
            </w:r>
          </w:p>
          <w:p w14:paraId="14FE19AB" w14:textId="77777777" w:rsidR="00376394" w:rsidRDefault="00F35963">
            <w:pPr>
              <w:widowControl/>
              <w:numPr>
                <w:ilvl w:val="1"/>
                <w:numId w:val="22"/>
              </w:numPr>
              <w:jc w:val="both"/>
              <w:rPr>
                <w:rFonts w:ascii="Arial" w:hAnsi="Arial"/>
              </w:rPr>
            </w:pPr>
            <w:r>
              <w:rPr>
                <w:rFonts w:ascii="Arial" w:eastAsia="Arial" w:hAnsi="Arial"/>
                <w:color w:val="000000"/>
                <w:sz w:val="22"/>
                <w:szCs w:val="22"/>
              </w:rPr>
              <w:t>6.3. Relaciona la notación</w:t>
            </w:r>
            <w:r>
              <w:rPr>
                <w:rFonts w:ascii="Arial" w:eastAsia="Arial" w:hAnsi="Arial"/>
                <w:i/>
                <w:iCs/>
                <w:color w:val="000000"/>
                <w:sz w:val="22"/>
                <w:szCs w:val="22"/>
              </w:rPr>
              <w:t xml:space="preserve">XAZ </w:t>
            </w:r>
            <w:r>
              <w:rPr>
                <w:rFonts w:ascii="Arial" w:eastAsia="Arial" w:hAnsi="Arial"/>
                <w:color w:val="000000"/>
                <w:sz w:val="22"/>
                <w:szCs w:val="22"/>
              </w:rPr>
              <w:t>con el número atómico, el número másico determinando el número de cada uno de los tipos de partículas subatómicas básicas.</w:t>
            </w:r>
          </w:p>
        </w:tc>
        <w:tc>
          <w:tcPr>
            <w:tcW w:w="1213" w:type="dxa"/>
            <w:tcBorders>
              <w:top w:val="single" w:sz="4" w:space="0" w:color="000000"/>
              <w:left w:val="single" w:sz="4" w:space="0" w:color="000000"/>
              <w:bottom w:val="single" w:sz="4" w:space="0" w:color="000000"/>
              <w:right w:val="single" w:sz="4" w:space="0" w:color="000000"/>
            </w:tcBorders>
          </w:tcPr>
          <w:p w14:paraId="732B6A8B" w14:textId="77777777" w:rsidR="00376394" w:rsidRDefault="00F35963">
            <w:pPr>
              <w:widowControl/>
              <w:jc w:val="both"/>
              <w:rPr>
                <w:rFonts w:ascii="Arial" w:hAnsi="Arial"/>
                <w:lang w:eastAsia="es-ES"/>
              </w:rPr>
            </w:pPr>
            <w:r>
              <w:rPr>
                <w:rFonts w:ascii="Arial" w:eastAsia="Arial" w:hAnsi="Arial"/>
                <w:sz w:val="22"/>
                <w:szCs w:val="22"/>
                <w:lang w:eastAsia="es-ES"/>
              </w:rPr>
              <w:t>CMCT, CAA.</w:t>
            </w:r>
          </w:p>
        </w:tc>
      </w:tr>
      <w:tr w:rsidR="00376394" w14:paraId="73A51334" w14:textId="77777777">
        <w:tc>
          <w:tcPr>
            <w:tcW w:w="5835" w:type="dxa"/>
            <w:tcBorders>
              <w:top w:val="single" w:sz="4" w:space="0" w:color="000000"/>
              <w:left w:val="single" w:sz="4" w:space="0" w:color="000000"/>
              <w:bottom w:val="single" w:sz="4" w:space="0" w:color="000000"/>
              <w:right w:val="single" w:sz="4" w:space="0" w:color="000000"/>
            </w:tcBorders>
          </w:tcPr>
          <w:p w14:paraId="0970632A"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7. Analizar la utilidad científica y tecnológica de los isótopos radiactivos. </w:t>
            </w:r>
          </w:p>
        </w:tc>
        <w:tc>
          <w:tcPr>
            <w:tcW w:w="7170" w:type="dxa"/>
            <w:tcBorders>
              <w:top w:val="single" w:sz="4" w:space="0" w:color="000000"/>
              <w:left w:val="single" w:sz="4" w:space="0" w:color="000000"/>
              <w:bottom w:val="single" w:sz="4" w:space="0" w:color="000000"/>
              <w:right w:val="single" w:sz="4" w:space="0" w:color="000000"/>
            </w:tcBorders>
          </w:tcPr>
          <w:p w14:paraId="3798F3DC" w14:textId="77777777" w:rsidR="00376394" w:rsidRDefault="00F35963">
            <w:pPr>
              <w:widowControl/>
              <w:numPr>
                <w:ilvl w:val="1"/>
                <w:numId w:val="23"/>
              </w:numPr>
              <w:jc w:val="both"/>
              <w:rPr>
                <w:rFonts w:ascii="Arial" w:hAnsi="Arial"/>
              </w:rPr>
            </w:pPr>
            <w:r>
              <w:rPr>
                <w:rFonts w:ascii="Arial" w:eastAsia="Arial" w:hAnsi="Arial"/>
                <w:color w:val="000000"/>
                <w:sz w:val="22"/>
                <w:szCs w:val="22"/>
              </w:rPr>
              <w:t>7.1. Explica en qué consiste un isótopo y comenta aplicaciones de los isótopos radiactivos, la problemática de los residuos originados y las soluciones para la gestión de los mi</w:t>
            </w:r>
            <w:r>
              <w:rPr>
                <w:rFonts w:ascii="Arial" w:eastAsia="Arial" w:hAnsi="Arial"/>
                <w:color w:val="000000"/>
                <w:sz w:val="22"/>
                <w:szCs w:val="22"/>
              </w:rPr>
              <w:t>smos.8.1. Justifica la actual ordenación de los elementos en grupos y periodos en la Tabla Periódica.</w:t>
            </w:r>
          </w:p>
          <w:p w14:paraId="01D02235" w14:textId="77777777" w:rsidR="00376394" w:rsidRDefault="00F35963">
            <w:pPr>
              <w:pStyle w:val="LO-normal"/>
              <w:widowControl/>
              <w:suppressAutoHyphens w:val="0"/>
              <w:ind w:left="390"/>
              <w:jc w:val="both"/>
              <w:rPr>
                <w:rFonts w:ascii="Arial" w:hAnsi="Arial"/>
              </w:rPr>
            </w:pPr>
            <w:r>
              <w:rPr>
                <w:rFonts w:ascii="Arial" w:eastAsia="Arial" w:hAnsi="Arial"/>
                <w:color w:val="000000"/>
                <w:sz w:val="22"/>
                <w:szCs w:val="22"/>
              </w:rPr>
              <w:t>72. Relaciona las principales propiedades de metales, no metales y gases nobles con su posición en la Tabla Periódica y con su tendencia a formar iones, t</w:t>
            </w:r>
            <w:r>
              <w:rPr>
                <w:rFonts w:ascii="Arial" w:eastAsia="Arial" w:hAnsi="Arial"/>
                <w:color w:val="000000"/>
                <w:sz w:val="22"/>
                <w:szCs w:val="22"/>
              </w:rPr>
              <w:t>omando como referencia el gas noble más próximo.</w:t>
            </w:r>
          </w:p>
        </w:tc>
        <w:tc>
          <w:tcPr>
            <w:tcW w:w="1213" w:type="dxa"/>
            <w:tcBorders>
              <w:top w:val="single" w:sz="4" w:space="0" w:color="000000"/>
              <w:left w:val="single" w:sz="4" w:space="0" w:color="000000"/>
              <w:bottom w:val="single" w:sz="4" w:space="0" w:color="000000"/>
              <w:right w:val="single" w:sz="4" w:space="0" w:color="000000"/>
            </w:tcBorders>
          </w:tcPr>
          <w:p w14:paraId="28BCF238" w14:textId="77777777" w:rsidR="00376394" w:rsidRDefault="00F35963">
            <w:pPr>
              <w:widowControl/>
              <w:jc w:val="both"/>
              <w:rPr>
                <w:rFonts w:ascii="Arial" w:hAnsi="Arial"/>
                <w:lang w:eastAsia="es-ES"/>
              </w:rPr>
            </w:pPr>
            <w:r>
              <w:rPr>
                <w:rFonts w:ascii="Arial" w:eastAsia="Arial" w:hAnsi="Arial"/>
                <w:sz w:val="22"/>
                <w:szCs w:val="22"/>
                <w:lang w:eastAsia="es-ES"/>
              </w:rPr>
              <w:t xml:space="preserve">CCL, CAA, CSC. </w:t>
            </w:r>
          </w:p>
        </w:tc>
      </w:tr>
      <w:tr w:rsidR="00376394" w14:paraId="36960D3C" w14:textId="77777777">
        <w:tc>
          <w:tcPr>
            <w:tcW w:w="5835" w:type="dxa"/>
            <w:tcBorders>
              <w:top w:val="single" w:sz="4" w:space="0" w:color="000000"/>
              <w:left w:val="single" w:sz="4" w:space="0" w:color="000000"/>
              <w:bottom w:val="single" w:sz="4" w:space="0" w:color="000000"/>
              <w:right w:val="single" w:sz="4" w:space="0" w:color="000000"/>
            </w:tcBorders>
          </w:tcPr>
          <w:p w14:paraId="1EDE9FF6"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8. Interpretar la ordenación de los elementos en la Tabla Periódica y reconocer los más relevantes a partir de sus símbolos. </w:t>
            </w:r>
          </w:p>
        </w:tc>
        <w:tc>
          <w:tcPr>
            <w:tcW w:w="7170" w:type="dxa"/>
            <w:tcBorders>
              <w:top w:val="single" w:sz="4" w:space="0" w:color="000000"/>
              <w:left w:val="single" w:sz="4" w:space="0" w:color="000000"/>
              <w:bottom w:val="single" w:sz="4" w:space="0" w:color="000000"/>
              <w:right w:val="single" w:sz="4" w:space="0" w:color="000000"/>
            </w:tcBorders>
          </w:tcPr>
          <w:p w14:paraId="5DAB73C3" w14:textId="77777777" w:rsidR="00376394" w:rsidRDefault="00F35963">
            <w:pPr>
              <w:widowControl/>
              <w:numPr>
                <w:ilvl w:val="1"/>
                <w:numId w:val="23"/>
              </w:numPr>
              <w:jc w:val="both"/>
              <w:rPr>
                <w:rFonts w:ascii="Arial" w:hAnsi="Arial"/>
              </w:rPr>
            </w:pPr>
            <w:r>
              <w:rPr>
                <w:rFonts w:ascii="Arial" w:hAnsi="Arial"/>
                <w:color w:val="000000"/>
                <w:sz w:val="22"/>
                <w:szCs w:val="22"/>
              </w:rPr>
              <w:t>8.1. Justifica la actual ordenación de los elementos en grupos y</w:t>
            </w:r>
            <w:r>
              <w:rPr>
                <w:rFonts w:ascii="Arial" w:hAnsi="Arial"/>
                <w:color w:val="000000"/>
                <w:sz w:val="22"/>
                <w:szCs w:val="22"/>
              </w:rPr>
              <w:t xml:space="preserve"> periodos en la Tabla Periódica.</w:t>
            </w:r>
          </w:p>
          <w:p w14:paraId="1584E00D" w14:textId="77777777" w:rsidR="00376394" w:rsidRDefault="00F35963">
            <w:pPr>
              <w:widowControl/>
              <w:numPr>
                <w:ilvl w:val="1"/>
                <w:numId w:val="23"/>
              </w:numPr>
              <w:jc w:val="both"/>
              <w:rPr>
                <w:rFonts w:ascii="Arial" w:hAnsi="Arial"/>
              </w:rPr>
            </w:pPr>
            <w:r>
              <w:rPr>
                <w:rFonts w:ascii="Arial" w:eastAsia="Arial" w:hAnsi="Arial"/>
                <w:color w:val="000000"/>
                <w:sz w:val="22"/>
                <w:szCs w:val="22"/>
              </w:rPr>
              <w:t xml:space="preserve">8.2. Relaciona las principales propiedades de metales, no metales y gases nobles con su posición en la Tabla Periódica y con su tendencia a formar iones, tomando como referencia el gas noble más próximo.9.1. Conoce y </w:t>
            </w:r>
            <w:r>
              <w:rPr>
                <w:rFonts w:ascii="Arial" w:eastAsia="Arial" w:hAnsi="Arial"/>
                <w:color w:val="000000"/>
                <w:sz w:val="22"/>
                <w:szCs w:val="22"/>
              </w:rPr>
              <w:t>explica el proceso de formación de un ion a partir del átomo correspondiente, utilizando la notación adecuada para su representación.</w:t>
            </w:r>
          </w:p>
          <w:p w14:paraId="25940EE4" w14:textId="77777777" w:rsidR="00376394" w:rsidRDefault="00F35963">
            <w:pPr>
              <w:pStyle w:val="LO-normal"/>
              <w:widowControl/>
              <w:suppressAutoHyphens w:val="0"/>
              <w:ind w:left="390"/>
              <w:jc w:val="both"/>
              <w:rPr>
                <w:rFonts w:ascii="Arial" w:hAnsi="Arial"/>
              </w:rPr>
            </w:pPr>
            <w:r>
              <w:rPr>
                <w:rFonts w:ascii="Arial" w:eastAsia="Arial" w:hAnsi="Arial"/>
                <w:color w:val="000000"/>
                <w:sz w:val="22"/>
                <w:szCs w:val="22"/>
              </w:rPr>
              <w:t>8.3 Explica cómo algunos átomos tienden a agruparse para formar moléculas interpretando este hecho en sustancias de uso fr</w:t>
            </w:r>
            <w:r>
              <w:rPr>
                <w:rFonts w:ascii="Arial" w:eastAsia="Arial" w:hAnsi="Arial"/>
                <w:color w:val="000000"/>
                <w:sz w:val="22"/>
                <w:szCs w:val="22"/>
              </w:rPr>
              <w:t>ecuente y calcula sus masas moleculares.</w:t>
            </w:r>
          </w:p>
        </w:tc>
        <w:tc>
          <w:tcPr>
            <w:tcW w:w="1213" w:type="dxa"/>
            <w:tcBorders>
              <w:top w:val="single" w:sz="4" w:space="0" w:color="000000"/>
              <w:left w:val="single" w:sz="4" w:space="0" w:color="000000"/>
              <w:bottom w:val="single" w:sz="4" w:space="0" w:color="000000"/>
              <w:right w:val="single" w:sz="4" w:space="0" w:color="000000"/>
            </w:tcBorders>
          </w:tcPr>
          <w:p w14:paraId="3C0C1533" w14:textId="77777777" w:rsidR="00376394" w:rsidRDefault="00F35963">
            <w:pPr>
              <w:widowControl/>
              <w:jc w:val="both"/>
              <w:rPr>
                <w:rFonts w:ascii="Arial" w:hAnsi="Arial"/>
                <w:lang w:eastAsia="es-ES"/>
              </w:rPr>
            </w:pPr>
            <w:r>
              <w:rPr>
                <w:rFonts w:ascii="Arial" w:eastAsia="Arial" w:hAnsi="Arial"/>
                <w:sz w:val="22"/>
                <w:szCs w:val="22"/>
                <w:lang w:eastAsia="es-ES"/>
              </w:rPr>
              <w:t>CCL, CMCT</w:t>
            </w:r>
          </w:p>
        </w:tc>
      </w:tr>
      <w:tr w:rsidR="00376394" w14:paraId="6498C7AB" w14:textId="77777777">
        <w:tc>
          <w:tcPr>
            <w:tcW w:w="5835" w:type="dxa"/>
            <w:tcBorders>
              <w:top w:val="single" w:sz="4" w:space="0" w:color="000000"/>
              <w:left w:val="single" w:sz="4" w:space="0" w:color="000000"/>
              <w:bottom w:val="single" w:sz="4" w:space="0" w:color="000000"/>
              <w:right w:val="single" w:sz="4" w:space="0" w:color="000000"/>
            </w:tcBorders>
          </w:tcPr>
          <w:p w14:paraId="35868A1E"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9. Conocer cómo se unen los átomos para formar estructuras más complejas y explicar las propiedades de las agrupaciones resultantes..</w:t>
            </w:r>
          </w:p>
        </w:tc>
        <w:tc>
          <w:tcPr>
            <w:tcW w:w="7170" w:type="dxa"/>
            <w:tcBorders>
              <w:top w:val="single" w:sz="4" w:space="0" w:color="000000"/>
              <w:left w:val="single" w:sz="4" w:space="0" w:color="000000"/>
              <w:bottom w:val="single" w:sz="4" w:space="0" w:color="000000"/>
              <w:right w:val="single" w:sz="4" w:space="0" w:color="000000"/>
            </w:tcBorders>
          </w:tcPr>
          <w:p w14:paraId="056D7A24" w14:textId="77777777" w:rsidR="00376394" w:rsidRDefault="00F35963">
            <w:pPr>
              <w:widowControl/>
              <w:numPr>
                <w:ilvl w:val="1"/>
                <w:numId w:val="22"/>
              </w:numPr>
              <w:jc w:val="both"/>
              <w:rPr>
                <w:rFonts w:ascii="Arial" w:hAnsi="Arial"/>
              </w:rPr>
            </w:pPr>
            <w:r>
              <w:rPr>
                <w:rFonts w:ascii="Arial" w:hAnsi="Arial"/>
                <w:color w:val="000000"/>
                <w:sz w:val="22"/>
                <w:szCs w:val="22"/>
              </w:rPr>
              <w:t>9.1. Conoce y explica el proceso de formación de un ion a partir del á</w:t>
            </w:r>
            <w:r>
              <w:rPr>
                <w:rFonts w:ascii="Arial" w:hAnsi="Arial"/>
                <w:color w:val="000000"/>
                <w:sz w:val="22"/>
                <w:szCs w:val="22"/>
              </w:rPr>
              <w:t>tomo correspondiente, utilizando la notación adecuada para su representación.</w:t>
            </w:r>
          </w:p>
          <w:p w14:paraId="53F3775E" w14:textId="77777777" w:rsidR="00376394" w:rsidRDefault="00F35963">
            <w:pPr>
              <w:widowControl/>
              <w:numPr>
                <w:ilvl w:val="1"/>
                <w:numId w:val="22"/>
              </w:numPr>
              <w:jc w:val="both"/>
              <w:rPr>
                <w:rFonts w:ascii="Arial" w:hAnsi="Arial"/>
              </w:rPr>
            </w:pPr>
            <w:r>
              <w:rPr>
                <w:rFonts w:ascii="Arial" w:eastAsia="Arial" w:hAnsi="Arial"/>
                <w:color w:val="000000"/>
                <w:sz w:val="22"/>
                <w:szCs w:val="22"/>
              </w:rPr>
              <w:t>9.2. Explica cómo algunos átomos tienden a agruparse para formar moléculas interpretando este hecho en sustancias de uso frecuente y calcula sus masas moleculares.</w:t>
            </w:r>
          </w:p>
        </w:tc>
        <w:tc>
          <w:tcPr>
            <w:tcW w:w="1213" w:type="dxa"/>
            <w:tcBorders>
              <w:top w:val="single" w:sz="4" w:space="0" w:color="000000"/>
              <w:left w:val="single" w:sz="4" w:space="0" w:color="000000"/>
              <w:bottom w:val="single" w:sz="4" w:space="0" w:color="000000"/>
              <w:right w:val="single" w:sz="4" w:space="0" w:color="000000"/>
            </w:tcBorders>
          </w:tcPr>
          <w:p w14:paraId="3E372525" w14:textId="77777777" w:rsidR="00376394" w:rsidRDefault="00F35963">
            <w:pPr>
              <w:widowControl/>
              <w:jc w:val="both"/>
              <w:rPr>
                <w:rFonts w:ascii="Arial" w:hAnsi="Arial"/>
                <w:lang w:eastAsia="es-ES"/>
              </w:rPr>
            </w:pPr>
            <w:r>
              <w:rPr>
                <w:rFonts w:ascii="Arial" w:eastAsia="Arial" w:hAnsi="Arial"/>
                <w:sz w:val="22"/>
                <w:szCs w:val="22"/>
                <w:lang w:eastAsia="es-ES"/>
              </w:rPr>
              <w:t>CCL, CMCT, CAA</w:t>
            </w:r>
          </w:p>
        </w:tc>
      </w:tr>
      <w:tr w:rsidR="00376394" w14:paraId="03451EC8" w14:textId="77777777">
        <w:tc>
          <w:tcPr>
            <w:tcW w:w="5835" w:type="dxa"/>
            <w:tcBorders>
              <w:top w:val="single" w:sz="4" w:space="0" w:color="000000"/>
              <w:left w:val="single" w:sz="4" w:space="0" w:color="000000"/>
              <w:bottom w:val="single" w:sz="4" w:space="0" w:color="000000"/>
              <w:right w:val="single" w:sz="4" w:space="0" w:color="000000"/>
            </w:tcBorders>
          </w:tcPr>
          <w:p w14:paraId="5430D30C"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10. Diferenciar entre átomos y moléculas, y entre elementos y compuestos en sustancias de uso frecuente y conocido. </w:t>
            </w:r>
          </w:p>
        </w:tc>
        <w:tc>
          <w:tcPr>
            <w:tcW w:w="7170" w:type="dxa"/>
            <w:tcBorders>
              <w:top w:val="single" w:sz="4" w:space="0" w:color="000000"/>
              <w:left w:val="single" w:sz="4" w:space="0" w:color="000000"/>
              <w:bottom w:val="single" w:sz="4" w:space="0" w:color="000000"/>
              <w:right w:val="single" w:sz="4" w:space="0" w:color="000000"/>
            </w:tcBorders>
          </w:tcPr>
          <w:p w14:paraId="701D4AB9" w14:textId="77777777" w:rsidR="00376394" w:rsidRDefault="00F35963">
            <w:pPr>
              <w:widowControl/>
              <w:numPr>
                <w:ilvl w:val="1"/>
                <w:numId w:val="22"/>
              </w:numPr>
              <w:jc w:val="both"/>
              <w:rPr>
                <w:rFonts w:ascii="Arial" w:hAnsi="Arial"/>
              </w:rPr>
            </w:pPr>
            <w:r>
              <w:rPr>
                <w:rFonts w:ascii="Arial" w:hAnsi="Arial"/>
                <w:color w:val="000000"/>
                <w:sz w:val="22"/>
                <w:szCs w:val="22"/>
              </w:rPr>
              <w:t xml:space="preserve">10.1. Reconoce los átomos y las moléculas que componen sustancias de uso frecuente, clasificándolas en elementos o compuestos, basándose </w:t>
            </w:r>
            <w:r>
              <w:rPr>
                <w:rFonts w:ascii="Arial" w:hAnsi="Arial"/>
                <w:color w:val="000000"/>
                <w:sz w:val="22"/>
                <w:szCs w:val="22"/>
              </w:rPr>
              <w:t>en su expresión química.</w:t>
            </w:r>
          </w:p>
          <w:p w14:paraId="2EC89378" w14:textId="77777777" w:rsidR="00376394" w:rsidRDefault="00F35963">
            <w:pPr>
              <w:widowControl/>
              <w:numPr>
                <w:ilvl w:val="1"/>
                <w:numId w:val="22"/>
              </w:numPr>
              <w:jc w:val="both"/>
              <w:rPr>
                <w:rFonts w:ascii="Arial" w:hAnsi="Arial"/>
              </w:rPr>
            </w:pPr>
            <w:r>
              <w:rPr>
                <w:rFonts w:ascii="Arial" w:eastAsia="Arial" w:hAnsi="Arial"/>
                <w:color w:val="000000"/>
                <w:sz w:val="22"/>
                <w:szCs w:val="22"/>
              </w:rPr>
              <w:t>10.2. Presenta, utilizando las TIC, las propiedades y aplicaciones de algún elemento y/o compuesto químico de especial interés a partir de una búsqueda guiada de información bibliográfica y/o digital.</w:t>
            </w:r>
          </w:p>
        </w:tc>
        <w:tc>
          <w:tcPr>
            <w:tcW w:w="1213" w:type="dxa"/>
            <w:tcBorders>
              <w:top w:val="single" w:sz="4" w:space="0" w:color="000000"/>
              <w:left w:val="single" w:sz="4" w:space="0" w:color="000000"/>
              <w:bottom w:val="single" w:sz="4" w:space="0" w:color="000000"/>
              <w:right w:val="single" w:sz="4" w:space="0" w:color="000000"/>
            </w:tcBorders>
          </w:tcPr>
          <w:p w14:paraId="5FCE2A99" w14:textId="77777777" w:rsidR="00376394" w:rsidRDefault="00F35963">
            <w:pPr>
              <w:widowControl/>
              <w:jc w:val="both"/>
              <w:rPr>
                <w:rFonts w:ascii="Arial" w:hAnsi="Arial"/>
                <w:lang w:eastAsia="es-ES"/>
              </w:rPr>
            </w:pPr>
            <w:r>
              <w:rPr>
                <w:rFonts w:ascii="Arial" w:eastAsia="Arial" w:hAnsi="Arial"/>
                <w:sz w:val="22"/>
                <w:szCs w:val="22"/>
                <w:lang w:eastAsia="es-ES"/>
              </w:rPr>
              <w:t>CCL, CMCT, CSC.</w:t>
            </w:r>
          </w:p>
        </w:tc>
      </w:tr>
      <w:tr w:rsidR="00376394" w14:paraId="7A7DB054" w14:textId="77777777">
        <w:tc>
          <w:tcPr>
            <w:tcW w:w="5835" w:type="dxa"/>
            <w:tcBorders>
              <w:left w:val="single" w:sz="4" w:space="0" w:color="000000"/>
              <w:bottom w:val="single" w:sz="4" w:space="0" w:color="000000"/>
              <w:right w:val="single" w:sz="4" w:space="0" w:color="000000"/>
            </w:tcBorders>
          </w:tcPr>
          <w:p w14:paraId="0DBA810D"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11. Formular y nombrar compuestos binarios siguiendo las normas IUPAC. </w:t>
            </w:r>
          </w:p>
        </w:tc>
        <w:tc>
          <w:tcPr>
            <w:tcW w:w="7170" w:type="dxa"/>
            <w:tcBorders>
              <w:left w:val="single" w:sz="4" w:space="0" w:color="000000"/>
              <w:bottom w:val="single" w:sz="4" w:space="0" w:color="000000"/>
              <w:right w:val="single" w:sz="4" w:space="0" w:color="000000"/>
            </w:tcBorders>
          </w:tcPr>
          <w:p w14:paraId="46F59183" w14:textId="77777777" w:rsidR="00376394" w:rsidRDefault="00F35963">
            <w:pPr>
              <w:widowControl/>
              <w:numPr>
                <w:ilvl w:val="1"/>
                <w:numId w:val="23"/>
              </w:numPr>
              <w:jc w:val="both"/>
              <w:rPr>
                <w:rFonts w:ascii="Arial" w:hAnsi="Arial"/>
              </w:rPr>
            </w:pPr>
            <w:r>
              <w:rPr>
                <w:rFonts w:ascii="Arial" w:eastAsia="Arial" w:hAnsi="Arial"/>
                <w:color w:val="000000"/>
                <w:sz w:val="22"/>
                <w:szCs w:val="22"/>
              </w:rPr>
              <w:t>11.1. Utiliza el lenguaje químico para nombrar y formular compuestos binarios siguiendo las normas IUPAC.</w:t>
            </w:r>
          </w:p>
        </w:tc>
        <w:tc>
          <w:tcPr>
            <w:tcW w:w="1213" w:type="dxa"/>
            <w:tcBorders>
              <w:left w:val="single" w:sz="4" w:space="0" w:color="000000"/>
              <w:bottom w:val="single" w:sz="4" w:space="0" w:color="000000"/>
              <w:right w:val="single" w:sz="4" w:space="0" w:color="000000"/>
            </w:tcBorders>
          </w:tcPr>
          <w:p w14:paraId="55DC2B80" w14:textId="77777777" w:rsidR="00376394" w:rsidRDefault="00F35963">
            <w:pPr>
              <w:widowControl/>
              <w:jc w:val="both"/>
              <w:rPr>
                <w:rFonts w:ascii="Arial" w:hAnsi="Arial"/>
                <w:lang w:eastAsia="es-ES"/>
              </w:rPr>
            </w:pPr>
            <w:r>
              <w:rPr>
                <w:rFonts w:ascii="Arial" w:eastAsia="Arial" w:hAnsi="Arial"/>
                <w:sz w:val="22"/>
                <w:szCs w:val="22"/>
                <w:lang w:eastAsia="es-ES"/>
              </w:rPr>
              <w:t>CCL, CMCT, CAA.</w:t>
            </w:r>
          </w:p>
        </w:tc>
      </w:tr>
      <w:tr w:rsidR="00376394" w14:paraId="658FB5C9" w14:textId="77777777">
        <w:tc>
          <w:tcPr>
            <w:tcW w:w="5835" w:type="dxa"/>
            <w:tcBorders>
              <w:left w:val="single" w:sz="4" w:space="0" w:color="000000"/>
              <w:bottom w:val="single" w:sz="4" w:space="0" w:color="000000"/>
              <w:right w:val="single" w:sz="4" w:space="0" w:color="000000"/>
            </w:tcBorders>
          </w:tcPr>
          <w:p w14:paraId="42E276C2" w14:textId="77777777" w:rsidR="00376394" w:rsidRDefault="00376394">
            <w:pPr>
              <w:pStyle w:val="LO-normal"/>
              <w:jc w:val="both"/>
              <w:rPr>
                <w:rFonts w:ascii="Arial" w:eastAsia="Arial" w:hAnsi="Arial"/>
                <w:sz w:val="20"/>
                <w:szCs w:val="20"/>
              </w:rPr>
            </w:pPr>
          </w:p>
        </w:tc>
        <w:tc>
          <w:tcPr>
            <w:tcW w:w="7170" w:type="dxa"/>
            <w:tcBorders>
              <w:left w:val="single" w:sz="4" w:space="0" w:color="000000"/>
              <w:bottom w:val="single" w:sz="4" w:space="0" w:color="000000"/>
              <w:right w:val="single" w:sz="4" w:space="0" w:color="000000"/>
            </w:tcBorders>
          </w:tcPr>
          <w:p w14:paraId="04F2CE37" w14:textId="77777777" w:rsidR="00376394" w:rsidRDefault="00376394">
            <w:pPr>
              <w:pStyle w:val="LO-normal"/>
              <w:jc w:val="both"/>
              <w:rPr>
                <w:rFonts w:ascii="Arial" w:eastAsia="Arial" w:hAnsi="Arial"/>
                <w:sz w:val="20"/>
                <w:szCs w:val="20"/>
              </w:rPr>
            </w:pPr>
          </w:p>
        </w:tc>
        <w:tc>
          <w:tcPr>
            <w:tcW w:w="1213" w:type="dxa"/>
            <w:tcBorders>
              <w:left w:val="single" w:sz="4" w:space="0" w:color="000000"/>
              <w:bottom w:val="single" w:sz="4" w:space="0" w:color="000000"/>
              <w:right w:val="single" w:sz="4" w:space="0" w:color="000000"/>
            </w:tcBorders>
          </w:tcPr>
          <w:p w14:paraId="71DDD05F" w14:textId="77777777" w:rsidR="00376394" w:rsidRDefault="00376394">
            <w:pPr>
              <w:pStyle w:val="LO-normal"/>
              <w:jc w:val="both"/>
              <w:rPr>
                <w:rFonts w:ascii="Arial" w:eastAsia="Arial" w:hAnsi="Arial"/>
                <w:sz w:val="20"/>
                <w:szCs w:val="20"/>
              </w:rPr>
            </w:pPr>
          </w:p>
        </w:tc>
      </w:tr>
      <w:tr w:rsidR="00376394" w14:paraId="1782F265" w14:textId="77777777">
        <w:tc>
          <w:tcPr>
            <w:tcW w:w="5835" w:type="dxa"/>
            <w:tcBorders>
              <w:left w:val="single" w:sz="4" w:space="0" w:color="000000"/>
              <w:bottom w:val="single" w:sz="4" w:space="0" w:color="000000"/>
              <w:right w:val="single" w:sz="4" w:space="0" w:color="000000"/>
            </w:tcBorders>
          </w:tcPr>
          <w:p w14:paraId="553DC1CD" w14:textId="77777777" w:rsidR="00376394" w:rsidRDefault="00376394">
            <w:pPr>
              <w:pStyle w:val="LO-normal"/>
              <w:jc w:val="both"/>
              <w:rPr>
                <w:rFonts w:ascii="Arial" w:eastAsia="Arial" w:hAnsi="Arial"/>
                <w:sz w:val="20"/>
                <w:szCs w:val="20"/>
              </w:rPr>
            </w:pPr>
          </w:p>
        </w:tc>
        <w:tc>
          <w:tcPr>
            <w:tcW w:w="7170" w:type="dxa"/>
            <w:tcBorders>
              <w:left w:val="single" w:sz="4" w:space="0" w:color="000000"/>
              <w:bottom w:val="single" w:sz="4" w:space="0" w:color="000000"/>
              <w:right w:val="single" w:sz="4" w:space="0" w:color="000000"/>
            </w:tcBorders>
          </w:tcPr>
          <w:p w14:paraId="3D40B0E3" w14:textId="77777777" w:rsidR="00376394" w:rsidRDefault="00376394">
            <w:pPr>
              <w:pStyle w:val="LO-normal"/>
              <w:jc w:val="both"/>
              <w:rPr>
                <w:rFonts w:ascii="Arial" w:eastAsia="Arial" w:hAnsi="Arial"/>
                <w:sz w:val="20"/>
                <w:szCs w:val="20"/>
              </w:rPr>
            </w:pPr>
          </w:p>
        </w:tc>
        <w:tc>
          <w:tcPr>
            <w:tcW w:w="1213" w:type="dxa"/>
            <w:tcBorders>
              <w:left w:val="single" w:sz="4" w:space="0" w:color="000000"/>
              <w:bottom w:val="single" w:sz="4" w:space="0" w:color="000000"/>
              <w:right w:val="single" w:sz="4" w:space="0" w:color="000000"/>
            </w:tcBorders>
          </w:tcPr>
          <w:p w14:paraId="75CEBF04" w14:textId="77777777" w:rsidR="00376394" w:rsidRDefault="00376394">
            <w:pPr>
              <w:pStyle w:val="LO-normal"/>
              <w:jc w:val="both"/>
              <w:rPr>
                <w:rFonts w:ascii="Arial" w:eastAsia="Arial" w:hAnsi="Arial"/>
                <w:sz w:val="20"/>
                <w:szCs w:val="20"/>
              </w:rPr>
            </w:pPr>
          </w:p>
        </w:tc>
      </w:tr>
      <w:tr w:rsidR="00376394" w14:paraId="584D52E2" w14:textId="77777777">
        <w:tc>
          <w:tcPr>
            <w:tcW w:w="14218" w:type="dxa"/>
            <w:gridSpan w:val="3"/>
            <w:tcBorders>
              <w:top w:val="single" w:sz="4" w:space="0" w:color="000000"/>
              <w:left w:val="single" w:sz="4" w:space="0" w:color="000000"/>
              <w:bottom w:val="single" w:sz="4" w:space="0" w:color="000000"/>
              <w:right w:val="single" w:sz="4" w:space="0" w:color="000000"/>
            </w:tcBorders>
          </w:tcPr>
          <w:p w14:paraId="1599BC93" w14:textId="77777777" w:rsidR="00376394" w:rsidRDefault="00376394">
            <w:pPr>
              <w:pStyle w:val="LO-normal"/>
              <w:jc w:val="center"/>
              <w:rPr>
                <w:rFonts w:ascii="Arial" w:eastAsia="Arial" w:hAnsi="Arial"/>
                <w:sz w:val="20"/>
                <w:szCs w:val="20"/>
              </w:rPr>
            </w:pPr>
          </w:p>
          <w:p w14:paraId="45E40980" w14:textId="77777777" w:rsidR="00376394" w:rsidRDefault="00F35963">
            <w:pPr>
              <w:pStyle w:val="LO-normal"/>
              <w:jc w:val="center"/>
              <w:rPr>
                <w:rFonts w:ascii="Arial" w:eastAsia="Arial" w:hAnsi="Arial"/>
                <w:sz w:val="20"/>
                <w:szCs w:val="20"/>
              </w:rPr>
            </w:pPr>
            <w:r>
              <w:rPr>
                <w:rFonts w:ascii="Arial" w:eastAsia="Arial" w:hAnsi="Arial"/>
                <w:b/>
                <w:sz w:val="20"/>
                <w:szCs w:val="20"/>
              </w:rPr>
              <w:t>CONTENIDOS:</w:t>
            </w:r>
          </w:p>
        </w:tc>
      </w:tr>
      <w:tr w:rsidR="00376394" w14:paraId="5ED70163" w14:textId="77777777">
        <w:tc>
          <w:tcPr>
            <w:tcW w:w="14218" w:type="dxa"/>
            <w:gridSpan w:val="3"/>
            <w:tcBorders>
              <w:top w:val="single" w:sz="4" w:space="0" w:color="000000"/>
              <w:left w:val="single" w:sz="4" w:space="0" w:color="000000"/>
              <w:bottom w:val="single" w:sz="4" w:space="0" w:color="000000"/>
              <w:right w:val="single" w:sz="4" w:space="0" w:color="000000"/>
            </w:tcBorders>
          </w:tcPr>
          <w:p w14:paraId="29718AB5" w14:textId="77777777" w:rsidR="00376394" w:rsidRDefault="00376394">
            <w:pPr>
              <w:pStyle w:val="LO-normal"/>
              <w:jc w:val="center"/>
              <w:rPr>
                <w:rFonts w:ascii="Arial" w:eastAsia="Arial" w:hAnsi="Arial"/>
                <w:sz w:val="20"/>
                <w:szCs w:val="20"/>
              </w:rPr>
            </w:pPr>
          </w:p>
          <w:p w14:paraId="03E31D18" w14:textId="77777777" w:rsidR="00376394" w:rsidRDefault="00376394">
            <w:pPr>
              <w:pStyle w:val="LO-normal"/>
              <w:jc w:val="center"/>
              <w:rPr>
                <w:rFonts w:ascii="Arial" w:eastAsia="Arial" w:hAnsi="Arial"/>
                <w:sz w:val="20"/>
                <w:szCs w:val="20"/>
              </w:rPr>
            </w:pPr>
          </w:p>
          <w:p w14:paraId="3ADFE54E" w14:textId="77777777" w:rsidR="00376394" w:rsidRDefault="00376394">
            <w:pPr>
              <w:pStyle w:val="LO-normal"/>
              <w:jc w:val="center"/>
              <w:rPr>
                <w:rFonts w:ascii="Arial" w:eastAsia="Arial" w:hAnsi="Arial"/>
                <w:sz w:val="20"/>
                <w:szCs w:val="20"/>
              </w:rPr>
            </w:pPr>
          </w:p>
          <w:p w14:paraId="3A6CB508" w14:textId="77777777" w:rsidR="00376394" w:rsidRDefault="00376394">
            <w:pPr>
              <w:pStyle w:val="LO-normal"/>
              <w:jc w:val="center"/>
              <w:rPr>
                <w:rFonts w:ascii="Arial" w:eastAsia="Arial" w:hAnsi="Arial"/>
                <w:sz w:val="20"/>
                <w:szCs w:val="20"/>
              </w:rPr>
            </w:pPr>
          </w:p>
          <w:p w14:paraId="7769C99F" w14:textId="77777777" w:rsidR="00376394" w:rsidRDefault="00376394">
            <w:pPr>
              <w:pStyle w:val="LO-normal"/>
              <w:jc w:val="center"/>
              <w:rPr>
                <w:rFonts w:ascii="Arial" w:eastAsia="Arial" w:hAnsi="Arial"/>
                <w:sz w:val="20"/>
                <w:szCs w:val="20"/>
              </w:rPr>
            </w:pPr>
          </w:p>
          <w:p w14:paraId="3068D12C" w14:textId="77777777" w:rsidR="00376394" w:rsidRDefault="00376394">
            <w:pPr>
              <w:pStyle w:val="LO-normal"/>
              <w:spacing w:line="360" w:lineRule="auto"/>
              <w:jc w:val="both"/>
              <w:rPr>
                <w:rStyle w:val="EnlacedeInternet"/>
                <w:rFonts w:ascii="Arial" w:eastAsia="Arial" w:hAnsi="Arial"/>
                <w:color w:val="000000"/>
                <w:sz w:val="22"/>
                <w:szCs w:val="22"/>
                <w:u w:val="none"/>
              </w:rPr>
            </w:pPr>
          </w:p>
          <w:p w14:paraId="402D5AED" w14:textId="77777777" w:rsidR="00376394" w:rsidRDefault="00376394">
            <w:pPr>
              <w:pStyle w:val="LO-normal"/>
              <w:jc w:val="center"/>
              <w:rPr>
                <w:rFonts w:ascii="Arial" w:eastAsia="Arial" w:hAnsi="Arial"/>
                <w:sz w:val="20"/>
                <w:szCs w:val="20"/>
              </w:rPr>
            </w:pPr>
          </w:p>
          <w:p w14:paraId="27061D0D" w14:textId="77777777" w:rsidR="00376394" w:rsidRDefault="00F35963">
            <w:pPr>
              <w:pStyle w:val="LO-normal"/>
              <w:spacing w:line="360" w:lineRule="auto"/>
              <w:jc w:val="both"/>
            </w:pPr>
            <w:hyperlink r:id="rId74">
              <w:r>
                <w:rPr>
                  <w:rStyle w:val="EnlacedeInternet"/>
                  <w:rFonts w:ascii="Arial" w:eastAsia="Arial" w:hAnsi="Arial"/>
                  <w:color w:val="000000"/>
                  <w:sz w:val="22"/>
                  <w:szCs w:val="22"/>
                  <w:u w:val="none"/>
                </w:rPr>
                <w:t>1. ¿De qué está hecha la materia? Los átomos</w:t>
              </w:r>
            </w:hyperlink>
          </w:p>
          <w:p w14:paraId="3095453B" w14:textId="77777777" w:rsidR="00376394" w:rsidRDefault="00F35963">
            <w:pPr>
              <w:pStyle w:val="LO-normal"/>
              <w:spacing w:line="360" w:lineRule="auto"/>
              <w:jc w:val="both"/>
            </w:pPr>
            <w:hyperlink r:id="rId75">
              <w:r>
                <w:rPr>
                  <w:rStyle w:val="EnlacedeInternet"/>
                  <w:rFonts w:ascii="Arial" w:eastAsia="Arial" w:hAnsi="Arial"/>
                  <w:color w:val="000000"/>
                  <w:sz w:val="22"/>
                  <w:szCs w:val="22"/>
                  <w:u w:val="none"/>
                </w:rPr>
                <w:t>2. ¿Cuáles son las cargas negativas y positivas? El electrón y el protón</w:t>
              </w:r>
            </w:hyperlink>
          </w:p>
          <w:p w14:paraId="698DA32D" w14:textId="77777777" w:rsidR="00376394" w:rsidRDefault="00F35963">
            <w:pPr>
              <w:pStyle w:val="LO-normal"/>
              <w:spacing w:line="360" w:lineRule="auto"/>
              <w:jc w:val="both"/>
            </w:pPr>
            <w:hyperlink r:id="rId76">
              <w:r>
                <w:rPr>
                  <w:rStyle w:val="EnlacedeInternet"/>
                  <w:rFonts w:ascii="Arial" w:eastAsia="Arial" w:hAnsi="Arial"/>
                  <w:color w:val="000000"/>
                  <w:sz w:val="22"/>
                  <w:szCs w:val="22"/>
                  <w:u w:val="none"/>
                </w:rPr>
                <w:t>3. ¿Cómo están situados el</w:t>
              </w:r>
              <w:r>
                <w:rPr>
                  <w:rStyle w:val="EnlacedeInternet"/>
                  <w:rFonts w:ascii="Arial" w:eastAsia="Arial" w:hAnsi="Arial"/>
                  <w:color w:val="000000"/>
                  <w:sz w:val="22"/>
                  <w:szCs w:val="22"/>
                  <w:u w:val="none"/>
                </w:rPr>
                <w:t xml:space="preserve"> protón y el electrón en el átomo? Los primeros modelos atómicos 4. ¿Cómo se identifican los átomos? El número atómico y el número másico</w:t>
              </w:r>
            </w:hyperlink>
          </w:p>
          <w:p w14:paraId="79B9DEC5" w14:textId="77777777" w:rsidR="00376394" w:rsidRDefault="00F35963">
            <w:pPr>
              <w:pStyle w:val="LO-normal"/>
              <w:spacing w:line="360" w:lineRule="auto"/>
              <w:jc w:val="both"/>
            </w:pPr>
            <w:hyperlink r:id="rId77">
              <w:r>
                <w:rPr>
                  <w:rStyle w:val="EnlacedeInternet"/>
                  <w:rFonts w:ascii="Arial" w:eastAsia="Arial" w:hAnsi="Arial"/>
                  <w:color w:val="000000"/>
                  <w:sz w:val="22"/>
                  <w:szCs w:val="22"/>
                  <w:u w:val="none"/>
                </w:rPr>
                <w:t>5. El modelo atómico de Bohr (1913)</w:t>
              </w:r>
            </w:hyperlink>
          </w:p>
          <w:p w14:paraId="6AA41B35" w14:textId="77777777" w:rsidR="00376394" w:rsidRDefault="00F35963">
            <w:pPr>
              <w:pStyle w:val="LO-normal"/>
              <w:spacing w:line="360" w:lineRule="auto"/>
              <w:jc w:val="both"/>
            </w:pPr>
            <w:hyperlink r:id="rId78">
              <w:r>
                <w:rPr>
                  <w:rStyle w:val="EnlacedeInternet"/>
                  <w:rFonts w:ascii="Arial" w:eastAsia="Arial" w:hAnsi="Arial"/>
                  <w:color w:val="000000"/>
                  <w:sz w:val="22"/>
                  <w:szCs w:val="22"/>
                  <w:u w:val="none"/>
                </w:rPr>
                <w:t>6. ¿Có</w:t>
              </w:r>
              <w:r>
                <w:rPr>
                  <w:rStyle w:val="EnlacedeInternet"/>
                  <w:rFonts w:ascii="Arial" w:eastAsia="Arial" w:hAnsi="Arial"/>
                  <w:color w:val="000000"/>
                  <w:sz w:val="22"/>
                  <w:szCs w:val="22"/>
                  <w:u w:val="none"/>
                </w:rPr>
                <w:t>mo se forman los iones? ¿Cuál es su configuración electrónica?</w:t>
              </w:r>
            </w:hyperlink>
          </w:p>
          <w:p w14:paraId="34B4B2F8" w14:textId="77777777" w:rsidR="00376394" w:rsidRDefault="00F35963">
            <w:pPr>
              <w:pStyle w:val="LO-normal"/>
              <w:spacing w:line="360" w:lineRule="auto"/>
              <w:jc w:val="both"/>
              <w:rPr>
                <w:rFonts w:ascii="Arial" w:eastAsia="Arial" w:hAnsi="Arial"/>
                <w:sz w:val="20"/>
                <w:szCs w:val="20"/>
              </w:rPr>
            </w:pPr>
            <w:hyperlink r:id="rId79">
              <w:r>
                <w:rPr>
                  <w:rStyle w:val="EnlacedeInternet"/>
                  <w:rFonts w:ascii="Arial" w:eastAsia="Arial" w:hAnsi="Arial"/>
                  <w:color w:val="000000"/>
                  <w:sz w:val="22"/>
                  <w:szCs w:val="22"/>
                  <w:u w:val="none"/>
                </w:rPr>
                <w:t>7. ¿Pueden los átomos de un mismo elemento tener diferente número másico? Los isótopos 8. ¿Cómo se ordenan los elementos en la tabla periódica?</w:t>
              </w:r>
            </w:hyperlink>
          </w:p>
          <w:p w14:paraId="1342B175" w14:textId="77777777" w:rsidR="00376394" w:rsidRDefault="00376394">
            <w:pPr>
              <w:pStyle w:val="LO-normal"/>
              <w:jc w:val="center"/>
              <w:rPr>
                <w:rFonts w:ascii="Arial" w:eastAsia="Arial" w:hAnsi="Arial"/>
                <w:sz w:val="20"/>
                <w:szCs w:val="20"/>
              </w:rPr>
            </w:pPr>
          </w:p>
          <w:p w14:paraId="009E956C" w14:textId="77777777" w:rsidR="00376394" w:rsidRDefault="00376394">
            <w:pPr>
              <w:pStyle w:val="LO-normal"/>
              <w:jc w:val="center"/>
              <w:rPr>
                <w:rFonts w:ascii="Arial" w:eastAsia="Arial" w:hAnsi="Arial"/>
                <w:sz w:val="20"/>
                <w:szCs w:val="20"/>
              </w:rPr>
            </w:pPr>
          </w:p>
        </w:tc>
      </w:tr>
    </w:tbl>
    <w:p w14:paraId="795D12CC" w14:textId="77777777" w:rsidR="00376394" w:rsidRDefault="00376394">
      <w:pPr>
        <w:pStyle w:val="LO-normal"/>
        <w:jc w:val="both"/>
        <w:rPr>
          <w:rFonts w:ascii="Arial" w:eastAsia="Arial" w:hAnsi="Arial"/>
          <w:sz w:val="20"/>
          <w:szCs w:val="20"/>
        </w:rPr>
      </w:pPr>
    </w:p>
    <w:p w14:paraId="02A70DA1" w14:textId="77777777" w:rsidR="00376394" w:rsidRDefault="00F35963">
      <w:pPr>
        <w:pStyle w:val="LO-normal"/>
        <w:jc w:val="center"/>
        <w:rPr>
          <w:rFonts w:ascii="Arial" w:eastAsia="Arial" w:hAnsi="Arial"/>
          <w:sz w:val="20"/>
          <w:szCs w:val="20"/>
        </w:rPr>
      </w:pPr>
      <w:r>
        <w:rPr>
          <w:rFonts w:ascii="Arial" w:eastAsia="Arial" w:hAnsi="Arial"/>
          <w:b/>
          <w:sz w:val="20"/>
          <w:szCs w:val="20"/>
        </w:rPr>
        <w:t>TRANSPO</w:t>
      </w:r>
      <w:r>
        <w:rPr>
          <w:rFonts w:ascii="Arial" w:eastAsia="Arial" w:hAnsi="Arial"/>
          <w:b/>
          <w:sz w:val="20"/>
          <w:szCs w:val="20"/>
        </w:rPr>
        <w:t>SICIÓN DIDÁCTICA/DESARROLLO DE LA UNIDAD</w:t>
      </w:r>
    </w:p>
    <w:p w14:paraId="5DC29428" w14:textId="77777777" w:rsidR="00376394" w:rsidRDefault="00F35963">
      <w:pPr>
        <w:pStyle w:val="LO-normal"/>
        <w:jc w:val="both"/>
        <w:rPr>
          <w:rFonts w:ascii="Arial" w:eastAsia="Arial" w:hAnsi="Arial"/>
          <w:sz w:val="20"/>
          <w:szCs w:val="20"/>
        </w:rPr>
      </w:pPr>
      <w:r>
        <w:rPr>
          <w:rFonts w:ascii="Arial" w:eastAsia="Arial" w:hAnsi="Arial"/>
          <w:b/>
          <w:sz w:val="20"/>
          <w:szCs w:val="20"/>
        </w:rPr>
        <w:t>TAREA/</w:t>
      </w:r>
      <w:r>
        <w:rPr>
          <w:rFonts w:ascii="Arial" w:eastAsia="Arial" w:hAnsi="Arial"/>
          <w:b/>
          <w:sz w:val="20"/>
          <w:szCs w:val="20"/>
        </w:rPr>
        <w:t>AS</w:t>
      </w:r>
      <w:r>
        <w:rPr>
          <w:rFonts w:ascii="Arial" w:eastAsia="Arial" w:hAnsi="Arial"/>
          <w:b/>
          <w:sz w:val="20"/>
          <w:szCs w:val="20"/>
        </w:rPr>
        <w:t>:</w:t>
      </w:r>
    </w:p>
    <w:tbl>
      <w:tblPr>
        <w:tblStyle w:val="TableNormal"/>
        <w:tblW w:w="14220" w:type="dxa"/>
        <w:tblInd w:w="0" w:type="dxa"/>
        <w:tblCellMar>
          <w:top w:w="0" w:type="dxa"/>
          <w:left w:w="108" w:type="dxa"/>
          <w:bottom w:w="0" w:type="dxa"/>
          <w:right w:w="108" w:type="dxa"/>
        </w:tblCellMar>
        <w:tblLook w:val="0000" w:firstRow="0" w:lastRow="0" w:firstColumn="0" w:lastColumn="0" w:noHBand="0" w:noVBand="0"/>
      </w:tblPr>
      <w:tblGrid>
        <w:gridCol w:w="1980"/>
        <w:gridCol w:w="4224"/>
        <w:gridCol w:w="3403"/>
        <w:gridCol w:w="2408"/>
        <w:gridCol w:w="2205"/>
      </w:tblGrid>
      <w:tr w:rsidR="00376394" w14:paraId="70028548" w14:textId="77777777">
        <w:tc>
          <w:tcPr>
            <w:tcW w:w="14220" w:type="dxa"/>
            <w:gridSpan w:val="5"/>
            <w:tcBorders>
              <w:top w:val="single" w:sz="4" w:space="0" w:color="000000"/>
              <w:left w:val="single" w:sz="4" w:space="0" w:color="000000"/>
              <w:bottom w:val="single" w:sz="4" w:space="0" w:color="000000"/>
              <w:right w:val="single" w:sz="4" w:space="0" w:color="000000"/>
            </w:tcBorders>
          </w:tcPr>
          <w:p w14:paraId="0CBAA4FE" w14:textId="77777777" w:rsidR="00376394" w:rsidRDefault="00376394">
            <w:pPr>
              <w:pStyle w:val="LO-normal"/>
              <w:jc w:val="center"/>
              <w:rPr>
                <w:rFonts w:ascii="Arial" w:eastAsia="Arial" w:hAnsi="Arial"/>
                <w:sz w:val="20"/>
                <w:szCs w:val="20"/>
              </w:rPr>
            </w:pPr>
          </w:p>
          <w:p w14:paraId="6F586250" w14:textId="77777777" w:rsidR="00376394" w:rsidRDefault="00F35963">
            <w:pPr>
              <w:pStyle w:val="LO-normal"/>
              <w:jc w:val="center"/>
              <w:rPr>
                <w:rFonts w:ascii="Arial" w:eastAsia="Arial" w:hAnsi="Arial"/>
                <w:sz w:val="20"/>
                <w:szCs w:val="20"/>
              </w:rPr>
            </w:pPr>
            <w:r>
              <w:rPr>
                <w:rFonts w:ascii="Arial" w:eastAsia="Arial" w:hAnsi="Arial"/>
                <w:b/>
                <w:sz w:val="20"/>
                <w:szCs w:val="20"/>
              </w:rPr>
              <w:t>ACTIVIDADES/EJERCICIOS:</w:t>
            </w:r>
          </w:p>
          <w:p w14:paraId="2CC08030" w14:textId="77777777" w:rsidR="00376394" w:rsidRDefault="00376394">
            <w:pPr>
              <w:pStyle w:val="LO-normal"/>
              <w:jc w:val="center"/>
              <w:rPr>
                <w:rFonts w:ascii="Arial" w:eastAsia="Arial" w:hAnsi="Arial"/>
                <w:sz w:val="20"/>
                <w:szCs w:val="20"/>
              </w:rPr>
            </w:pPr>
          </w:p>
        </w:tc>
      </w:tr>
      <w:tr w:rsidR="00376394" w14:paraId="1497780C" w14:textId="77777777">
        <w:trPr>
          <w:trHeight w:val="1448"/>
        </w:trPr>
        <w:tc>
          <w:tcPr>
            <w:tcW w:w="14220" w:type="dxa"/>
            <w:gridSpan w:val="5"/>
            <w:tcBorders>
              <w:top w:val="single" w:sz="4" w:space="0" w:color="000000"/>
              <w:left w:val="single" w:sz="4" w:space="0" w:color="000000"/>
              <w:bottom w:val="single" w:sz="4" w:space="0" w:color="000000"/>
              <w:right w:val="single" w:sz="4" w:space="0" w:color="000000"/>
            </w:tcBorders>
          </w:tcPr>
          <w:p w14:paraId="2BBFFED0" w14:textId="77777777" w:rsidR="00376394" w:rsidRDefault="00376394">
            <w:pPr>
              <w:pStyle w:val="LO-normal"/>
              <w:jc w:val="both"/>
              <w:rPr>
                <w:rFonts w:ascii="Arial" w:eastAsia="Arial" w:hAnsi="Arial"/>
                <w:sz w:val="20"/>
                <w:szCs w:val="20"/>
              </w:rPr>
            </w:pPr>
          </w:p>
          <w:p w14:paraId="7F9F3B83" w14:textId="77777777" w:rsidR="00376394" w:rsidRDefault="00376394">
            <w:pPr>
              <w:pStyle w:val="LO-normal"/>
              <w:jc w:val="both"/>
              <w:rPr>
                <w:rFonts w:ascii="Arial" w:eastAsia="Arial" w:hAnsi="Arial"/>
                <w:sz w:val="22"/>
                <w:szCs w:val="22"/>
              </w:rPr>
            </w:pPr>
          </w:p>
          <w:p w14:paraId="1ABB1B82" w14:textId="77777777" w:rsidR="00376394" w:rsidRDefault="00376394">
            <w:pPr>
              <w:pStyle w:val="LO-normal"/>
              <w:jc w:val="both"/>
              <w:rPr>
                <w:color w:val="000000"/>
              </w:rPr>
            </w:pPr>
          </w:p>
          <w:p w14:paraId="171B1B14" w14:textId="77777777" w:rsidR="00376394" w:rsidRDefault="00376394">
            <w:pPr>
              <w:pStyle w:val="LO-normal"/>
              <w:jc w:val="both"/>
              <w:rPr>
                <w:rFonts w:ascii="Arial" w:eastAsia="Arial" w:hAnsi="Arial"/>
                <w:sz w:val="22"/>
                <w:szCs w:val="22"/>
              </w:rPr>
            </w:pPr>
          </w:p>
          <w:p w14:paraId="05EA815F" w14:textId="77777777" w:rsidR="00376394" w:rsidRDefault="00F35963">
            <w:pPr>
              <w:pStyle w:val="LO-normal"/>
              <w:jc w:val="both"/>
              <w:rPr>
                <w:rFonts w:ascii="Arial" w:eastAsia="Arial" w:hAnsi="Arial"/>
                <w:sz w:val="20"/>
                <w:szCs w:val="20"/>
              </w:rPr>
            </w:pPr>
            <w:r>
              <w:rPr>
                <w:rFonts w:ascii="Arial" w:eastAsia="Arial" w:hAnsi="Arial"/>
                <w:sz w:val="20"/>
                <w:szCs w:val="20"/>
              </w:rPr>
              <w:t xml:space="preserve">- Actividades extraídas del libro de texto sobre </w:t>
            </w:r>
            <w:r>
              <w:rPr>
                <w:rFonts w:ascii="Arial" w:eastAsia="Arial" w:hAnsi="Arial"/>
                <w:sz w:val="20"/>
                <w:szCs w:val="20"/>
              </w:rPr>
              <w:t xml:space="preserve">cálculo del número de protones, neutrones y electrones. Esquemas y mapas conceptuales sobre la historia del modelo </w:t>
            </w:r>
            <w:r>
              <w:rPr>
                <w:rFonts w:ascii="Arial" w:eastAsia="Arial" w:hAnsi="Arial"/>
                <w:sz w:val="20"/>
                <w:szCs w:val="20"/>
              </w:rPr>
              <w:t>atómico-molecular.</w:t>
            </w:r>
          </w:p>
          <w:p w14:paraId="1071C858" w14:textId="77777777" w:rsidR="00376394" w:rsidRDefault="00376394">
            <w:pPr>
              <w:pStyle w:val="LO-normal"/>
              <w:jc w:val="both"/>
              <w:rPr>
                <w:rFonts w:ascii="Arial" w:eastAsia="Arial" w:hAnsi="Arial"/>
                <w:sz w:val="20"/>
                <w:szCs w:val="20"/>
              </w:rPr>
            </w:pPr>
          </w:p>
          <w:p w14:paraId="781F9F99" w14:textId="77777777" w:rsidR="00376394" w:rsidRDefault="00376394">
            <w:pPr>
              <w:pStyle w:val="LO-normal"/>
              <w:jc w:val="both"/>
              <w:rPr>
                <w:rFonts w:ascii="Arial" w:eastAsia="Arial" w:hAnsi="Arial"/>
                <w:sz w:val="20"/>
                <w:szCs w:val="20"/>
              </w:rPr>
            </w:pPr>
          </w:p>
          <w:p w14:paraId="703AA34B" w14:textId="77777777" w:rsidR="00376394" w:rsidRDefault="00376394">
            <w:pPr>
              <w:pStyle w:val="LO-normal"/>
              <w:jc w:val="both"/>
              <w:rPr>
                <w:rFonts w:ascii="Arial" w:eastAsia="Arial" w:hAnsi="Arial"/>
                <w:sz w:val="20"/>
                <w:szCs w:val="20"/>
              </w:rPr>
            </w:pPr>
          </w:p>
        </w:tc>
      </w:tr>
      <w:tr w:rsidR="00376394" w14:paraId="31295780" w14:textId="77777777">
        <w:tc>
          <w:tcPr>
            <w:tcW w:w="14220" w:type="dxa"/>
            <w:gridSpan w:val="5"/>
            <w:tcBorders>
              <w:top w:val="single" w:sz="4" w:space="0" w:color="000000"/>
              <w:left w:val="single" w:sz="4" w:space="0" w:color="000000"/>
              <w:bottom w:val="single" w:sz="4" w:space="0" w:color="000000"/>
              <w:right w:val="single" w:sz="4" w:space="0" w:color="000000"/>
            </w:tcBorders>
          </w:tcPr>
          <w:p w14:paraId="11E52B52" w14:textId="77777777" w:rsidR="00376394" w:rsidRDefault="00F35963">
            <w:pPr>
              <w:pStyle w:val="LO-normal"/>
              <w:jc w:val="center"/>
              <w:rPr>
                <w:rFonts w:ascii="Arial" w:eastAsia="Arial" w:hAnsi="Arial"/>
                <w:sz w:val="20"/>
                <w:szCs w:val="20"/>
              </w:rPr>
            </w:pPr>
            <w:r>
              <w:rPr>
                <w:rFonts w:ascii="Arial" w:eastAsia="Arial" w:hAnsi="Arial"/>
                <w:b/>
                <w:sz w:val="20"/>
                <w:szCs w:val="20"/>
              </w:rPr>
              <w:t>METODOLOGÍA:</w:t>
            </w:r>
          </w:p>
          <w:p w14:paraId="1FBB9CCB" w14:textId="77777777" w:rsidR="00376394" w:rsidRDefault="00376394">
            <w:pPr>
              <w:pStyle w:val="LO-normal"/>
              <w:jc w:val="center"/>
              <w:rPr>
                <w:rFonts w:ascii="Arial" w:eastAsia="Arial" w:hAnsi="Arial"/>
                <w:sz w:val="20"/>
                <w:szCs w:val="20"/>
              </w:rPr>
            </w:pPr>
          </w:p>
          <w:p w14:paraId="7B7ACD77" w14:textId="77777777" w:rsidR="00376394" w:rsidRDefault="00376394">
            <w:pPr>
              <w:pStyle w:val="LO-normal"/>
              <w:jc w:val="center"/>
              <w:rPr>
                <w:rFonts w:ascii="Arial" w:eastAsia="Arial" w:hAnsi="Arial"/>
                <w:sz w:val="20"/>
                <w:szCs w:val="20"/>
              </w:rPr>
            </w:pPr>
          </w:p>
        </w:tc>
      </w:tr>
      <w:tr w:rsidR="00376394" w14:paraId="1A737928" w14:textId="77777777">
        <w:tc>
          <w:tcPr>
            <w:tcW w:w="1980" w:type="dxa"/>
            <w:tcBorders>
              <w:top w:val="single" w:sz="4" w:space="0" w:color="000000"/>
              <w:left w:val="single" w:sz="4" w:space="0" w:color="000000"/>
              <w:bottom w:val="single" w:sz="4" w:space="0" w:color="000000"/>
              <w:right w:val="single" w:sz="4" w:space="0" w:color="000000"/>
            </w:tcBorders>
          </w:tcPr>
          <w:p w14:paraId="1A0E9A5A" w14:textId="77777777" w:rsidR="00376394" w:rsidRDefault="00F35963">
            <w:pPr>
              <w:pStyle w:val="LO-normal"/>
              <w:jc w:val="center"/>
              <w:rPr>
                <w:rFonts w:ascii="Arial" w:eastAsia="Arial" w:hAnsi="Arial"/>
                <w:sz w:val="20"/>
                <w:szCs w:val="20"/>
              </w:rPr>
            </w:pPr>
            <w:r>
              <w:rPr>
                <w:rFonts w:ascii="Arial" w:eastAsia="Arial" w:hAnsi="Arial"/>
                <w:b/>
                <w:sz w:val="20"/>
                <w:szCs w:val="20"/>
              </w:rPr>
              <w:t>TEMPORIZACIÓN</w:t>
            </w:r>
          </w:p>
          <w:p w14:paraId="3D4421CC" w14:textId="77777777" w:rsidR="00376394" w:rsidRDefault="00376394">
            <w:pPr>
              <w:pStyle w:val="LO-normal"/>
              <w:jc w:val="center"/>
              <w:rPr>
                <w:rFonts w:ascii="Arial" w:eastAsia="Arial" w:hAnsi="Arial"/>
                <w:sz w:val="20"/>
                <w:szCs w:val="20"/>
              </w:rPr>
            </w:pPr>
          </w:p>
        </w:tc>
        <w:tc>
          <w:tcPr>
            <w:tcW w:w="4224" w:type="dxa"/>
            <w:tcBorders>
              <w:top w:val="single" w:sz="4" w:space="0" w:color="000000"/>
              <w:left w:val="single" w:sz="4" w:space="0" w:color="000000"/>
              <w:bottom w:val="single" w:sz="4" w:space="0" w:color="000000"/>
              <w:right w:val="single" w:sz="4" w:space="0" w:color="000000"/>
            </w:tcBorders>
          </w:tcPr>
          <w:p w14:paraId="79D1644D" w14:textId="77777777" w:rsidR="00376394" w:rsidRDefault="00F35963">
            <w:pPr>
              <w:pStyle w:val="LO-normal"/>
              <w:jc w:val="center"/>
              <w:rPr>
                <w:rFonts w:ascii="Arial" w:eastAsia="Arial" w:hAnsi="Arial"/>
                <w:sz w:val="20"/>
                <w:szCs w:val="20"/>
              </w:rPr>
            </w:pPr>
            <w:r>
              <w:rPr>
                <w:rFonts w:ascii="Arial" w:eastAsia="Arial" w:hAnsi="Arial"/>
                <w:b/>
                <w:sz w:val="20"/>
                <w:szCs w:val="20"/>
              </w:rPr>
              <w:t>CONTENIDOS CONCEPTUALES</w:t>
            </w:r>
          </w:p>
        </w:tc>
        <w:tc>
          <w:tcPr>
            <w:tcW w:w="3403" w:type="dxa"/>
            <w:tcBorders>
              <w:top w:val="single" w:sz="4" w:space="0" w:color="000000"/>
              <w:left w:val="single" w:sz="4" w:space="0" w:color="000000"/>
              <w:bottom w:val="single" w:sz="4" w:space="0" w:color="000000"/>
              <w:right w:val="single" w:sz="4" w:space="0" w:color="000000"/>
            </w:tcBorders>
          </w:tcPr>
          <w:p w14:paraId="7101CBF7" w14:textId="77777777" w:rsidR="00376394" w:rsidRDefault="00F35963">
            <w:pPr>
              <w:pStyle w:val="LO-normal"/>
              <w:jc w:val="center"/>
              <w:rPr>
                <w:rFonts w:ascii="Arial" w:eastAsia="Arial" w:hAnsi="Arial"/>
                <w:sz w:val="20"/>
                <w:szCs w:val="20"/>
              </w:rPr>
            </w:pPr>
            <w:r>
              <w:rPr>
                <w:rFonts w:ascii="Arial" w:eastAsia="Arial" w:hAnsi="Arial"/>
                <w:b/>
                <w:sz w:val="20"/>
                <w:szCs w:val="20"/>
              </w:rPr>
              <w:t>RECURSOS</w:t>
            </w:r>
          </w:p>
        </w:tc>
        <w:tc>
          <w:tcPr>
            <w:tcW w:w="2408" w:type="dxa"/>
            <w:tcBorders>
              <w:top w:val="single" w:sz="4" w:space="0" w:color="000000"/>
              <w:left w:val="single" w:sz="4" w:space="0" w:color="000000"/>
              <w:bottom w:val="single" w:sz="4" w:space="0" w:color="000000"/>
              <w:right w:val="single" w:sz="4" w:space="0" w:color="000000"/>
            </w:tcBorders>
          </w:tcPr>
          <w:p w14:paraId="6CFAB571" w14:textId="77777777" w:rsidR="00376394" w:rsidRDefault="00F35963">
            <w:pPr>
              <w:pStyle w:val="LO-normal"/>
              <w:jc w:val="center"/>
              <w:rPr>
                <w:rFonts w:ascii="Arial" w:eastAsia="Arial" w:hAnsi="Arial"/>
                <w:sz w:val="20"/>
                <w:szCs w:val="20"/>
              </w:rPr>
            </w:pPr>
            <w:r>
              <w:rPr>
                <w:rFonts w:ascii="Arial" w:eastAsia="Arial" w:hAnsi="Arial"/>
                <w:b/>
                <w:sz w:val="20"/>
                <w:szCs w:val="20"/>
              </w:rPr>
              <w:t>ESCENARIOS</w:t>
            </w:r>
          </w:p>
        </w:tc>
        <w:tc>
          <w:tcPr>
            <w:tcW w:w="2205" w:type="dxa"/>
            <w:tcBorders>
              <w:top w:val="single" w:sz="4" w:space="0" w:color="000000"/>
              <w:left w:val="single" w:sz="4" w:space="0" w:color="000000"/>
              <w:bottom w:val="single" w:sz="4" w:space="0" w:color="000000"/>
              <w:right w:val="single" w:sz="4" w:space="0" w:color="000000"/>
            </w:tcBorders>
          </w:tcPr>
          <w:p w14:paraId="690FB3D9" w14:textId="77777777" w:rsidR="00376394" w:rsidRDefault="00F35963">
            <w:pPr>
              <w:pStyle w:val="LO-normal"/>
              <w:jc w:val="center"/>
              <w:rPr>
                <w:rFonts w:ascii="Arial" w:eastAsia="Arial" w:hAnsi="Arial"/>
                <w:sz w:val="20"/>
                <w:szCs w:val="20"/>
              </w:rPr>
            </w:pPr>
            <w:r>
              <w:rPr>
                <w:rFonts w:ascii="Arial" w:eastAsia="Arial" w:hAnsi="Arial"/>
                <w:b/>
                <w:sz w:val="20"/>
                <w:szCs w:val="20"/>
              </w:rPr>
              <w:t>AT.DIV</w:t>
            </w:r>
          </w:p>
        </w:tc>
      </w:tr>
      <w:tr w:rsidR="00376394" w14:paraId="5F6B348D" w14:textId="77777777">
        <w:tc>
          <w:tcPr>
            <w:tcW w:w="1980" w:type="dxa"/>
            <w:tcBorders>
              <w:top w:val="single" w:sz="4" w:space="0" w:color="000000"/>
              <w:left w:val="single" w:sz="4" w:space="0" w:color="000000"/>
              <w:bottom w:val="single" w:sz="4" w:space="0" w:color="000000"/>
              <w:right w:val="single" w:sz="4" w:space="0" w:color="000000"/>
            </w:tcBorders>
          </w:tcPr>
          <w:p w14:paraId="5AFBA788" w14:textId="77777777" w:rsidR="00376394" w:rsidRDefault="00F35963">
            <w:pPr>
              <w:pStyle w:val="LO-normal"/>
              <w:jc w:val="center"/>
              <w:rPr>
                <w:rFonts w:ascii="Arial" w:eastAsia="Arial" w:hAnsi="Arial"/>
                <w:sz w:val="20"/>
                <w:szCs w:val="20"/>
              </w:rPr>
            </w:pPr>
            <w:r>
              <w:rPr>
                <w:rFonts w:ascii="Arial" w:eastAsia="Arial" w:hAnsi="Arial"/>
                <w:sz w:val="20"/>
                <w:szCs w:val="20"/>
              </w:rPr>
              <w:t>26 octubre- 15 noviembre</w:t>
            </w:r>
          </w:p>
        </w:tc>
        <w:tc>
          <w:tcPr>
            <w:tcW w:w="4224" w:type="dxa"/>
            <w:tcBorders>
              <w:top w:val="single" w:sz="4" w:space="0" w:color="000000"/>
              <w:left w:val="single" w:sz="4" w:space="0" w:color="000000"/>
              <w:bottom w:val="single" w:sz="4" w:space="0" w:color="000000"/>
              <w:right w:val="single" w:sz="4" w:space="0" w:color="000000"/>
            </w:tcBorders>
          </w:tcPr>
          <w:p w14:paraId="0356E87F" w14:textId="77777777" w:rsidR="00376394" w:rsidRDefault="00376394">
            <w:pPr>
              <w:pStyle w:val="LO-normal"/>
              <w:jc w:val="center"/>
              <w:rPr>
                <w:rFonts w:ascii="Arial" w:eastAsia="Arial" w:hAnsi="Arial"/>
                <w:sz w:val="20"/>
                <w:szCs w:val="20"/>
              </w:rPr>
            </w:pPr>
          </w:p>
          <w:p w14:paraId="38220CAE" w14:textId="77777777" w:rsidR="00376394" w:rsidRDefault="00376394">
            <w:pPr>
              <w:pStyle w:val="LO-normal"/>
              <w:jc w:val="center"/>
              <w:rPr>
                <w:rFonts w:ascii="Arial" w:eastAsia="Arial" w:hAnsi="Arial"/>
                <w:sz w:val="20"/>
                <w:szCs w:val="20"/>
              </w:rPr>
            </w:pPr>
          </w:p>
          <w:p w14:paraId="0D4D4010" w14:textId="77777777" w:rsidR="00376394" w:rsidRDefault="00376394">
            <w:pPr>
              <w:pStyle w:val="LO-normal"/>
              <w:jc w:val="center"/>
              <w:rPr>
                <w:rFonts w:ascii="Arial" w:eastAsia="Arial" w:hAnsi="Arial"/>
                <w:sz w:val="20"/>
                <w:szCs w:val="20"/>
              </w:rPr>
            </w:pPr>
          </w:p>
          <w:p w14:paraId="679F58E9" w14:textId="77777777" w:rsidR="00376394" w:rsidRDefault="00376394">
            <w:pPr>
              <w:pStyle w:val="LO-normal"/>
              <w:jc w:val="center"/>
              <w:rPr>
                <w:rFonts w:ascii="Arial" w:eastAsia="Arial" w:hAnsi="Arial"/>
                <w:sz w:val="20"/>
                <w:szCs w:val="20"/>
              </w:rPr>
            </w:pPr>
          </w:p>
          <w:p w14:paraId="6722DE33" w14:textId="77777777" w:rsidR="00376394" w:rsidRDefault="00376394">
            <w:pPr>
              <w:pStyle w:val="LO-normal"/>
              <w:jc w:val="center"/>
              <w:rPr>
                <w:rFonts w:ascii="Arial" w:eastAsia="Arial" w:hAnsi="Arial"/>
                <w:sz w:val="20"/>
                <w:szCs w:val="20"/>
              </w:rPr>
            </w:pPr>
          </w:p>
          <w:p w14:paraId="3FB33886" w14:textId="77777777" w:rsidR="00376394" w:rsidRDefault="00F35963">
            <w:pPr>
              <w:pStyle w:val="LO-normal"/>
              <w:rPr>
                <w:rFonts w:ascii="Arial" w:eastAsia="Arial" w:hAnsi="Arial"/>
                <w:sz w:val="22"/>
                <w:szCs w:val="22"/>
              </w:rPr>
            </w:pPr>
            <w:r>
              <w:rPr>
                <w:rFonts w:ascii="Arial" w:eastAsia="Arial" w:hAnsi="Arial"/>
                <w:sz w:val="22"/>
                <w:szCs w:val="22"/>
              </w:rPr>
              <w:t>El átomo es divisible: electrones, protones y neutrones.</w:t>
            </w:r>
          </w:p>
          <w:p w14:paraId="598C3908" w14:textId="77777777" w:rsidR="00376394" w:rsidRDefault="00F35963">
            <w:pPr>
              <w:pStyle w:val="LO-normal"/>
              <w:rPr>
                <w:rFonts w:ascii="Arial" w:eastAsia="Arial" w:hAnsi="Arial"/>
                <w:sz w:val="22"/>
                <w:szCs w:val="22"/>
              </w:rPr>
            </w:pPr>
            <w:r>
              <w:rPr>
                <w:rFonts w:ascii="Arial" w:eastAsia="Arial" w:hAnsi="Arial"/>
                <w:sz w:val="22"/>
                <w:szCs w:val="22"/>
              </w:rPr>
              <w:t>Estructura del átomo nuclear.</w:t>
            </w:r>
          </w:p>
          <w:p w14:paraId="7374C544" w14:textId="77777777" w:rsidR="00376394" w:rsidRDefault="00F35963">
            <w:pPr>
              <w:pStyle w:val="LO-normal"/>
              <w:rPr>
                <w:rFonts w:ascii="Arial" w:eastAsia="Arial" w:hAnsi="Arial"/>
                <w:sz w:val="20"/>
                <w:szCs w:val="20"/>
              </w:rPr>
            </w:pPr>
            <w:r>
              <w:rPr>
                <w:rFonts w:ascii="Arial" w:eastAsia="Arial" w:hAnsi="Arial"/>
                <w:sz w:val="22"/>
                <w:szCs w:val="22"/>
              </w:rPr>
              <w:t xml:space="preserve">Los iones.Número atómico y </w:t>
            </w:r>
            <w:r>
              <w:rPr>
                <w:rFonts w:ascii="Arial" w:eastAsia="Arial" w:hAnsi="Arial"/>
                <w:sz w:val="22"/>
                <w:szCs w:val="22"/>
              </w:rPr>
              <w:t>número másico</w:t>
            </w:r>
          </w:p>
          <w:p w14:paraId="61C0A7FA" w14:textId="77777777" w:rsidR="00376394" w:rsidRDefault="00376394">
            <w:pPr>
              <w:pStyle w:val="LO-normal"/>
              <w:rPr>
                <w:rFonts w:ascii="Arial" w:eastAsia="Arial" w:hAnsi="Arial"/>
                <w:sz w:val="20"/>
                <w:szCs w:val="20"/>
              </w:rPr>
            </w:pPr>
          </w:p>
        </w:tc>
        <w:tc>
          <w:tcPr>
            <w:tcW w:w="3403" w:type="dxa"/>
            <w:tcBorders>
              <w:top w:val="single" w:sz="4" w:space="0" w:color="000000"/>
              <w:left w:val="single" w:sz="4" w:space="0" w:color="000000"/>
              <w:bottom w:val="single" w:sz="4" w:space="0" w:color="000000"/>
              <w:right w:val="single" w:sz="4" w:space="0" w:color="000000"/>
            </w:tcBorders>
          </w:tcPr>
          <w:p w14:paraId="36F91FC7" w14:textId="77777777" w:rsidR="00376394" w:rsidRDefault="00F35963">
            <w:pPr>
              <w:pStyle w:val="LO-normal"/>
              <w:jc w:val="center"/>
              <w:rPr>
                <w:rFonts w:ascii="Arial" w:eastAsia="Arial" w:hAnsi="Arial"/>
                <w:sz w:val="20"/>
                <w:szCs w:val="20"/>
              </w:rPr>
            </w:pPr>
            <w:r>
              <w:rPr>
                <w:rFonts w:ascii="Arial" w:eastAsia="Arial" w:hAnsi="Arial"/>
                <w:sz w:val="20"/>
                <w:szCs w:val="20"/>
              </w:rPr>
              <w:t>Libro de texto 3º eso . Editorial Oxford</w:t>
            </w:r>
          </w:p>
          <w:p w14:paraId="0E44D5BC" w14:textId="77777777" w:rsidR="00376394" w:rsidRDefault="00F35963">
            <w:pPr>
              <w:pStyle w:val="LO-normal"/>
              <w:jc w:val="center"/>
              <w:rPr>
                <w:rFonts w:ascii="Arial" w:eastAsia="Arial" w:hAnsi="Arial"/>
                <w:sz w:val="20"/>
                <w:szCs w:val="20"/>
              </w:rPr>
            </w:pPr>
            <w:r>
              <w:rPr>
                <w:rFonts w:ascii="Arial" w:eastAsia="Arial" w:hAnsi="Arial"/>
                <w:sz w:val="20"/>
                <w:szCs w:val="20"/>
              </w:rPr>
              <w:t>Material de actividades y ejercicios elaborado por la profesora.</w:t>
            </w:r>
          </w:p>
          <w:p w14:paraId="01C848DE" w14:textId="77777777" w:rsidR="00376394" w:rsidRDefault="00F35963">
            <w:pPr>
              <w:pStyle w:val="LO-normal"/>
              <w:jc w:val="center"/>
              <w:rPr>
                <w:rFonts w:ascii="Arial" w:eastAsia="Arial" w:hAnsi="Arial"/>
                <w:sz w:val="20"/>
                <w:szCs w:val="20"/>
              </w:rPr>
            </w:pPr>
            <w:r>
              <w:rPr>
                <w:rFonts w:ascii="Arial" w:eastAsia="Arial" w:hAnsi="Arial"/>
                <w:sz w:val="20"/>
                <w:szCs w:val="20"/>
              </w:rPr>
              <w:t>Blinklearning, con acceso al libro digital y diferentes recursos.</w:t>
            </w:r>
          </w:p>
          <w:p w14:paraId="7BA02FA2" w14:textId="77777777" w:rsidR="00376394" w:rsidRDefault="00F35963">
            <w:pPr>
              <w:pStyle w:val="LO-normal"/>
              <w:jc w:val="center"/>
              <w:rPr>
                <w:rFonts w:ascii="Arial" w:eastAsia="Arial" w:hAnsi="Arial"/>
                <w:sz w:val="20"/>
                <w:szCs w:val="20"/>
              </w:rPr>
            </w:pPr>
            <w:r>
              <w:rPr>
                <w:rFonts w:ascii="Arial" w:eastAsia="Arial" w:hAnsi="Arial"/>
                <w:sz w:val="20"/>
                <w:szCs w:val="20"/>
              </w:rPr>
              <w:t>Classroom.</w:t>
            </w:r>
          </w:p>
          <w:p w14:paraId="4B504287" w14:textId="77777777" w:rsidR="00376394" w:rsidRDefault="00376394">
            <w:pPr>
              <w:pStyle w:val="LO-normal"/>
              <w:jc w:val="center"/>
              <w:rPr>
                <w:rFonts w:ascii="Arial" w:eastAsia="Arial" w:hAnsi="Arial"/>
                <w:sz w:val="20"/>
                <w:szCs w:val="20"/>
              </w:rPr>
            </w:pPr>
          </w:p>
        </w:tc>
        <w:tc>
          <w:tcPr>
            <w:tcW w:w="2408" w:type="dxa"/>
            <w:tcBorders>
              <w:top w:val="single" w:sz="4" w:space="0" w:color="000000"/>
              <w:left w:val="single" w:sz="4" w:space="0" w:color="000000"/>
              <w:bottom w:val="single" w:sz="4" w:space="0" w:color="000000"/>
              <w:right w:val="single" w:sz="4" w:space="0" w:color="000000"/>
            </w:tcBorders>
          </w:tcPr>
          <w:p w14:paraId="61151C5E" w14:textId="77777777" w:rsidR="00376394" w:rsidRDefault="00F35963">
            <w:pPr>
              <w:pStyle w:val="LO-normal"/>
              <w:jc w:val="center"/>
              <w:rPr>
                <w:rFonts w:ascii="Arial" w:eastAsia="Arial" w:hAnsi="Arial"/>
                <w:sz w:val="20"/>
                <w:szCs w:val="20"/>
              </w:rPr>
            </w:pPr>
            <w:r>
              <w:rPr>
                <w:rFonts w:ascii="Arial" w:eastAsia="Arial" w:hAnsi="Arial"/>
                <w:sz w:val="20"/>
                <w:szCs w:val="20"/>
              </w:rPr>
              <w:t>Aula</w:t>
            </w:r>
          </w:p>
          <w:p w14:paraId="01EE2E80" w14:textId="77777777" w:rsidR="00376394" w:rsidRDefault="00376394">
            <w:pPr>
              <w:pStyle w:val="LO-normal"/>
              <w:jc w:val="center"/>
              <w:rPr>
                <w:rFonts w:ascii="Arial" w:eastAsia="Arial" w:hAnsi="Arial"/>
                <w:sz w:val="20"/>
                <w:szCs w:val="20"/>
              </w:rPr>
            </w:pPr>
          </w:p>
          <w:p w14:paraId="297A8AA4" w14:textId="77777777" w:rsidR="00376394" w:rsidRDefault="00F35963">
            <w:pPr>
              <w:pStyle w:val="LO-normal"/>
              <w:jc w:val="center"/>
              <w:rPr>
                <w:rFonts w:ascii="Arial" w:eastAsia="Arial" w:hAnsi="Arial"/>
                <w:sz w:val="20"/>
                <w:szCs w:val="20"/>
              </w:rPr>
            </w:pPr>
            <w:r>
              <w:rPr>
                <w:rFonts w:ascii="Arial" w:eastAsia="Arial" w:hAnsi="Arial"/>
                <w:sz w:val="20"/>
                <w:szCs w:val="20"/>
              </w:rPr>
              <w:t>Virtual</w:t>
            </w:r>
          </w:p>
        </w:tc>
        <w:tc>
          <w:tcPr>
            <w:tcW w:w="2205" w:type="dxa"/>
            <w:tcBorders>
              <w:top w:val="single" w:sz="4" w:space="0" w:color="000000"/>
              <w:left w:val="single" w:sz="4" w:space="0" w:color="000000"/>
              <w:bottom w:val="single" w:sz="4" w:space="0" w:color="000000"/>
              <w:right w:val="single" w:sz="4" w:space="0" w:color="000000"/>
            </w:tcBorders>
          </w:tcPr>
          <w:p w14:paraId="5D257A83" w14:textId="77777777" w:rsidR="00376394" w:rsidRDefault="00F35963">
            <w:pPr>
              <w:pStyle w:val="LO-normal"/>
              <w:jc w:val="center"/>
              <w:rPr>
                <w:rFonts w:ascii="Arial" w:eastAsia="Arial" w:hAnsi="Arial"/>
                <w:sz w:val="20"/>
                <w:szCs w:val="20"/>
              </w:rPr>
            </w:pPr>
            <w:r>
              <w:rPr>
                <w:rFonts w:ascii="Arial" w:eastAsia="Arial" w:hAnsi="Arial"/>
                <w:sz w:val="20"/>
                <w:szCs w:val="20"/>
              </w:rPr>
              <w:t xml:space="preserve">- Se realiza seguimiento de </w:t>
            </w:r>
            <w:r>
              <w:rPr>
                <w:rFonts w:ascii="Arial" w:eastAsia="Arial" w:hAnsi="Arial"/>
                <w:sz w:val="20"/>
                <w:szCs w:val="20"/>
              </w:rPr>
              <w:t>alumnado repetidor y de materias pendientes.</w:t>
            </w:r>
          </w:p>
          <w:p w14:paraId="01D9E8A2" w14:textId="77777777" w:rsidR="00376394" w:rsidRDefault="00376394">
            <w:pPr>
              <w:pStyle w:val="LO-normal"/>
              <w:jc w:val="center"/>
              <w:rPr>
                <w:rFonts w:ascii="Arial" w:eastAsia="Arial" w:hAnsi="Arial"/>
                <w:sz w:val="20"/>
                <w:szCs w:val="20"/>
              </w:rPr>
            </w:pPr>
          </w:p>
          <w:p w14:paraId="1FBE37B1" w14:textId="77777777" w:rsidR="00376394" w:rsidRDefault="00F35963">
            <w:pPr>
              <w:pStyle w:val="LO-normal"/>
              <w:jc w:val="center"/>
              <w:rPr>
                <w:rFonts w:ascii="Arial" w:eastAsia="Arial" w:hAnsi="Arial"/>
                <w:sz w:val="20"/>
                <w:szCs w:val="20"/>
              </w:rPr>
            </w:pPr>
            <w:r>
              <w:rPr>
                <w:rFonts w:ascii="Arial" w:eastAsia="Arial" w:hAnsi="Arial"/>
                <w:sz w:val="20"/>
                <w:szCs w:val="20"/>
              </w:rPr>
              <w:t xml:space="preserve"> Se entrega ficha sobre </w:t>
            </w:r>
            <w:r>
              <w:t>c</w:t>
            </w:r>
            <w:r>
              <w:rPr>
                <w:rFonts w:ascii="Arial" w:eastAsia="Arial" w:hAnsi="Arial"/>
                <w:sz w:val="20"/>
                <w:szCs w:val="20"/>
              </w:rPr>
              <w:t>álculo de protones , electrones y neutrones a través de Classroom a modo de refuerzo.</w:t>
            </w:r>
          </w:p>
        </w:tc>
      </w:tr>
    </w:tbl>
    <w:p w14:paraId="2ECBFF5B" w14:textId="77777777" w:rsidR="00376394" w:rsidRDefault="00376394">
      <w:pPr>
        <w:pStyle w:val="LO-normal"/>
        <w:jc w:val="both"/>
        <w:rPr>
          <w:rFonts w:ascii="Arial" w:eastAsia="Arial" w:hAnsi="Arial"/>
          <w:sz w:val="20"/>
          <w:szCs w:val="20"/>
        </w:rPr>
      </w:pPr>
    </w:p>
    <w:p w14:paraId="631022BE" w14:textId="77777777" w:rsidR="00376394" w:rsidRDefault="00F35963">
      <w:pPr>
        <w:pStyle w:val="LO-normal"/>
        <w:jc w:val="both"/>
        <w:rPr>
          <w:rFonts w:ascii="Arial" w:eastAsia="Arial" w:hAnsi="Arial"/>
          <w:sz w:val="20"/>
          <w:szCs w:val="20"/>
        </w:rPr>
      </w:pPr>
      <w:r>
        <w:br w:type="page"/>
      </w:r>
    </w:p>
    <w:p w14:paraId="7D11C74F" w14:textId="77777777" w:rsidR="00376394" w:rsidRDefault="00F35963">
      <w:pPr>
        <w:pStyle w:val="LO-normal"/>
        <w:jc w:val="center"/>
        <w:rPr>
          <w:rFonts w:ascii="Arial" w:eastAsia="Arial" w:hAnsi="Arial"/>
          <w:sz w:val="20"/>
          <w:szCs w:val="20"/>
        </w:rPr>
      </w:pPr>
      <w:r>
        <w:rPr>
          <w:rFonts w:ascii="Arial" w:eastAsia="Arial" w:hAnsi="Arial"/>
          <w:b/>
          <w:sz w:val="20"/>
          <w:szCs w:val="20"/>
        </w:rPr>
        <w:t>VALORACIÓN DE LO APRENDIDO</w:t>
      </w:r>
    </w:p>
    <w:tbl>
      <w:tblPr>
        <w:tblStyle w:val="TableNormal"/>
        <w:tblW w:w="14142" w:type="dxa"/>
        <w:tblInd w:w="0" w:type="dxa"/>
        <w:tblCellMar>
          <w:top w:w="0" w:type="dxa"/>
          <w:left w:w="108" w:type="dxa"/>
          <w:bottom w:w="0" w:type="dxa"/>
          <w:right w:w="108" w:type="dxa"/>
        </w:tblCellMar>
        <w:tblLook w:val="0000" w:firstRow="0" w:lastRow="0" w:firstColumn="0" w:lastColumn="0" w:noHBand="0" w:noVBand="0"/>
      </w:tblPr>
      <w:tblGrid>
        <w:gridCol w:w="2028"/>
        <w:gridCol w:w="1703"/>
        <w:gridCol w:w="4342"/>
        <w:gridCol w:w="4199"/>
        <w:gridCol w:w="4200"/>
      </w:tblGrid>
      <w:tr w:rsidR="00376394" w14:paraId="52F9BE5D" w14:textId="77777777">
        <w:tc>
          <w:tcPr>
            <w:tcW w:w="2093" w:type="dxa"/>
            <w:tcBorders>
              <w:top w:val="single" w:sz="4" w:space="0" w:color="000000"/>
              <w:left w:val="single" w:sz="4" w:space="0" w:color="000000"/>
              <w:bottom w:val="single" w:sz="4" w:space="0" w:color="000000"/>
              <w:right w:val="single" w:sz="4" w:space="0" w:color="000000"/>
            </w:tcBorders>
          </w:tcPr>
          <w:p w14:paraId="2E181E4E" w14:textId="77777777" w:rsidR="00376394" w:rsidRDefault="00376394">
            <w:pPr>
              <w:pStyle w:val="LO-normal"/>
              <w:jc w:val="center"/>
              <w:rPr>
                <w:rFonts w:ascii="Arial" w:eastAsia="Arial" w:hAnsi="Arial"/>
                <w:sz w:val="20"/>
                <w:szCs w:val="20"/>
              </w:rPr>
            </w:pPr>
          </w:p>
          <w:p w14:paraId="6E4F72DF" w14:textId="77777777" w:rsidR="00376394" w:rsidRDefault="00F35963">
            <w:pPr>
              <w:pStyle w:val="LO-normal"/>
              <w:jc w:val="center"/>
              <w:rPr>
                <w:rFonts w:ascii="Arial" w:eastAsia="Arial" w:hAnsi="Arial"/>
                <w:sz w:val="20"/>
                <w:szCs w:val="20"/>
              </w:rPr>
            </w:pPr>
            <w:r>
              <w:rPr>
                <w:rFonts w:ascii="Arial" w:eastAsia="Arial" w:hAnsi="Arial"/>
                <w:b/>
                <w:sz w:val="20"/>
                <w:szCs w:val="20"/>
              </w:rPr>
              <w:t>CRITERIO/OS  DE EVALUACIÓN</w:t>
            </w:r>
          </w:p>
        </w:tc>
        <w:tc>
          <w:tcPr>
            <w:tcW w:w="12048" w:type="dxa"/>
            <w:gridSpan w:val="4"/>
            <w:tcBorders>
              <w:top w:val="single" w:sz="4" w:space="0" w:color="000000"/>
              <w:left w:val="single" w:sz="4" w:space="0" w:color="000000"/>
              <w:bottom w:val="single" w:sz="4" w:space="0" w:color="000000"/>
              <w:right w:val="single" w:sz="4" w:space="0" w:color="000000"/>
            </w:tcBorders>
          </w:tcPr>
          <w:p w14:paraId="78F6BB5C" w14:textId="77777777" w:rsidR="00376394" w:rsidRDefault="00376394">
            <w:pPr>
              <w:pStyle w:val="LO-normal"/>
              <w:jc w:val="center"/>
              <w:rPr>
                <w:rFonts w:ascii="Arial" w:eastAsia="Arial" w:hAnsi="Arial"/>
                <w:sz w:val="20"/>
                <w:szCs w:val="20"/>
              </w:rPr>
            </w:pPr>
          </w:p>
          <w:p w14:paraId="2C7EBD6C" w14:textId="77777777" w:rsidR="00376394" w:rsidRDefault="00376394">
            <w:pPr>
              <w:widowControl/>
              <w:numPr>
                <w:ilvl w:val="0"/>
                <w:numId w:val="22"/>
              </w:numPr>
              <w:jc w:val="both"/>
              <w:rPr>
                <w:rFonts w:ascii="Arial" w:hAnsi="Arial"/>
                <w:lang w:eastAsia="es-ES"/>
              </w:rPr>
            </w:pPr>
          </w:p>
          <w:tbl>
            <w:tblPr>
              <w:tblStyle w:val="TableNormal"/>
              <w:tblW w:w="14218" w:type="dxa"/>
              <w:tblInd w:w="0" w:type="dxa"/>
              <w:tblCellMar>
                <w:top w:w="0" w:type="dxa"/>
                <w:left w:w="108" w:type="dxa"/>
                <w:bottom w:w="0" w:type="dxa"/>
                <w:right w:w="108" w:type="dxa"/>
              </w:tblCellMar>
              <w:tblLook w:val="0000" w:firstRow="0" w:lastRow="0" w:firstColumn="0" w:lastColumn="0" w:noHBand="0" w:noVBand="0"/>
            </w:tblPr>
            <w:tblGrid>
              <w:gridCol w:w="14218"/>
            </w:tblGrid>
            <w:tr w:rsidR="00376394" w14:paraId="449EFB5F" w14:textId="77777777">
              <w:tc>
                <w:tcPr>
                  <w:tcW w:w="14218" w:type="dxa"/>
                  <w:tcBorders>
                    <w:top w:val="single" w:sz="4" w:space="0" w:color="000000"/>
                    <w:left w:val="single" w:sz="4" w:space="0" w:color="000000"/>
                    <w:bottom w:val="single" w:sz="4" w:space="0" w:color="000000"/>
                    <w:right w:val="single" w:sz="4" w:space="0" w:color="000000"/>
                  </w:tcBorders>
                </w:tcPr>
                <w:p w14:paraId="15359B99"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6. Reconocer que los modelos atómicos son instrumentos interpretativos de las distintas teorías y la necesidad de su utilización para la comprensión de la estructura interna de la materia. </w:t>
                  </w:r>
                </w:p>
              </w:tc>
            </w:tr>
            <w:tr w:rsidR="00376394" w14:paraId="7F939123" w14:textId="77777777">
              <w:tc>
                <w:tcPr>
                  <w:tcW w:w="14218" w:type="dxa"/>
                  <w:tcBorders>
                    <w:top w:val="single" w:sz="4" w:space="0" w:color="000000"/>
                    <w:left w:val="single" w:sz="4" w:space="0" w:color="000000"/>
                    <w:bottom w:val="single" w:sz="4" w:space="0" w:color="000000"/>
                    <w:right w:val="single" w:sz="4" w:space="0" w:color="000000"/>
                  </w:tcBorders>
                </w:tcPr>
                <w:p w14:paraId="221E4D98"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7. Analizar la utilidad científica y tecnológica de los isótopos </w:t>
                  </w:r>
                  <w:r>
                    <w:rPr>
                      <w:rFonts w:ascii="Arial" w:eastAsia="Arial" w:hAnsi="Arial"/>
                      <w:sz w:val="22"/>
                      <w:szCs w:val="22"/>
                      <w:lang w:eastAsia="es-ES"/>
                    </w:rPr>
                    <w:t xml:space="preserve">radiactivos. </w:t>
                  </w:r>
                </w:p>
              </w:tc>
            </w:tr>
            <w:tr w:rsidR="00376394" w14:paraId="72EB5CBC" w14:textId="77777777">
              <w:tc>
                <w:tcPr>
                  <w:tcW w:w="14218" w:type="dxa"/>
                  <w:tcBorders>
                    <w:top w:val="single" w:sz="4" w:space="0" w:color="000000"/>
                    <w:left w:val="single" w:sz="4" w:space="0" w:color="000000"/>
                    <w:bottom w:val="single" w:sz="4" w:space="0" w:color="000000"/>
                    <w:right w:val="single" w:sz="4" w:space="0" w:color="000000"/>
                  </w:tcBorders>
                </w:tcPr>
                <w:p w14:paraId="5B33F282"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8. Interpretar la ordenación de los elementos en la Tabla Periódica y reconocer los más relevantes a partir de sus símbolos. </w:t>
                  </w:r>
                </w:p>
              </w:tc>
            </w:tr>
            <w:tr w:rsidR="00376394" w14:paraId="35B36B13" w14:textId="77777777">
              <w:tc>
                <w:tcPr>
                  <w:tcW w:w="14218" w:type="dxa"/>
                  <w:tcBorders>
                    <w:top w:val="single" w:sz="4" w:space="0" w:color="000000"/>
                    <w:left w:val="single" w:sz="4" w:space="0" w:color="000000"/>
                    <w:bottom w:val="single" w:sz="4" w:space="0" w:color="000000"/>
                    <w:right w:val="single" w:sz="4" w:space="0" w:color="000000"/>
                  </w:tcBorders>
                </w:tcPr>
                <w:p w14:paraId="4A518DA2"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9. Conocer cómo se unen los átomos para formar estructuras más complejas y explicar las propiedades de las agrupac</w:t>
                  </w:r>
                  <w:r>
                    <w:rPr>
                      <w:rFonts w:ascii="Arial" w:eastAsia="Arial" w:hAnsi="Arial"/>
                      <w:sz w:val="22"/>
                      <w:szCs w:val="22"/>
                      <w:lang w:eastAsia="es-ES"/>
                    </w:rPr>
                    <w:t>iones resultantes..</w:t>
                  </w:r>
                </w:p>
              </w:tc>
            </w:tr>
            <w:tr w:rsidR="00376394" w14:paraId="38BC9C7B" w14:textId="77777777">
              <w:tc>
                <w:tcPr>
                  <w:tcW w:w="14218" w:type="dxa"/>
                  <w:tcBorders>
                    <w:top w:val="single" w:sz="4" w:space="0" w:color="000000"/>
                    <w:left w:val="single" w:sz="4" w:space="0" w:color="000000"/>
                    <w:bottom w:val="single" w:sz="4" w:space="0" w:color="000000"/>
                    <w:right w:val="single" w:sz="4" w:space="0" w:color="000000"/>
                  </w:tcBorders>
                </w:tcPr>
                <w:p w14:paraId="3F1F8EF8"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10. Diferenciar entre átomos y moléculas, y entre elementos y compuestos en sustancias de uso frecuente y conocido. </w:t>
                  </w:r>
                </w:p>
              </w:tc>
            </w:tr>
            <w:tr w:rsidR="00376394" w14:paraId="4939ECCF" w14:textId="77777777">
              <w:tc>
                <w:tcPr>
                  <w:tcW w:w="14218" w:type="dxa"/>
                  <w:tcBorders>
                    <w:left w:val="single" w:sz="4" w:space="0" w:color="000000"/>
                    <w:bottom w:val="single" w:sz="4" w:space="0" w:color="000000"/>
                    <w:right w:val="single" w:sz="4" w:space="0" w:color="000000"/>
                  </w:tcBorders>
                </w:tcPr>
                <w:p w14:paraId="36CBF31A" w14:textId="77777777" w:rsidR="00376394" w:rsidRDefault="00F35963">
                  <w:pPr>
                    <w:widowControl/>
                    <w:numPr>
                      <w:ilvl w:val="0"/>
                      <w:numId w:val="22"/>
                    </w:numPr>
                    <w:jc w:val="both"/>
                    <w:rPr>
                      <w:rFonts w:ascii="Arial" w:hAnsi="Arial"/>
                      <w:lang w:eastAsia="es-ES"/>
                    </w:rPr>
                  </w:pPr>
                  <w:r>
                    <w:rPr>
                      <w:rFonts w:ascii="Arial" w:eastAsia="Arial" w:hAnsi="Arial"/>
                      <w:sz w:val="22"/>
                      <w:szCs w:val="22"/>
                      <w:lang w:eastAsia="es-ES"/>
                    </w:rPr>
                    <w:t xml:space="preserve">11. Formular y nombrar compuestos binarios siguiendo las normas IUPAC. </w:t>
                  </w:r>
                </w:p>
              </w:tc>
            </w:tr>
          </w:tbl>
          <w:p w14:paraId="4E3E9C29" w14:textId="77777777" w:rsidR="00376394" w:rsidRDefault="00376394">
            <w:pPr>
              <w:numPr>
                <w:ilvl w:val="0"/>
                <w:numId w:val="22"/>
              </w:numPr>
              <w:jc w:val="center"/>
              <w:rPr>
                <w:rFonts w:ascii="Arial" w:eastAsia="Arial" w:hAnsi="Arial"/>
                <w:sz w:val="20"/>
                <w:szCs w:val="20"/>
              </w:rPr>
            </w:pPr>
          </w:p>
        </w:tc>
      </w:tr>
      <w:tr w:rsidR="00376394" w14:paraId="6B5ABEAD" w14:textId="77777777">
        <w:tc>
          <w:tcPr>
            <w:tcW w:w="2093" w:type="dxa"/>
            <w:tcBorders>
              <w:top w:val="single" w:sz="4" w:space="0" w:color="000000"/>
              <w:left w:val="single" w:sz="4" w:space="0" w:color="000000"/>
              <w:bottom w:val="single" w:sz="4" w:space="0" w:color="000000"/>
              <w:right w:val="single" w:sz="4" w:space="0" w:color="000000"/>
            </w:tcBorders>
          </w:tcPr>
          <w:p w14:paraId="5208DE16" w14:textId="77777777" w:rsidR="00376394" w:rsidRDefault="00F35963">
            <w:pPr>
              <w:pStyle w:val="LO-normal"/>
              <w:jc w:val="center"/>
              <w:rPr>
                <w:rFonts w:ascii="Arial" w:eastAsia="Arial" w:hAnsi="Arial"/>
                <w:sz w:val="20"/>
                <w:szCs w:val="20"/>
              </w:rPr>
            </w:pPr>
            <w:r>
              <w:rPr>
                <w:rFonts w:ascii="Arial" w:eastAsia="Arial" w:hAnsi="Arial"/>
                <w:b/>
                <w:sz w:val="20"/>
                <w:szCs w:val="20"/>
              </w:rPr>
              <w:t>INSTRUMENTO/OS</w:t>
            </w:r>
          </w:p>
          <w:p w14:paraId="393CC5D6" w14:textId="77777777" w:rsidR="00376394" w:rsidRDefault="00F35963">
            <w:pPr>
              <w:pStyle w:val="LO-normal"/>
              <w:jc w:val="center"/>
              <w:rPr>
                <w:rFonts w:ascii="Arial" w:eastAsia="Arial" w:hAnsi="Arial"/>
                <w:sz w:val="20"/>
                <w:szCs w:val="20"/>
              </w:rPr>
            </w:pPr>
            <w:r>
              <w:rPr>
                <w:rFonts w:ascii="Arial" w:eastAsia="Arial" w:hAnsi="Arial"/>
                <w:b/>
                <w:sz w:val="20"/>
                <w:szCs w:val="20"/>
              </w:rPr>
              <w:t xml:space="preserve"> DE EVALUACIÓN</w:t>
            </w:r>
          </w:p>
        </w:tc>
        <w:tc>
          <w:tcPr>
            <w:tcW w:w="12048" w:type="dxa"/>
            <w:gridSpan w:val="4"/>
            <w:tcBorders>
              <w:top w:val="single" w:sz="4" w:space="0" w:color="000000"/>
              <w:left w:val="single" w:sz="4" w:space="0" w:color="000000"/>
              <w:bottom w:val="single" w:sz="4" w:space="0" w:color="000000"/>
              <w:right w:val="single" w:sz="4" w:space="0" w:color="000000"/>
            </w:tcBorders>
          </w:tcPr>
          <w:p w14:paraId="6B7E8665" w14:textId="77777777" w:rsidR="00376394" w:rsidRDefault="00376394">
            <w:pPr>
              <w:pStyle w:val="LO-normal"/>
              <w:jc w:val="center"/>
              <w:rPr>
                <w:rFonts w:ascii="Arial" w:eastAsia="Arial" w:hAnsi="Arial"/>
                <w:sz w:val="20"/>
                <w:szCs w:val="20"/>
              </w:rPr>
            </w:pPr>
          </w:p>
          <w:p w14:paraId="6FF6C0DB" w14:textId="77777777" w:rsidR="00376394" w:rsidRDefault="00F35963">
            <w:pPr>
              <w:pStyle w:val="LO-normal"/>
              <w:jc w:val="center"/>
              <w:rPr>
                <w:rFonts w:ascii="Arial" w:eastAsia="Arial" w:hAnsi="Arial"/>
                <w:sz w:val="20"/>
                <w:szCs w:val="20"/>
              </w:rPr>
            </w:pPr>
            <w:r>
              <w:rPr>
                <w:rFonts w:ascii="Arial" w:eastAsia="Arial" w:hAnsi="Arial"/>
                <w:sz w:val="20"/>
                <w:szCs w:val="20"/>
              </w:rPr>
              <w:t>Pruebas objetivas</w:t>
            </w:r>
          </w:p>
          <w:p w14:paraId="68518E9D" w14:textId="77777777" w:rsidR="00376394" w:rsidRDefault="00F35963">
            <w:pPr>
              <w:pStyle w:val="LO-normal"/>
              <w:jc w:val="center"/>
              <w:rPr>
                <w:rFonts w:ascii="Arial" w:eastAsia="Arial" w:hAnsi="Arial"/>
                <w:sz w:val="20"/>
                <w:szCs w:val="20"/>
              </w:rPr>
            </w:pPr>
            <w:r>
              <w:rPr>
                <w:rFonts w:ascii="Arial" w:eastAsia="Arial" w:hAnsi="Arial"/>
                <w:sz w:val="20"/>
                <w:szCs w:val="20"/>
              </w:rPr>
              <w:t>Cuaderno de clase</w:t>
            </w:r>
          </w:p>
          <w:p w14:paraId="1BD8FD05" w14:textId="77777777" w:rsidR="00376394" w:rsidRDefault="00F35963">
            <w:pPr>
              <w:pStyle w:val="LO-normal"/>
              <w:jc w:val="center"/>
              <w:rPr>
                <w:rFonts w:ascii="Arial" w:eastAsia="Arial" w:hAnsi="Arial"/>
                <w:sz w:val="20"/>
                <w:szCs w:val="20"/>
              </w:rPr>
            </w:pPr>
            <w:r>
              <w:rPr>
                <w:rFonts w:ascii="Arial" w:eastAsia="Arial" w:hAnsi="Arial"/>
                <w:sz w:val="20"/>
                <w:szCs w:val="20"/>
              </w:rPr>
              <w:t>Exposición oral</w:t>
            </w:r>
          </w:p>
          <w:p w14:paraId="6E6F7671" w14:textId="77777777" w:rsidR="00376394" w:rsidRDefault="00F35963">
            <w:pPr>
              <w:pStyle w:val="LO-normal"/>
              <w:jc w:val="center"/>
              <w:rPr>
                <w:rFonts w:ascii="Arial" w:eastAsia="Arial" w:hAnsi="Arial"/>
                <w:sz w:val="20"/>
                <w:szCs w:val="20"/>
              </w:rPr>
            </w:pPr>
            <w:r>
              <w:rPr>
                <w:rFonts w:ascii="Arial" w:eastAsia="Arial" w:hAnsi="Arial"/>
                <w:sz w:val="20"/>
                <w:szCs w:val="20"/>
              </w:rPr>
              <w:t>Trabajo monográfico</w:t>
            </w:r>
          </w:p>
          <w:p w14:paraId="451FADC9" w14:textId="77777777" w:rsidR="00376394" w:rsidRDefault="00376394">
            <w:pPr>
              <w:pStyle w:val="LO-normal"/>
              <w:jc w:val="center"/>
              <w:rPr>
                <w:rFonts w:ascii="Arial" w:eastAsia="Arial" w:hAnsi="Arial"/>
                <w:sz w:val="20"/>
                <w:szCs w:val="20"/>
              </w:rPr>
            </w:pPr>
          </w:p>
        </w:tc>
      </w:tr>
      <w:tr w:rsidR="00376394" w14:paraId="5EF0C0BB" w14:textId="77777777">
        <w:tc>
          <w:tcPr>
            <w:tcW w:w="14141" w:type="dxa"/>
            <w:gridSpan w:val="5"/>
            <w:tcBorders>
              <w:top w:val="single" w:sz="4" w:space="0" w:color="000000"/>
              <w:left w:val="single" w:sz="4" w:space="0" w:color="000000"/>
              <w:bottom w:val="single" w:sz="4" w:space="0" w:color="000000"/>
              <w:right w:val="single" w:sz="4" w:space="0" w:color="000000"/>
            </w:tcBorders>
          </w:tcPr>
          <w:p w14:paraId="1351D7B4" w14:textId="77777777" w:rsidR="00376394" w:rsidRDefault="00376394">
            <w:pPr>
              <w:pStyle w:val="LO-normal"/>
              <w:jc w:val="center"/>
              <w:rPr>
                <w:rFonts w:ascii="Arial" w:eastAsia="Arial" w:hAnsi="Arial"/>
                <w:sz w:val="20"/>
                <w:szCs w:val="20"/>
              </w:rPr>
            </w:pPr>
          </w:p>
          <w:p w14:paraId="45CCDAC0" w14:textId="77777777" w:rsidR="00376394" w:rsidRDefault="00F35963">
            <w:pPr>
              <w:pStyle w:val="LO-normal"/>
              <w:jc w:val="center"/>
              <w:rPr>
                <w:rFonts w:ascii="Arial" w:eastAsia="Arial" w:hAnsi="Arial"/>
                <w:sz w:val="20"/>
                <w:szCs w:val="20"/>
              </w:rPr>
            </w:pPr>
            <w:r>
              <w:rPr>
                <w:rFonts w:ascii="Arial" w:eastAsia="Arial" w:hAnsi="Arial"/>
                <w:b/>
                <w:sz w:val="20"/>
                <w:szCs w:val="20"/>
              </w:rPr>
              <w:t>NIVELES DE ADQUISICIÓN</w:t>
            </w:r>
          </w:p>
        </w:tc>
      </w:tr>
      <w:tr w:rsidR="00376394" w14:paraId="45FA13D9" w14:textId="77777777">
        <w:tc>
          <w:tcPr>
            <w:tcW w:w="3794" w:type="dxa"/>
            <w:gridSpan w:val="2"/>
            <w:tcBorders>
              <w:top w:val="single" w:sz="4" w:space="0" w:color="000000"/>
              <w:left w:val="single" w:sz="4" w:space="0" w:color="000000"/>
              <w:bottom w:val="single" w:sz="4" w:space="0" w:color="000000"/>
              <w:right w:val="single" w:sz="4" w:space="0" w:color="000000"/>
            </w:tcBorders>
          </w:tcPr>
          <w:p w14:paraId="551E9CA0" w14:textId="77777777" w:rsidR="00376394" w:rsidRDefault="00F35963">
            <w:pPr>
              <w:pStyle w:val="LO-normal"/>
              <w:jc w:val="center"/>
              <w:rPr>
                <w:rFonts w:ascii="Arial" w:eastAsia="Arial" w:hAnsi="Arial"/>
                <w:sz w:val="20"/>
                <w:szCs w:val="20"/>
              </w:rPr>
            </w:pPr>
            <w:r>
              <w:rPr>
                <w:rFonts w:ascii="Arial" w:eastAsia="Arial" w:hAnsi="Arial"/>
                <w:b/>
                <w:sz w:val="20"/>
                <w:szCs w:val="20"/>
              </w:rPr>
              <w:t>NIVEL 1</w:t>
            </w:r>
          </w:p>
        </w:tc>
        <w:tc>
          <w:tcPr>
            <w:tcW w:w="3544" w:type="dxa"/>
            <w:tcBorders>
              <w:top w:val="single" w:sz="4" w:space="0" w:color="000000"/>
              <w:left w:val="single" w:sz="4" w:space="0" w:color="000000"/>
              <w:bottom w:val="single" w:sz="4" w:space="0" w:color="000000"/>
              <w:right w:val="single" w:sz="4" w:space="0" w:color="000000"/>
            </w:tcBorders>
          </w:tcPr>
          <w:p w14:paraId="126B8609" w14:textId="77777777" w:rsidR="00376394" w:rsidRDefault="00F35963">
            <w:pPr>
              <w:pStyle w:val="LO-normal"/>
              <w:jc w:val="center"/>
              <w:rPr>
                <w:rFonts w:ascii="Arial" w:eastAsia="Arial" w:hAnsi="Arial"/>
                <w:sz w:val="20"/>
                <w:szCs w:val="20"/>
              </w:rPr>
            </w:pPr>
            <w:r>
              <w:rPr>
                <w:rFonts w:ascii="Arial" w:eastAsia="Arial" w:hAnsi="Arial"/>
                <w:b/>
                <w:sz w:val="20"/>
                <w:szCs w:val="20"/>
              </w:rPr>
              <w:t>NIVEL 2</w:t>
            </w:r>
          </w:p>
        </w:tc>
        <w:tc>
          <w:tcPr>
            <w:tcW w:w="3401" w:type="dxa"/>
            <w:tcBorders>
              <w:top w:val="single" w:sz="4" w:space="0" w:color="000000"/>
              <w:left w:val="single" w:sz="4" w:space="0" w:color="000000"/>
              <w:bottom w:val="single" w:sz="4" w:space="0" w:color="000000"/>
              <w:right w:val="single" w:sz="4" w:space="0" w:color="000000"/>
            </w:tcBorders>
          </w:tcPr>
          <w:p w14:paraId="4201CDED" w14:textId="77777777" w:rsidR="00376394" w:rsidRDefault="00F35963">
            <w:pPr>
              <w:pStyle w:val="LO-normal"/>
              <w:jc w:val="center"/>
              <w:rPr>
                <w:rFonts w:ascii="Arial" w:eastAsia="Arial" w:hAnsi="Arial"/>
                <w:sz w:val="20"/>
                <w:szCs w:val="20"/>
              </w:rPr>
            </w:pPr>
            <w:r>
              <w:rPr>
                <w:rFonts w:ascii="Arial" w:eastAsia="Arial" w:hAnsi="Arial"/>
                <w:b/>
                <w:sz w:val="20"/>
                <w:szCs w:val="20"/>
              </w:rPr>
              <w:t>NIVEL 3</w:t>
            </w:r>
          </w:p>
        </w:tc>
        <w:tc>
          <w:tcPr>
            <w:tcW w:w="3402" w:type="dxa"/>
            <w:tcBorders>
              <w:top w:val="single" w:sz="4" w:space="0" w:color="000000"/>
              <w:left w:val="single" w:sz="4" w:space="0" w:color="000000"/>
              <w:bottom w:val="single" w:sz="4" w:space="0" w:color="000000"/>
              <w:right w:val="single" w:sz="4" w:space="0" w:color="000000"/>
            </w:tcBorders>
          </w:tcPr>
          <w:p w14:paraId="5A45E1F3" w14:textId="77777777" w:rsidR="00376394" w:rsidRDefault="00F35963">
            <w:pPr>
              <w:pStyle w:val="LO-normal"/>
              <w:jc w:val="center"/>
              <w:rPr>
                <w:rFonts w:ascii="Arial" w:eastAsia="Arial" w:hAnsi="Arial"/>
                <w:sz w:val="20"/>
                <w:szCs w:val="20"/>
              </w:rPr>
            </w:pPr>
            <w:r>
              <w:rPr>
                <w:rFonts w:ascii="Arial" w:eastAsia="Arial" w:hAnsi="Arial"/>
                <w:b/>
                <w:sz w:val="20"/>
                <w:szCs w:val="20"/>
              </w:rPr>
              <w:t>NIVEL 4</w:t>
            </w:r>
          </w:p>
        </w:tc>
      </w:tr>
      <w:tr w:rsidR="00376394" w14:paraId="7A4203E3" w14:textId="77777777">
        <w:tc>
          <w:tcPr>
            <w:tcW w:w="3794" w:type="dxa"/>
            <w:gridSpan w:val="2"/>
            <w:tcBorders>
              <w:top w:val="single" w:sz="4" w:space="0" w:color="000000"/>
              <w:left w:val="single" w:sz="4" w:space="0" w:color="000000"/>
              <w:bottom w:val="single" w:sz="4" w:space="0" w:color="000000"/>
              <w:right w:val="single" w:sz="4" w:space="0" w:color="000000"/>
            </w:tcBorders>
          </w:tcPr>
          <w:p w14:paraId="25D84D3E" w14:textId="77777777" w:rsidR="00376394" w:rsidRDefault="00376394">
            <w:pPr>
              <w:pStyle w:val="LO-normal"/>
              <w:jc w:val="center"/>
              <w:rPr>
                <w:rFonts w:ascii="Arial" w:eastAsia="Arial" w:hAnsi="Arial"/>
                <w:sz w:val="20"/>
                <w:szCs w:val="20"/>
              </w:rPr>
            </w:pPr>
          </w:p>
          <w:p w14:paraId="7617FC17" w14:textId="77777777" w:rsidR="00376394" w:rsidRDefault="00376394">
            <w:pPr>
              <w:pStyle w:val="LO-normal"/>
              <w:jc w:val="center"/>
              <w:rPr>
                <w:rFonts w:ascii="Arial" w:eastAsia="Arial" w:hAnsi="Arial"/>
                <w:sz w:val="20"/>
                <w:szCs w:val="20"/>
              </w:rPr>
            </w:pPr>
          </w:p>
          <w:p w14:paraId="112F03E2" w14:textId="77777777" w:rsidR="00376394" w:rsidRDefault="00376394">
            <w:pPr>
              <w:pStyle w:val="LO-normal"/>
              <w:jc w:val="center"/>
              <w:rPr>
                <w:rFonts w:ascii="Arial" w:eastAsia="Arial" w:hAnsi="Arial"/>
                <w:sz w:val="20"/>
                <w:szCs w:val="20"/>
              </w:rPr>
            </w:pPr>
          </w:p>
        </w:tc>
        <w:tc>
          <w:tcPr>
            <w:tcW w:w="3544" w:type="dxa"/>
            <w:tcBorders>
              <w:top w:val="single" w:sz="4" w:space="0" w:color="000000"/>
              <w:left w:val="single" w:sz="4" w:space="0" w:color="000000"/>
              <w:bottom w:val="single" w:sz="4" w:space="0" w:color="000000"/>
              <w:right w:val="single" w:sz="4" w:space="0" w:color="000000"/>
            </w:tcBorders>
          </w:tcPr>
          <w:p w14:paraId="53B49C97" w14:textId="77777777" w:rsidR="00376394" w:rsidRDefault="00376394">
            <w:pPr>
              <w:pStyle w:val="LO-normal"/>
              <w:jc w:val="center"/>
              <w:rPr>
                <w:rFonts w:ascii="Arial" w:eastAsia="Arial" w:hAnsi="Arial"/>
                <w:sz w:val="20"/>
                <w:szCs w:val="20"/>
              </w:rPr>
            </w:pPr>
          </w:p>
          <w:p w14:paraId="52E81C21" w14:textId="77777777" w:rsidR="00376394" w:rsidRDefault="00376394">
            <w:pPr>
              <w:pStyle w:val="LO-normal"/>
              <w:jc w:val="center"/>
              <w:rPr>
                <w:rFonts w:ascii="Arial" w:eastAsia="Arial" w:hAnsi="Arial"/>
                <w:sz w:val="20"/>
                <w:szCs w:val="20"/>
              </w:rPr>
            </w:pPr>
          </w:p>
          <w:p w14:paraId="2D8BFE93" w14:textId="77777777" w:rsidR="00376394" w:rsidRDefault="00376394">
            <w:pPr>
              <w:pStyle w:val="LO-normal"/>
              <w:jc w:val="center"/>
              <w:rPr>
                <w:rFonts w:ascii="Arial" w:eastAsia="Arial" w:hAnsi="Arial"/>
                <w:sz w:val="20"/>
                <w:szCs w:val="20"/>
              </w:rPr>
            </w:pPr>
          </w:p>
          <w:p w14:paraId="6EB2060C" w14:textId="77777777" w:rsidR="00376394" w:rsidRDefault="00376394">
            <w:pPr>
              <w:pStyle w:val="LO-normal"/>
              <w:jc w:val="center"/>
              <w:rPr>
                <w:rFonts w:ascii="Arial" w:eastAsia="Arial" w:hAnsi="Arial"/>
                <w:sz w:val="20"/>
                <w:szCs w:val="20"/>
              </w:rPr>
            </w:pPr>
          </w:p>
          <w:p w14:paraId="3E9EE07D" w14:textId="77777777" w:rsidR="00376394" w:rsidRDefault="00376394">
            <w:pPr>
              <w:pStyle w:val="LO-normal"/>
              <w:jc w:val="center"/>
              <w:rPr>
                <w:rFonts w:ascii="Arial" w:eastAsia="Arial" w:hAnsi="Arial"/>
                <w:sz w:val="20"/>
                <w:szCs w:val="20"/>
              </w:rPr>
            </w:pPr>
          </w:p>
        </w:tc>
        <w:tc>
          <w:tcPr>
            <w:tcW w:w="3401" w:type="dxa"/>
            <w:tcBorders>
              <w:top w:val="single" w:sz="4" w:space="0" w:color="000000"/>
              <w:left w:val="single" w:sz="4" w:space="0" w:color="000000"/>
              <w:bottom w:val="single" w:sz="4" w:space="0" w:color="000000"/>
              <w:right w:val="single" w:sz="4" w:space="0" w:color="000000"/>
            </w:tcBorders>
          </w:tcPr>
          <w:p w14:paraId="7016E510" w14:textId="77777777" w:rsidR="00376394" w:rsidRDefault="00376394">
            <w:pPr>
              <w:pStyle w:val="LO-normal"/>
              <w:jc w:val="center"/>
              <w:rPr>
                <w:rFonts w:ascii="Arial" w:eastAsia="Arial" w:hAnsi="Arial"/>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395E85DB" w14:textId="77777777" w:rsidR="00376394" w:rsidRDefault="00376394">
            <w:pPr>
              <w:pStyle w:val="LO-normal"/>
              <w:jc w:val="center"/>
              <w:rPr>
                <w:rFonts w:ascii="Arial" w:eastAsia="Arial" w:hAnsi="Arial"/>
                <w:sz w:val="20"/>
                <w:szCs w:val="20"/>
              </w:rPr>
            </w:pPr>
          </w:p>
        </w:tc>
      </w:tr>
    </w:tbl>
    <w:p w14:paraId="519C19CB" w14:textId="77777777" w:rsidR="00376394" w:rsidRDefault="00376394">
      <w:pPr>
        <w:pStyle w:val="LO-normal"/>
        <w:jc w:val="center"/>
        <w:rPr>
          <w:rFonts w:ascii="Arial" w:eastAsia="Arial" w:hAnsi="Arial"/>
          <w:sz w:val="20"/>
          <w:szCs w:val="20"/>
        </w:rPr>
      </w:pPr>
    </w:p>
    <w:p w14:paraId="6C96642C" w14:textId="77777777" w:rsidR="00376394" w:rsidRDefault="00376394">
      <w:pPr>
        <w:pStyle w:val="LO-normal"/>
        <w:rPr>
          <w:rFonts w:ascii="Arial" w:eastAsia="Arial" w:hAnsi="Arial"/>
          <w:sz w:val="20"/>
          <w:szCs w:val="20"/>
        </w:rPr>
      </w:pPr>
    </w:p>
    <w:p w14:paraId="608DED9C" w14:textId="77777777" w:rsidR="00376394" w:rsidRDefault="00376394">
      <w:pPr>
        <w:pStyle w:val="LO-normal"/>
        <w:rPr>
          <w:rFonts w:ascii="Arial" w:eastAsia="Arial" w:hAnsi="Arial"/>
          <w:sz w:val="20"/>
          <w:szCs w:val="20"/>
        </w:rPr>
      </w:pPr>
    </w:p>
    <w:p w14:paraId="3FE15CCD" w14:textId="77777777" w:rsidR="00376394" w:rsidRDefault="00376394">
      <w:pPr>
        <w:pStyle w:val="LO-normal"/>
        <w:rPr>
          <w:rFonts w:ascii="Arial" w:eastAsia="Arial" w:hAnsi="Arial"/>
          <w:sz w:val="20"/>
          <w:szCs w:val="20"/>
        </w:rPr>
      </w:pPr>
    </w:p>
    <w:p w14:paraId="43B20A3A" w14:textId="77777777" w:rsidR="00376394" w:rsidRDefault="00F35963">
      <w:pPr>
        <w:pStyle w:val="Textoindependiente"/>
        <w:tabs>
          <w:tab w:val="left" w:pos="8282"/>
        </w:tabs>
        <w:spacing w:before="70" w:after="0"/>
        <w:ind w:left="109"/>
        <w:jc w:val="center"/>
        <w:rPr>
          <w:rFonts w:asciiTheme="minorHAnsi" w:hAnsiTheme="minorHAnsi" w:cstheme="minorHAnsi"/>
          <w:b/>
          <w:bCs/>
          <w:color w:val="1F497D" w:themeColor="text2"/>
        </w:rPr>
      </w:pPr>
      <w:r>
        <w:rPr>
          <w:rFonts w:asciiTheme="minorHAnsi" w:hAnsiTheme="minorHAnsi" w:cstheme="minorHAnsi"/>
          <w:b/>
          <w:bCs/>
          <w:color w:val="1F497D" w:themeColor="text2"/>
        </w:rPr>
        <w:t>REALIZACIÓN DE ACTIVIDADES</w:t>
      </w:r>
    </w:p>
    <w:p w14:paraId="203F202C" w14:textId="77777777" w:rsidR="00376394" w:rsidRDefault="00376394">
      <w:pPr>
        <w:pStyle w:val="Textoindependiente"/>
        <w:tabs>
          <w:tab w:val="left" w:pos="8282"/>
        </w:tabs>
        <w:spacing w:before="70" w:after="0"/>
        <w:ind w:left="109"/>
        <w:rPr>
          <w:rFonts w:asciiTheme="minorHAnsi" w:hAnsiTheme="minorHAnsi" w:cstheme="minorHAnsi"/>
          <w:sz w:val="20"/>
          <w:szCs w:val="20"/>
        </w:rPr>
      </w:pPr>
    </w:p>
    <w:tbl>
      <w:tblPr>
        <w:tblStyle w:val="TableNormal"/>
        <w:tblW w:w="10485" w:type="dxa"/>
        <w:tblInd w:w="0" w:type="dxa"/>
        <w:tblCellMar>
          <w:top w:w="0" w:type="dxa"/>
          <w:left w:w="108" w:type="dxa"/>
          <w:bottom w:w="0" w:type="dxa"/>
          <w:right w:w="108" w:type="dxa"/>
        </w:tblCellMar>
        <w:tblLook w:val="04A0" w:firstRow="1" w:lastRow="0" w:firstColumn="1" w:lastColumn="0" w:noHBand="0" w:noVBand="1"/>
      </w:tblPr>
      <w:tblGrid>
        <w:gridCol w:w="2097"/>
        <w:gridCol w:w="2097"/>
        <w:gridCol w:w="2097"/>
        <w:gridCol w:w="2097"/>
        <w:gridCol w:w="2097"/>
      </w:tblGrid>
      <w:tr w:rsidR="00376394" w14:paraId="1BFC7A03" w14:textId="77777777">
        <w:tc>
          <w:tcPr>
            <w:tcW w:w="2097" w:type="dxa"/>
          </w:tcPr>
          <w:p w14:paraId="30C20E4E"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CRITERIOS DE EVALUACIÓN</w:t>
            </w:r>
          </w:p>
        </w:tc>
        <w:tc>
          <w:tcPr>
            <w:tcW w:w="2097" w:type="dxa"/>
            <w:vAlign w:val="center"/>
          </w:tcPr>
          <w:p w14:paraId="1FAB8368"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JUSTO</w:t>
            </w:r>
          </w:p>
          <w:p w14:paraId="11DCE1AF"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1</w:t>
            </w:r>
          </w:p>
        </w:tc>
        <w:tc>
          <w:tcPr>
            <w:tcW w:w="2097" w:type="dxa"/>
            <w:vAlign w:val="center"/>
          </w:tcPr>
          <w:p w14:paraId="61CAB331"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ACEPTABLE</w:t>
            </w:r>
          </w:p>
          <w:p w14:paraId="3849369E"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2</w:t>
            </w:r>
          </w:p>
        </w:tc>
        <w:tc>
          <w:tcPr>
            <w:tcW w:w="2097" w:type="dxa"/>
            <w:vAlign w:val="center"/>
          </w:tcPr>
          <w:p w14:paraId="6BC120BD"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BUEN NIVEL</w:t>
            </w:r>
          </w:p>
          <w:p w14:paraId="6B11EE97"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3</w:t>
            </w:r>
          </w:p>
        </w:tc>
        <w:tc>
          <w:tcPr>
            <w:tcW w:w="2097" w:type="dxa"/>
            <w:vAlign w:val="center"/>
          </w:tcPr>
          <w:p w14:paraId="29FB017B"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EXCELENTE</w:t>
            </w:r>
          </w:p>
          <w:p w14:paraId="1D749172"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4</w:t>
            </w:r>
          </w:p>
        </w:tc>
      </w:tr>
      <w:tr w:rsidR="00376394" w14:paraId="24655BE2" w14:textId="77777777">
        <w:tc>
          <w:tcPr>
            <w:tcW w:w="2097" w:type="dxa"/>
          </w:tcPr>
          <w:p w14:paraId="3FE19663" w14:textId="77777777" w:rsidR="00376394" w:rsidRDefault="00F35963">
            <w:pPr>
              <w:pStyle w:val="TableParagraph"/>
              <w:spacing w:before="72" w:line="182" w:lineRule="exact"/>
              <w:rPr>
                <w:rFonts w:asciiTheme="minorHAnsi" w:hAnsiTheme="minorHAnsi" w:cstheme="minorHAnsi"/>
                <w:b/>
                <w:sz w:val="20"/>
                <w:szCs w:val="20"/>
              </w:rPr>
            </w:pPr>
            <w:r>
              <w:rPr>
                <w:rFonts w:cstheme="minorHAnsi"/>
                <w:b/>
                <w:sz w:val="20"/>
                <w:szCs w:val="20"/>
                <w:lang w:val="en-US"/>
              </w:rPr>
              <w:t>Corrección de resultados</w:t>
            </w:r>
          </w:p>
          <w:p w14:paraId="4C5330E0" w14:textId="77777777" w:rsidR="00376394" w:rsidRDefault="00376394">
            <w:pPr>
              <w:pStyle w:val="Textoindependiente"/>
              <w:spacing w:before="3" w:after="0"/>
              <w:rPr>
                <w:rFonts w:asciiTheme="minorHAnsi" w:hAnsiTheme="minorHAnsi" w:cstheme="minorHAnsi"/>
                <w:sz w:val="20"/>
                <w:szCs w:val="20"/>
              </w:rPr>
            </w:pPr>
          </w:p>
        </w:tc>
        <w:tc>
          <w:tcPr>
            <w:tcW w:w="2097" w:type="dxa"/>
          </w:tcPr>
          <w:p w14:paraId="2E86E435"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Resultados incorrectos y mal planteados los problemas</w:t>
            </w:r>
          </w:p>
        </w:tc>
        <w:tc>
          <w:tcPr>
            <w:tcW w:w="2097" w:type="dxa"/>
          </w:tcPr>
          <w:p w14:paraId="07ED8F23"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Algunos resultados correctos y otros incorrectos</w:t>
            </w:r>
          </w:p>
        </w:tc>
        <w:tc>
          <w:tcPr>
            <w:tcW w:w="2097" w:type="dxa"/>
          </w:tcPr>
          <w:p w14:paraId="3F98E8F0"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resultados son casi todos correctos con algún error puntual, pero bien planteados</w:t>
            </w:r>
          </w:p>
        </w:tc>
        <w:tc>
          <w:tcPr>
            <w:tcW w:w="2097" w:type="dxa"/>
          </w:tcPr>
          <w:p w14:paraId="682D1401"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Todos los resultados son </w:t>
            </w:r>
            <w:r>
              <w:rPr>
                <w:rFonts w:asciiTheme="minorHAnsi" w:hAnsiTheme="minorHAnsi" w:cstheme="minorHAnsi"/>
                <w:w w:val="105"/>
                <w:sz w:val="20"/>
                <w:szCs w:val="20"/>
                <w:lang w:val="en-US"/>
              </w:rPr>
              <w:t>totalmente correctos</w:t>
            </w:r>
          </w:p>
        </w:tc>
      </w:tr>
      <w:tr w:rsidR="00376394" w14:paraId="2BA44560" w14:textId="77777777">
        <w:tc>
          <w:tcPr>
            <w:tcW w:w="2097" w:type="dxa"/>
          </w:tcPr>
          <w:p w14:paraId="5F82A7B2"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Justificación</w:t>
            </w:r>
          </w:p>
          <w:p w14:paraId="32683327" w14:textId="77777777" w:rsidR="00376394" w:rsidRDefault="00376394">
            <w:pPr>
              <w:pStyle w:val="Textoindependiente"/>
              <w:spacing w:before="3" w:after="0"/>
              <w:rPr>
                <w:rFonts w:asciiTheme="minorHAnsi" w:hAnsiTheme="minorHAnsi" w:cstheme="minorHAnsi"/>
                <w:sz w:val="20"/>
                <w:szCs w:val="20"/>
              </w:rPr>
            </w:pPr>
          </w:p>
        </w:tc>
        <w:tc>
          <w:tcPr>
            <w:tcW w:w="2097" w:type="dxa"/>
          </w:tcPr>
          <w:p w14:paraId="627F30B0"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resolución no incluye explicaciones</w:t>
            </w:r>
          </w:p>
        </w:tc>
        <w:tc>
          <w:tcPr>
            <w:tcW w:w="2097" w:type="dxa"/>
          </w:tcPr>
          <w:p w14:paraId="447BC1C1"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resolución de algunos problemas incluye explicaciones para facilitar la lectura y el seguimiento del planteamiento realizado</w:t>
            </w:r>
          </w:p>
        </w:tc>
        <w:tc>
          <w:tcPr>
            <w:tcW w:w="2097" w:type="dxa"/>
          </w:tcPr>
          <w:p w14:paraId="5AC4DF94"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resolución de casi todos los problemas incluye ex</w:t>
            </w:r>
            <w:r>
              <w:rPr>
                <w:rFonts w:asciiTheme="minorHAnsi" w:hAnsiTheme="minorHAnsi" w:cstheme="minorHAnsi"/>
                <w:w w:val="105"/>
                <w:sz w:val="20"/>
                <w:szCs w:val="20"/>
                <w:lang w:val="en-US"/>
              </w:rPr>
              <w:t>plicaciones para facilitar la lectura y el seguimiento del planteamiento realizado</w:t>
            </w:r>
          </w:p>
        </w:tc>
        <w:tc>
          <w:tcPr>
            <w:tcW w:w="2097" w:type="dxa"/>
          </w:tcPr>
          <w:p w14:paraId="4DC2222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resolución incluye explicaciones para facilitar la lectura y el seguimiento del planteamiento realizado</w:t>
            </w:r>
          </w:p>
        </w:tc>
      </w:tr>
      <w:tr w:rsidR="00376394" w14:paraId="3B36C796" w14:textId="77777777">
        <w:tc>
          <w:tcPr>
            <w:tcW w:w="2097" w:type="dxa"/>
          </w:tcPr>
          <w:p w14:paraId="5806313D"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w w:val="105"/>
                <w:sz w:val="20"/>
                <w:szCs w:val="20"/>
                <w:lang w:val="en-US"/>
              </w:rPr>
              <w:t>Datos</w:t>
            </w:r>
          </w:p>
          <w:p w14:paraId="009BE84D" w14:textId="77777777" w:rsidR="00376394" w:rsidRDefault="00376394">
            <w:pPr>
              <w:pStyle w:val="Textoindependiente"/>
              <w:spacing w:before="3" w:after="0"/>
              <w:rPr>
                <w:rFonts w:asciiTheme="minorHAnsi" w:hAnsiTheme="minorHAnsi" w:cstheme="minorHAnsi"/>
                <w:sz w:val="20"/>
                <w:szCs w:val="20"/>
              </w:rPr>
            </w:pPr>
          </w:p>
        </w:tc>
        <w:tc>
          <w:tcPr>
            <w:tcW w:w="2097" w:type="dxa"/>
          </w:tcPr>
          <w:p w14:paraId="782B7E1A"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datos no están correctamente identificados</w:t>
            </w:r>
          </w:p>
        </w:tc>
        <w:tc>
          <w:tcPr>
            <w:tcW w:w="2097" w:type="dxa"/>
          </w:tcPr>
          <w:p w14:paraId="3791AB20"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datos e</w:t>
            </w:r>
            <w:r>
              <w:rPr>
                <w:rFonts w:asciiTheme="minorHAnsi" w:hAnsiTheme="minorHAnsi" w:cstheme="minorHAnsi"/>
                <w:w w:val="105"/>
                <w:sz w:val="20"/>
                <w:szCs w:val="20"/>
                <w:lang w:val="en-US"/>
              </w:rPr>
              <w:t>stán correctamente identificados</w:t>
            </w:r>
          </w:p>
        </w:tc>
        <w:tc>
          <w:tcPr>
            <w:tcW w:w="2097" w:type="dxa"/>
          </w:tcPr>
          <w:p w14:paraId="6A5EBD6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En todos los casos los datos están correctamente identificados y casi siempre determinado su valor</w:t>
            </w:r>
          </w:p>
        </w:tc>
        <w:tc>
          <w:tcPr>
            <w:tcW w:w="2097" w:type="dxa"/>
          </w:tcPr>
          <w:p w14:paraId="4F95A70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En todos los casos los datos están correctamente identificados y determinado su valor</w:t>
            </w:r>
          </w:p>
        </w:tc>
      </w:tr>
      <w:tr w:rsidR="00376394" w14:paraId="01B2D619" w14:textId="77777777">
        <w:tc>
          <w:tcPr>
            <w:tcW w:w="2097" w:type="dxa"/>
          </w:tcPr>
          <w:p w14:paraId="3F9396DD"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Aplicación del método</w:t>
            </w:r>
          </w:p>
          <w:p w14:paraId="1C0F802B" w14:textId="77777777" w:rsidR="00376394" w:rsidRDefault="00376394">
            <w:pPr>
              <w:pStyle w:val="Textoindependiente"/>
              <w:spacing w:before="3" w:after="0"/>
              <w:rPr>
                <w:rFonts w:asciiTheme="minorHAnsi" w:hAnsiTheme="minorHAnsi" w:cstheme="minorHAnsi"/>
                <w:sz w:val="20"/>
                <w:szCs w:val="20"/>
              </w:rPr>
            </w:pPr>
          </w:p>
        </w:tc>
        <w:tc>
          <w:tcPr>
            <w:tcW w:w="2097" w:type="dxa"/>
          </w:tcPr>
          <w:p w14:paraId="19B4A9F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El método no s</w:t>
            </w:r>
            <w:r>
              <w:rPr>
                <w:rFonts w:asciiTheme="minorHAnsi" w:hAnsiTheme="minorHAnsi" w:cstheme="minorHAnsi"/>
                <w:w w:val="105"/>
                <w:sz w:val="20"/>
                <w:szCs w:val="20"/>
                <w:lang w:val="en-US"/>
              </w:rPr>
              <w:t>e ha utilizado correctamente en casi ningún problema</w:t>
            </w:r>
          </w:p>
        </w:tc>
        <w:tc>
          <w:tcPr>
            <w:tcW w:w="2097" w:type="dxa"/>
          </w:tcPr>
          <w:p w14:paraId="42E9595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El método se ha utilizado correcta y ordenadamente con algunos pasos en algunos los problemas</w:t>
            </w:r>
          </w:p>
        </w:tc>
        <w:tc>
          <w:tcPr>
            <w:tcW w:w="2097" w:type="dxa"/>
          </w:tcPr>
          <w:p w14:paraId="0D158566"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El método se ha utilizado correcta y ordenadamente con casi todos sus pasos en casi todos los </w:t>
            </w:r>
            <w:r>
              <w:rPr>
                <w:rFonts w:asciiTheme="minorHAnsi" w:hAnsiTheme="minorHAnsi" w:cstheme="minorHAnsi"/>
                <w:w w:val="105"/>
                <w:sz w:val="20"/>
                <w:szCs w:val="20"/>
                <w:lang w:val="en-US"/>
              </w:rPr>
              <w:t>problemas</w:t>
            </w:r>
          </w:p>
        </w:tc>
        <w:tc>
          <w:tcPr>
            <w:tcW w:w="2097" w:type="dxa"/>
          </w:tcPr>
          <w:p w14:paraId="0DAB5A46"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El método se ha utilizado correcta y ordenadamente con todos sus pasos en todos los problemas</w:t>
            </w:r>
          </w:p>
        </w:tc>
      </w:tr>
    </w:tbl>
    <w:p w14:paraId="44CC2611" w14:textId="77777777" w:rsidR="00376394" w:rsidRDefault="00376394">
      <w:pPr>
        <w:rPr>
          <w:rFonts w:cstheme="minorHAnsi"/>
          <w:sz w:val="20"/>
          <w:szCs w:val="20"/>
        </w:rPr>
      </w:pPr>
    </w:p>
    <w:p w14:paraId="66DD41BA" w14:textId="77777777" w:rsidR="00376394" w:rsidRDefault="00F35963">
      <w:pPr>
        <w:jc w:val="center"/>
        <w:rPr>
          <w:rFonts w:cstheme="minorHAnsi"/>
          <w:b/>
          <w:bCs/>
          <w:color w:val="1F497D" w:themeColor="text2"/>
        </w:rPr>
      </w:pPr>
      <w:r>
        <w:rPr>
          <w:rFonts w:cstheme="minorHAnsi"/>
          <w:b/>
          <w:bCs/>
          <w:color w:val="1F497D" w:themeColor="text2"/>
        </w:rPr>
        <w:t>PARTICIPACIÓN EN FOROS</w:t>
      </w:r>
      <w:bookmarkStart w:id="5" w:name="_Hlk552134181"/>
      <w:bookmarkEnd w:id="5"/>
    </w:p>
    <w:tbl>
      <w:tblPr>
        <w:tblStyle w:val="TableNormal"/>
        <w:tblW w:w="10485" w:type="dxa"/>
        <w:tblInd w:w="0" w:type="dxa"/>
        <w:tblCellMar>
          <w:top w:w="0" w:type="dxa"/>
          <w:left w:w="108" w:type="dxa"/>
          <w:bottom w:w="0" w:type="dxa"/>
          <w:right w:w="108" w:type="dxa"/>
        </w:tblCellMar>
        <w:tblLook w:val="04A0" w:firstRow="1" w:lastRow="0" w:firstColumn="1" w:lastColumn="0" w:noHBand="0" w:noVBand="1"/>
      </w:tblPr>
      <w:tblGrid>
        <w:gridCol w:w="2097"/>
        <w:gridCol w:w="2097"/>
        <w:gridCol w:w="2097"/>
        <w:gridCol w:w="2097"/>
        <w:gridCol w:w="2097"/>
      </w:tblGrid>
      <w:tr w:rsidR="00376394" w14:paraId="26F7F635" w14:textId="77777777">
        <w:tc>
          <w:tcPr>
            <w:tcW w:w="2097" w:type="dxa"/>
            <w:vAlign w:val="center"/>
          </w:tcPr>
          <w:p w14:paraId="512F6E76"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CRITERIOS DE EVALUACIÓN</w:t>
            </w:r>
          </w:p>
        </w:tc>
        <w:tc>
          <w:tcPr>
            <w:tcW w:w="2097" w:type="dxa"/>
            <w:vAlign w:val="center"/>
          </w:tcPr>
          <w:p w14:paraId="23AD824E"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JUSTO</w:t>
            </w:r>
          </w:p>
          <w:p w14:paraId="526CB138"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1</w:t>
            </w:r>
          </w:p>
        </w:tc>
        <w:tc>
          <w:tcPr>
            <w:tcW w:w="2097" w:type="dxa"/>
            <w:vAlign w:val="center"/>
          </w:tcPr>
          <w:p w14:paraId="2ED784BE"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ACEPTABLE</w:t>
            </w:r>
          </w:p>
          <w:p w14:paraId="1D0C26DF"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2</w:t>
            </w:r>
          </w:p>
        </w:tc>
        <w:tc>
          <w:tcPr>
            <w:tcW w:w="2097" w:type="dxa"/>
            <w:vAlign w:val="center"/>
          </w:tcPr>
          <w:p w14:paraId="763BF52D"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BUEN NIVEL</w:t>
            </w:r>
          </w:p>
          <w:p w14:paraId="7539BA14"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3</w:t>
            </w:r>
          </w:p>
        </w:tc>
        <w:tc>
          <w:tcPr>
            <w:tcW w:w="2097" w:type="dxa"/>
            <w:vAlign w:val="center"/>
          </w:tcPr>
          <w:p w14:paraId="42A47F7C"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EXCELENTE</w:t>
            </w:r>
          </w:p>
          <w:p w14:paraId="3BBB9961"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4</w:t>
            </w:r>
          </w:p>
        </w:tc>
      </w:tr>
      <w:tr w:rsidR="00376394" w14:paraId="7B50AFD6" w14:textId="77777777">
        <w:tc>
          <w:tcPr>
            <w:tcW w:w="2097" w:type="dxa"/>
            <w:vAlign w:val="center"/>
          </w:tcPr>
          <w:p w14:paraId="11AD0C2C" w14:textId="77777777" w:rsidR="00376394" w:rsidRDefault="00F35963">
            <w:pPr>
              <w:pStyle w:val="TableParagraph"/>
              <w:spacing w:before="72" w:line="182" w:lineRule="exact"/>
              <w:rPr>
                <w:rFonts w:asciiTheme="minorHAnsi" w:hAnsiTheme="minorHAnsi" w:cstheme="minorHAnsi"/>
                <w:b/>
                <w:sz w:val="20"/>
                <w:szCs w:val="20"/>
              </w:rPr>
            </w:pPr>
            <w:r>
              <w:rPr>
                <w:rFonts w:cstheme="minorHAnsi"/>
                <w:b/>
                <w:sz w:val="20"/>
                <w:szCs w:val="20"/>
                <w:lang w:val="en-US"/>
              </w:rPr>
              <w:t>Nivel de participación</w:t>
            </w:r>
          </w:p>
          <w:p w14:paraId="36B8C150"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68DCDEE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participa en el foro</w:t>
            </w:r>
          </w:p>
        </w:tc>
        <w:tc>
          <w:tcPr>
            <w:tcW w:w="2097" w:type="dxa"/>
            <w:vAlign w:val="center"/>
          </w:tcPr>
          <w:p w14:paraId="7C60DACC"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Participa en el foro con 1 intervención</w:t>
            </w:r>
          </w:p>
        </w:tc>
        <w:tc>
          <w:tcPr>
            <w:tcW w:w="2097" w:type="dxa"/>
            <w:vAlign w:val="center"/>
          </w:tcPr>
          <w:p w14:paraId="2AB6C6DC"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Participa en el foro con 2 intervenciones</w:t>
            </w:r>
          </w:p>
        </w:tc>
        <w:tc>
          <w:tcPr>
            <w:tcW w:w="2097" w:type="dxa"/>
            <w:vAlign w:val="center"/>
          </w:tcPr>
          <w:p w14:paraId="40F7BE6A"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Participa en el foro con al menos 3 intervenciones</w:t>
            </w:r>
          </w:p>
        </w:tc>
      </w:tr>
      <w:tr w:rsidR="00376394" w14:paraId="30C278E8" w14:textId="77777777">
        <w:tc>
          <w:tcPr>
            <w:tcW w:w="2097" w:type="dxa"/>
            <w:vAlign w:val="center"/>
          </w:tcPr>
          <w:p w14:paraId="6176A1F2" w14:textId="77777777" w:rsidR="00376394" w:rsidRDefault="00F35963">
            <w:pPr>
              <w:pStyle w:val="TableParagraph"/>
              <w:spacing w:before="87" w:line="182" w:lineRule="exact"/>
              <w:jc w:val="both"/>
              <w:rPr>
                <w:rFonts w:asciiTheme="minorHAnsi" w:hAnsiTheme="minorHAnsi" w:cstheme="minorHAnsi"/>
                <w:b/>
                <w:sz w:val="20"/>
                <w:szCs w:val="20"/>
              </w:rPr>
            </w:pPr>
            <w:r>
              <w:rPr>
                <w:rFonts w:cstheme="minorHAnsi"/>
                <w:b/>
                <w:sz w:val="20"/>
                <w:szCs w:val="20"/>
                <w:lang w:val="en-US"/>
              </w:rPr>
              <w:t>Importancia del tema y nuevas ideas</w:t>
            </w:r>
          </w:p>
          <w:p w14:paraId="1F2FAED6"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03530D21"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Realiza la intervención sin interés, no muestra la importancia del tema y no aporta i</w:t>
            </w:r>
            <w:r>
              <w:rPr>
                <w:rFonts w:asciiTheme="minorHAnsi" w:hAnsiTheme="minorHAnsi" w:cstheme="minorHAnsi"/>
                <w:w w:val="105"/>
                <w:sz w:val="20"/>
                <w:szCs w:val="20"/>
                <w:lang w:val="en-US"/>
              </w:rPr>
              <w:t>deas</w:t>
            </w:r>
          </w:p>
        </w:tc>
        <w:tc>
          <w:tcPr>
            <w:tcW w:w="2097" w:type="dxa"/>
            <w:vAlign w:val="center"/>
          </w:tcPr>
          <w:p w14:paraId="242B661C"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Realiza la intervención con poco interés muestra la importancia del tema y no aporta ideas</w:t>
            </w:r>
          </w:p>
        </w:tc>
        <w:tc>
          <w:tcPr>
            <w:tcW w:w="2097" w:type="dxa"/>
            <w:vAlign w:val="center"/>
          </w:tcPr>
          <w:p w14:paraId="2FF8FFB7"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intervención muestra la importancia del</w:t>
            </w:r>
            <w:r>
              <w:rPr>
                <w:rFonts w:asciiTheme="minorHAnsi" w:hAnsiTheme="minorHAnsi" w:cstheme="minorHAnsi"/>
                <w:spacing w:val="-16"/>
                <w:w w:val="105"/>
                <w:sz w:val="20"/>
                <w:szCs w:val="20"/>
                <w:lang w:val="en-US"/>
              </w:rPr>
              <w:t xml:space="preserve"> </w:t>
            </w:r>
            <w:r>
              <w:rPr>
                <w:rFonts w:asciiTheme="minorHAnsi" w:hAnsiTheme="minorHAnsi" w:cstheme="minorHAnsi"/>
                <w:w w:val="105"/>
                <w:sz w:val="20"/>
                <w:szCs w:val="20"/>
                <w:lang w:val="en-US"/>
              </w:rPr>
              <w:t>tema,</w:t>
            </w:r>
            <w:r>
              <w:rPr>
                <w:rFonts w:asciiTheme="minorHAnsi" w:hAnsiTheme="minorHAnsi" w:cstheme="minorHAnsi"/>
                <w:spacing w:val="-15"/>
                <w:w w:val="105"/>
                <w:sz w:val="20"/>
                <w:szCs w:val="20"/>
                <w:lang w:val="en-US"/>
              </w:rPr>
              <w:t xml:space="preserve"> </w:t>
            </w:r>
            <w:r>
              <w:rPr>
                <w:rFonts w:asciiTheme="minorHAnsi" w:hAnsiTheme="minorHAnsi" w:cstheme="minorHAnsi"/>
                <w:w w:val="105"/>
                <w:sz w:val="20"/>
                <w:szCs w:val="20"/>
                <w:lang w:val="en-US"/>
              </w:rPr>
              <w:t>aporta</w:t>
            </w:r>
            <w:r>
              <w:rPr>
                <w:rFonts w:asciiTheme="minorHAnsi" w:hAnsiTheme="minorHAnsi" w:cstheme="minorHAnsi"/>
                <w:spacing w:val="-15"/>
                <w:w w:val="105"/>
                <w:sz w:val="20"/>
                <w:szCs w:val="20"/>
                <w:lang w:val="en-US"/>
              </w:rPr>
              <w:t xml:space="preserve"> </w:t>
            </w:r>
            <w:r>
              <w:rPr>
                <w:rFonts w:asciiTheme="minorHAnsi" w:hAnsiTheme="minorHAnsi" w:cstheme="minorHAnsi"/>
                <w:spacing w:val="-4"/>
                <w:w w:val="105"/>
                <w:sz w:val="20"/>
                <w:szCs w:val="20"/>
                <w:lang w:val="en-US"/>
              </w:rPr>
              <w:t xml:space="preserve">nuevas </w:t>
            </w:r>
            <w:r>
              <w:rPr>
                <w:rFonts w:asciiTheme="minorHAnsi" w:hAnsiTheme="minorHAnsi" w:cstheme="minorHAnsi"/>
                <w:w w:val="105"/>
                <w:sz w:val="20"/>
                <w:szCs w:val="20"/>
                <w:lang w:val="en-US"/>
              </w:rPr>
              <w:t>ideas y pero no las justifica</w:t>
            </w:r>
          </w:p>
        </w:tc>
        <w:tc>
          <w:tcPr>
            <w:tcW w:w="2097" w:type="dxa"/>
            <w:vAlign w:val="center"/>
          </w:tcPr>
          <w:p w14:paraId="7E76DB2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intervención muestra la importancia del</w:t>
            </w:r>
            <w:r>
              <w:rPr>
                <w:rFonts w:asciiTheme="minorHAnsi" w:hAnsiTheme="minorHAnsi" w:cstheme="minorHAnsi"/>
                <w:spacing w:val="-16"/>
                <w:w w:val="105"/>
                <w:sz w:val="20"/>
                <w:szCs w:val="20"/>
                <w:lang w:val="en-US"/>
              </w:rPr>
              <w:t xml:space="preserve"> </w:t>
            </w:r>
            <w:r>
              <w:rPr>
                <w:rFonts w:asciiTheme="minorHAnsi" w:hAnsiTheme="minorHAnsi" w:cstheme="minorHAnsi"/>
                <w:w w:val="105"/>
                <w:sz w:val="20"/>
                <w:szCs w:val="20"/>
                <w:lang w:val="en-US"/>
              </w:rPr>
              <w:t>tema,</w:t>
            </w:r>
            <w:r>
              <w:rPr>
                <w:rFonts w:asciiTheme="minorHAnsi" w:hAnsiTheme="minorHAnsi" w:cstheme="minorHAnsi"/>
                <w:spacing w:val="-16"/>
                <w:w w:val="105"/>
                <w:sz w:val="20"/>
                <w:szCs w:val="20"/>
                <w:lang w:val="en-US"/>
              </w:rPr>
              <w:t xml:space="preserve"> </w:t>
            </w:r>
            <w:r>
              <w:rPr>
                <w:rFonts w:asciiTheme="minorHAnsi" w:hAnsiTheme="minorHAnsi" w:cstheme="minorHAnsi"/>
                <w:w w:val="105"/>
                <w:sz w:val="20"/>
                <w:szCs w:val="20"/>
                <w:lang w:val="en-US"/>
              </w:rPr>
              <w:t>aporta</w:t>
            </w:r>
            <w:r>
              <w:rPr>
                <w:rFonts w:asciiTheme="minorHAnsi" w:hAnsiTheme="minorHAnsi" w:cstheme="minorHAnsi"/>
                <w:spacing w:val="-15"/>
                <w:w w:val="105"/>
                <w:sz w:val="20"/>
                <w:szCs w:val="20"/>
                <w:lang w:val="en-US"/>
              </w:rPr>
              <w:t xml:space="preserve"> </w:t>
            </w:r>
            <w:r>
              <w:rPr>
                <w:rFonts w:asciiTheme="minorHAnsi" w:hAnsiTheme="minorHAnsi" w:cstheme="minorHAnsi"/>
                <w:spacing w:val="-4"/>
                <w:w w:val="105"/>
                <w:sz w:val="20"/>
                <w:szCs w:val="20"/>
                <w:lang w:val="en-US"/>
              </w:rPr>
              <w:t xml:space="preserve">nuevas </w:t>
            </w:r>
            <w:r>
              <w:rPr>
                <w:rFonts w:asciiTheme="minorHAnsi" w:hAnsiTheme="minorHAnsi" w:cstheme="minorHAnsi"/>
                <w:w w:val="105"/>
                <w:sz w:val="20"/>
                <w:szCs w:val="20"/>
                <w:lang w:val="en-US"/>
              </w:rPr>
              <w:t>ideas y las</w:t>
            </w:r>
            <w:r>
              <w:rPr>
                <w:rFonts w:asciiTheme="minorHAnsi" w:hAnsiTheme="minorHAnsi" w:cstheme="minorHAnsi"/>
                <w:spacing w:val="-16"/>
                <w:w w:val="105"/>
                <w:sz w:val="20"/>
                <w:szCs w:val="20"/>
                <w:lang w:val="en-US"/>
              </w:rPr>
              <w:t xml:space="preserve"> </w:t>
            </w:r>
            <w:r>
              <w:rPr>
                <w:rFonts w:asciiTheme="minorHAnsi" w:hAnsiTheme="minorHAnsi" w:cstheme="minorHAnsi"/>
                <w:w w:val="105"/>
                <w:sz w:val="20"/>
                <w:szCs w:val="20"/>
                <w:lang w:val="en-US"/>
              </w:rPr>
              <w:t>justifica</w:t>
            </w:r>
          </w:p>
        </w:tc>
      </w:tr>
      <w:tr w:rsidR="00376394" w14:paraId="02CBA178" w14:textId="77777777">
        <w:tc>
          <w:tcPr>
            <w:tcW w:w="2097" w:type="dxa"/>
            <w:vAlign w:val="center"/>
          </w:tcPr>
          <w:p w14:paraId="2FA51AF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b/>
                <w:w w:val="105"/>
                <w:sz w:val="20"/>
                <w:szCs w:val="20"/>
                <w:lang w:val="en-US"/>
              </w:rPr>
              <w:t xml:space="preserve">Calidad de las intervenciones </w:t>
            </w:r>
          </w:p>
        </w:tc>
        <w:tc>
          <w:tcPr>
            <w:tcW w:w="2097" w:type="dxa"/>
            <w:vAlign w:val="center"/>
          </w:tcPr>
          <w:p w14:paraId="6C0983B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Las intervenciones no son claras, concisas ni respetuosas</w:t>
            </w:r>
          </w:p>
        </w:tc>
        <w:tc>
          <w:tcPr>
            <w:tcW w:w="2097" w:type="dxa"/>
            <w:vAlign w:val="center"/>
          </w:tcPr>
          <w:p w14:paraId="441031C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Las intervenciones</w:t>
            </w:r>
            <w:r>
              <w:rPr>
                <w:rFonts w:asciiTheme="minorHAnsi" w:hAnsiTheme="minorHAnsi" w:cstheme="minorHAnsi"/>
                <w:spacing w:val="-33"/>
                <w:w w:val="105"/>
                <w:sz w:val="20"/>
                <w:szCs w:val="20"/>
                <w:lang w:val="en-US"/>
              </w:rPr>
              <w:t xml:space="preserve"> </w:t>
            </w:r>
            <w:r>
              <w:rPr>
                <w:rFonts w:asciiTheme="minorHAnsi" w:hAnsiTheme="minorHAnsi" w:cstheme="minorHAnsi"/>
                <w:w w:val="105"/>
                <w:sz w:val="20"/>
                <w:szCs w:val="20"/>
                <w:lang w:val="en-US"/>
              </w:rPr>
              <w:t>son poco</w:t>
            </w:r>
            <w:r>
              <w:rPr>
                <w:rFonts w:asciiTheme="minorHAnsi" w:hAnsiTheme="minorHAnsi" w:cstheme="minorHAnsi"/>
                <w:spacing w:val="-13"/>
                <w:w w:val="105"/>
                <w:sz w:val="20"/>
                <w:szCs w:val="20"/>
                <w:lang w:val="en-US"/>
              </w:rPr>
              <w:t xml:space="preserve"> </w:t>
            </w:r>
            <w:r>
              <w:rPr>
                <w:rFonts w:asciiTheme="minorHAnsi" w:hAnsiTheme="minorHAnsi" w:cstheme="minorHAnsi"/>
                <w:w w:val="105"/>
                <w:sz w:val="20"/>
                <w:szCs w:val="20"/>
                <w:lang w:val="en-US"/>
              </w:rPr>
              <w:t>claras,</w:t>
            </w:r>
            <w:r>
              <w:rPr>
                <w:rFonts w:asciiTheme="minorHAnsi" w:hAnsiTheme="minorHAnsi" w:cstheme="minorHAnsi"/>
                <w:spacing w:val="-12"/>
                <w:w w:val="105"/>
                <w:sz w:val="20"/>
                <w:szCs w:val="20"/>
                <w:lang w:val="en-US"/>
              </w:rPr>
              <w:t xml:space="preserve"> </w:t>
            </w:r>
            <w:r>
              <w:rPr>
                <w:rFonts w:asciiTheme="minorHAnsi" w:hAnsiTheme="minorHAnsi" w:cstheme="minorHAnsi"/>
                <w:w w:val="105"/>
                <w:sz w:val="20"/>
                <w:szCs w:val="20"/>
                <w:lang w:val="en-US"/>
              </w:rPr>
              <w:t>concisas</w:t>
            </w:r>
            <w:r>
              <w:rPr>
                <w:rFonts w:asciiTheme="minorHAnsi" w:hAnsiTheme="minorHAnsi" w:cstheme="minorHAnsi"/>
                <w:spacing w:val="-13"/>
                <w:w w:val="105"/>
                <w:sz w:val="20"/>
                <w:szCs w:val="20"/>
                <w:lang w:val="en-US"/>
              </w:rPr>
              <w:t xml:space="preserve"> </w:t>
            </w:r>
            <w:r>
              <w:rPr>
                <w:rFonts w:asciiTheme="minorHAnsi" w:hAnsiTheme="minorHAnsi" w:cstheme="minorHAnsi"/>
                <w:spacing w:val="-16"/>
                <w:w w:val="105"/>
                <w:sz w:val="20"/>
                <w:szCs w:val="20"/>
                <w:lang w:val="en-US"/>
              </w:rPr>
              <w:t xml:space="preserve">y </w:t>
            </w:r>
            <w:r>
              <w:rPr>
                <w:rFonts w:asciiTheme="minorHAnsi" w:hAnsiTheme="minorHAnsi" w:cstheme="minorHAnsi"/>
                <w:w w:val="105"/>
                <w:sz w:val="20"/>
                <w:szCs w:val="20"/>
                <w:lang w:val="en-US"/>
              </w:rPr>
              <w:t>respetuosas</w:t>
            </w:r>
          </w:p>
        </w:tc>
        <w:tc>
          <w:tcPr>
            <w:tcW w:w="2097" w:type="dxa"/>
            <w:vAlign w:val="center"/>
          </w:tcPr>
          <w:p w14:paraId="3C5318E1"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Las intervenciones son claras, concisas y respetuosas</w:t>
            </w:r>
          </w:p>
        </w:tc>
        <w:tc>
          <w:tcPr>
            <w:tcW w:w="2097" w:type="dxa"/>
            <w:vAlign w:val="center"/>
          </w:tcPr>
          <w:p w14:paraId="5AEE4B4D"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Las </w:t>
            </w:r>
            <w:r>
              <w:rPr>
                <w:rFonts w:asciiTheme="minorHAnsi" w:hAnsiTheme="minorHAnsi" w:cstheme="minorHAnsi"/>
                <w:w w:val="105"/>
                <w:sz w:val="20"/>
                <w:szCs w:val="20"/>
                <w:lang w:val="en-US"/>
              </w:rPr>
              <w:t>intervenciones</w:t>
            </w:r>
            <w:r>
              <w:rPr>
                <w:rFonts w:asciiTheme="minorHAnsi" w:hAnsiTheme="minorHAnsi" w:cstheme="minorHAnsi"/>
                <w:spacing w:val="-32"/>
                <w:w w:val="105"/>
                <w:sz w:val="20"/>
                <w:szCs w:val="20"/>
                <w:lang w:val="en-US"/>
              </w:rPr>
              <w:t xml:space="preserve"> </w:t>
            </w:r>
            <w:r>
              <w:rPr>
                <w:rFonts w:asciiTheme="minorHAnsi" w:hAnsiTheme="minorHAnsi" w:cstheme="minorHAnsi"/>
                <w:spacing w:val="-6"/>
                <w:w w:val="105"/>
                <w:sz w:val="20"/>
                <w:szCs w:val="20"/>
                <w:lang w:val="en-US"/>
              </w:rPr>
              <w:t xml:space="preserve">son </w:t>
            </w:r>
            <w:r>
              <w:rPr>
                <w:rFonts w:asciiTheme="minorHAnsi" w:hAnsiTheme="minorHAnsi" w:cstheme="minorHAnsi"/>
                <w:w w:val="105"/>
                <w:sz w:val="20"/>
                <w:szCs w:val="20"/>
                <w:lang w:val="en-US"/>
              </w:rPr>
              <w:t>muy</w:t>
            </w:r>
            <w:r>
              <w:rPr>
                <w:rFonts w:asciiTheme="minorHAnsi" w:hAnsiTheme="minorHAnsi" w:cstheme="minorHAnsi"/>
                <w:spacing w:val="-12"/>
                <w:w w:val="105"/>
                <w:sz w:val="20"/>
                <w:szCs w:val="20"/>
                <w:lang w:val="en-US"/>
              </w:rPr>
              <w:t xml:space="preserve"> </w:t>
            </w:r>
            <w:r>
              <w:rPr>
                <w:rFonts w:asciiTheme="minorHAnsi" w:hAnsiTheme="minorHAnsi" w:cstheme="minorHAnsi"/>
                <w:w w:val="105"/>
                <w:sz w:val="20"/>
                <w:szCs w:val="20"/>
                <w:lang w:val="en-US"/>
              </w:rPr>
              <w:t>claras,</w:t>
            </w:r>
            <w:r>
              <w:rPr>
                <w:rFonts w:asciiTheme="minorHAnsi" w:hAnsiTheme="minorHAnsi" w:cstheme="minorHAnsi"/>
                <w:spacing w:val="-12"/>
                <w:w w:val="105"/>
                <w:sz w:val="20"/>
                <w:szCs w:val="20"/>
                <w:lang w:val="en-US"/>
              </w:rPr>
              <w:t xml:space="preserve"> </w:t>
            </w:r>
            <w:r>
              <w:rPr>
                <w:rFonts w:asciiTheme="minorHAnsi" w:hAnsiTheme="minorHAnsi" w:cstheme="minorHAnsi"/>
                <w:w w:val="105"/>
                <w:sz w:val="20"/>
                <w:szCs w:val="20"/>
                <w:lang w:val="en-US"/>
              </w:rPr>
              <w:t>concisas</w:t>
            </w:r>
            <w:r>
              <w:rPr>
                <w:rFonts w:asciiTheme="minorHAnsi" w:hAnsiTheme="minorHAnsi" w:cstheme="minorHAnsi"/>
                <w:spacing w:val="-12"/>
                <w:w w:val="105"/>
                <w:sz w:val="20"/>
                <w:szCs w:val="20"/>
                <w:lang w:val="en-US"/>
              </w:rPr>
              <w:t xml:space="preserve"> </w:t>
            </w:r>
            <w:r>
              <w:rPr>
                <w:rFonts w:asciiTheme="minorHAnsi" w:hAnsiTheme="minorHAnsi" w:cstheme="minorHAnsi"/>
                <w:w w:val="105"/>
                <w:sz w:val="20"/>
                <w:szCs w:val="20"/>
                <w:lang w:val="en-US"/>
              </w:rPr>
              <w:t>y respetuosas</w:t>
            </w:r>
          </w:p>
        </w:tc>
      </w:tr>
    </w:tbl>
    <w:p w14:paraId="58FE1990" w14:textId="77777777" w:rsidR="00376394" w:rsidRDefault="00376394">
      <w:pPr>
        <w:rPr>
          <w:rFonts w:cstheme="minorHAnsi"/>
          <w:sz w:val="20"/>
          <w:szCs w:val="20"/>
        </w:rPr>
      </w:pPr>
    </w:p>
    <w:p w14:paraId="27278029" w14:textId="77777777" w:rsidR="00376394" w:rsidRDefault="00F35963">
      <w:pPr>
        <w:jc w:val="center"/>
        <w:rPr>
          <w:rFonts w:cstheme="minorHAnsi"/>
          <w:b/>
          <w:bCs/>
          <w:color w:val="1F497D" w:themeColor="text2"/>
        </w:rPr>
      </w:pPr>
      <w:r>
        <w:rPr>
          <w:rFonts w:cstheme="minorHAnsi"/>
          <w:b/>
          <w:bCs/>
          <w:color w:val="1F497D" w:themeColor="text2"/>
        </w:rPr>
        <w:t>PRUEBA ESCRITA</w:t>
      </w:r>
      <w:bookmarkStart w:id="6" w:name="_Hlk552169981"/>
      <w:bookmarkEnd w:id="6"/>
    </w:p>
    <w:tbl>
      <w:tblPr>
        <w:tblStyle w:val="TableNormal"/>
        <w:tblW w:w="9639" w:type="dxa"/>
        <w:tblInd w:w="704" w:type="dxa"/>
        <w:tblCellMar>
          <w:top w:w="0" w:type="dxa"/>
          <w:left w:w="108" w:type="dxa"/>
          <w:bottom w:w="0" w:type="dxa"/>
          <w:right w:w="108" w:type="dxa"/>
        </w:tblCellMar>
        <w:tblLook w:val="04A0" w:firstRow="1" w:lastRow="0" w:firstColumn="1" w:lastColumn="0" w:noHBand="0" w:noVBand="1"/>
      </w:tblPr>
      <w:tblGrid>
        <w:gridCol w:w="2072"/>
        <w:gridCol w:w="1955"/>
        <w:gridCol w:w="1959"/>
        <w:gridCol w:w="1897"/>
        <w:gridCol w:w="1756"/>
      </w:tblGrid>
      <w:tr w:rsidR="00376394" w14:paraId="0E14285C" w14:textId="77777777">
        <w:tc>
          <w:tcPr>
            <w:tcW w:w="2072" w:type="dxa"/>
            <w:vAlign w:val="center"/>
          </w:tcPr>
          <w:p w14:paraId="316C5D04"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CRITERIOS DE EVALUACIÓN</w:t>
            </w:r>
          </w:p>
        </w:tc>
        <w:tc>
          <w:tcPr>
            <w:tcW w:w="1955" w:type="dxa"/>
            <w:vAlign w:val="center"/>
          </w:tcPr>
          <w:p w14:paraId="25393E2B"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JUSTO</w:t>
            </w:r>
          </w:p>
          <w:p w14:paraId="2012B7B0"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1</w:t>
            </w:r>
          </w:p>
        </w:tc>
        <w:tc>
          <w:tcPr>
            <w:tcW w:w="1959" w:type="dxa"/>
            <w:vAlign w:val="center"/>
          </w:tcPr>
          <w:p w14:paraId="091D9A08"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ACEPTABLE</w:t>
            </w:r>
          </w:p>
          <w:p w14:paraId="4FAAD622"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2</w:t>
            </w:r>
          </w:p>
        </w:tc>
        <w:tc>
          <w:tcPr>
            <w:tcW w:w="1897" w:type="dxa"/>
            <w:vAlign w:val="center"/>
          </w:tcPr>
          <w:p w14:paraId="67E5BD27"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BUEN NIVEL</w:t>
            </w:r>
          </w:p>
          <w:p w14:paraId="73966319"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3</w:t>
            </w:r>
          </w:p>
        </w:tc>
        <w:tc>
          <w:tcPr>
            <w:tcW w:w="1756" w:type="dxa"/>
            <w:vAlign w:val="center"/>
          </w:tcPr>
          <w:p w14:paraId="6B649F6E"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EXCELENTE</w:t>
            </w:r>
          </w:p>
          <w:p w14:paraId="0E4527CA"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4</w:t>
            </w:r>
          </w:p>
        </w:tc>
      </w:tr>
      <w:tr w:rsidR="00376394" w14:paraId="331931DF" w14:textId="77777777">
        <w:tc>
          <w:tcPr>
            <w:tcW w:w="2072" w:type="dxa"/>
            <w:vAlign w:val="center"/>
          </w:tcPr>
          <w:p w14:paraId="365CF8D6"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Presentación de la información.</w:t>
            </w:r>
          </w:p>
        </w:tc>
        <w:tc>
          <w:tcPr>
            <w:tcW w:w="1955" w:type="dxa"/>
            <w:vAlign w:val="center"/>
          </w:tcPr>
          <w:p w14:paraId="27C2F20D"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Nunca o casi nunca presenta de manera organizada los contenidos.</w:t>
            </w:r>
          </w:p>
        </w:tc>
        <w:tc>
          <w:tcPr>
            <w:tcW w:w="1959" w:type="dxa"/>
            <w:vAlign w:val="center"/>
          </w:tcPr>
          <w:p w14:paraId="7CCC9B0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 xml:space="preserve">Presenta de </w:t>
            </w:r>
            <w:r>
              <w:rPr>
                <w:rFonts w:asciiTheme="minorHAnsi" w:hAnsiTheme="minorHAnsi" w:cstheme="minorHAnsi"/>
                <w:sz w:val="20"/>
                <w:szCs w:val="20"/>
                <w:lang w:val="en-US"/>
              </w:rPr>
              <w:t>manera medianamente organizada los contenidos.</w:t>
            </w:r>
          </w:p>
        </w:tc>
        <w:tc>
          <w:tcPr>
            <w:tcW w:w="1897" w:type="dxa"/>
            <w:vAlign w:val="center"/>
          </w:tcPr>
          <w:p w14:paraId="5065937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Casi siempre presenta de manera organizada los contenidos.</w:t>
            </w:r>
          </w:p>
        </w:tc>
        <w:tc>
          <w:tcPr>
            <w:tcW w:w="1756" w:type="dxa"/>
            <w:vAlign w:val="center"/>
          </w:tcPr>
          <w:p w14:paraId="63D66623"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Siempre presenta de manera organizada los contenidos..</w:t>
            </w:r>
          </w:p>
        </w:tc>
      </w:tr>
      <w:tr w:rsidR="00376394" w14:paraId="619E836F" w14:textId="77777777">
        <w:tc>
          <w:tcPr>
            <w:tcW w:w="2072" w:type="dxa"/>
            <w:vAlign w:val="center"/>
          </w:tcPr>
          <w:p w14:paraId="689AF3BA"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Estructura lógica de la formulción de la respuesta.</w:t>
            </w:r>
          </w:p>
        </w:tc>
        <w:tc>
          <w:tcPr>
            <w:tcW w:w="1955" w:type="dxa"/>
            <w:vAlign w:val="center"/>
          </w:tcPr>
          <w:p w14:paraId="1B851DDC"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 xml:space="preserve">Nunca o casi nunca se evidencia una </w:t>
            </w:r>
            <w:r>
              <w:rPr>
                <w:rFonts w:asciiTheme="minorHAnsi" w:hAnsiTheme="minorHAnsi" w:cstheme="minorHAnsi"/>
                <w:sz w:val="20"/>
                <w:szCs w:val="20"/>
                <w:lang w:val="en-US"/>
              </w:rPr>
              <w:t>secuencia lógica y ordenada entre cada una de las partes.</w:t>
            </w:r>
          </w:p>
        </w:tc>
        <w:tc>
          <w:tcPr>
            <w:tcW w:w="1959" w:type="dxa"/>
            <w:vAlign w:val="center"/>
          </w:tcPr>
          <w:p w14:paraId="5CD73AFD"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Medianamente se evidencia una secuencia lógica y ordenada entre cada una de las partes</w:t>
            </w:r>
          </w:p>
        </w:tc>
        <w:tc>
          <w:tcPr>
            <w:tcW w:w="1897" w:type="dxa"/>
            <w:vAlign w:val="center"/>
          </w:tcPr>
          <w:p w14:paraId="47FEF35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Casi siempre se evidencia una secuencia lógica y ordenada entre cada una de las partes.</w:t>
            </w:r>
          </w:p>
        </w:tc>
        <w:tc>
          <w:tcPr>
            <w:tcW w:w="1756" w:type="dxa"/>
            <w:vAlign w:val="center"/>
          </w:tcPr>
          <w:p w14:paraId="1ACA6557"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Siempre se evidencia un</w:t>
            </w:r>
            <w:r>
              <w:rPr>
                <w:rFonts w:asciiTheme="minorHAnsi" w:hAnsiTheme="minorHAnsi" w:cstheme="minorHAnsi"/>
                <w:sz w:val="20"/>
                <w:szCs w:val="20"/>
                <w:lang w:val="en-US"/>
              </w:rPr>
              <w:t>a secuencia lógica y ordenada entre cada una de las partes</w:t>
            </w:r>
          </w:p>
        </w:tc>
      </w:tr>
      <w:tr w:rsidR="00376394" w14:paraId="37DB3337" w14:textId="77777777">
        <w:tc>
          <w:tcPr>
            <w:tcW w:w="2072" w:type="dxa"/>
            <w:vAlign w:val="center"/>
          </w:tcPr>
          <w:p w14:paraId="19252872"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Integración de los contenidos con la resolución de los problemas/cuestiones planteadas.</w:t>
            </w:r>
          </w:p>
          <w:p w14:paraId="418D5F34"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(doble ponderación)</w:t>
            </w:r>
          </w:p>
        </w:tc>
        <w:tc>
          <w:tcPr>
            <w:tcW w:w="1955" w:type="dxa"/>
            <w:vAlign w:val="center"/>
          </w:tcPr>
          <w:p w14:paraId="678A13CC"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Casi nunca aplica o integra los contenidos trabajados en la resolución/res- puesta de lo</w:t>
            </w:r>
            <w:r>
              <w:rPr>
                <w:rFonts w:asciiTheme="minorHAnsi" w:hAnsiTheme="minorHAnsi" w:cstheme="minorHAnsi"/>
                <w:sz w:val="20"/>
                <w:szCs w:val="20"/>
                <w:lang w:val="en-US"/>
              </w:rPr>
              <w:t>s problemas/ cuestiones planteados</w:t>
            </w:r>
          </w:p>
        </w:tc>
        <w:tc>
          <w:tcPr>
            <w:tcW w:w="1959" w:type="dxa"/>
            <w:vAlign w:val="center"/>
          </w:tcPr>
          <w:p w14:paraId="3726650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Integra moderadamente los contenidos trabajados en la resolución/res- puesta de los problemas/ cuestiones planteados</w:t>
            </w:r>
          </w:p>
        </w:tc>
        <w:tc>
          <w:tcPr>
            <w:tcW w:w="1897" w:type="dxa"/>
            <w:vAlign w:val="center"/>
          </w:tcPr>
          <w:p w14:paraId="56FDC6C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Casi siempre aplica o integra los contenidos trabajados en la resolución/res- puesta de los problemas/ c</w:t>
            </w:r>
            <w:r>
              <w:rPr>
                <w:rFonts w:asciiTheme="minorHAnsi" w:hAnsiTheme="minorHAnsi" w:cstheme="minorHAnsi"/>
                <w:sz w:val="20"/>
                <w:szCs w:val="20"/>
                <w:lang w:val="en-US"/>
              </w:rPr>
              <w:t>uestiones planteados</w:t>
            </w:r>
          </w:p>
        </w:tc>
        <w:tc>
          <w:tcPr>
            <w:tcW w:w="1756" w:type="dxa"/>
            <w:vAlign w:val="center"/>
          </w:tcPr>
          <w:p w14:paraId="60BFC451"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Siempre aplica o integra los contenidos trabajados en la resolución/res- puesta de los problemas/ cuestiones planteados.</w:t>
            </w:r>
          </w:p>
        </w:tc>
      </w:tr>
      <w:tr w:rsidR="00376394" w14:paraId="3F579B5B" w14:textId="77777777">
        <w:tc>
          <w:tcPr>
            <w:tcW w:w="2072" w:type="dxa"/>
            <w:vAlign w:val="center"/>
          </w:tcPr>
          <w:p w14:paraId="6F488C03"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Análisis de las respuestas enunciadas</w:t>
            </w:r>
          </w:p>
          <w:p w14:paraId="4D30306C"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(para los problemas planteados)</w:t>
            </w:r>
          </w:p>
        </w:tc>
        <w:tc>
          <w:tcPr>
            <w:tcW w:w="1955" w:type="dxa"/>
            <w:vAlign w:val="center"/>
          </w:tcPr>
          <w:p w14:paraId="4CBE7746"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 xml:space="preserve">Enuncia una respuesta numérica </w:t>
            </w:r>
            <w:r>
              <w:rPr>
                <w:rFonts w:asciiTheme="minorHAnsi" w:hAnsiTheme="minorHAnsi" w:cstheme="minorHAnsi"/>
                <w:sz w:val="20"/>
                <w:szCs w:val="20"/>
                <w:lang w:val="en-US"/>
              </w:rPr>
              <w:t>incorrecta/ilógica</w:t>
            </w:r>
          </w:p>
        </w:tc>
        <w:tc>
          <w:tcPr>
            <w:tcW w:w="1959" w:type="dxa"/>
            <w:vAlign w:val="center"/>
          </w:tcPr>
          <w:p w14:paraId="41F2A2AE"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Enuncia una respuesta numérica correcta pero no indica unidades o estas son erróneas</w:t>
            </w:r>
          </w:p>
        </w:tc>
        <w:tc>
          <w:tcPr>
            <w:tcW w:w="1897" w:type="dxa"/>
            <w:vAlign w:val="center"/>
          </w:tcPr>
          <w:p w14:paraId="1457B66B"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Enuncia una respuesta numérica correcta, indica unidades y éstas son correctas</w:t>
            </w:r>
          </w:p>
        </w:tc>
        <w:tc>
          <w:tcPr>
            <w:tcW w:w="1756" w:type="dxa"/>
            <w:vAlign w:val="center"/>
          </w:tcPr>
          <w:p w14:paraId="03FDEC1C"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sz w:val="20"/>
                <w:szCs w:val="20"/>
                <w:lang w:val="en-US"/>
              </w:rPr>
              <w:t>Enuncia una respuesta numérica correcta con unidades correctas y responde</w:t>
            </w:r>
            <w:r>
              <w:rPr>
                <w:rFonts w:asciiTheme="minorHAnsi" w:hAnsiTheme="minorHAnsi" w:cstheme="minorHAnsi"/>
                <w:sz w:val="20"/>
                <w:szCs w:val="20"/>
                <w:lang w:val="en-US"/>
              </w:rPr>
              <w:t xml:space="preserve"> a la pregunta/as planteada/as</w:t>
            </w:r>
          </w:p>
        </w:tc>
      </w:tr>
      <w:tr w:rsidR="00376394" w14:paraId="0468A235" w14:textId="77777777">
        <w:tc>
          <w:tcPr>
            <w:tcW w:w="2072" w:type="dxa"/>
            <w:vAlign w:val="center"/>
          </w:tcPr>
          <w:p w14:paraId="1EEFB9D8" w14:textId="77777777" w:rsidR="00376394" w:rsidRDefault="00F35963">
            <w:pPr>
              <w:pStyle w:val="TableParagraph"/>
              <w:spacing w:before="87" w:line="182" w:lineRule="exact"/>
              <w:ind w:left="22"/>
              <w:rPr>
                <w:rFonts w:asciiTheme="minorHAnsi" w:hAnsiTheme="minorHAnsi" w:cstheme="minorHAnsi"/>
                <w:b/>
                <w:bCs/>
                <w:sz w:val="20"/>
                <w:szCs w:val="20"/>
              </w:rPr>
            </w:pPr>
            <w:r>
              <w:rPr>
                <w:rFonts w:cstheme="minorHAnsi"/>
                <w:b/>
                <w:bCs/>
                <w:sz w:val="20"/>
                <w:szCs w:val="20"/>
                <w:lang w:val="en-US"/>
              </w:rPr>
              <w:t>Dominio de los contenidos y utilización de un lenguaje técnico adecuado</w:t>
            </w:r>
          </w:p>
          <w:p w14:paraId="6DB94764" w14:textId="77777777" w:rsidR="00376394" w:rsidRDefault="00F35963">
            <w:pPr>
              <w:pStyle w:val="TableParagraph"/>
              <w:spacing w:before="87" w:line="182" w:lineRule="exact"/>
              <w:rPr>
                <w:rFonts w:asciiTheme="minorHAnsi" w:hAnsiTheme="minorHAnsi" w:cstheme="minorHAnsi"/>
                <w:b/>
                <w:bCs/>
                <w:sz w:val="20"/>
                <w:szCs w:val="20"/>
                <w:u w:val="single"/>
              </w:rPr>
            </w:pPr>
            <w:r>
              <w:rPr>
                <w:rFonts w:cstheme="minorHAnsi"/>
                <w:b/>
                <w:bCs/>
                <w:sz w:val="20"/>
                <w:szCs w:val="20"/>
                <w:u w:val="single"/>
                <w:lang w:val="en-US"/>
              </w:rPr>
              <w:t>(doble ponderación)</w:t>
            </w:r>
          </w:p>
        </w:tc>
        <w:tc>
          <w:tcPr>
            <w:tcW w:w="1955" w:type="dxa"/>
            <w:vAlign w:val="center"/>
          </w:tcPr>
          <w:p w14:paraId="77F4C2CF"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Nunca o casi nunca expresa un dominio del contenido y nunca o casi nunca utiliza un lenguaje técnico en sus respuestas</w:t>
            </w:r>
          </w:p>
        </w:tc>
        <w:tc>
          <w:tcPr>
            <w:tcW w:w="1959" w:type="dxa"/>
            <w:vAlign w:val="center"/>
          </w:tcPr>
          <w:p w14:paraId="03E2663B"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Domina el con</w:t>
            </w:r>
            <w:r>
              <w:rPr>
                <w:rFonts w:asciiTheme="minorHAnsi" w:hAnsiTheme="minorHAnsi" w:cstheme="minorHAnsi"/>
                <w:w w:val="105"/>
                <w:sz w:val="20"/>
                <w:szCs w:val="20"/>
                <w:lang w:val="en-US"/>
              </w:rPr>
              <w:t>tenido y utiliza moderadamente un lenguaje técnico todo el tiempo en sus respuestas</w:t>
            </w:r>
          </w:p>
          <w:p w14:paraId="1F788F9F"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(69%-50%)</w:t>
            </w:r>
          </w:p>
        </w:tc>
        <w:tc>
          <w:tcPr>
            <w:tcW w:w="1897" w:type="dxa"/>
            <w:vAlign w:val="center"/>
          </w:tcPr>
          <w:p w14:paraId="6F2A845A"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La mayoría del tiempo domina el contenido de las preguntas y utiliza un lenguaje técnico en sus respuestas</w:t>
            </w:r>
          </w:p>
          <w:p w14:paraId="4D24565F"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(89%-70%)</w:t>
            </w:r>
          </w:p>
        </w:tc>
        <w:tc>
          <w:tcPr>
            <w:tcW w:w="1756" w:type="dxa"/>
            <w:vAlign w:val="center"/>
          </w:tcPr>
          <w:p w14:paraId="06126716"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 xml:space="preserve">Domina el contenido de las preguntas </w:t>
            </w:r>
            <w:r>
              <w:rPr>
                <w:rFonts w:asciiTheme="minorHAnsi" w:hAnsiTheme="minorHAnsi" w:cstheme="minorHAnsi"/>
                <w:w w:val="105"/>
                <w:sz w:val="20"/>
                <w:szCs w:val="20"/>
                <w:lang w:val="en-US"/>
              </w:rPr>
              <w:t>planteadas y utiliza un lenguaje técnico todo el tiempo en sus respuestas</w:t>
            </w:r>
          </w:p>
          <w:p w14:paraId="0B09720A"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(100%-90%)</w:t>
            </w:r>
          </w:p>
        </w:tc>
      </w:tr>
      <w:tr w:rsidR="00376394" w14:paraId="3AC02A7C" w14:textId="77777777">
        <w:tc>
          <w:tcPr>
            <w:tcW w:w="2072" w:type="dxa"/>
            <w:vAlign w:val="center"/>
          </w:tcPr>
          <w:p w14:paraId="3D23840D" w14:textId="77777777" w:rsidR="00376394" w:rsidRDefault="00F35963">
            <w:pPr>
              <w:pStyle w:val="TableParagraph"/>
              <w:spacing w:before="87" w:line="182" w:lineRule="exact"/>
              <w:ind w:left="22"/>
              <w:rPr>
                <w:rFonts w:asciiTheme="minorHAnsi" w:hAnsiTheme="minorHAnsi" w:cstheme="minorHAnsi"/>
                <w:b/>
                <w:bCs/>
                <w:sz w:val="20"/>
                <w:szCs w:val="20"/>
              </w:rPr>
            </w:pPr>
            <w:r>
              <w:rPr>
                <w:rFonts w:cstheme="minorHAnsi"/>
                <w:b/>
                <w:bCs/>
                <w:sz w:val="20"/>
                <w:szCs w:val="20"/>
                <w:lang w:val="en-US"/>
              </w:rPr>
              <w:t>Utilización del tiempo disponible</w:t>
            </w:r>
          </w:p>
        </w:tc>
        <w:tc>
          <w:tcPr>
            <w:tcW w:w="1955" w:type="dxa"/>
            <w:vAlign w:val="center"/>
          </w:tcPr>
          <w:p w14:paraId="168DB46D"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Se organiza mal el tiempo y presenta con retraso loas contenidos trabajados</w:t>
            </w:r>
          </w:p>
        </w:tc>
        <w:tc>
          <w:tcPr>
            <w:tcW w:w="1959" w:type="dxa"/>
            <w:vAlign w:val="center"/>
          </w:tcPr>
          <w:p w14:paraId="554F7AEF"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Se organiza moderadamente bien el tiempo y presenta los cont</w:t>
            </w:r>
            <w:r>
              <w:rPr>
                <w:rFonts w:asciiTheme="minorHAnsi" w:hAnsiTheme="minorHAnsi" w:cstheme="minorHAnsi"/>
                <w:w w:val="105"/>
                <w:sz w:val="20"/>
                <w:szCs w:val="20"/>
                <w:lang w:val="en-US"/>
              </w:rPr>
              <w:t>enidos trabajados en el límite del tiempo.</w:t>
            </w:r>
          </w:p>
        </w:tc>
        <w:tc>
          <w:tcPr>
            <w:tcW w:w="1897" w:type="dxa"/>
            <w:vAlign w:val="center"/>
          </w:tcPr>
          <w:p w14:paraId="652C0BA6"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Se organiza bien el tiempo y presenta los contenidos trabajados antes del límita del tiempo.</w:t>
            </w:r>
          </w:p>
        </w:tc>
        <w:tc>
          <w:tcPr>
            <w:tcW w:w="1756" w:type="dxa"/>
            <w:vAlign w:val="center"/>
          </w:tcPr>
          <w:p w14:paraId="65C7BD90"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Se organiza muy bien el tiempo y presenta los contenidos dentro del límite del tiempo habiéndolos revisado previamente.</w:t>
            </w:r>
          </w:p>
        </w:tc>
      </w:tr>
    </w:tbl>
    <w:p w14:paraId="792AA378" w14:textId="77777777" w:rsidR="00376394" w:rsidRDefault="00376394">
      <w:pPr>
        <w:rPr>
          <w:rFonts w:cstheme="minorHAnsi"/>
          <w:sz w:val="20"/>
          <w:szCs w:val="20"/>
        </w:rPr>
      </w:pPr>
    </w:p>
    <w:p w14:paraId="73CE3D48" w14:textId="77777777" w:rsidR="00376394" w:rsidRDefault="00F35963">
      <w:pPr>
        <w:jc w:val="center"/>
        <w:rPr>
          <w:rFonts w:cstheme="minorHAnsi"/>
          <w:b/>
          <w:bCs/>
          <w:color w:val="1F497D" w:themeColor="text2"/>
        </w:rPr>
      </w:pPr>
      <w:r>
        <w:rPr>
          <w:rFonts w:cstheme="minorHAnsi"/>
          <w:b/>
          <w:bCs/>
          <w:color w:val="1F497D" w:themeColor="text2"/>
        </w:rPr>
        <w:t>TRABAJO EN GRUPO</w:t>
      </w:r>
      <w:bookmarkStart w:id="7" w:name="_Hlk552168851"/>
      <w:bookmarkEnd w:id="7"/>
    </w:p>
    <w:tbl>
      <w:tblPr>
        <w:tblStyle w:val="TableNormal"/>
        <w:tblW w:w="10485" w:type="dxa"/>
        <w:tblInd w:w="0" w:type="dxa"/>
        <w:tblCellMar>
          <w:top w:w="0" w:type="dxa"/>
          <w:left w:w="108" w:type="dxa"/>
          <w:bottom w:w="0" w:type="dxa"/>
          <w:right w:w="108" w:type="dxa"/>
        </w:tblCellMar>
        <w:tblLook w:val="04A0" w:firstRow="1" w:lastRow="0" w:firstColumn="1" w:lastColumn="0" w:noHBand="0" w:noVBand="1"/>
      </w:tblPr>
      <w:tblGrid>
        <w:gridCol w:w="2097"/>
        <w:gridCol w:w="2097"/>
        <w:gridCol w:w="2097"/>
        <w:gridCol w:w="2097"/>
        <w:gridCol w:w="2097"/>
      </w:tblGrid>
      <w:tr w:rsidR="00376394" w14:paraId="432773D8" w14:textId="77777777">
        <w:tc>
          <w:tcPr>
            <w:tcW w:w="2097" w:type="dxa"/>
            <w:vAlign w:val="center"/>
          </w:tcPr>
          <w:p w14:paraId="4A11FBC0" w14:textId="77777777" w:rsidR="00376394" w:rsidRDefault="00F35963">
            <w:pPr>
              <w:pStyle w:val="Textoindependiente"/>
              <w:spacing w:before="3" w:after="0"/>
              <w:rPr>
                <w:rFonts w:asciiTheme="minorHAnsi" w:hAnsiTheme="minorHAnsi" w:cstheme="minorHAnsi"/>
                <w:b/>
                <w:bCs/>
                <w:sz w:val="20"/>
                <w:szCs w:val="20"/>
              </w:rPr>
            </w:pPr>
            <w:r>
              <w:rPr>
                <w:rFonts w:asciiTheme="minorHAnsi" w:hAnsiTheme="minorHAnsi" w:cstheme="minorHAnsi"/>
                <w:b/>
                <w:bCs/>
                <w:sz w:val="20"/>
                <w:szCs w:val="20"/>
                <w:lang w:val="en-US"/>
              </w:rPr>
              <w:t>CRITERIOS DE EVALUACIÓN</w:t>
            </w:r>
          </w:p>
        </w:tc>
        <w:tc>
          <w:tcPr>
            <w:tcW w:w="2097" w:type="dxa"/>
            <w:vAlign w:val="center"/>
          </w:tcPr>
          <w:p w14:paraId="2EF3D3AF"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JUSTO</w:t>
            </w:r>
          </w:p>
          <w:p w14:paraId="5B0CBFBB"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1</w:t>
            </w:r>
          </w:p>
        </w:tc>
        <w:tc>
          <w:tcPr>
            <w:tcW w:w="2097" w:type="dxa"/>
            <w:vAlign w:val="center"/>
          </w:tcPr>
          <w:p w14:paraId="13245D00"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ACEPTABLE</w:t>
            </w:r>
          </w:p>
          <w:p w14:paraId="75108A56"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2</w:t>
            </w:r>
          </w:p>
        </w:tc>
        <w:tc>
          <w:tcPr>
            <w:tcW w:w="2097" w:type="dxa"/>
            <w:vAlign w:val="center"/>
          </w:tcPr>
          <w:p w14:paraId="1697EE12"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BUEN NIVEL</w:t>
            </w:r>
          </w:p>
          <w:p w14:paraId="5D94E082"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3</w:t>
            </w:r>
          </w:p>
        </w:tc>
        <w:tc>
          <w:tcPr>
            <w:tcW w:w="2097" w:type="dxa"/>
            <w:vAlign w:val="center"/>
          </w:tcPr>
          <w:p w14:paraId="3375CF5E"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EXCELENTE</w:t>
            </w:r>
          </w:p>
          <w:p w14:paraId="49A11174"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4</w:t>
            </w:r>
          </w:p>
        </w:tc>
      </w:tr>
      <w:tr w:rsidR="00376394" w14:paraId="39F230D9" w14:textId="77777777">
        <w:tc>
          <w:tcPr>
            <w:tcW w:w="2097" w:type="dxa"/>
            <w:vAlign w:val="center"/>
          </w:tcPr>
          <w:p w14:paraId="5B94041A" w14:textId="77777777" w:rsidR="00376394" w:rsidRDefault="00F35963">
            <w:pPr>
              <w:pStyle w:val="TableParagraph"/>
              <w:spacing w:before="46" w:line="182" w:lineRule="exact"/>
              <w:rPr>
                <w:rFonts w:asciiTheme="minorHAnsi" w:hAnsiTheme="minorHAnsi" w:cstheme="minorHAnsi"/>
                <w:b/>
                <w:sz w:val="20"/>
                <w:szCs w:val="20"/>
              </w:rPr>
            </w:pPr>
            <w:r>
              <w:rPr>
                <w:rFonts w:cstheme="minorHAnsi"/>
                <w:b/>
                <w:sz w:val="20"/>
                <w:szCs w:val="20"/>
                <w:lang w:val="en-US"/>
              </w:rPr>
              <w:t>Compromiso</w:t>
            </w:r>
          </w:p>
          <w:p w14:paraId="586E4318"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1910CDE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Faltó en más de una ocasión y no aportó el material asignado</w:t>
            </w:r>
          </w:p>
        </w:tc>
        <w:tc>
          <w:tcPr>
            <w:tcW w:w="2097" w:type="dxa"/>
            <w:vAlign w:val="center"/>
          </w:tcPr>
          <w:p w14:paraId="34B7FD1F"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asistió justificadamente y mandó el trabajo y material asignado</w:t>
            </w:r>
          </w:p>
        </w:tc>
        <w:tc>
          <w:tcPr>
            <w:tcW w:w="2097" w:type="dxa"/>
            <w:vAlign w:val="center"/>
          </w:tcPr>
          <w:p w14:paraId="11765ED0"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Asistió con algún </w:t>
            </w:r>
            <w:r>
              <w:rPr>
                <w:rFonts w:asciiTheme="minorHAnsi" w:hAnsiTheme="minorHAnsi" w:cstheme="minorHAnsi"/>
                <w:w w:val="105"/>
                <w:sz w:val="20"/>
                <w:szCs w:val="20"/>
                <w:lang w:val="en-US"/>
              </w:rPr>
              <w:t>retraso y con el trabajo y material asignado</w:t>
            </w:r>
          </w:p>
        </w:tc>
        <w:tc>
          <w:tcPr>
            <w:tcW w:w="2097" w:type="dxa"/>
            <w:vAlign w:val="center"/>
          </w:tcPr>
          <w:p w14:paraId="05200F2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Asistió puntualmente y con el trabajo y material asignado)</w:t>
            </w:r>
          </w:p>
        </w:tc>
      </w:tr>
      <w:tr w:rsidR="00376394" w14:paraId="7AE58E6B" w14:textId="77777777">
        <w:tc>
          <w:tcPr>
            <w:tcW w:w="2097" w:type="dxa"/>
            <w:vAlign w:val="center"/>
          </w:tcPr>
          <w:p w14:paraId="1B48BAF8"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Responsabilidad</w:t>
            </w:r>
          </w:p>
          <w:p w14:paraId="5039702B"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469104AD"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Hizo nada o muy poco</w:t>
            </w:r>
          </w:p>
        </w:tc>
        <w:tc>
          <w:tcPr>
            <w:tcW w:w="2097" w:type="dxa"/>
            <w:vAlign w:val="center"/>
          </w:tcPr>
          <w:p w14:paraId="446D3FA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Hacía lo mínimo e indispensable</w:t>
            </w:r>
          </w:p>
        </w:tc>
        <w:tc>
          <w:tcPr>
            <w:tcW w:w="2097" w:type="dxa"/>
            <w:vAlign w:val="center"/>
          </w:tcPr>
          <w:p w14:paraId="2E2EFB13"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Distraía un poco el trabajo de los demás antes de realizar el suyo</w:t>
            </w:r>
          </w:p>
        </w:tc>
        <w:tc>
          <w:tcPr>
            <w:tcW w:w="2097" w:type="dxa"/>
            <w:vAlign w:val="center"/>
          </w:tcPr>
          <w:p w14:paraId="5B62DDD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Realizaba su parte diligentemente</w:t>
            </w:r>
          </w:p>
        </w:tc>
      </w:tr>
      <w:tr w:rsidR="00376394" w14:paraId="284E6214" w14:textId="77777777">
        <w:tc>
          <w:tcPr>
            <w:tcW w:w="2097" w:type="dxa"/>
            <w:vAlign w:val="center"/>
          </w:tcPr>
          <w:p w14:paraId="53958EBD"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Contribución</w:t>
            </w:r>
          </w:p>
          <w:p w14:paraId="2B91C9D8"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12F92D80"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hizo su parte o muy poco</w:t>
            </w:r>
          </w:p>
        </w:tc>
        <w:tc>
          <w:tcPr>
            <w:tcW w:w="2097" w:type="dxa"/>
            <w:vAlign w:val="center"/>
          </w:tcPr>
          <w:p w14:paraId="7C534CA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Copió y pegó información de las fuentes obtenidas</w:t>
            </w:r>
          </w:p>
        </w:tc>
        <w:tc>
          <w:tcPr>
            <w:tcW w:w="2097" w:type="dxa"/>
            <w:vAlign w:val="center"/>
          </w:tcPr>
          <w:p w14:paraId="22B0BBF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Llevó a cabo la investigación asignada de manera adecuada</w:t>
            </w:r>
          </w:p>
        </w:tc>
        <w:tc>
          <w:tcPr>
            <w:tcW w:w="2097" w:type="dxa"/>
            <w:vAlign w:val="center"/>
          </w:tcPr>
          <w:p w14:paraId="71280B8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Aportó información valiosa al trabajo asignado</w:t>
            </w:r>
          </w:p>
        </w:tc>
      </w:tr>
      <w:tr w:rsidR="00376394" w14:paraId="606B22BA" w14:textId="77777777">
        <w:tc>
          <w:tcPr>
            <w:tcW w:w="2097" w:type="dxa"/>
            <w:vAlign w:val="center"/>
          </w:tcPr>
          <w:p w14:paraId="621569D0"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Colaboración</w:t>
            </w:r>
          </w:p>
          <w:p w14:paraId="6A893484"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2CB091A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Hizo su p</w:t>
            </w:r>
            <w:r>
              <w:rPr>
                <w:rFonts w:asciiTheme="minorHAnsi" w:hAnsiTheme="minorHAnsi" w:cstheme="minorHAnsi"/>
                <w:w w:val="105"/>
                <w:sz w:val="20"/>
                <w:szCs w:val="20"/>
                <w:lang w:val="en-US"/>
              </w:rPr>
              <w:t>arte solo</w:t>
            </w:r>
          </w:p>
        </w:tc>
        <w:tc>
          <w:tcPr>
            <w:tcW w:w="2097" w:type="dxa"/>
            <w:vAlign w:val="center"/>
          </w:tcPr>
          <w:p w14:paraId="0CCFB9FD"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Le costaba escuchar y discutía constantemente</w:t>
            </w:r>
          </w:p>
        </w:tc>
        <w:tc>
          <w:tcPr>
            <w:tcW w:w="2097" w:type="dxa"/>
            <w:vAlign w:val="center"/>
          </w:tcPr>
          <w:p w14:paraId="181ED2FD"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compartía alguna información importante peo aceptaba sugerencias</w:t>
            </w:r>
          </w:p>
        </w:tc>
        <w:tc>
          <w:tcPr>
            <w:tcW w:w="2097" w:type="dxa"/>
            <w:vAlign w:val="center"/>
          </w:tcPr>
          <w:p w14:paraId="7190F09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Compartía y aceptaba puntos de vista, ideas y sugerencias</w:t>
            </w:r>
          </w:p>
        </w:tc>
      </w:tr>
    </w:tbl>
    <w:p w14:paraId="0920313C" w14:textId="77777777" w:rsidR="00376394" w:rsidRDefault="00376394">
      <w:pPr>
        <w:rPr>
          <w:rFonts w:cstheme="minorHAnsi"/>
          <w:sz w:val="20"/>
          <w:szCs w:val="20"/>
        </w:rPr>
      </w:pPr>
    </w:p>
    <w:p w14:paraId="330D8159" w14:textId="77777777" w:rsidR="00376394" w:rsidRDefault="00F35963">
      <w:pPr>
        <w:rPr>
          <w:rFonts w:cstheme="minorHAnsi"/>
          <w:b/>
          <w:bCs/>
          <w:color w:val="1F497D" w:themeColor="text2"/>
        </w:rPr>
      </w:pPr>
      <w:r>
        <w:br w:type="page"/>
      </w:r>
    </w:p>
    <w:p w14:paraId="2827EFCD" w14:textId="77777777" w:rsidR="00376394" w:rsidRDefault="00F35963">
      <w:pPr>
        <w:jc w:val="center"/>
        <w:rPr>
          <w:rFonts w:cstheme="minorHAnsi"/>
          <w:b/>
          <w:bCs/>
          <w:color w:val="1F497D" w:themeColor="text2"/>
        </w:rPr>
      </w:pPr>
      <w:r>
        <w:rPr>
          <w:rFonts w:cstheme="minorHAnsi"/>
          <w:b/>
          <w:bCs/>
          <w:color w:val="1F497D" w:themeColor="text2"/>
        </w:rPr>
        <w:t>TRABAJO EN EL LABORATORIO</w:t>
      </w:r>
    </w:p>
    <w:tbl>
      <w:tblPr>
        <w:tblStyle w:val="TableNormal"/>
        <w:tblW w:w="10485" w:type="dxa"/>
        <w:tblInd w:w="0" w:type="dxa"/>
        <w:tblCellMar>
          <w:top w:w="0" w:type="dxa"/>
          <w:left w:w="108" w:type="dxa"/>
          <w:bottom w:w="0" w:type="dxa"/>
          <w:right w:w="108" w:type="dxa"/>
        </w:tblCellMar>
        <w:tblLook w:val="04A0" w:firstRow="1" w:lastRow="0" w:firstColumn="1" w:lastColumn="0" w:noHBand="0" w:noVBand="1"/>
      </w:tblPr>
      <w:tblGrid>
        <w:gridCol w:w="2097"/>
        <w:gridCol w:w="2097"/>
        <w:gridCol w:w="2097"/>
        <w:gridCol w:w="2097"/>
        <w:gridCol w:w="2097"/>
      </w:tblGrid>
      <w:tr w:rsidR="00376394" w14:paraId="19112B7B" w14:textId="77777777">
        <w:tc>
          <w:tcPr>
            <w:tcW w:w="2097" w:type="dxa"/>
            <w:vAlign w:val="center"/>
          </w:tcPr>
          <w:p w14:paraId="1F27555B" w14:textId="77777777" w:rsidR="00376394" w:rsidRDefault="00F35963">
            <w:pPr>
              <w:pStyle w:val="Textoindependiente"/>
              <w:spacing w:before="3" w:after="0"/>
              <w:rPr>
                <w:rFonts w:asciiTheme="minorHAnsi" w:hAnsiTheme="minorHAnsi" w:cstheme="minorHAnsi"/>
                <w:b/>
                <w:bCs/>
                <w:sz w:val="20"/>
                <w:szCs w:val="20"/>
              </w:rPr>
            </w:pPr>
            <w:bookmarkStart w:id="8" w:name="_Hlk552169231"/>
            <w:bookmarkEnd w:id="8"/>
            <w:r>
              <w:rPr>
                <w:rFonts w:asciiTheme="minorHAnsi" w:hAnsiTheme="minorHAnsi" w:cstheme="minorHAnsi"/>
                <w:b/>
                <w:bCs/>
                <w:sz w:val="20"/>
                <w:szCs w:val="20"/>
                <w:lang w:val="en-US"/>
              </w:rPr>
              <w:t>CRITERIOS DE EVALUACIÓN</w:t>
            </w:r>
          </w:p>
        </w:tc>
        <w:tc>
          <w:tcPr>
            <w:tcW w:w="2097" w:type="dxa"/>
            <w:vAlign w:val="center"/>
          </w:tcPr>
          <w:p w14:paraId="43023B48"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JUSTO</w:t>
            </w:r>
          </w:p>
          <w:p w14:paraId="47A90DFA"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1</w:t>
            </w:r>
          </w:p>
        </w:tc>
        <w:tc>
          <w:tcPr>
            <w:tcW w:w="2097" w:type="dxa"/>
            <w:vAlign w:val="center"/>
          </w:tcPr>
          <w:p w14:paraId="3B89FAF9"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ACEPTABLE</w:t>
            </w:r>
          </w:p>
          <w:p w14:paraId="376E036A"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2</w:t>
            </w:r>
          </w:p>
        </w:tc>
        <w:tc>
          <w:tcPr>
            <w:tcW w:w="2097" w:type="dxa"/>
            <w:vAlign w:val="center"/>
          </w:tcPr>
          <w:p w14:paraId="1285D500"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BUEN NIVEL</w:t>
            </w:r>
          </w:p>
          <w:p w14:paraId="33490C29"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3</w:t>
            </w:r>
          </w:p>
        </w:tc>
        <w:tc>
          <w:tcPr>
            <w:tcW w:w="2097" w:type="dxa"/>
            <w:vAlign w:val="center"/>
          </w:tcPr>
          <w:p w14:paraId="14644C5A"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EXCELENTE</w:t>
            </w:r>
          </w:p>
          <w:p w14:paraId="66D1C8CC" w14:textId="77777777" w:rsidR="00376394" w:rsidRDefault="00F35963">
            <w:pPr>
              <w:pStyle w:val="Textoindependiente"/>
              <w:spacing w:before="3" w:after="0"/>
              <w:jc w:val="center"/>
              <w:rPr>
                <w:rFonts w:asciiTheme="minorHAnsi" w:hAnsiTheme="minorHAnsi" w:cstheme="minorHAnsi"/>
                <w:b/>
                <w:bCs/>
                <w:sz w:val="20"/>
                <w:szCs w:val="20"/>
              </w:rPr>
            </w:pPr>
            <w:r>
              <w:rPr>
                <w:rFonts w:asciiTheme="minorHAnsi" w:hAnsiTheme="minorHAnsi" w:cstheme="minorHAnsi"/>
                <w:b/>
                <w:bCs/>
                <w:sz w:val="20"/>
                <w:szCs w:val="20"/>
                <w:lang w:val="en-US"/>
              </w:rPr>
              <w:t>4</w:t>
            </w:r>
          </w:p>
        </w:tc>
      </w:tr>
      <w:tr w:rsidR="00376394" w14:paraId="590A34EA" w14:textId="77777777">
        <w:tc>
          <w:tcPr>
            <w:tcW w:w="2097" w:type="dxa"/>
            <w:vAlign w:val="center"/>
          </w:tcPr>
          <w:p w14:paraId="42BDBA57" w14:textId="77777777" w:rsidR="00376394" w:rsidRDefault="00F35963">
            <w:pPr>
              <w:pStyle w:val="TableParagraph"/>
              <w:spacing w:before="72" w:line="182" w:lineRule="exact"/>
              <w:rPr>
                <w:rFonts w:asciiTheme="minorHAnsi" w:hAnsiTheme="minorHAnsi" w:cstheme="minorHAnsi"/>
                <w:b/>
                <w:sz w:val="20"/>
                <w:szCs w:val="20"/>
              </w:rPr>
            </w:pPr>
            <w:r>
              <w:rPr>
                <w:rFonts w:cstheme="minorHAnsi"/>
                <w:b/>
                <w:sz w:val="20"/>
                <w:szCs w:val="20"/>
                <w:lang w:val="en-US"/>
              </w:rPr>
              <w:t>Pregunta/</w:t>
            </w:r>
          </w:p>
          <w:p w14:paraId="03A27F57" w14:textId="77777777" w:rsidR="00376394" w:rsidRDefault="00F35963">
            <w:pPr>
              <w:pStyle w:val="TableParagraph"/>
              <w:spacing w:before="72" w:line="182" w:lineRule="exact"/>
              <w:rPr>
                <w:rFonts w:asciiTheme="minorHAnsi" w:hAnsiTheme="minorHAnsi" w:cstheme="minorHAnsi"/>
                <w:b/>
                <w:sz w:val="20"/>
                <w:szCs w:val="20"/>
              </w:rPr>
            </w:pPr>
            <w:r>
              <w:rPr>
                <w:rFonts w:cstheme="minorHAnsi"/>
                <w:b/>
                <w:sz w:val="20"/>
                <w:szCs w:val="20"/>
                <w:lang w:val="en-US"/>
              </w:rPr>
              <w:t>propósito</w:t>
            </w:r>
          </w:p>
          <w:p w14:paraId="0BFBD705"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577486F3"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pregunta que debe ser contestada durante la experiencia no se identifica ni comprende</w:t>
            </w:r>
          </w:p>
        </w:tc>
        <w:tc>
          <w:tcPr>
            <w:tcW w:w="2097" w:type="dxa"/>
            <w:vAlign w:val="center"/>
          </w:tcPr>
          <w:p w14:paraId="2C69F198"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pregunta que debe ser contestada durante la experiencia se identifica parcialmente y comprendida con ayud</w:t>
            </w:r>
            <w:r>
              <w:rPr>
                <w:rFonts w:asciiTheme="minorHAnsi" w:hAnsiTheme="minorHAnsi" w:cstheme="minorHAnsi"/>
                <w:w w:val="105"/>
                <w:sz w:val="20"/>
                <w:szCs w:val="20"/>
                <w:lang w:val="en-US"/>
              </w:rPr>
              <w:t>a</w:t>
            </w:r>
          </w:p>
        </w:tc>
        <w:tc>
          <w:tcPr>
            <w:tcW w:w="2097" w:type="dxa"/>
            <w:vAlign w:val="center"/>
          </w:tcPr>
          <w:p w14:paraId="77661B7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pregunta que debe ser contestada durante la experiencia se identifica y comprende con ayuda</w:t>
            </w:r>
          </w:p>
        </w:tc>
        <w:tc>
          <w:tcPr>
            <w:tcW w:w="2097" w:type="dxa"/>
            <w:vAlign w:val="center"/>
          </w:tcPr>
          <w:p w14:paraId="2338E73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pregunta que debe ser contestada durante la experiencia se identifica de forma clara y comprendida</w:t>
            </w:r>
          </w:p>
        </w:tc>
      </w:tr>
      <w:tr w:rsidR="00376394" w14:paraId="6312D550" w14:textId="77777777">
        <w:tc>
          <w:tcPr>
            <w:tcW w:w="2097" w:type="dxa"/>
            <w:vAlign w:val="center"/>
          </w:tcPr>
          <w:p w14:paraId="779CE758" w14:textId="77777777" w:rsidR="00376394" w:rsidRDefault="00F35963">
            <w:pPr>
              <w:pStyle w:val="TableParagraph"/>
              <w:spacing w:before="87" w:line="182" w:lineRule="exact"/>
              <w:jc w:val="both"/>
              <w:rPr>
                <w:rFonts w:asciiTheme="minorHAnsi" w:hAnsiTheme="minorHAnsi" w:cstheme="minorHAnsi"/>
                <w:b/>
                <w:sz w:val="20"/>
                <w:szCs w:val="20"/>
              </w:rPr>
            </w:pPr>
            <w:r>
              <w:rPr>
                <w:rFonts w:cstheme="minorHAnsi"/>
                <w:b/>
                <w:sz w:val="20"/>
                <w:szCs w:val="20"/>
                <w:lang w:val="en-US"/>
              </w:rPr>
              <w:t>Trabajo en el laboratorio</w:t>
            </w:r>
          </w:p>
          <w:p w14:paraId="59642237" w14:textId="77777777" w:rsidR="00376394" w:rsidRDefault="00376394">
            <w:pPr>
              <w:pStyle w:val="Textoindependiente"/>
              <w:spacing w:before="3" w:after="0"/>
              <w:rPr>
                <w:rFonts w:asciiTheme="minorHAnsi" w:hAnsiTheme="minorHAnsi" w:cstheme="minorHAnsi"/>
                <w:sz w:val="20"/>
                <w:szCs w:val="20"/>
              </w:rPr>
            </w:pPr>
          </w:p>
        </w:tc>
        <w:tc>
          <w:tcPr>
            <w:tcW w:w="2097" w:type="dxa"/>
            <w:vAlign w:val="center"/>
          </w:tcPr>
          <w:p w14:paraId="71816C92"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No trabaja y realiza </w:t>
            </w:r>
            <w:r>
              <w:rPr>
                <w:rFonts w:asciiTheme="minorHAnsi" w:hAnsiTheme="minorHAnsi" w:cstheme="minorHAnsi"/>
                <w:w w:val="105"/>
                <w:sz w:val="20"/>
                <w:szCs w:val="20"/>
                <w:lang w:val="en-US"/>
              </w:rPr>
              <w:t>otras actividades no relacionadas con la práctica</w:t>
            </w:r>
          </w:p>
        </w:tc>
        <w:tc>
          <w:tcPr>
            <w:tcW w:w="2097" w:type="dxa"/>
            <w:vAlign w:val="center"/>
          </w:tcPr>
          <w:p w14:paraId="0D2F2004"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Trabaja desordenadamente, forma sucia y sin cuidado, comprometiendo los resultados</w:t>
            </w:r>
          </w:p>
        </w:tc>
        <w:tc>
          <w:tcPr>
            <w:tcW w:w="2097" w:type="dxa"/>
            <w:vAlign w:val="center"/>
          </w:tcPr>
          <w:p w14:paraId="63EC006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Trabaja de acuerdo con la organización práctica deforma eficiente, pero de forma sucia y sin cuidado, no comprometiendo los</w:t>
            </w:r>
            <w:r>
              <w:rPr>
                <w:rFonts w:asciiTheme="minorHAnsi" w:hAnsiTheme="minorHAnsi" w:cstheme="minorHAnsi"/>
                <w:w w:val="105"/>
                <w:sz w:val="20"/>
                <w:szCs w:val="20"/>
                <w:lang w:val="en-US"/>
              </w:rPr>
              <w:t xml:space="preserve"> resultados</w:t>
            </w:r>
          </w:p>
        </w:tc>
        <w:tc>
          <w:tcPr>
            <w:tcW w:w="2097" w:type="dxa"/>
            <w:vAlign w:val="center"/>
          </w:tcPr>
          <w:p w14:paraId="6FD89681"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Trabaja de acuerdo con la organización práctica deforma eficiente, limpia y usando el material</w:t>
            </w:r>
            <w:r>
              <w:rPr>
                <w:rFonts w:asciiTheme="minorHAnsi" w:hAnsiTheme="minorHAnsi" w:cstheme="minorHAnsi"/>
                <w:spacing w:val="-5"/>
                <w:w w:val="105"/>
                <w:sz w:val="20"/>
                <w:szCs w:val="20"/>
                <w:lang w:val="en-US"/>
              </w:rPr>
              <w:t xml:space="preserve"> </w:t>
            </w:r>
            <w:r>
              <w:rPr>
                <w:rFonts w:asciiTheme="minorHAnsi" w:hAnsiTheme="minorHAnsi" w:cstheme="minorHAnsi"/>
                <w:w w:val="105"/>
                <w:sz w:val="20"/>
                <w:szCs w:val="20"/>
                <w:lang w:val="en-US"/>
              </w:rPr>
              <w:t>adecuado</w:t>
            </w:r>
          </w:p>
        </w:tc>
      </w:tr>
      <w:tr w:rsidR="00376394" w14:paraId="0CD13C73" w14:textId="77777777">
        <w:tc>
          <w:tcPr>
            <w:tcW w:w="2097" w:type="dxa"/>
            <w:vAlign w:val="center"/>
          </w:tcPr>
          <w:p w14:paraId="648E410A"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b/>
                <w:w w:val="105"/>
                <w:sz w:val="20"/>
                <w:szCs w:val="20"/>
                <w:lang w:val="en-US"/>
              </w:rPr>
              <w:t xml:space="preserve">Procedimientos </w:t>
            </w:r>
          </w:p>
        </w:tc>
        <w:tc>
          <w:tcPr>
            <w:tcW w:w="2097" w:type="dxa"/>
            <w:vAlign w:val="center"/>
          </w:tcPr>
          <w:p w14:paraId="40621AD0"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procedimientos no están listados con pasos</w:t>
            </w:r>
          </w:p>
        </w:tc>
        <w:tc>
          <w:tcPr>
            <w:tcW w:w="2097" w:type="dxa"/>
            <w:vAlign w:val="center"/>
          </w:tcPr>
          <w:p w14:paraId="0EAB72E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Los procedimientos están listados, pero no enumerados y en un orden difícil </w:t>
            </w:r>
            <w:r>
              <w:rPr>
                <w:rFonts w:asciiTheme="minorHAnsi" w:hAnsiTheme="minorHAnsi" w:cstheme="minorHAnsi"/>
                <w:w w:val="105"/>
                <w:sz w:val="20"/>
                <w:szCs w:val="20"/>
                <w:lang w:val="en-US"/>
              </w:rPr>
              <w:t>de seguir</w:t>
            </w:r>
          </w:p>
        </w:tc>
        <w:tc>
          <w:tcPr>
            <w:tcW w:w="2097" w:type="dxa"/>
            <w:vAlign w:val="center"/>
          </w:tcPr>
          <w:p w14:paraId="626403D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procedimientos están listados, pero no enumerados</w:t>
            </w:r>
          </w:p>
        </w:tc>
        <w:tc>
          <w:tcPr>
            <w:tcW w:w="2097" w:type="dxa"/>
            <w:vAlign w:val="center"/>
          </w:tcPr>
          <w:p w14:paraId="31F4864E"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Los procedimientos están listados con pasos claros y enumerados en un orden lógico</w:t>
            </w:r>
          </w:p>
        </w:tc>
      </w:tr>
      <w:tr w:rsidR="00376394" w14:paraId="5CE5DD71" w14:textId="77777777">
        <w:tc>
          <w:tcPr>
            <w:tcW w:w="2097" w:type="dxa"/>
            <w:vAlign w:val="center"/>
          </w:tcPr>
          <w:p w14:paraId="5208C0A6"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b/>
                <w:sz w:val="20"/>
                <w:szCs w:val="20"/>
                <w:lang w:val="en-US"/>
              </w:rPr>
              <w:t xml:space="preserve">Hipótesis experimental </w:t>
            </w:r>
          </w:p>
        </w:tc>
        <w:tc>
          <w:tcPr>
            <w:tcW w:w="2097" w:type="dxa"/>
            <w:vAlign w:val="center"/>
          </w:tcPr>
          <w:p w14:paraId="34D374FA"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No se propuso hipótesis</w:t>
            </w:r>
          </w:p>
        </w:tc>
        <w:tc>
          <w:tcPr>
            <w:tcW w:w="2097" w:type="dxa"/>
            <w:vAlign w:val="center"/>
          </w:tcPr>
          <w:p w14:paraId="2F3B580A"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10"/>
                <w:sz w:val="20"/>
                <w:szCs w:val="20"/>
                <w:lang w:val="en-US"/>
              </w:rPr>
              <w:t xml:space="preserve">La relación postulada entre las variables y los </w:t>
            </w:r>
            <w:r>
              <w:rPr>
                <w:rFonts w:asciiTheme="minorHAnsi" w:hAnsiTheme="minorHAnsi" w:cstheme="minorHAnsi"/>
                <w:w w:val="110"/>
                <w:sz w:val="20"/>
                <w:szCs w:val="20"/>
                <w:lang w:val="en-US"/>
              </w:rPr>
              <w:t>resultados anticipados ha sido expuesta de forma difusa</w:t>
            </w:r>
          </w:p>
        </w:tc>
        <w:tc>
          <w:tcPr>
            <w:tcW w:w="2097" w:type="dxa"/>
            <w:vAlign w:val="center"/>
          </w:tcPr>
          <w:p w14:paraId="12AD3A79"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La relación postulada entre las variables y los resultados anticipados está basada en el conocimiento general y las observaciones</w:t>
            </w:r>
          </w:p>
        </w:tc>
        <w:tc>
          <w:tcPr>
            <w:tcW w:w="2097" w:type="dxa"/>
            <w:vAlign w:val="center"/>
          </w:tcPr>
          <w:p w14:paraId="1AA8E856" w14:textId="77777777" w:rsidR="00376394" w:rsidRDefault="00F35963">
            <w:pPr>
              <w:pStyle w:val="Textoindependiente"/>
              <w:spacing w:before="3" w:after="0"/>
              <w:rPr>
                <w:rFonts w:asciiTheme="minorHAnsi" w:hAnsiTheme="minorHAnsi" w:cstheme="minorHAnsi"/>
                <w:sz w:val="20"/>
                <w:szCs w:val="20"/>
              </w:rPr>
            </w:pPr>
            <w:r>
              <w:rPr>
                <w:rFonts w:asciiTheme="minorHAnsi" w:hAnsiTheme="minorHAnsi" w:cstheme="minorHAnsi"/>
                <w:w w:val="105"/>
                <w:sz w:val="20"/>
                <w:szCs w:val="20"/>
                <w:lang w:val="en-US"/>
              </w:rPr>
              <w:t xml:space="preserve">La relación postulada entre las variables y los resultados </w:t>
            </w:r>
            <w:r>
              <w:rPr>
                <w:rFonts w:asciiTheme="minorHAnsi" w:hAnsiTheme="minorHAnsi" w:cstheme="minorHAnsi"/>
                <w:w w:val="105"/>
                <w:sz w:val="20"/>
                <w:szCs w:val="20"/>
                <w:lang w:val="en-US"/>
              </w:rPr>
              <w:t>anticipados es clara y razonable, basada en lo estudiado</w:t>
            </w:r>
          </w:p>
        </w:tc>
      </w:tr>
      <w:tr w:rsidR="00376394" w14:paraId="1AB8EFA2" w14:textId="77777777">
        <w:tc>
          <w:tcPr>
            <w:tcW w:w="2097" w:type="dxa"/>
            <w:vAlign w:val="center"/>
          </w:tcPr>
          <w:p w14:paraId="796D2CB6"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Resultados</w:t>
            </w:r>
          </w:p>
        </w:tc>
        <w:tc>
          <w:tcPr>
            <w:tcW w:w="2097" w:type="dxa"/>
            <w:vAlign w:val="center"/>
          </w:tcPr>
          <w:p w14:paraId="6C593B33"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Los resultados son incorrectos y están desordenados</w:t>
            </w:r>
          </w:p>
        </w:tc>
        <w:tc>
          <w:tcPr>
            <w:tcW w:w="2097" w:type="dxa"/>
            <w:vAlign w:val="center"/>
          </w:tcPr>
          <w:p w14:paraId="364101BF"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Algunos resultados obtenidos son correctos pero están desordenados</w:t>
            </w:r>
          </w:p>
        </w:tc>
        <w:tc>
          <w:tcPr>
            <w:tcW w:w="2097" w:type="dxa"/>
            <w:vAlign w:val="center"/>
          </w:tcPr>
          <w:p w14:paraId="76ECDDB7"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Alguno de los resultados obtenidos son correctos y están expuestos d</w:t>
            </w:r>
            <w:r>
              <w:rPr>
                <w:rFonts w:asciiTheme="minorHAnsi" w:hAnsiTheme="minorHAnsi" w:cstheme="minorHAnsi"/>
                <w:w w:val="105"/>
                <w:sz w:val="20"/>
                <w:szCs w:val="20"/>
                <w:lang w:val="en-US"/>
              </w:rPr>
              <w:t>e forma ordenada</w:t>
            </w:r>
          </w:p>
        </w:tc>
        <w:tc>
          <w:tcPr>
            <w:tcW w:w="2097" w:type="dxa"/>
            <w:vAlign w:val="center"/>
          </w:tcPr>
          <w:p w14:paraId="7802B3CE"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Todos los resultados obtenidos son correctos y están expuestos de forma ordenada</w:t>
            </w:r>
          </w:p>
        </w:tc>
      </w:tr>
      <w:tr w:rsidR="00376394" w14:paraId="50C1F5E6" w14:textId="77777777">
        <w:tc>
          <w:tcPr>
            <w:tcW w:w="2097" w:type="dxa"/>
            <w:vAlign w:val="center"/>
          </w:tcPr>
          <w:p w14:paraId="43CDCED3" w14:textId="77777777" w:rsidR="00376394" w:rsidRDefault="00F35963">
            <w:pPr>
              <w:pStyle w:val="TableParagraph"/>
              <w:spacing w:before="87" w:line="182" w:lineRule="exact"/>
              <w:rPr>
                <w:rFonts w:asciiTheme="minorHAnsi" w:hAnsiTheme="minorHAnsi" w:cstheme="minorHAnsi"/>
                <w:b/>
                <w:sz w:val="20"/>
                <w:szCs w:val="20"/>
              </w:rPr>
            </w:pPr>
            <w:r>
              <w:rPr>
                <w:rFonts w:cstheme="minorHAnsi"/>
                <w:b/>
                <w:sz w:val="20"/>
                <w:szCs w:val="20"/>
                <w:lang w:val="en-US"/>
              </w:rPr>
              <w:t>Conclusiones</w:t>
            </w:r>
          </w:p>
        </w:tc>
        <w:tc>
          <w:tcPr>
            <w:tcW w:w="2097" w:type="dxa"/>
            <w:vAlign w:val="center"/>
          </w:tcPr>
          <w:p w14:paraId="49845E9A"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No hay conclusión en el informe</w:t>
            </w:r>
          </w:p>
        </w:tc>
        <w:tc>
          <w:tcPr>
            <w:tcW w:w="2097" w:type="dxa"/>
            <w:vAlign w:val="center"/>
          </w:tcPr>
          <w:p w14:paraId="762E0DA3"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Incluye lo aprendido en el experimento</w:t>
            </w:r>
          </w:p>
        </w:tc>
        <w:tc>
          <w:tcPr>
            <w:tcW w:w="2097" w:type="dxa"/>
            <w:vAlign w:val="center"/>
          </w:tcPr>
          <w:p w14:paraId="5FCE224B"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Incluye los descubrimientos que apoyan la hipótesis</w:t>
            </w:r>
          </w:p>
        </w:tc>
        <w:tc>
          <w:tcPr>
            <w:tcW w:w="2097" w:type="dxa"/>
            <w:vAlign w:val="center"/>
          </w:tcPr>
          <w:p w14:paraId="02068FA9" w14:textId="77777777" w:rsidR="00376394" w:rsidRDefault="00F35963">
            <w:pPr>
              <w:pStyle w:val="Textoindependiente"/>
              <w:spacing w:before="3" w:after="0"/>
              <w:rPr>
                <w:rFonts w:asciiTheme="minorHAnsi" w:hAnsiTheme="minorHAnsi" w:cstheme="minorHAnsi"/>
                <w:w w:val="105"/>
                <w:sz w:val="20"/>
                <w:szCs w:val="20"/>
              </w:rPr>
            </w:pPr>
            <w:r>
              <w:rPr>
                <w:rFonts w:asciiTheme="minorHAnsi" w:hAnsiTheme="minorHAnsi" w:cstheme="minorHAnsi"/>
                <w:w w:val="105"/>
                <w:sz w:val="20"/>
                <w:szCs w:val="20"/>
                <w:lang w:val="en-US"/>
              </w:rPr>
              <w:t>Incluye los descubrim</w:t>
            </w:r>
            <w:r>
              <w:rPr>
                <w:rFonts w:asciiTheme="minorHAnsi" w:hAnsiTheme="minorHAnsi" w:cstheme="minorHAnsi"/>
                <w:w w:val="105"/>
                <w:sz w:val="20"/>
                <w:szCs w:val="20"/>
                <w:lang w:val="en-US"/>
              </w:rPr>
              <w:t>ientos que apoyan la hipótesis y se expone clara y razonadamente</w:t>
            </w:r>
            <w:bookmarkStart w:id="9" w:name="_Hlk552133811"/>
            <w:bookmarkEnd w:id="9"/>
          </w:p>
        </w:tc>
      </w:tr>
    </w:tbl>
    <w:p w14:paraId="3C03588A" w14:textId="77777777" w:rsidR="00376394" w:rsidRDefault="00376394">
      <w:pPr>
        <w:rPr>
          <w:rFonts w:cstheme="minorHAnsi"/>
          <w:sz w:val="20"/>
          <w:szCs w:val="20"/>
        </w:rPr>
      </w:pPr>
    </w:p>
    <w:sectPr w:rsidR="00376394">
      <w:headerReference w:type="default" r:id="rId80"/>
      <w:pgSz w:w="16838" w:h="11906" w:orient="landscape"/>
      <w:pgMar w:top="1701" w:right="1418" w:bottom="1701" w:left="1418" w:header="72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D524D" w14:textId="77777777" w:rsidR="00F35963" w:rsidRDefault="00F35963">
      <w:pPr>
        <w:spacing w:line="240" w:lineRule="auto"/>
      </w:pPr>
      <w:r>
        <w:separator/>
      </w:r>
    </w:p>
  </w:endnote>
  <w:endnote w:type="continuationSeparator" w:id="0">
    <w:p w14:paraId="3D833F79" w14:textId="77777777" w:rsidR="00F35963" w:rsidRDefault="00F35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Myriad Pro">
    <w:charset w:val="01"/>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MT Std">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imesNewRomanMT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ewsGotT-Regu">
    <w:panose1 w:val="00000000000000000000"/>
    <w:charset w:val="00"/>
    <w:family w:val="roman"/>
    <w:notTrueType/>
    <w:pitch w:val="default"/>
  </w:font>
  <w:font w:name="Segoe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4C2D3" w14:textId="77777777" w:rsidR="00F35963" w:rsidRDefault="00F35963">
      <w:pPr>
        <w:spacing w:line="240" w:lineRule="auto"/>
      </w:pPr>
      <w:r>
        <w:separator/>
      </w:r>
    </w:p>
  </w:footnote>
  <w:footnote w:type="continuationSeparator" w:id="0">
    <w:p w14:paraId="3E6FB465" w14:textId="77777777" w:rsidR="00F35963" w:rsidRDefault="00F359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05EB" w14:textId="77777777" w:rsidR="00376394" w:rsidRDefault="00376394">
    <w:pPr>
      <w:pStyle w:val="LO-normal"/>
      <w:widowControl/>
      <w:tabs>
        <w:tab w:val="center" w:pos="4252"/>
        <w:tab w:val="right" w:pos="8504"/>
      </w:tabs>
      <w:rPr>
        <w:rFonts w:eastAsia="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0BBC"/>
    <w:multiLevelType w:val="multilevel"/>
    <w:tmpl w:val="CA2A40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88014F"/>
    <w:multiLevelType w:val="multilevel"/>
    <w:tmpl w:val="D27EAE5E"/>
    <w:lvl w:ilvl="0">
      <w:start w:val="1"/>
      <w:numFmt w:val="lowerLetter"/>
      <w:lvlText w:val="%1)"/>
      <w:lvlJc w:val="left"/>
      <w:pPr>
        <w:ind w:left="1076" w:hanging="360"/>
      </w:pPr>
      <w:rPr>
        <w:position w:val="0"/>
        <w:sz w:val="24"/>
        <w:vertAlign w:val="baseline"/>
      </w:rPr>
    </w:lvl>
    <w:lvl w:ilvl="1">
      <w:start w:val="1"/>
      <w:numFmt w:val="lowerLetter"/>
      <w:lvlText w:val="%2."/>
      <w:lvlJc w:val="left"/>
      <w:pPr>
        <w:ind w:left="1796" w:hanging="360"/>
      </w:pPr>
      <w:rPr>
        <w:position w:val="0"/>
        <w:sz w:val="24"/>
        <w:vertAlign w:val="baseline"/>
      </w:rPr>
    </w:lvl>
    <w:lvl w:ilvl="2">
      <w:start w:val="1"/>
      <w:numFmt w:val="lowerRoman"/>
      <w:lvlText w:val="%3."/>
      <w:lvlJc w:val="right"/>
      <w:pPr>
        <w:ind w:left="2516" w:hanging="180"/>
      </w:pPr>
      <w:rPr>
        <w:position w:val="0"/>
        <w:sz w:val="24"/>
        <w:vertAlign w:val="baseline"/>
      </w:rPr>
    </w:lvl>
    <w:lvl w:ilvl="3">
      <w:start w:val="1"/>
      <w:numFmt w:val="decimal"/>
      <w:lvlText w:val="%4."/>
      <w:lvlJc w:val="left"/>
      <w:pPr>
        <w:ind w:left="3236" w:hanging="360"/>
      </w:pPr>
      <w:rPr>
        <w:position w:val="0"/>
        <w:sz w:val="24"/>
        <w:vertAlign w:val="baseline"/>
      </w:rPr>
    </w:lvl>
    <w:lvl w:ilvl="4">
      <w:start w:val="1"/>
      <w:numFmt w:val="lowerLetter"/>
      <w:lvlText w:val="%5."/>
      <w:lvlJc w:val="left"/>
      <w:pPr>
        <w:ind w:left="3956" w:hanging="360"/>
      </w:pPr>
      <w:rPr>
        <w:position w:val="0"/>
        <w:sz w:val="24"/>
        <w:vertAlign w:val="baseline"/>
      </w:rPr>
    </w:lvl>
    <w:lvl w:ilvl="5">
      <w:start w:val="1"/>
      <w:numFmt w:val="lowerRoman"/>
      <w:lvlText w:val="%6."/>
      <w:lvlJc w:val="right"/>
      <w:pPr>
        <w:ind w:left="4676" w:hanging="180"/>
      </w:pPr>
      <w:rPr>
        <w:position w:val="0"/>
        <w:sz w:val="24"/>
        <w:vertAlign w:val="baseline"/>
      </w:rPr>
    </w:lvl>
    <w:lvl w:ilvl="6">
      <w:start w:val="1"/>
      <w:numFmt w:val="decimal"/>
      <w:lvlText w:val="%7."/>
      <w:lvlJc w:val="left"/>
      <w:pPr>
        <w:ind w:left="5396" w:hanging="360"/>
      </w:pPr>
      <w:rPr>
        <w:position w:val="0"/>
        <w:sz w:val="24"/>
        <w:vertAlign w:val="baseline"/>
      </w:rPr>
    </w:lvl>
    <w:lvl w:ilvl="7">
      <w:start w:val="1"/>
      <w:numFmt w:val="lowerLetter"/>
      <w:lvlText w:val="%8."/>
      <w:lvlJc w:val="left"/>
      <w:pPr>
        <w:ind w:left="6116" w:hanging="360"/>
      </w:pPr>
      <w:rPr>
        <w:position w:val="0"/>
        <w:sz w:val="24"/>
        <w:vertAlign w:val="baseline"/>
      </w:rPr>
    </w:lvl>
    <w:lvl w:ilvl="8">
      <w:start w:val="1"/>
      <w:numFmt w:val="lowerRoman"/>
      <w:lvlText w:val="%9."/>
      <w:lvlJc w:val="right"/>
      <w:pPr>
        <w:ind w:left="6836" w:hanging="180"/>
      </w:pPr>
      <w:rPr>
        <w:position w:val="0"/>
        <w:sz w:val="24"/>
        <w:vertAlign w:val="baseline"/>
      </w:rPr>
    </w:lvl>
  </w:abstractNum>
  <w:abstractNum w:abstractNumId="2" w15:restartNumberingAfterBreak="0">
    <w:nsid w:val="1A573462"/>
    <w:multiLevelType w:val="multilevel"/>
    <w:tmpl w:val="C3F2B8EC"/>
    <w:lvl w:ilvl="0">
      <w:start w:val="1"/>
      <w:numFmt w:val="bullet"/>
      <w:lvlText w:val="o"/>
      <w:lvlJc w:val="left"/>
      <w:pPr>
        <w:ind w:left="720" w:hanging="360"/>
      </w:pPr>
      <w:rPr>
        <w:rFonts w:ascii="Courier New" w:hAnsi="Courier New" w:cs="Courier New"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3" w15:restartNumberingAfterBreak="0">
    <w:nsid w:val="1E847298"/>
    <w:multiLevelType w:val="multilevel"/>
    <w:tmpl w:val="FE12B752"/>
    <w:lvl w:ilvl="0">
      <w:start w:val="1"/>
      <w:numFmt w:val="decimal"/>
      <w:lvlText w:val="%1."/>
      <w:lvlJc w:val="left"/>
      <w:pPr>
        <w:ind w:left="720" w:hanging="360"/>
      </w:pPr>
      <w:rPr>
        <w:position w:val="0"/>
        <w:sz w:val="24"/>
        <w:vertAlign w:val="baseline"/>
      </w:rPr>
    </w:lvl>
    <w:lvl w:ilvl="1">
      <w:start w:val="1"/>
      <w:numFmt w:val="decimal"/>
      <w:lvlText w:val="%2."/>
      <w:lvlJc w:val="left"/>
      <w:pPr>
        <w:ind w:left="1080" w:hanging="360"/>
      </w:pPr>
      <w:rPr>
        <w:position w:val="0"/>
        <w:sz w:val="24"/>
        <w:vertAlign w:val="baseline"/>
      </w:rPr>
    </w:lvl>
    <w:lvl w:ilvl="2">
      <w:start w:val="1"/>
      <w:numFmt w:val="decimal"/>
      <w:lvlText w:val="%3."/>
      <w:lvlJc w:val="left"/>
      <w:pPr>
        <w:ind w:left="1440" w:hanging="360"/>
      </w:pPr>
      <w:rPr>
        <w:position w:val="0"/>
        <w:sz w:val="24"/>
        <w:vertAlign w:val="baseline"/>
      </w:rPr>
    </w:lvl>
    <w:lvl w:ilvl="3">
      <w:start w:val="1"/>
      <w:numFmt w:val="decimal"/>
      <w:lvlText w:val="%4."/>
      <w:lvlJc w:val="left"/>
      <w:pPr>
        <w:ind w:left="1800" w:hanging="360"/>
      </w:pPr>
      <w:rPr>
        <w:position w:val="0"/>
        <w:sz w:val="24"/>
        <w:vertAlign w:val="baseline"/>
      </w:rPr>
    </w:lvl>
    <w:lvl w:ilvl="4">
      <w:start w:val="1"/>
      <w:numFmt w:val="decimal"/>
      <w:lvlText w:val="%5."/>
      <w:lvlJc w:val="left"/>
      <w:pPr>
        <w:ind w:left="2160" w:hanging="360"/>
      </w:pPr>
      <w:rPr>
        <w:position w:val="0"/>
        <w:sz w:val="24"/>
        <w:vertAlign w:val="baseline"/>
      </w:rPr>
    </w:lvl>
    <w:lvl w:ilvl="5">
      <w:start w:val="1"/>
      <w:numFmt w:val="decimal"/>
      <w:lvlText w:val="%6."/>
      <w:lvlJc w:val="left"/>
      <w:pPr>
        <w:ind w:left="2520" w:hanging="360"/>
      </w:pPr>
      <w:rPr>
        <w:position w:val="0"/>
        <w:sz w:val="24"/>
        <w:vertAlign w:val="baseline"/>
      </w:rPr>
    </w:lvl>
    <w:lvl w:ilvl="6">
      <w:start w:val="1"/>
      <w:numFmt w:val="decimal"/>
      <w:lvlText w:val="%7."/>
      <w:lvlJc w:val="left"/>
      <w:pPr>
        <w:ind w:left="2880" w:hanging="360"/>
      </w:pPr>
      <w:rPr>
        <w:position w:val="0"/>
        <w:sz w:val="24"/>
        <w:vertAlign w:val="baseline"/>
      </w:rPr>
    </w:lvl>
    <w:lvl w:ilvl="7">
      <w:start w:val="1"/>
      <w:numFmt w:val="decimal"/>
      <w:lvlText w:val="%8."/>
      <w:lvlJc w:val="left"/>
      <w:pPr>
        <w:ind w:left="3240" w:hanging="360"/>
      </w:pPr>
      <w:rPr>
        <w:position w:val="0"/>
        <w:sz w:val="24"/>
        <w:vertAlign w:val="baseline"/>
      </w:rPr>
    </w:lvl>
    <w:lvl w:ilvl="8">
      <w:start w:val="1"/>
      <w:numFmt w:val="decimal"/>
      <w:lvlText w:val="%9."/>
      <w:lvlJc w:val="left"/>
      <w:pPr>
        <w:ind w:left="3600" w:hanging="360"/>
      </w:pPr>
      <w:rPr>
        <w:position w:val="0"/>
        <w:sz w:val="24"/>
        <w:vertAlign w:val="baseline"/>
      </w:rPr>
    </w:lvl>
  </w:abstractNum>
  <w:abstractNum w:abstractNumId="4" w15:restartNumberingAfterBreak="0">
    <w:nsid w:val="22380484"/>
    <w:multiLevelType w:val="multilevel"/>
    <w:tmpl w:val="DB420F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9833283"/>
    <w:multiLevelType w:val="multilevel"/>
    <w:tmpl w:val="F9586E94"/>
    <w:lvl w:ilvl="0">
      <w:start w:val="10"/>
      <w:numFmt w:val="decimal"/>
      <w:lvlText w:val="%1."/>
      <w:lvlJc w:val="left"/>
      <w:pPr>
        <w:ind w:left="765" w:hanging="405"/>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6" w15:restartNumberingAfterBreak="0">
    <w:nsid w:val="2DC8144D"/>
    <w:multiLevelType w:val="multilevel"/>
    <w:tmpl w:val="1D44019E"/>
    <w:lvl w:ilvl="0">
      <w:start w:val="5"/>
      <w:numFmt w:val="decimal"/>
      <w:lvlText w:val="%1."/>
      <w:lvlJc w:val="left"/>
      <w:pPr>
        <w:ind w:left="720" w:hanging="360"/>
      </w:pPr>
      <w:rPr>
        <w:position w:val="0"/>
        <w:sz w:val="24"/>
        <w:vertAlign w:val="baseline"/>
      </w:rPr>
    </w:lvl>
    <w:lvl w:ilvl="1">
      <w:start w:val="1"/>
      <w:numFmt w:val="decimal"/>
      <w:lvlText w:val="%1.%2."/>
      <w:lvlJc w:val="left"/>
      <w:pPr>
        <w:ind w:left="1080" w:hanging="360"/>
      </w:pPr>
      <w:rPr>
        <w:position w:val="0"/>
        <w:sz w:val="24"/>
        <w:vertAlign w:val="baseline"/>
      </w:rPr>
    </w:lvl>
    <w:lvl w:ilvl="2">
      <w:start w:val="1"/>
      <w:numFmt w:val="decimal"/>
      <w:lvlText w:val="%1.%2.%3."/>
      <w:lvlJc w:val="left"/>
      <w:pPr>
        <w:ind w:left="1440" w:hanging="360"/>
      </w:pPr>
      <w:rPr>
        <w:position w:val="0"/>
        <w:sz w:val="24"/>
        <w:vertAlign w:val="baseline"/>
      </w:rPr>
    </w:lvl>
    <w:lvl w:ilvl="3">
      <w:start w:val="1"/>
      <w:numFmt w:val="decimal"/>
      <w:lvlText w:val="%1.%2.%3.%4."/>
      <w:lvlJc w:val="left"/>
      <w:pPr>
        <w:ind w:left="1800" w:hanging="360"/>
      </w:pPr>
      <w:rPr>
        <w:position w:val="0"/>
        <w:sz w:val="24"/>
        <w:vertAlign w:val="baseline"/>
      </w:rPr>
    </w:lvl>
    <w:lvl w:ilvl="4">
      <w:start w:val="1"/>
      <w:numFmt w:val="decimal"/>
      <w:lvlText w:val="%1.%2.%3.%4.%5."/>
      <w:lvlJc w:val="left"/>
      <w:pPr>
        <w:ind w:left="2160" w:hanging="360"/>
      </w:pPr>
      <w:rPr>
        <w:position w:val="0"/>
        <w:sz w:val="24"/>
        <w:vertAlign w:val="baseline"/>
      </w:rPr>
    </w:lvl>
    <w:lvl w:ilvl="5">
      <w:start w:val="1"/>
      <w:numFmt w:val="decimal"/>
      <w:lvlText w:val="%1.%2.%3.%4.%5.%6."/>
      <w:lvlJc w:val="left"/>
      <w:pPr>
        <w:ind w:left="2520" w:hanging="360"/>
      </w:pPr>
      <w:rPr>
        <w:position w:val="0"/>
        <w:sz w:val="24"/>
        <w:vertAlign w:val="baseline"/>
      </w:rPr>
    </w:lvl>
    <w:lvl w:ilvl="6">
      <w:start w:val="1"/>
      <w:numFmt w:val="decimal"/>
      <w:lvlText w:val="%1.%2.%3.%4.%5.%6.%7."/>
      <w:lvlJc w:val="left"/>
      <w:pPr>
        <w:ind w:left="2880" w:hanging="360"/>
      </w:pPr>
      <w:rPr>
        <w:position w:val="0"/>
        <w:sz w:val="24"/>
        <w:vertAlign w:val="baseline"/>
      </w:rPr>
    </w:lvl>
    <w:lvl w:ilvl="7">
      <w:start w:val="1"/>
      <w:numFmt w:val="decimal"/>
      <w:lvlText w:val="%1.%2.%3.%4.%5.%6.%7.%8."/>
      <w:lvlJc w:val="left"/>
      <w:pPr>
        <w:ind w:left="3240" w:hanging="360"/>
      </w:pPr>
      <w:rPr>
        <w:position w:val="0"/>
        <w:sz w:val="24"/>
        <w:vertAlign w:val="baseline"/>
      </w:rPr>
    </w:lvl>
    <w:lvl w:ilvl="8">
      <w:start w:val="1"/>
      <w:numFmt w:val="decimal"/>
      <w:lvlText w:val="%1.%2.%3.%4.%5.%6.%7.%8.%9."/>
      <w:lvlJc w:val="left"/>
      <w:pPr>
        <w:ind w:left="3600" w:hanging="360"/>
      </w:pPr>
      <w:rPr>
        <w:position w:val="0"/>
        <w:sz w:val="24"/>
        <w:vertAlign w:val="baseline"/>
      </w:rPr>
    </w:lvl>
  </w:abstractNum>
  <w:abstractNum w:abstractNumId="7" w15:restartNumberingAfterBreak="0">
    <w:nsid w:val="3BA97A59"/>
    <w:multiLevelType w:val="multilevel"/>
    <w:tmpl w:val="E892CA68"/>
    <w:lvl w:ilvl="0">
      <w:start w:val="4"/>
      <w:numFmt w:val="decimal"/>
      <w:lvlText w:val="%1."/>
      <w:lvlJc w:val="left"/>
      <w:pPr>
        <w:ind w:left="720" w:hanging="360"/>
      </w:pPr>
      <w:rPr>
        <w:position w:val="0"/>
        <w:sz w:val="24"/>
        <w:vertAlign w:val="baseline"/>
      </w:rPr>
    </w:lvl>
    <w:lvl w:ilvl="1">
      <w:start w:val="1"/>
      <w:numFmt w:val="decimal"/>
      <w:lvlText w:val="%1.%2."/>
      <w:lvlJc w:val="left"/>
      <w:pPr>
        <w:ind w:left="1080" w:hanging="360"/>
      </w:pPr>
      <w:rPr>
        <w:position w:val="0"/>
        <w:sz w:val="24"/>
        <w:vertAlign w:val="baseline"/>
      </w:rPr>
    </w:lvl>
    <w:lvl w:ilvl="2">
      <w:start w:val="1"/>
      <w:numFmt w:val="decimal"/>
      <w:lvlText w:val="%1.%2.%3."/>
      <w:lvlJc w:val="left"/>
      <w:pPr>
        <w:ind w:left="1440" w:hanging="360"/>
      </w:pPr>
      <w:rPr>
        <w:position w:val="0"/>
        <w:sz w:val="24"/>
        <w:vertAlign w:val="baseline"/>
      </w:rPr>
    </w:lvl>
    <w:lvl w:ilvl="3">
      <w:start w:val="1"/>
      <w:numFmt w:val="decimal"/>
      <w:lvlText w:val="%1.%2.%3.%4."/>
      <w:lvlJc w:val="left"/>
      <w:pPr>
        <w:ind w:left="1800" w:hanging="360"/>
      </w:pPr>
      <w:rPr>
        <w:position w:val="0"/>
        <w:sz w:val="24"/>
        <w:vertAlign w:val="baseline"/>
      </w:rPr>
    </w:lvl>
    <w:lvl w:ilvl="4">
      <w:start w:val="1"/>
      <w:numFmt w:val="decimal"/>
      <w:lvlText w:val="%1.%2.%3.%4.%5."/>
      <w:lvlJc w:val="left"/>
      <w:pPr>
        <w:ind w:left="2160" w:hanging="360"/>
      </w:pPr>
      <w:rPr>
        <w:position w:val="0"/>
        <w:sz w:val="24"/>
        <w:vertAlign w:val="baseline"/>
      </w:rPr>
    </w:lvl>
    <w:lvl w:ilvl="5">
      <w:start w:val="1"/>
      <w:numFmt w:val="decimal"/>
      <w:lvlText w:val="%1.%2.%3.%4.%5.%6."/>
      <w:lvlJc w:val="left"/>
      <w:pPr>
        <w:ind w:left="2520" w:hanging="360"/>
      </w:pPr>
      <w:rPr>
        <w:position w:val="0"/>
        <w:sz w:val="24"/>
        <w:vertAlign w:val="baseline"/>
      </w:rPr>
    </w:lvl>
    <w:lvl w:ilvl="6">
      <w:start w:val="1"/>
      <w:numFmt w:val="decimal"/>
      <w:lvlText w:val="%1.%2.%3.%4.%5.%6.%7."/>
      <w:lvlJc w:val="left"/>
      <w:pPr>
        <w:ind w:left="2880" w:hanging="360"/>
      </w:pPr>
      <w:rPr>
        <w:position w:val="0"/>
        <w:sz w:val="24"/>
        <w:vertAlign w:val="baseline"/>
      </w:rPr>
    </w:lvl>
    <w:lvl w:ilvl="7">
      <w:start w:val="1"/>
      <w:numFmt w:val="decimal"/>
      <w:lvlText w:val="%1.%2.%3.%4.%5.%6.%7.%8."/>
      <w:lvlJc w:val="left"/>
      <w:pPr>
        <w:ind w:left="3240" w:hanging="360"/>
      </w:pPr>
      <w:rPr>
        <w:position w:val="0"/>
        <w:sz w:val="24"/>
        <w:vertAlign w:val="baseline"/>
      </w:rPr>
    </w:lvl>
    <w:lvl w:ilvl="8">
      <w:start w:val="1"/>
      <w:numFmt w:val="decimal"/>
      <w:lvlText w:val="%1.%2.%3.%4.%5.%6.%7.%8.%9."/>
      <w:lvlJc w:val="left"/>
      <w:pPr>
        <w:ind w:left="3600" w:hanging="360"/>
      </w:pPr>
      <w:rPr>
        <w:position w:val="0"/>
        <w:sz w:val="24"/>
        <w:vertAlign w:val="baseline"/>
      </w:rPr>
    </w:lvl>
  </w:abstractNum>
  <w:abstractNum w:abstractNumId="8" w15:restartNumberingAfterBreak="0">
    <w:nsid w:val="3C5B2446"/>
    <w:multiLevelType w:val="multilevel"/>
    <w:tmpl w:val="A20409AA"/>
    <w:lvl w:ilvl="0">
      <w:start w:val="1"/>
      <w:numFmt w:val="decimal"/>
      <w:lvlText w:val="%1."/>
      <w:lvlJc w:val="left"/>
      <w:pPr>
        <w:tabs>
          <w:tab w:val="num" w:pos="390"/>
        </w:tabs>
        <w:ind w:left="390" w:hanging="390"/>
      </w:pPr>
      <w:rPr>
        <w:rFonts w:cs="Times New Roman"/>
      </w:rPr>
    </w:lvl>
    <w:lvl w:ilvl="1">
      <w:start w:val="5"/>
      <w:numFmt w:val="bullet"/>
      <w:lvlText w:val="-"/>
      <w:lvlJc w:val="left"/>
      <w:pPr>
        <w:tabs>
          <w:tab w:val="num" w:pos="360"/>
        </w:tabs>
        <w:ind w:left="360" w:hanging="360"/>
      </w:pPr>
      <w:rPr>
        <w:rFonts w:ascii="Arial" w:hAnsi="Arial" w:cs="Arial" w:hint="default"/>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44B8189E"/>
    <w:multiLevelType w:val="multilevel"/>
    <w:tmpl w:val="14C29B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4D90B62"/>
    <w:multiLevelType w:val="multilevel"/>
    <w:tmpl w:val="C4742170"/>
    <w:lvl w:ilvl="0">
      <w:start w:val="1"/>
      <w:numFmt w:val="lowerLetter"/>
      <w:lvlText w:val="%1-"/>
      <w:lvlJc w:val="left"/>
      <w:pPr>
        <w:ind w:left="1080" w:hanging="360"/>
      </w:pPr>
      <w:rPr>
        <w:position w:val="0"/>
        <w:sz w:val="24"/>
        <w:vertAlign w:val="baseline"/>
      </w:rPr>
    </w:lvl>
    <w:lvl w:ilvl="1">
      <w:start w:val="1"/>
      <w:numFmt w:val="lowerLetter"/>
      <w:lvlText w:val="%2."/>
      <w:lvlJc w:val="left"/>
      <w:pPr>
        <w:ind w:left="1800" w:hanging="360"/>
      </w:pPr>
      <w:rPr>
        <w:position w:val="0"/>
        <w:sz w:val="24"/>
        <w:vertAlign w:val="baseline"/>
      </w:rPr>
    </w:lvl>
    <w:lvl w:ilvl="2">
      <w:start w:val="1"/>
      <w:numFmt w:val="lowerRoman"/>
      <w:lvlText w:val="%3."/>
      <w:lvlJc w:val="right"/>
      <w:pPr>
        <w:ind w:left="2520" w:hanging="180"/>
      </w:pPr>
      <w:rPr>
        <w:position w:val="0"/>
        <w:sz w:val="24"/>
        <w:vertAlign w:val="baseline"/>
      </w:rPr>
    </w:lvl>
    <w:lvl w:ilvl="3">
      <w:start w:val="1"/>
      <w:numFmt w:val="decimal"/>
      <w:lvlText w:val="%4."/>
      <w:lvlJc w:val="left"/>
      <w:pPr>
        <w:ind w:left="3240" w:hanging="360"/>
      </w:pPr>
      <w:rPr>
        <w:position w:val="0"/>
        <w:sz w:val="24"/>
        <w:vertAlign w:val="baseline"/>
      </w:rPr>
    </w:lvl>
    <w:lvl w:ilvl="4">
      <w:start w:val="1"/>
      <w:numFmt w:val="lowerLetter"/>
      <w:lvlText w:val="%5."/>
      <w:lvlJc w:val="left"/>
      <w:pPr>
        <w:ind w:left="3960" w:hanging="360"/>
      </w:pPr>
      <w:rPr>
        <w:position w:val="0"/>
        <w:sz w:val="24"/>
        <w:vertAlign w:val="baseline"/>
      </w:rPr>
    </w:lvl>
    <w:lvl w:ilvl="5">
      <w:start w:val="1"/>
      <w:numFmt w:val="lowerRoman"/>
      <w:lvlText w:val="%6."/>
      <w:lvlJc w:val="right"/>
      <w:pPr>
        <w:ind w:left="4680" w:hanging="180"/>
      </w:pPr>
      <w:rPr>
        <w:position w:val="0"/>
        <w:sz w:val="24"/>
        <w:vertAlign w:val="baseline"/>
      </w:rPr>
    </w:lvl>
    <w:lvl w:ilvl="6">
      <w:start w:val="1"/>
      <w:numFmt w:val="decimal"/>
      <w:lvlText w:val="%7."/>
      <w:lvlJc w:val="left"/>
      <w:pPr>
        <w:ind w:left="5400" w:hanging="360"/>
      </w:pPr>
      <w:rPr>
        <w:position w:val="0"/>
        <w:sz w:val="24"/>
        <w:vertAlign w:val="baseline"/>
      </w:rPr>
    </w:lvl>
    <w:lvl w:ilvl="7">
      <w:start w:val="1"/>
      <w:numFmt w:val="lowerLetter"/>
      <w:lvlText w:val="%8."/>
      <w:lvlJc w:val="left"/>
      <w:pPr>
        <w:ind w:left="6120" w:hanging="360"/>
      </w:pPr>
      <w:rPr>
        <w:position w:val="0"/>
        <w:sz w:val="24"/>
        <w:vertAlign w:val="baseline"/>
      </w:rPr>
    </w:lvl>
    <w:lvl w:ilvl="8">
      <w:start w:val="1"/>
      <w:numFmt w:val="lowerRoman"/>
      <w:lvlText w:val="%9."/>
      <w:lvlJc w:val="right"/>
      <w:pPr>
        <w:ind w:left="6840" w:hanging="180"/>
      </w:pPr>
      <w:rPr>
        <w:position w:val="0"/>
        <w:sz w:val="24"/>
        <w:vertAlign w:val="baseline"/>
      </w:rPr>
    </w:lvl>
  </w:abstractNum>
  <w:abstractNum w:abstractNumId="11" w15:restartNumberingAfterBreak="0">
    <w:nsid w:val="45895477"/>
    <w:multiLevelType w:val="multilevel"/>
    <w:tmpl w:val="464E8CEA"/>
    <w:lvl w:ilvl="0">
      <w:start w:val="7"/>
      <w:numFmt w:val="decimal"/>
      <w:lvlText w:val="%1."/>
      <w:lvlJc w:val="left"/>
      <w:pPr>
        <w:ind w:left="720" w:hanging="360"/>
      </w:pPr>
      <w:rPr>
        <w:position w:val="0"/>
        <w:sz w:val="24"/>
        <w:vertAlign w:val="baseline"/>
      </w:rPr>
    </w:lvl>
    <w:lvl w:ilvl="1">
      <w:start w:val="1"/>
      <w:numFmt w:val="decimal"/>
      <w:lvlText w:val="%1.%2"/>
      <w:lvlJc w:val="left"/>
      <w:pPr>
        <w:ind w:left="1080" w:hanging="360"/>
      </w:pPr>
      <w:rPr>
        <w:position w:val="0"/>
        <w:sz w:val="24"/>
        <w:vertAlign w:val="baseline"/>
      </w:rPr>
    </w:lvl>
    <w:lvl w:ilvl="2">
      <w:start w:val="1"/>
      <w:numFmt w:val="decimal"/>
      <w:lvlText w:val="%1.%2.%3."/>
      <w:lvlJc w:val="left"/>
      <w:pPr>
        <w:ind w:left="1440" w:hanging="360"/>
      </w:pPr>
      <w:rPr>
        <w:position w:val="0"/>
        <w:sz w:val="24"/>
        <w:vertAlign w:val="baseline"/>
      </w:rPr>
    </w:lvl>
    <w:lvl w:ilvl="3">
      <w:start w:val="1"/>
      <w:numFmt w:val="decimal"/>
      <w:lvlText w:val="%1.%2.%3.%4."/>
      <w:lvlJc w:val="left"/>
      <w:pPr>
        <w:ind w:left="1800" w:hanging="360"/>
      </w:pPr>
      <w:rPr>
        <w:position w:val="0"/>
        <w:sz w:val="24"/>
        <w:vertAlign w:val="baseline"/>
      </w:rPr>
    </w:lvl>
    <w:lvl w:ilvl="4">
      <w:start w:val="1"/>
      <w:numFmt w:val="decimal"/>
      <w:lvlText w:val="%1.%2.%3.%4.%5."/>
      <w:lvlJc w:val="left"/>
      <w:pPr>
        <w:ind w:left="2160" w:hanging="360"/>
      </w:pPr>
      <w:rPr>
        <w:position w:val="0"/>
        <w:sz w:val="24"/>
        <w:vertAlign w:val="baseline"/>
      </w:rPr>
    </w:lvl>
    <w:lvl w:ilvl="5">
      <w:start w:val="1"/>
      <w:numFmt w:val="decimal"/>
      <w:lvlText w:val="%1.%2.%3.%4.%5.%6."/>
      <w:lvlJc w:val="left"/>
      <w:pPr>
        <w:ind w:left="2520" w:hanging="360"/>
      </w:pPr>
      <w:rPr>
        <w:position w:val="0"/>
        <w:sz w:val="24"/>
        <w:vertAlign w:val="baseline"/>
      </w:rPr>
    </w:lvl>
    <w:lvl w:ilvl="6">
      <w:start w:val="1"/>
      <w:numFmt w:val="decimal"/>
      <w:lvlText w:val="%1.%2.%3.%4.%5.%6.%7."/>
      <w:lvlJc w:val="left"/>
      <w:pPr>
        <w:ind w:left="2880" w:hanging="360"/>
      </w:pPr>
      <w:rPr>
        <w:position w:val="0"/>
        <w:sz w:val="24"/>
        <w:vertAlign w:val="baseline"/>
      </w:rPr>
    </w:lvl>
    <w:lvl w:ilvl="7">
      <w:start w:val="1"/>
      <w:numFmt w:val="decimal"/>
      <w:lvlText w:val="%1.%2.%3.%4.%5.%6.%7.%8."/>
      <w:lvlJc w:val="left"/>
      <w:pPr>
        <w:ind w:left="3240" w:hanging="360"/>
      </w:pPr>
      <w:rPr>
        <w:position w:val="0"/>
        <w:sz w:val="24"/>
        <w:vertAlign w:val="baseline"/>
      </w:rPr>
    </w:lvl>
    <w:lvl w:ilvl="8">
      <w:start w:val="1"/>
      <w:numFmt w:val="decimal"/>
      <w:lvlText w:val="%1.%2.%3.%4.%5.%6.%7.%8.%9."/>
      <w:lvlJc w:val="left"/>
      <w:pPr>
        <w:ind w:left="3600" w:hanging="360"/>
      </w:pPr>
      <w:rPr>
        <w:position w:val="0"/>
        <w:sz w:val="24"/>
        <w:vertAlign w:val="baseline"/>
      </w:rPr>
    </w:lvl>
  </w:abstractNum>
  <w:abstractNum w:abstractNumId="12" w15:restartNumberingAfterBreak="0">
    <w:nsid w:val="470D1411"/>
    <w:multiLevelType w:val="multilevel"/>
    <w:tmpl w:val="F83EEC9C"/>
    <w:lvl w:ilvl="0">
      <w:start w:val="1"/>
      <w:numFmt w:val="bullet"/>
      <w:lvlText w:val=""/>
      <w:lvlJc w:val="left"/>
      <w:pPr>
        <w:tabs>
          <w:tab w:val="num" w:pos="360"/>
        </w:tabs>
        <w:ind w:left="360" w:hanging="360"/>
      </w:pPr>
      <w:rPr>
        <w:rFonts w:ascii="Symbol" w:hAnsi="Symbol" w:cs="Symbol" w:hint="default"/>
        <w:color w:val="FFFF99"/>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upperLetter"/>
      <w:lvlText w:val="%7)"/>
      <w:lvlJc w:val="left"/>
      <w:pPr>
        <w:ind w:left="1065"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15:restartNumberingAfterBreak="0">
    <w:nsid w:val="4E153126"/>
    <w:multiLevelType w:val="multilevel"/>
    <w:tmpl w:val="6FC4550E"/>
    <w:lvl w:ilvl="0">
      <w:start w:val="1"/>
      <w:numFmt w:val="bullet"/>
      <w:lvlText w:val="●"/>
      <w:lvlJc w:val="left"/>
      <w:pPr>
        <w:ind w:left="720" w:hanging="360"/>
      </w:pPr>
      <w:rPr>
        <w:rFonts w:ascii="Noto Sans Symbols" w:hAnsi="Noto Sans Symbols" w:cs="Noto Sans Symbols" w:hint="default"/>
        <w:position w:val="0"/>
        <w:sz w:val="24"/>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14" w15:restartNumberingAfterBreak="0">
    <w:nsid w:val="516C66BA"/>
    <w:multiLevelType w:val="multilevel"/>
    <w:tmpl w:val="97B200E6"/>
    <w:lvl w:ilvl="0">
      <w:start w:val="1"/>
      <w:numFmt w:val="decimal"/>
      <w:lvlText w:val="Bloque %1."/>
      <w:lvlJc w:val="left"/>
      <w:pPr>
        <w:tabs>
          <w:tab w:val="num" w:pos="397"/>
        </w:tabs>
        <w:ind w:left="2948" w:hanging="2721"/>
      </w:pPr>
      <w:rPr>
        <w:rFonts w:cs="Arial"/>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15:restartNumberingAfterBreak="0">
    <w:nsid w:val="520D7F76"/>
    <w:multiLevelType w:val="multilevel"/>
    <w:tmpl w:val="5F521F7A"/>
    <w:lvl w:ilvl="0">
      <w:start w:val="5"/>
      <w:numFmt w:val="bullet"/>
      <w:lvlText w:val="-"/>
      <w:lvlJc w:val="left"/>
      <w:pPr>
        <w:tabs>
          <w:tab w:val="num" w:pos="360"/>
        </w:tabs>
        <w:ind w:left="360" w:hanging="360"/>
      </w:pPr>
      <w:rPr>
        <w:rFonts w:ascii="Arial" w:hAnsi="Arial" w:cs="Arial" w:hint="default"/>
        <w:position w:val="0"/>
        <w:sz w:val="24"/>
        <w:vertAlign w:val="baseline"/>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cs="Wingdings" w:hint="default"/>
      </w:rPr>
    </w:lvl>
    <w:lvl w:ilvl="3">
      <w:start w:val="1"/>
      <w:numFmt w:val="bullet"/>
      <w:lvlText w:val=""/>
      <w:lvlJc w:val="left"/>
      <w:pPr>
        <w:tabs>
          <w:tab w:val="num" w:pos="2172"/>
        </w:tabs>
        <w:ind w:left="2172" w:hanging="360"/>
      </w:pPr>
      <w:rPr>
        <w:rFonts w:ascii="Symbol" w:hAnsi="Symbol" w:cs="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cs="Wingdings" w:hint="default"/>
      </w:rPr>
    </w:lvl>
    <w:lvl w:ilvl="6">
      <w:start w:val="1"/>
      <w:numFmt w:val="bullet"/>
      <w:lvlText w:val=""/>
      <w:lvlJc w:val="left"/>
      <w:pPr>
        <w:tabs>
          <w:tab w:val="num" w:pos="4332"/>
        </w:tabs>
        <w:ind w:left="4332" w:hanging="360"/>
      </w:pPr>
      <w:rPr>
        <w:rFonts w:ascii="Symbol" w:hAnsi="Symbol" w:cs="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cs="Wingdings" w:hint="default"/>
      </w:rPr>
    </w:lvl>
  </w:abstractNum>
  <w:abstractNum w:abstractNumId="16" w15:restartNumberingAfterBreak="0">
    <w:nsid w:val="53855C4D"/>
    <w:multiLevelType w:val="multilevel"/>
    <w:tmpl w:val="5C0A4B14"/>
    <w:lvl w:ilvl="0">
      <w:start w:val="5"/>
      <w:numFmt w:val="bullet"/>
      <w:lvlText w:val="-"/>
      <w:lvlJc w:val="left"/>
      <w:pPr>
        <w:tabs>
          <w:tab w:val="num" w:pos="360"/>
        </w:tabs>
        <w:ind w:left="360" w:hanging="360"/>
      </w:pPr>
      <w:rPr>
        <w:rFonts w:ascii="Arial" w:hAnsi="Arial" w:cs="Arial" w:hint="default"/>
        <w:color w:val="auto"/>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cs="Wingdings" w:hint="default"/>
      </w:rPr>
    </w:lvl>
    <w:lvl w:ilvl="3">
      <w:start w:val="1"/>
      <w:numFmt w:val="bullet"/>
      <w:lvlText w:val=""/>
      <w:lvlJc w:val="left"/>
      <w:pPr>
        <w:tabs>
          <w:tab w:val="num" w:pos="2172"/>
        </w:tabs>
        <w:ind w:left="2172" w:hanging="360"/>
      </w:pPr>
      <w:rPr>
        <w:rFonts w:ascii="Symbol" w:hAnsi="Symbol" w:cs="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cs="Wingdings" w:hint="default"/>
      </w:rPr>
    </w:lvl>
    <w:lvl w:ilvl="6">
      <w:start w:val="1"/>
      <w:numFmt w:val="bullet"/>
      <w:lvlText w:val=""/>
      <w:lvlJc w:val="left"/>
      <w:pPr>
        <w:tabs>
          <w:tab w:val="num" w:pos="4332"/>
        </w:tabs>
        <w:ind w:left="4332" w:hanging="360"/>
      </w:pPr>
      <w:rPr>
        <w:rFonts w:ascii="Symbol" w:hAnsi="Symbol" w:cs="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cs="Wingdings" w:hint="default"/>
      </w:rPr>
    </w:lvl>
  </w:abstractNum>
  <w:abstractNum w:abstractNumId="17" w15:restartNumberingAfterBreak="0">
    <w:nsid w:val="56BD697F"/>
    <w:multiLevelType w:val="multilevel"/>
    <w:tmpl w:val="116E10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1FC55CE"/>
    <w:multiLevelType w:val="multilevel"/>
    <w:tmpl w:val="F27060FE"/>
    <w:lvl w:ilvl="0">
      <w:start w:val="6"/>
      <w:numFmt w:val="decimal"/>
      <w:lvlText w:val="%1"/>
      <w:lvlJc w:val="left"/>
      <w:pPr>
        <w:ind w:left="360" w:hanging="360"/>
      </w:pPr>
      <w:rPr>
        <w:position w:val="0"/>
        <w:sz w:val="24"/>
        <w:vertAlign w:val="baseline"/>
      </w:rPr>
    </w:lvl>
    <w:lvl w:ilvl="1">
      <w:start w:val="1"/>
      <w:numFmt w:val="decimal"/>
      <w:lvlText w:val="%1.%2"/>
      <w:lvlJc w:val="left"/>
      <w:pPr>
        <w:ind w:left="1800" w:hanging="360"/>
      </w:pPr>
      <w:rPr>
        <w:position w:val="0"/>
        <w:sz w:val="24"/>
        <w:vertAlign w:val="baseline"/>
      </w:rPr>
    </w:lvl>
    <w:lvl w:ilvl="2">
      <w:start w:val="1"/>
      <w:numFmt w:val="decimal"/>
      <w:lvlText w:val="%1.%2.%3"/>
      <w:lvlJc w:val="left"/>
      <w:pPr>
        <w:ind w:left="3600" w:hanging="720"/>
      </w:pPr>
      <w:rPr>
        <w:position w:val="0"/>
        <w:sz w:val="24"/>
        <w:vertAlign w:val="baseline"/>
      </w:rPr>
    </w:lvl>
    <w:lvl w:ilvl="3">
      <w:start w:val="1"/>
      <w:numFmt w:val="decimal"/>
      <w:lvlText w:val="%1.%2.%3.%4"/>
      <w:lvlJc w:val="left"/>
      <w:pPr>
        <w:ind w:left="5040" w:hanging="720"/>
      </w:pPr>
      <w:rPr>
        <w:position w:val="0"/>
        <w:sz w:val="24"/>
        <w:vertAlign w:val="baseline"/>
      </w:rPr>
    </w:lvl>
    <w:lvl w:ilvl="4">
      <w:start w:val="1"/>
      <w:numFmt w:val="decimal"/>
      <w:lvlText w:val="%1.%2.%3.%4.%5"/>
      <w:lvlJc w:val="left"/>
      <w:pPr>
        <w:ind w:left="6840" w:hanging="1080"/>
      </w:pPr>
      <w:rPr>
        <w:position w:val="0"/>
        <w:sz w:val="24"/>
        <w:vertAlign w:val="baseline"/>
      </w:rPr>
    </w:lvl>
    <w:lvl w:ilvl="5">
      <w:start w:val="1"/>
      <w:numFmt w:val="decimal"/>
      <w:lvlText w:val="%1.%2.%3.%4.%5.%6"/>
      <w:lvlJc w:val="left"/>
      <w:pPr>
        <w:ind w:left="8280" w:hanging="1080"/>
      </w:pPr>
      <w:rPr>
        <w:position w:val="0"/>
        <w:sz w:val="24"/>
        <w:vertAlign w:val="baseline"/>
      </w:rPr>
    </w:lvl>
    <w:lvl w:ilvl="6">
      <w:start w:val="1"/>
      <w:numFmt w:val="decimal"/>
      <w:lvlText w:val="%1.%2.%3.%4.%5.%6.%7"/>
      <w:lvlJc w:val="left"/>
      <w:pPr>
        <w:ind w:left="10080" w:hanging="1440"/>
      </w:pPr>
      <w:rPr>
        <w:position w:val="0"/>
        <w:sz w:val="24"/>
        <w:vertAlign w:val="baseline"/>
      </w:rPr>
    </w:lvl>
    <w:lvl w:ilvl="7">
      <w:start w:val="1"/>
      <w:numFmt w:val="decimal"/>
      <w:lvlText w:val="%1.%2.%3.%4.%5.%6.%7.%8"/>
      <w:lvlJc w:val="left"/>
      <w:pPr>
        <w:ind w:left="11520" w:hanging="1440"/>
      </w:pPr>
      <w:rPr>
        <w:position w:val="0"/>
        <w:sz w:val="24"/>
        <w:vertAlign w:val="baseline"/>
      </w:rPr>
    </w:lvl>
    <w:lvl w:ilvl="8">
      <w:start w:val="1"/>
      <w:numFmt w:val="decimal"/>
      <w:lvlText w:val="%1.%2.%3.%4.%5.%6.%7.%8.%9"/>
      <w:lvlJc w:val="left"/>
      <w:pPr>
        <w:ind w:left="13320" w:hanging="1800"/>
      </w:pPr>
      <w:rPr>
        <w:position w:val="0"/>
        <w:sz w:val="24"/>
        <w:vertAlign w:val="baseline"/>
      </w:rPr>
    </w:lvl>
  </w:abstractNum>
  <w:abstractNum w:abstractNumId="19" w15:restartNumberingAfterBreak="0">
    <w:nsid w:val="662C6364"/>
    <w:multiLevelType w:val="multilevel"/>
    <w:tmpl w:val="5E28BB82"/>
    <w:lvl w:ilvl="0">
      <w:start w:val="1"/>
      <w:numFmt w:val="bullet"/>
      <w:lvlText w:val="▪"/>
      <w:lvlJc w:val="left"/>
      <w:pPr>
        <w:ind w:left="1068" w:hanging="360"/>
      </w:pPr>
      <w:rPr>
        <w:rFonts w:ascii="Noto Sans Symbols" w:hAnsi="Noto Sans Symbols" w:cs="Noto Sans Symbols" w:hint="default"/>
        <w:position w:val="0"/>
        <w:sz w:val="24"/>
        <w:vertAlign w:val="baseline"/>
      </w:rPr>
    </w:lvl>
    <w:lvl w:ilvl="1">
      <w:start w:val="1"/>
      <w:numFmt w:val="bullet"/>
      <w:lvlText w:val="o"/>
      <w:lvlJc w:val="left"/>
      <w:pPr>
        <w:ind w:left="2148" w:hanging="360"/>
      </w:pPr>
      <w:rPr>
        <w:rFonts w:ascii="Courier New" w:hAnsi="Courier New" w:cs="Courier New" w:hint="default"/>
        <w:position w:val="0"/>
        <w:sz w:val="24"/>
        <w:vertAlign w:val="baseline"/>
      </w:rPr>
    </w:lvl>
    <w:lvl w:ilvl="2">
      <w:start w:val="1"/>
      <w:numFmt w:val="bullet"/>
      <w:lvlText w:val="▪"/>
      <w:lvlJc w:val="left"/>
      <w:pPr>
        <w:ind w:left="2868" w:hanging="360"/>
      </w:pPr>
      <w:rPr>
        <w:rFonts w:ascii="Noto Sans Symbols" w:hAnsi="Noto Sans Symbols" w:cs="Noto Sans Symbols" w:hint="default"/>
        <w:position w:val="0"/>
        <w:sz w:val="24"/>
        <w:vertAlign w:val="baseline"/>
      </w:rPr>
    </w:lvl>
    <w:lvl w:ilvl="3">
      <w:start w:val="1"/>
      <w:numFmt w:val="bullet"/>
      <w:lvlText w:val="●"/>
      <w:lvlJc w:val="left"/>
      <w:pPr>
        <w:ind w:left="3588" w:hanging="360"/>
      </w:pPr>
      <w:rPr>
        <w:rFonts w:ascii="Noto Sans Symbols" w:hAnsi="Noto Sans Symbols" w:cs="Noto Sans Symbols" w:hint="default"/>
        <w:position w:val="0"/>
        <w:sz w:val="24"/>
        <w:vertAlign w:val="baseline"/>
      </w:rPr>
    </w:lvl>
    <w:lvl w:ilvl="4">
      <w:start w:val="1"/>
      <w:numFmt w:val="bullet"/>
      <w:lvlText w:val="o"/>
      <w:lvlJc w:val="left"/>
      <w:pPr>
        <w:ind w:left="4308" w:hanging="360"/>
      </w:pPr>
      <w:rPr>
        <w:rFonts w:ascii="Courier New" w:hAnsi="Courier New" w:cs="Courier New" w:hint="default"/>
        <w:position w:val="0"/>
        <w:sz w:val="24"/>
        <w:vertAlign w:val="baseline"/>
      </w:rPr>
    </w:lvl>
    <w:lvl w:ilvl="5">
      <w:start w:val="1"/>
      <w:numFmt w:val="bullet"/>
      <w:lvlText w:val="▪"/>
      <w:lvlJc w:val="left"/>
      <w:pPr>
        <w:ind w:left="5028" w:hanging="360"/>
      </w:pPr>
      <w:rPr>
        <w:rFonts w:ascii="Noto Sans Symbols" w:hAnsi="Noto Sans Symbols" w:cs="Noto Sans Symbols" w:hint="default"/>
        <w:position w:val="0"/>
        <w:sz w:val="24"/>
        <w:vertAlign w:val="baseline"/>
      </w:rPr>
    </w:lvl>
    <w:lvl w:ilvl="6">
      <w:start w:val="1"/>
      <w:numFmt w:val="bullet"/>
      <w:lvlText w:val="●"/>
      <w:lvlJc w:val="left"/>
      <w:pPr>
        <w:ind w:left="5748" w:hanging="360"/>
      </w:pPr>
      <w:rPr>
        <w:rFonts w:ascii="Noto Sans Symbols" w:hAnsi="Noto Sans Symbols" w:cs="Noto Sans Symbols" w:hint="default"/>
        <w:position w:val="0"/>
        <w:sz w:val="24"/>
        <w:vertAlign w:val="baseline"/>
      </w:rPr>
    </w:lvl>
    <w:lvl w:ilvl="7">
      <w:start w:val="1"/>
      <w:numFmt w:val="bullet"/>
      <w:lvlText w:val="o"/>
      <w:lvlJc w:val="left"/>
      <w:pPr>
        <w:ind w:left="6468" w:hanging="360"/>
      </w:pPr>
      <w:rPr>
        <w:rFonts w:ascii="Courier New" w:hAnsi="Courier New" w:cs="Courier New" w:hint="default"/>
        <w:position w:val="0"/>
        <w:sz w:val="24"/>
        <w:vertAlign w:val="baseline"/>
      </w:rPr>
    </w:lvl>
    <w:lvl w:ilvl="8">
      <w:start w:val="1"/>
      <w:numFmt w:val="bullet"/>
      <w:lvlText w:val="▪"/>
      <w:lvlJc w:val="left"/>
      <w:pPr>
        <w:ind w:left="7188" w:hanging="360"/>
      </w:pPr>
      <w:rPr>
        <w:rFonts w:ascii="Noto Sans Symbols" w:hAnsi="Noto Sans Symbols" w:cs="Noto Sans Symbols" w:hint="default"/>
        <w:position w:val="0"/>
        <w:sz w:val="24"/>
        <w:vertAlign w:val="baseline"/>
      </w:rPr>
    </w:lvl>
  </w:abstractNum>
  <w:abstractNum w:abstractNumId="20" w15:restartNumberingAfterBreak="0">
    <w:nsid w:val="69FF1E85"/>
    <w:multiLevelType w:val="multilevel"/>
    <w:tmpl w:val="2D82300A"/>
    <w:lvl w:ilvl="0">
      <w:start w:val="1"/>
      <w:numFmt w:val="bullet"/>
      <w:lvlText w:val="-"/>
      <w:lvlJc w:val="left"/>
      <w:pPr>
        <w:ind w:left="720" w:hanging="360"/>
      </w:pPr>
      <w:rPr>
        <w:rFonts w:ascii="Times New Roman" w:hAnsi="Times New Roman" w:cs="Times New Roman" w:hint="default"/>
        <w:b w:val="0"/>
        <w:position w:val="0"/>
        <w:sz w:val="24"/>
        <w:vertAlign w:val="baseline"/>
      </w:rPr>
    </w:lvl>
    <w:lvl w:ilvl="1">
      <w:start w:val="1"/>
      <w:numFmt w:val="bullet"/>
      <w:lvlText w:val="o"/>
      <w:lvlJc w:val="left"/>
      <w:pPr>
        <w:ind w:left="1440" w:hanging="360"/>
      </w:pPr>
      <w:rPr>
        <w:rFonts w:ascii="Courier New" w:hAnsi="Courier New" w:cs="Courier New" w:hint="default"/>
        <w:position w:val="0"/>
        <w:sz w:val="24"/>
        <w:vertAlign w:val="baseline"/>
      </w:rPr>
    </w:lvl>
    <w:lvl w:ilvl="2">
      <w:start w:val="1"/>
      <w:numFmt w:val="bullet"/>
      <w:lvlText w:val="▪"/>
      <w:lvlJc w:val="left"/>
      <w:pPr>
        <w:ind w:left="2160" w:hanging="360"/>
      </w:pPr>
      <w:rPr>
        <w:rFonts w:ascii="Noto Sans Symbols" w:hAnsi="Noto Sans Symbols" w:cs="Noto Sans Symbols" w:hint="default"/>
        <w:position w:val="0"/>
        <w:sz w:val="24"/>
        <w:vertAlign w:val="baseline"/>
      </w:rPr>
    </w:lvl>
    <w:lvl w:ilvl="3">
      <w:start w:val="1"/>
      <w:numFmt w:val="bullet"/>
      <w:lvlText w:val="●"/>
      <w:lvlJc w:val="left"/>
      <w:pPr>
        <w:ind w:left="2880" w:hanging="360"/>
      </w:pPr>
      <w:rPr>
        <w:rFonts w:ascii="Noto Sans Symbols" w:hAnsi="Noto Sans Symbols" w:cs="Noto Sans Symbols" w:hint="default"/>
        <w:position w:val="0"/>
        <w:sz w:val="24"/>
        <w:vertAlign w:val="baseline"/>
      </w:rPr>
    </w:lvl>
    <w:lvl w:ilvl="4">
      <w:start w:val="1"/>
      <w:numFmt w:val="bullet"/>
      <w:lvlText w:val="o"/>
      <w:lvlJc w:val="left"/>
      <w:pPr>
        <w:ind w:left="3600" w:hanging="360"/>
      </w:pPr>
      <w:rPr>
        <w:rFonts w:ascii="Courier New" w:hAnsi="Courier New" w:cs="Courier New" w:hint="default"/>
        <w:position w:val="0"/>
        <w:sz w:val="24"/>
        <w:vertAlign w:val="baseline"/>
      </w:rPr>
    </w:lvl>
    <w:lvl w:ilvl="5">
      <w:start w:val="1"/>
      <w:numFmt w:val="bullet"/>
      <w:lvlText w:val="▪"/>
      <w:lvlJc w:val="left"/>
      <w:pPr>
        <w:ind w:left="4320" w:hanging="360"/>
      </w:pPr>
      <w:rPr>
        <w:rFonts w:ascii="Noto Sans Symbols" w:hAnsi="Noto Sans Symbols" w:cs="Noto Sans Symbols" w:hint="default"/>
        <w:position w:val="0"/>
        <w:sz w:val="24"/>
        <w:vertAlign w:val="baseline"/>
      </w:rPr>
    </w:lvl>
    <w:lvl w:ilvl="6">
      <w:start w:val="1"/>
      <w:numFmt w:val="bullet"/>
      <w:lvlText w:val="●"/>
      <w:lvlJc w:val="left"/>
      <w:pPr>
        <w:ind w:left="5040" w:hanging="360"/>
      </w:pPr>
      <w:rPr>
        <w:rFonts w:ascii="Noto Sans Symbols" w:hAnsi="Noto Sans Symbols" w:cs="Noto Sans Symbols" w:hint="default"/>
        <w:position w:val="0"/>
        <w:sz w:val="24"/>
        <w:vertAlign w:val="baseline"/>
      </w:rPr>
    </w:lvl>
    <w:lvl w:ilvl="7">
      <w:start w:val="1"/>
      <w:numFmt w:val="bullet"/>
      <w:lvlText w:val="o"/>
      <w:lvlJc w:val="left"/>
      <w:pPr>
        <w:ind w:left="5760" w:hanging="360"/>
      </w:pPr>
      <w:rPr>
        <w:rFonts w:ascii="Courier New" w:hAnsi="Courier New" w:cs="Courier New" w:hint="default"/>
        <w:position w:val="0"/>
        <w:sz w:val="24"/>
        <w:vertAlign w:val="baseline"/>
      </w:rPr>
    </w:lvl>
    <w:lvl w:ilvl="8">
      <w:start w:val="1"/>
      <w:numFmt w:val="bullet"/>
      <w:lvlText w:val="▪"/>
      <w:lvlJc w:val="left"/>
      <w:pPr>
        <w:ind w:left="6480" w:hanging="360"/>
      </w:pPr>
      <w:rPr>
        <w:rFonts w:ascii="Noto Sans Symbols" w:hAnsi="Noto Sans Symbols" w:cs="Noto Sans Symbols" w:hint="default"/>
        <w:position w:val="0"/>
        <w:sz w:val="24"/>
        <w:vertAlign w:val="baseline"/>
      </w:rPr>
    </w:lvl>
  </w:abstractNum>
  <w:abstractNum w:abstractNumId="21" w15:restartNumberingAfterBreak="0">
    <w:nsid w:val="76962EB3"/>
    <w:multiLevelType w:val="multilevel"/>
    <w:tmpl w:val="7CD0A3C8"/>
    <w:lvl w:ilvl="0">
      <w:start w:val="1"/>
      <w:numFmt w:val="lowerLetter"/>
      <w:lvlText w:val="%1)"/>
      <w:lvlJc w:val="left"/>
      <w:pPr>
        <w:ind w:left="720" w:hanging="360"/>
      </w:pPr>
      <w:rPr>
        <w:position w:val="0"/>
        <w:sz w:val="24"/>
        <w:vertAlign w:val="baseline"/>
      </w:rPr>
    </w:lvl>
    <w:lvl w:ilvl="1">
      <w:start w:val="1"/>
      <w:numFmt w:val="lowerLetter"/>
      <w:lvlText w:val="%2."/>
      <w:lvlJc w:val="left"/>
      <w:pPr>
        <w:ind w:left="1440" w:hanging="360"/>
      </w:pPr>
      <w:rPr>
        <w:position w:val="0"/>
        <w:sz w:val="24"/>
        <w:vertAlign w:val="baseline"/>
      </w:rPr>
    </w:lvl>
    <w:lvl w:ilvl="2">
      <w:start w:val="1"/>
      <w:numFmt w:val="lowerRoman"/>
      <w:lvlText w:val="%3."/>
      <w:lvlJc w:val="right"/>
      <w:pPr>
        <w:ind w:left="2160" w:hanging="180"/>
      </w:pPr>
      <w:rPr>
        <w:position w:val="0"/>
        <w:sz w:val="24"/>
        <w:vertAlign w:val="baseline"/>
      </w:rPr>
    </w:lvl>
    <w:lvl w:ilvl="3">
      <w:start w:val="1"/>
      <w:numFmt w:val="decimal"/>
      <w:lvlText w:val="%4."/>
      <w:lvlJc w:val="left"/>
      <w:pPr>
        <w:ind w:left="2880" w:hanging="360"/>
      </w:pPr>
      <w:rPr>
        <w:position w:val="0"/>
        <w:sz w:val="24"/>
        <w:vertAlign w:val="baseline"/>
      </w:rPr>
    </w:lvl>
    <w:lvl w:ilvl="4">
      <w:start w:val="1"/>
      <w:numFmt w:val="lowerLetter"/>
      <w:lvlText w:val="%5."/>
      <w:lvlJc w:val="left"/>
      <w:pPr>
        <w:ind w:left="3600" w:hanging="360"/>
      </w:pPr>
      <w:rPr>
        <w:position w:val="0"/>
        <w:sz w:val="24"/>
        <w:vertAlign w:val="baseline"/>
      </w:rPr>
    </w:lvl>
    <w:lvl w:ilvl="5">
      <w:start w:val="1"/>
      <w:numFmt w:val="lowerRoman"/>
      <w:lvlText w:val="%6."/>
      <w:lvlJc w:val="right"/>
      <w:pPr>
        <w:ind w:left="4320" w:hanging="180"/>
      </w:pPr>
      <w:rPr>
        <w:position w:val="0"/>
        <w:sz w:val="24"/>
        <w:vertAlign w:val="baseline"/>
      </w:rPr>
    </w:lvl>
    <w:lvl w:ilvl="6">
      <w:start w:val="1"/>
      <w:numFmt w:val="decimal"/>
      <w:lvlText w:val="%7."/>
      <w:lvlJc w:val="left"/>
      <w:pPr>
        <w:ind w:left="5040" w:hanging="360"/>
      </w:pPr>
      <w:rPr>
        <w:position w:val="0"/>
        <w:sz w:val="24"/>
        <w:vertAlign w:val="baseline"/>
      </w:rPr>
    </w:lvl>
    <w:lvl w:ilvl="7">
      <w:start w:val="1"/>
      <w:numFmt w:val="lowerLetter"/>
      <w:lvlText w:val="%8."/>
      <w:lvlJc w:val="left"/>
      <w:pPr>
        <w:ind w:left="5760" w:hanging="360"/>
      </w:pPr>
      <w:rPr>
        <w:position w:val="0"/>
        <w:sz w:val="24"/>
        <w:vertAlign w:val="baseline"/>
      </w:rPr>
    </w:lvl>
    <w:lvl w:ilvl="8">
      <w:start w:val="1"/>
      <w:numFmt w:val="lowerRoman"/>
      <w:lvlText w:val="%9."/>
      <w:lvlJc w:val="right"/>
      <w:pPr>
        <w:ind w:left="6480" w:hanging="180"/>
      </w:pPr>
      <w:rPr>
        <w:position w:val="0"/>
        <w:sz w:val="24"/>
        <w:vertAlign w:val="baseline"/>
      </w:rPr>
    </w:lvl>
  </w:abstractNum>
  <w:abstractNum w:abstractNumId="22" w15:restartNumberingAfterBreak="0">
    <w:nsid w:val="775C692C"/>
    <w:multiLevelType w:val="multilevel"/>
    <w:tmpl w:val="03286D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8437C27"/>
    <w:multiLevelType w:val="multilevel"/>
    <w:tmpl w:val="8F4CDC50"/>
    <w:lvl w:ilvl="0">
      <w:start w:val="5"/>
      <w:numFmt w:val="bullet"/>
      <w:lvlText w:val="-"/>
      <w:lvlJc w:val="left"/>
      <w:pPr>
        <w:tabs>
          <w:tab w:val="num" w:pos="360"/>
        </w:tabs>
        <w:ind w:left="360" w:hanging="360"/>
      </w:pPr>
      <w:rPr>
        <w:rFonts w:ascii="Arial" w:hAnsi="Arial" w:cs="Arial" w:hint="default"/>
        <w:color w:val="auto"/>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cs="Wingdings" w:hint="default"/>
      </w:rPr>
    </w:lvl>
    <w:lvl w:ilvl="3">
      <w:start w:val="1"/>
      <w:numFmt w:val="bullet"/>
      <w:lvlText w:val=""/>
      <w:lvlJc w:val="left"/>
      <w:pPr>
        <w:tabs>
          <w:tab w:val="num" w:pos="2172"/>
        </w:tabs>
        <w:ind w:left="2172" w:hanging="360"/>
      </w:pPr>
      <w:rPr>
        <w:rFonts w:ascii="Symbol" w:hAnsi="Symbol" w:cs="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cs="Wingdings" w:hint="default"/>
      </w:rPr>
    </w:lvl>
    <w:lvl w:ilvl="6">
      <w:start w:val="1"/>
      <w:numFmt w:val="bullet"/>
      <w:lvlText w:val=""/>
      <w:lvlJc w:val="left"/>
      <w:pPr>
        <w:tabs>
          <w:tab w:val="num" w:pos="4332"/>
        </w:tabs>
        <w:ind w:left="4332" w:hanging="360"/>
      </w:pPr>
      <w:rPr>
        <w:rFonts w:ascii="Symbol" w:hAnsi="Symbol" w:cs="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cs="Wingdings" w:hint="default"/>
      </w:rPr>
    </w:lvl>
  </w:abstractNum>
  <w:num w:numId="1">
    <w:abstractNumId w:val="13"/>
  </w:num>
  <w:num w:numId="2">
    <w:abstractNumId w:val="6"/>
  </w:num>
  <w:num w:numId="3">
    <w:abstractNumId w:val="10"/>
  </w:num>
  <w:num w:numId="4">
    <w:abstractNumId w:val="1"/>
  </w:num>
  <w:num w:numId="5">
    <w:abstractNumId w:val="19"/>
  </w:num>
  <w:num w:numId="6">
    <w:abstractNumId w:val="21"/>
  </w:num>
  <w:num w:numId="7">
    <w:abstractNumId w:val="20"/>
  </w:num>
  <w:num w:numId="8">
    <w:abstractNumId w:val="3"/>
  </w:num>
  <w:num w:numId="9">
    <w:abstractNumId w:val="2"/>
  </w:num>
  <w:num w:numId="10">
    <w:abstractNumId w:val="18"/>
  </w:num>
  <w:num w:numId="11">
    <w:abstractNumId w:val="7"/>
  </w:num>
  <w:num w:numId="12">
    <w:abstractNumId w:val="11"/>
  </w:num>
  <w:num w:numId="13">
    <w:abstractNumId w:val="5"/>
  </w:num>
  <w:num w:numId="14">
    <w:abstractNumId w:val="12"/>
  </w:num>
  <w:num w:numId="15">
    <w:abstractNumId w:val="14"/>
  </w:num>
  <w:num w:numId="16">
    <w:abstractNumId w:val="22"/>
  </w:num>
  <w:num w:numId="17">
    <w:abstractNumId w:val="16"/>
  </w:num>
  <w:num w:numId="18">
    <w:abstractNumId w:val="17"/>
  </w:num>
  <w:num w:numId="19">
    <w:abstractNumId w:val="9"/>
  </w:num>
  <w:num w:numId="20">
    <w:abstractNumId w:val="4"/>
  </w:num>
  <w:num w:numId="21">
    <w:abstractNumId w:val="15"/>
  </w:num>
  <w:num w:numId="22">
    <w:abstractNumId w:val="23"/>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94"/>
    <w:rsid w:val="00376394"/>
    <w:rsid w:val="007D5F96"/>
    <w:rsid w:val="00F359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21F5"/>
  <w15:docId w15:val="{62F08174-D593-47DA-8CD0-135996B5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NSimSun" w:hAnsi="Times New Roman" w:cs="Arial"/>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O-normal"/>
    <w:qFormat/>
    <w:pPr>
      <w:widowControl w:val="0"/>
      <w:suppressAutoHyphens w:val="0"/>
      <w:spacing w:line="1" w:lineRule="atLeast"/>
      <w:textAlignment w:val="top"/>
      <w:outlineLvl w:val="0"/>
    </w:pPr>
    <w:rPr>
      <w:sz w:val="24"/>
      <w:lang w:eastAsia="ar-SA" w:bidi="ar-SA"/>
    </w:rPr>
  </w:style>
  <w:style w:type="paragraph" w:styleId="Ttulo1">
    <w:name w:val="heading 1"/>
    <w:basedOn w:val="LO-normal"/>
    <w:next w:val="LO-normal"/>
    <w:uiPriority w:val="9"/>
    <w:qFormat/>
    <w:pPr>
      <w:keepNext/>
      <w:widowControl/>
      <w:spacing w:before="240" w:after="60" w:line="1" w:lineRule="atLeast"/>
      <w:textAlignment w:val="top"/>
      <w:outlineLvl w:val="0"/>
    </w:pPr>
    <w:rPr>
      <w:rFonts w:ascii="Arial" w:hAnsi="Arial"/>
      <w:b/>
      <w:bCs/>
      <w:kern w:val="2"/>
      <w:sz w:val="32"/>
      <w:szCs w:val="32"/>
      <w:lang w:eastAsia="es-ES" w:bidi="ar-SA"/>
    </w:rPr>
  </w:style>
  <w:style w:type="paragraph" w:styleId="Ttulo2">
    <w:name w:val="heading 2"/>
    <w:basedOn w:val="LO-normal"/>
    <w:next w:val="LO-normal"/>
    <w:uiPriority w:val="9"/>
    <w:semiHidden/>
    <w:unhideWhenUsed/>
    <w:qFormat/>
    <w:pPr>
      <w:keepNext/>
      <w:keepLines/>
      <w:spacing w:before="360" w:after="80"/>
      <w:outlineLvl w:val="1"/>
    </w:pPr>
    <w:rPr>
      <w:b/>
      <w:sz w:val="36"/>
      <w:szCs w:val="36"/>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uiPriority w:val="9"/>
    <w:semiHidden/>
    <w:unhideWhenUsed/>
    <w:qFormat/>
    <w:pPr>
      <w:widowControl/>
      <w:spacing w:beforeAutospacing="1" w:afterAutospacing="1" w:line="1" w:lineRule="atLeast"/>
      <w:textAlignment w:val="top"/>
      <w:outlineLvl w:val="3"/>
    </w:pPr>
    <w:rPr>
      <w:b/>
      <w:bCs/>
      <w:lang w:eastAsia="es-ES" w:bidi="ar-SA"/>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w w:val="100"/>
      <w:position w:val="0"/>
      <w:sz w:val="24"/>
      <w:effect w:val="none"/>
      <w:vertAlign w:val="baseline"/>
      <w:em w:val="none"/>
    </w:rPr>
  </w:style>
  <w:style w:type="character" w:customStyle="1" w:styleId="WW8Num2z0">
    <w:name w:val="WW8Num2z0"/>
    <w:qFormat/>
    <w:rPr>
      <w:rFonts w:ascii="Arial" w:eastAsia="Times New Roman" w:hAnsi="Arial" w:cs="Symbol"/>
      <w:w w:val="100"/>
      <w:position w:val="0"/>
      <w:sz w:val="24"/>
      <w:effect w:val="none"/>
      <w:vertAlign w:val="baseline"/>
      <w:em w:val="none"/>
    </w:rPr>
  </w:style>
  <w:style w:type="character" w:customStyle="1" w:styleId="WW8Num2z1">
    <w:name w:val="WW8Num2z1"/>
    <w:qFormat/>
    <w:rPr>
      <w:rFonts w:ascii="Courier New" w:hAnsi="Courier New" w:cs="Arial"/>
      <w:w w:val="100"/>
      <w:position w:val="0"/>
      <w:sz w:val="24"/>
      <w:effect w:val="none"/>
      <w:vertAlign w:val="baseline"/>
      <w:em w:val="none"/>
    </w:rPr>
  </w:style>
  <w:style w:type="character" w:customStyle="1" w:styleId="WW8Num2z2">
    <w:name w:val="WW8Num2z2"/>
    <w:qFormat/>
    <w:rPr>
      <w:rFonts w:ascii="Wingdings" w:hAnsi="Wingdings"/>
      <w:w w:val="100"/>
      <w:position w:val="0"/>
      <w:sz w:val="24"/>
      <w:effect w:val="none"/>
      <w:vertAlign w:val="baseline"/>
      <w:em w:val="none"/>
    </w:rPr>
  </w:style>
  <w:style w:type="character" w:customStyle="1" w:styleId="WW8Num6z0">
    <w:name w:val="WW8Num6z0"/>
    <w:qFormat/>
    <w:rPr>
      <w:rFonts w:ascii="Symbol" w:hAnsi="Symbol"/>
      <w:w w:val="100"/>
      <w:position w:val="0"/>
      <w:sz w:val="24"/>
      <w:effect w:val="none"/>
      <w:vertAlign w:val="baseline"/>
      <w:em w:val="none"/>
    </w:rPr>
  </w:style>
  <w:style w:type="character" w:customStyle="1" w:styleId="WW8Num6z1">
    <w:name w:val="WW8Num6z1"/>
    <w:qFormat/>
    <w:rPr>
      <w:rFonts w:ascii="Courier New" w:hAnsi="Courier New" w:cs="Arial"/>
      <w:w w:val="100"/>
      <w:position w:val="0"/>
      <w:sz w:val="24"/>
      <w:effect w:val="none"/>
      <w:vertAlign w:val="baseline"/>
      <w:em w:val="none"/>
    </w:rPr>
  </w:style>
  <w:style w:type="character" w:customStyle="1" w:styleId="WW8Num6z2">
    <w:name w:val="WW8Num6z2"/>
    <w:qFormat/>
    <w:rPr>
      <w:rFonts w:ascii="Wingdings" w:hAnsi="Wingdings"/>
      <w:w w:val="100"/>
      <w:position w:val="0"/>
      <w:sz w:val="24"/>
      <w:effect w:val="none"/>
      <w:vertAlign w:val="baseline"/>
      <w:em w:val="none"/>
    </w:rPr>
  </w:style>
  <w:style w:type="character" w:customStyle="1" w:styleId="Absatz-Standardschriftart">
    <w:name w:val="Absatz-Standardschriftart"/>
    <w:qFormat/>
    <w:rPr>
      <w:w w:val="100"/>
      <w:position w:val="0"/>
      <w:sz w:val="24"/>
      <w:effect w:val="none"/>
      <w:vertAlign w:val="baseline"/>
      <w:em w:val="none"/>
    </w:rPr>
  </w:style>
  <w:style w:type="character" w:customStyle="1" w:styleId="WW8Num3z0">
    <w:name w:val="WW8Num3z0"/>
    <w:qFormat/>
    <w:rPr>
      <w:rFonts w:ascii="Arial" w:eastAsia="Times New Roman" w:hAnsi="Arial" w:cs="Symbol"/>
      <w:w w:val="100"/>
      <w:position w:val="0"/>
      <w:sz w:val="24"/>
      <w:effect w:val="none"/>
      <w:vertAlign w:val="baseline"/>
      <w:em w:val="none"/>
    </w:rPr>
  </w:style>
  <w:style w:type="character" w:customStyle="1" w:styleId="WW8Num4z0">
    <w:name w:val="WW8Num4z0"/>
    <w:qFormat/>
    <w:rPr>
      <w:rFonts w:ascii="Symbol" w:hAnsi="Symbol"/>
      <w:w w:val="100"/>
      <w:position w:val="0"/>
      <w:sz w:val="20"/>
      <w:effect w:val="none"/>
      <w:vertAlign w:val="baseline"/>
      <w:em w:val="none"/>
    </w:rPr>
  </w:style>
  <w:style w:type="character" w:customStyle="1" w:styleId="WW-Absatz-Standardschriftart">
    <w:name w:val="WW-Absatz-Standardschriftart"/>
    <w:qFormat/>
    <w:rPr>
      <w:w w:val="100"/>
      <w:position w:val="0"/>
      <w:sz w:val="24"/>
      <w:effect w:val="none"/>
      <w:vertAlign w:val="baseline"/>
      <w:em w:val="none"/>
    </w:rPr>
  </w:style>
  <w:style w:type="character" w:customStyle="1" w:styleId="WW8Num1z1">
    <w:name w:val="WW8Num1z1"/>
    <w:qFormat/>
    <w:rPr>
      <w:rFonts w:ascii="Symbol" w:hAnsi="Symbol"/>
      <w:color w:val="0000FF"/>
      <w:w w:val="100"/>
      <w:position w:val="0"/>
      <w:sz w:val="24"/>
      <w:effect w:val="none"/>
      <w:vertAlign w:val="baseline"/>
      <w:em w:val="none"/>
    </w:rPr>
  </w:style>
  <w:style w:type="character" w:customStyle="1" w:styleId="WW8Num1z2">
    <w:name w:val="WW8Num1z2"/>
    <w:qFormat/>
    <w:rPr>
      <w:rFonts w:ascii="Wingdings" w:hAnsi="Wingdings"/>
      <w:w w:val="100"/>
      <w:position w:val="0"/>
      <w:sz w:val="24"/>
      <w:effect w:val="none"/>
      <w:vertAlign w:val="baseline"/>
      <w:em w:val="none"/>
    </w:rPr>
  </w:style>
  <w:style w:type="character" w:customStyle="1" w:styleId="WW8Num1z4">
    <w:name w:val="WW8Num1z4"/>
    <w:qFormat/>
    <w:rPr>
      <w:rFonts w:ascii="Courier New" w:hAnsi="Courier New" w:cs="Arial"/>
      <w:w w:val="100"/>
      <w:position w:val="0"/>
      <w:sz w:val="24"/>
      <w:effect w:val="none"/>
      <w:vertAlign w:val="baseline"/>
      <w:em w:val="none"/>
    </w:rPr>
  </w:style>
  <w:style w:type="character" w:customStyle="1" w:styleId="WW8Num2z3">
    <w:name w:val="WW8Num2z3"/>
    <w:qFormat/>
    <w:rPr>
      <w:rFonts w:ascii="Symbol" w:hAnsi="Symbol"/>
      <w:w w:val="100"/>
      <w:position w:val="0"/>
      <w:sz w:val="24"/>
      <w:effect w:val="none"/>
      <w:vertAlign w:val="baseline"/>
      <w:em w:val="none"/>
    </w:rPr>
  </w:style>
  <w:style w:type="character" w:customStyle="1" w:styleId="WW8Num3z1">
    <w:name w:val="WW8Num3z1"/>
    <w:qFormat/>
    <w:rPr>
      <w:rFonts w:ascii="Courier New" w:hAnsi="Courier New" w:cs="Arial"/>
      <w:w w:val="100"/>
      <w:position w:val="0"/>
      <w:sz w:val="24"/>
      <w:effect w:val="none"/>
      <w:vertAlign w:val="baseline"/>
      <w:em w:val="none"/>
    </w:rPr>
  </w:style>
  <w:style w:type="character" w:customStyle="1" w:styleId="WW8Num3z2">
    <w:name w:val="WW8Num3z2"/>
    <w:qFormat/>
    <w:rPr>
      <w:rFonts w:ascii="Wingdings" w:hAnsi="Wingdings"/>
      <w:w w:val="100"/>
      <w:position w:val="0"/>
      <w:sz w:val="24"/>
      <w:effect w:val="none"/>
      <w:vertAlign w:val="baseline"/>
      <w:em w:val="none"/>
    </w:rPr>
  </w:style>
  <w:style w:type="character" w:customStyle="1" w:styleId="WW8Num3z3">
    <w:name w:val="WW8Num3z3"/>
    <w:qFormat/>
    <w:rPr>
      <w:rFonts w:ascii="Symbol" w:hAnsi="Symbol"/>
      <w:w w:val="100"/>
      <w:position w:val="0"/>
      <w:sz w:val="24"/>
      <w:effect w:val="none"/>
      <w:vertAlign w:val="baseline"/>
      <w:em w:val="none"/>
    </w:rPr>
  </w:style>
  <w:style w:type="character" w:customStyle="1" w:styleId="WW8Num4z1">
    <w:name w:val="WW8Num4z1"/>
    <w:qFormat/>
    <w:rPr>
      <w:rFonts w:ascii="Courier New" w:hAnsi="Courier New"/>
      <w:w w:val="100"/>
      <w:position w:val="0"/>
      <w:sz w:val="20"/>
      <w:effect w:val="none"/>
      <w:vertAlign w:val="baseline"/>
      <w:em w:val="none"/>
    </w:rPr>
  </w:style>
  <w:style w:type="character" w:customStyle="1" w:styleId="WW8Num4z2">
    <w:name w:val="WW8Num4z2"/>
    <w:qFormat/>
    <w:rPr>
      <w:rFonts w:ascii="Wingdings" w:hAnsi="Wingdings"/>
      <w:w w:val="100"/>
      <w:position w:val="0"/>
      <w:sz w:val="20"/>
      <w:effect w:val="none"/>
      <w:vertAlign w:val="baseline"/>
      <w:em w:val="none"/>
    </w:rPr>
  </w:style>
  <w:style w:type="character" w:customStyle="1" w:styleId="WW8Num5z0">
    <w:name w:val="WW8Num5z0"/>
    <w:qFormat/>
    <w:rPr>
      <w:rFonts w:ascii="Symbol" w:hAnsi="Symbol"/>
      <w:w w:val="100"/>
      <w:position w:val="0"/>
      <w:sz w:val="24"/>
      <w:effect w:val="none"/>
      <w:vertAlign w:val="baseline"/>
      <w:em w:val="none"/>
    </w:rPr>
  </w:style>
  <w:style w:type="character" w:customStyle="1" w:styleId="WW8Num5z1">
    <w:name w:val="WW8Num5z1"/>
    <w:qFormat/>
    <w:rPr>
      <w:rFonts w:ascii="Courier New" w:hAnsi="Courier New" w:cs="Arial"/>
      <w:w w:val="100"/>
      <w:position w:val="0"/>
      <w:sz w:val="24"/>
      <w:effect w:val="none"/>
      <w:vertAlign w:val="baseline"/>
      <w:em w:val="none"/>
    </w:rPr>
  </w:style>
  <w:style w:type="character" w:customStyle="1" w:styleId="WW8Num5z2">
    <w:name w:val="WW8Num5z2"/>
    <w:qFormat/>
    <w:rPr>
      <w:rFonts w:ascii="Wingdings" w:hAnsi="Wingdings"/>
      <w:w w:val="100"/>
      <w:position w:val="0"/>
      <w:sz w:val="24"/>
      <w:effect w:val="none"/>
      <w:vertAlign w:val="baseline"/>
      <w:em w:val="none"/>
    </w:rPr>
  </w:style>
  <w:style w:type="character" w:customStyle="1" w:styleId="Carcterdenumeracin">
    <w:name w:val="Carácter de numeración"/>
    <w:qFormat/>
    <w:rPr>
      <w:w w:val="100"/>
      <w:position w:val="0"/>
      <w:sz w:val="24"/>
      <w:effect w:val="none"/>
      <w:vertAlign w:val="baseline"/>
      <w:em w:val="none"/>
    </w:rPr>
  </w:style>
  <w:style w:type="character" w:customStyle="1" w:styleId="WW8Num39z0">
    <w:name w:val="WW8Num39z0"/>
    <w:qFormat/>
    <w:rPr>
      <w:rFonts w:ascii="Symbol" w:hAnsi="Symbol"/>
      <w:w w:val="100"/>
      <w:position w:val="0"/>
      <w:sz w:val="24"/>
      <w:effect w:val="none"/>
      <w:vertAlign w:val="baseline"/>
      <w:em w:val="none"/>
    </w:rPr>
  </w:style>
  <w:style w:type="character" w:customStyle="1" w:styleId="WW8Num39z1">
    <w:name w:val="WW8Num39z1"/>
    <w:qFormat/>
    <w:rPr>
      <w:rFonts w:ascii="Courier New" w:hAnsi="Courier New" w:cs="Courier New"/>
      <w:w w:val="100"/>
      <w:position w:val="0"/>
      <w:sz w:val="24"/>
      <w:effect w:val="none"/>
      <w:vertAlign w:val="baseline"/>
      <w:em w:val="none"/>
    </w:rPr>
  </w:style>
  <w:style w:type="character" w:customStyle="1" w:styleId="WW8Num39z2">
    <w:name w:val="WW8Num39z2"/>
    <w:qFormat/>
    <w:rPr>
      <w:rFonts w:ascii="Wingdings" w:hAnsi="Wingdings"/>
      <w:w w:val="100"/>
      <w:position w:val="0"/>
      <w:sz w:val="24"/>
      <w:effect w:val="none"/>
      <w:vertAlign w:val="baseline"/>
      <w:em w:val="none"/>
    </w:rPr>
  </w:style>
  <w:style w:type="character" w:styleId="Refdecomentario">
    <w:name w:val="annotation reference"/>
    <w:qFormat/>
    <w:rPr>
      <w:w w:val="100"/>
      <w:position w:val="0"/>
      <w:sz w:val="16"/>
      <w:szCs w:val="16"/>
      <w:effect w:val="none"/>
      <w:vertAlign w:val="baseline"/>
      <w:em w:val="none"/>
    </w:rPr>
  </w:style>
  <w:style w:type="character" w:styleId="Hipervnculo">
    <w:name w:val="Hyperlink"/>
    <w:qFormat/>
    <w:rPr>
      <w:color w:val="0000FF"/>
      <w:w w:val="100"/>
      <w:position w:val="0"/>
      <w:sz w:val="24"/>
      <w:u w:val="single"/>
      <w:effect w:val="none"/>
      <w:vertAlign w:val="baseline"/>
      <w:em w:val="none"/>
    </w:rPr>
  </w:style>
  <w:style w:type="character" w:customStyle="1" w:styleId="EncabezadoCar">
    <w:name w:val="Encabezado Car"/>
    <w:qFormat/>
    <w:rPr>
      <w:w w:val="100"/>
      <w:position w:val="0"/>
      <w:sz w:val="24"/>
      <w:effect w:val="none"/>
      <w:vertAlign w:val="baseline"/>
      <w:em w:val="none"/>
      <w:lang w:val="es-ES" w:eastAsia="es-ES" w:bidi="ar-SA"/>
    </w:rPr>
  </w:style>
  <w:style w:type="character" w:customStyle="1" w:styleId="A5">
    <w:name w:val="A5"/>
    <w:qFormat/>
    <w:rPr>
      <w:color w:val="000000"/>
      <w:w w:val="100"/>
      <w:position w:val="0"/>
      <w:sz w:val="24"/>
      <w:effect w:val="none"/>
      <w:vertAlign w:val="baseline"/>
      <w:em w:val="none"/>
    </w:rPr>
  </w:style>
  <w:style w:type="character" w:customStyle="1" w:styleId="A4">
    <w:name w:val="A4"/>
    <w:qFormat/>
    <w:rPr>
      <w:color w:val="000000"/>
      <w:w w:val="100"/>
      <w:position w:val="0"/>
      <w:sz w:val="24"/>
      <w:effect w:val="none"/>
      <w:vertAlign w:val="baseline"/>
      <w:em w:val="none"/>
    </w:rPr>
  </w:style>
  <w:style w:type="character" w:customStyle="1" w:styleId="PiedepginaCar">
    <w:name w:val="Pie de página Car"/>
    <w:qFormat/>
    <w:rPr>
      <w:w w:val="100"/>
      <w:position w:val="0"/>
      <w:sz w:val="24"/>
      <w:szCs w:val="24"/>
      <w:effect w:val="none"/>
      <w:vertAlign w:val="baseline"/>
      <w:em w:val="none"/>
      <w:lang w:eastAsia="ar-SA"/>
    </w:rPr>
  </w:style>
  <w:style w:type="character" w:customStyle="1" w:styleId="EnlacedeInternet">
    <w:name w:val="Enlace de Internet"/>
    <w:rPr>
      <w:color w:val="000080"/>
      <w:u w:val="single"/>
      <w:lang/>
    </w:rPr>
  </w:style>
  <w:style w:type="character" w:customStyle="1" w:styleId="Vietas">
    <w:name w:val="Viñetas"/>
    <w:qFormat/>
    <w:rPr>
      <w:rFonts w:ascii="OpenSymbol" w:eastAsia="OpenSymbol" w:hAnsi="OpenSymbol" w:cs="OpenSymbol"/>
    </w:rPr>
  </w:style>
  <w:style w:type="paragraph" w:styleId="Ttulo">
    <w:name w:val="Title"/>
    <w:basedOn w:val="LO-normal"/>
    <w:next w:val="Textoindependiente"/>
    <w:uiPriority w:val="10"/>
    <w:qFormat/>
    <w:pPr>
      <w:keepNext/>
      <w:keepLines/>
      <w:spacing w:before="480" w:after="120"/>
    </w:pPr>
    <w:rPr>
      <w:b/>
      <w:sz w:val="72"/>
      <w:szCs w:val="72"/>
    </w:rPr>
  </w:style>
  <w:style w:type="paragraph" w:styleId="Textoindependiente">
    <w:name w:val="Body Text"/>
    <w:basedOn w:val="LO-normal"/>
    <w:qFormat/>
    <w:pPr>
      <w:suppressAutoHyphens w:val="0"/>
      <w:spacing w:after="120" w:line="1" w:lineRule="atLeast"/>
      <w:textAlignment w:val="top"/>
      <w:outlineLvl w:val="0"/>
    </w:pPr>
    <w:rPr>
      <w:lang w:eastAsia="ar-SA" w:bidi="ar-SA"/>
    </w:rPr>
  </w:style>
  <w:style w:type="paragraph" w:styleId="Lista">
    <w:name w:val="List"/>
    <w:basedOn w:val="Textoindependiente"/>
    <w:qFormat/>
  </w:style>
  <w:style w:type="paragraph" w:styleId="Descripcin">
    <w:name w:val="caption"/>
    <w:basedOn w:val="Normal"/>
    <w:qFormat/>
    <w:pPr>
      <w:suppressLineNumbers/>
      <w:spacing w:before="120" w:after="120"/>
    </w:pPr>
    <w:rPr>
      <w:i/>
      <w:iCs/>
    </w:rPr>
  </w:style>
  <w:style w:type="paragraph" w:customStyle="1" w:styleId="ndice">
    <w:name w:val="Índice"/>
    <w:basedOn w:val="LO-normal"/>
    <w:qFormat/>
    <w:pPr>
      <w:suppressLineNumbers/>
      <w:suppressAutoHyphens w:val="0"/>
      <w:spacing w:line="1" w:lineRule="atLeast"/>
      <w:textAlignment w:val="top"/>
      <w:outlineLvl w:val="0"/>
    </w:pPr>
    <w:rPr>
      <w:lang w:eastAsia="ar-SA" w:bidi="ar-SA"/>
    </w:rPr>
  </w:style>
  <w:style w:type="paragraph" w:customStyle="1" w:styleId="LO-normal">
    <w:name w:val="LO-normal"/>
    <w:qFormat/>
    <w:pPr>
      <w:widowControl w:val="0"/>
    </w:pPr>
    <w:rPr>
      <w:sz w:val="24"/>
    </w:rPr>
  </w:style>
  <w:style w:type="paragraph" w:customStyle="1" w:styleId="Encabezado1">
    <w:name w:val="Encabezado1"/>
    <w:basedOn w:val="LO-normal"/>
    <w:next w:val="Textoindependiente"/>
    <w:qFormat/>
    <w:pPr>
      <w:keepNext/>
      <w:suppressAutoHyphens w:val="0"/>
      <w:spacing w:before="240" w:after="120" w:line="1" w:lineRule="atLeast"/>
      <w:textAlignment w:val="top"/>
      <w:outlineLvl w:val="0"/>
    </w:pPr>
    <w:rPr>
      <w:rFonts w:ascii="Arial" w:eastAsia="DejaVu Sans" w:hAnsi="Arial" w:cs="DejaVu Sans"/>
      <w:sz w:val="28"/>
      <w:szCs w:val="28"/>
      <w:lang w:eastAsia="ar-SA" w:bidi="ar-SA"/>
    </w:rPr>
  </w:style>
  <w:style w:type="paragraph" w:customStyle="1" w:styleId="Etiqueta">
    <w:name w:val="Etiqueta"/>
    <w:basedOn w:val="LO-normal"/>
    <w:qFormat/>
    <w:pPr>
      <w:suppressLineNumbers/>
      <w:suppressAutoHyphens w:val="0"/>
      <w:spacing w:before="120" w:after="120" w:line="1" w:lineRule="atLeast"/>
      <w:textAlignment w:val="top"/>
      <w:outlineLvl w:val="0"/>
    </w:pPr>
    <w:rPr>
      <w:i/>
      <w:iCs/>
      <w:lang w:eastAsia="ar-SA" w:bidi="ar-SA"/>
    </w:rPr>
  </w:style>
  <w:style w:type="paragraph" w:customStyle="1" w:styleId="Contenidodelatabla">
    <w:name w:val="Contenido de la tabla"/>
    <w:basedOn w:val="LO-normal"/>
    <w:qFormat/>
    <w:pPr>
      <w:suppressLineNumbers/>
      <w:suppressAutoHyphens w:val="0"/>
      <w:spacing w:line="1" w:lineRule="atLeast"/>
      <w:textAlignment w:val="top"/>
      <w:outlineLvl w:val="0"/>
    </w:pPr>
    <w:rPr>
      <w:lang w:eastAsia="ar-SA" w:bidi="ar-SA"/>
    </w:rPr>
  </w:style>
  <w:style w:type="paragraph" w:customStyle="1" w:styleId="Encabezadodelatabla">
    <w:name w:val="Encabezado de la tabla"/>
    <w:basedOn w:val="Contenidodelatabla"/>
    <w:qFormat/>
    <w:pPr>
      <w:jc w:val="center"/>
    </w:pPr>
    <w:rPr>
      <w:b/>
      <w:bCs/>
    </w:rPr>
  </w:style>
  <w:style w:type="paragraph" w:styleId="Sangradetextonormal">
    <w:name w:val="Body Text Indent"/>
    <w:basedOn w:val="LO-normal"/>
    <w:qFormat/>
    <w:pPr>
      <w:widowControl/>
      <w:spacing w:after="120" w:line="1" w:lineRule="atLeast"/>
      <w:ind w:left="283"/>
      <w:textAlignment w:val="top"/>
      <w:outlineLvl w:val="0"/>
    </w:pPr>
    <w:rPr>
      <w:lang w:eastAsia="es-ES" w:bidi="ar-SA"/>
    </w:rPr>
  </w:style>
  <w:style w:type="paragraph" w:styleId="Textocomentario">
    <w:name w:val="annotation text"/>
    <w:basedOn w:val="LO-normal"/>
    <w:qFormat/>
    <w:pPr>
      <w:widowControl/>
      <w:spacing w:line="1" w:lineRule="atLeast"/>
      <w:textAlignment w:val="top"/>
      <w:outlineLvl w:val="0"/>
    </w:pPr>
    <w:rPr>
      <w:sz w:val="20"/>
      <w:szCs w:val="20"/>
      <w:lang w:eastAsia="es-ES" w:bidi="ar-SA"/>
    </w:rPr>
  </w:style>
  <w:style w:type="paragraph" w:styleId="Textodeglobo">
    <w:name w:val="Balloon Text"/>
    <w:basedOn w:val="LO-normal"/>
    <w:qFormat/>
    <w:pPr>
      <w:suppressAutoHyphens w:val="0"/>
      <w:spacing w:line="1" w:lineRule="atLeast"/>
      <w:textAlignment w:val="top"/>
      <w:outlineLvl w:val="0"/>
    </w:pPr>
    <w:rPr>
      <w:rFonts w:ascii="Tahoma" w:hAnsi="Tahoma" w:cs="Tahoma"/>
      <w:sz w:val="16"/>
      <w:szCs w:val="16"/>
      <w:lang w:eastAsia="ar-SA" w:bidi="ar-SA"/>
    </w:rPr>
  </w:style>
  <w:style w:type="paragraph" w:customStyle="1" w:styleId="p8">
    <w:name w:val="p8"/>
    <w:basedOn w:val="LO-normal"/>
    <w:qFormat/>
    <w:pPr>
      <w:tabs>
        <w:tab w:val="left" w:pos="460"/>
      </w:tabs>
      <w:spacing w:line="280" w:lineRule="atLeast"/>
      <w:ind w:left="1008" w:hanging="432"/>
      <w:jc w:val="both"/>
      <w:textAlignment w:val="top"/>
      <w:outlineLvl w:val="0"/>
    </w:pPr>
    <w:rPr>
      <w:sz w:val="20"/>
      <w:lang w:eastAsia="es-ES" w:bidi="ar-SA"/>
    </w:rPr>
  </w:style>
  <w:style w:type="paragraph" w:customStyle="1" w:styleId="p4">
    <w:name w:val="p4"/>
    <w:basedOn w:val="LO-normal"/>
    <w:qFormat/>
    <w:pPr>
      <w:tabs>
        <w:tab w:val="left" w:pos="460"/>
      </w:tabs>
      <w:spacing w:line="280" w:lineRule="atLeast"/>
      <w:ind w:left="1008" w:hanging="432"/>
      <w:textAlignment w:val="top"/>
      <w:outlineLvl w:val="0"/>
    </w:pPr>
    <w:rPr>
      <w:sz w:val="20"/>
      <w:lang w:eastAsia="es-ES" w:bidi="ar-SA"/>
    </w:rPr>
  </w:style>
  <w:style w:type="paragraph" w:styleId="Encabezado">
    <w:name w:val="header"/>
    <w:basedOn w:val="Cabeceraypie"/>
  </w:style>
  <w:style w:type="paragraph" w:customStyle="1" w:styleId="Default">
    <w:name w:val="Default"/>
    <w:qFormat/>
    <w:pPr>
      <w:widowControl w:val="0"/>
      <w:spacing w:line="1" w:lineRule="atLeast"/>
      <w:textAlignment w:val="top"/>
      <w:outlineLvl w:val="0"/>
    </w:pPr>
    <w:rPr>
      <w:rFonts w:ascii="Arial" w:hAnsi="Arial"/>
      <w:color w:val="000000"/>
      <w:sz w:val="24"/>
      <w:lang w:eastAsia="es-ES" w:bidi="ar-SA"/>
    </w:rPr>
  </w:style>
  <w:style w:type="paragraph" w:customStyle="1" w:styleId="NUMEROS1">
    <w:name w:val="NUMEROS1"/>
    <w:qFormat/>
    <w:pPr>
      <w:widowControl w:val="0"/>
      <w:tabs>
        <w:tab w:val="left" w:pos="709"/>
      </w:tabs>
      <w:spacing w:before="120" w:after="60" w:line="1" w:lineRule="atLeast"/>
      <w:jc w:val="both"/>
      <w:textAlignment w:val="top"/>
      <w:outlineLvl w:val="0"/>
    </w:pPr>
    <w:rPr>
      <w:rFonts w:ascii="Arial" w:eastAsia="Times" w:hAnsi="Arial"/>
      <w:sz w:val="24"/>
      <w:lang w:eastAsia="es-ES" w:bidi="ar-SA"/>
    </w:rPr>
  </w:style>
  <w:style w:type="paragraph" w:customStyle="1" w:styleId="prueba">
    <w:name w:val="prueba"/>
    <w:basedOn w:val="LO-normal"/>
    <w:qFormat/>
    <w:pPr>
      <w:widowControl/>
      <w:spacing w:before="120" w:after="60" w:line="1" w:lineRule="atLeast"/>
      <w:jc w:val="both"/>
      <w:textAlignment w:val="top"/>
      <w:outlineLvl w:val="0"/>
    </w:pPr>
    <w:rPr>
      <w:rFonts w:ascii="Arial" w:eastAsia="Times" w:hAnsi="Arial"/>
      <w:sz w:val="20"/>
      <w:szCs w:val="20"/>
      <w:lang w:eastAsia="es-ES" w:bidi="ar-SA"/>
    </w:rPr>
  </w:style>
  <w:style w:type="paragraph" w:styleId="Prrafodelista">
    <w:name w:val="List Paragraph"/>
    <w:basedOn w:val="LO-normal"/>
    <w:qFormat/>
    <w:pPr>
      <w:suppressAutoHyphens w:val="0"/>
      <w:spacing w:line="1" w:lineRule="atLeast"/>
      <w:ind w:left="708"/>
      <w:textAlignment w:val="top"/>
      <w:outlineLvl w:val="0"/>
    </w:pPr>
    <w:rPr>
      <w:lang w:eastAsia="ar-SA" w:bidi="ar-SA"/>
    </w:rPr>
  </w:style>
  <w:style w:type="paragraph" w:customStyle="1" w:styleId="Pa2">
    <w:name w:val="Pa2"/>
    <w:basedOn w:val="Default"/>
    <w:next w:val="Default"/>
    <w:qFormat/>
    <w:pPr>
      <w:spacing w:line="201" w:lineRule="atLeast"/>
    </w:pPr>
    <w:rPr>
      <w:rFonts w:ascii="Myriad Pro" w:hAnsi="Myriad Pro" w:cs="Times New Roman"/>
      <w:color w:val="auto"/>
    </w:rPr>
  </w:style>
  <w:style w:type="paragraph" w:customStyle="1" w:styleId="Pa6">
    <w:name w:val="Pa6"/>
    <w:basedOn w:val="Default"/>
    <w:next w:val="Default"/>
    <w:qFormat/>
    <w:pPr>
      <w:spacing w:line="201" w:lineRule="atLeast"/>
    </w:pPr>
    <w:rPr>
      <w:color w:val="auto"/>
    </w:rPr>
  </w:style>
  <w:style w:type="paragraph" w:customStyle="1" w:styleId="Cabeceraypie">
    <w:name w:val="Cabecera y pie"/>
    <w:basedOn w:val="Normal"/>
    <w:qFormat/>
  </w:style>
  <w:style w:type="paragraph" w:styleId="Piedepgina">
    <w:name w:val="footer"/>
    <w:basedOn w:val="LO-normal"/>
    <w:qFormat/>
    <w:pPr>
      <w:tabs>
        <w:tab w:val="center" w:pos="4252"/>
        <w:tab w:val="right" w:pos="8504"/>
      </w:tabs>
      <w:suppressAutoHyphens w:val="0"/>
      <w:spacing w:line="1" w:lineRule="atLeast"/>
      <w:textAlignment w:val="top"/>
      <w:outlineLvl w:val="0"/>
    </w:pPr>
    <w:rPr>
      <w:lang w:eastAsia="ar-SA" w:bidi="ar-SA"/>
    </w:rPr>
  </w:style>
  <w:style w:type="paragraph" w:styleId="Subttu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qFormat/>
    <w:pPr>
      <w:textAlignment w:val="baseline"/>
    </w:pPr>
    <w:rPr>
      <w:kern w:val="2"/>
      <w:sz w:val="24"/>
    </w:rPr>
  </w:style>
  <w:style w:type="paragraph" w:customStyle="1" w:styleId="TableParagraph">
    <w:name w:val="Table Paragraph"/>
    <w:basedOn w:val="Normal"/>
    <w:qFormat/>
    <w:pPr>
      <w:spacing w:line="240" w:lineRule="auto"/>
    </w:pPr>
    <w:rPr>
      <w:rFonts w:ascii="Calibri" w:eastAsia="Calibri" w:hAnsi="Calibri" w:cs="Calibri"/>
      <w:lang w:eastAsia="es-ES" w:bidi="es-ES"/>
    </w:rPr>
  </w:style>
  <w:style w:type="paragraph" w:customStyle="1" w:styleId="00TEXTOU">
    <w:name w:val="00_TEXTO_U"/>
    <w:basedOn w:val="Normal"/>
    <w:qFormat/>
    <w:pPr>
      <w:spacing w:before="113" w:line="256" w:lineRule="atLeast"/>
      <w:jc w:val="both"/>
      <w:textAlignment w:val="center"/>
    </w:pPr>
    <w:rPr>
      <w:rFonts w:ascii="Times New Roman MT Std" w:eastAsia="MS Mincho" w:hAnsi="Times New Roman MT Std" w:cs="TimesNewRomanMTStd"/>
      <w:color w:val="000000"/>
      <w:kern w:val="2"/>
      <w:sz w:val="22"/>
      <w:szCs w:val="22"/>
      <w:lang w:eastAsia="ja-JP"/>
    </w:rPr>
  </w:style>
  <w:style w:type="paragraph" w:customStyle="1" w:styleId="Ttulodelatabla">
    <w:name w:val="Título de la tabla"/>
    <w:basedOn w:val="Contenidodelatabla"/>
    <w:qFormat/>
    <w:pPr>
      <w:jc w:val="center"/>
    </w:pPr>
    <w:rPr>
      <w:b/>
      <w:bCs/>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qFormat/>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6" Type="http://schemas.openxmlformats.org/officeDocument/2006/relationships/hyperlink" Target="javascript:void(0)" TargetMode="External"/><Relationship Id="rId7" Type="http://schemas.openxmlformats.org/officeDocument/2006/relationships/endnotes" Target="endnotes.xml"/><Relationship Id="rId71"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9"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5" Type="http://schemas.openxmlformats.org/officeDocument/2006/relationships/webSettings" Target="webSettings.xml"/><Relationship Id="rId61" Type="http://schemas.openxmlformats.org/officeDocument/2006/relationships/hyperlink" Target="javascript:void(0)" TargetMode="External"/><Relationship Id="rId82"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72" Type="http://schemas.openxmlformats.org/officeDocument/2006/relationships/hyperlink" Target="javascript:void(0)"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37zsfD1b0uGdrV6/CWFBji9mSEQ==">AMUW2mX3w9xxeIV7sJNYeFq5bEO7jLEeuZJoZaSowYTEkz4q4fIEafIvSt0qaMtHWBZKnBMctXWuikLYjgjaZHCSNYgN+5OyEy0qAcioL63wv9OJTlS7LHs=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14110</Words>
  <Characters>77609</Characters>
  <Application>Microsoft Office Word</Application>
  <DocSecurity>0</DocSecurity>
  <Lines>646</Lines>
  <Paragraphs>183</Paragraphs>
  <ScaleCrop>false</ScaleCrop>
  <Company/>
  <LinksUpToDate>false</LinksUpToDate>
  <CharactersWithSpaces>91536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dc:description/>
  <cp:lastModifiedBy>PC</cp:lastModifiedBy>
  <cp:revision>3</cp:revision>
  <dcterms:created xsi:type="dcterms:W3CDTF">2020-11-14T09:56:00Z</dcterms:created>
  <dcterms:modified xsi:type="dcterms:W3CDTF">2020-11-14T09:56:00Z</dcterms:modified>
  <dc:language>es-ES</dc:language>
</cp:coreProperties>
</file>