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A3" w:rsidRDefault="00744972">
      <w:pPr>
        <w:jc w:val="center"/>
        <w:rPr>
          <w:rFonts w:ascii="Britannic Bold" w:hAnsi="Britannic Bold" w:hint="eastAsia"/>
          <w:sz w:val="40"/>
          <w:szCs w:val="40"/>
        </w:rPr>
      </w:pPr>
      <w:bookmarkStart w:id="0" w:name="_GoBack"/>
      <w:bookmarkEnd w:id="0"/>
      <w:r>
        <w:rPr>
          <w:rFonts w:ascii="Britannic Bold" w:hAnsi="Britannic Bold"/>
          <w:sz w:val="40"/>
          <w:szCs w:val="40"/>
        </w:rPr>
        <w:t>AMPA LOS SOTILLOS</w:t>
      </w:r>
      <w:r>
        <w:rPr>
          <w:rFonts w:ascii="Britannic Bold" w:hAnsi="Britannic Bold"/>
          <w:noProof/>
          <w:sz w:val="40"/>
          <w:szCs w:val="40"/>
          <w:lang w:eastAsia="es-ES" w:bidi="ar-SA"/>
        </w:rPr>
        <w:drawing>
          <wp:anchor distT="0" distB="0" distL="114300" distR="114300" simplePos="0" relativeHeight="251658240" behindDoc="1" locked="0" layoutInCell="1" allowOverlap="1">
            <wp:simplePos x="0" y="0"/>
            <wp:positionH relativeFrom="column">
              <wp:posOffset>-474345</wp:posOffset>
            </wp:positionH>
            <wp:positionV relativeFrom="paragraph">
              <wp:posOffset>-567055</wp:posOffset>
            </wp:positionV>
            <wp:extent cx="1091565" cy="1276350"/>
            <wp:effectExtent l="0" t="0" r="0" b="0"/>
            <wp:wrapNone/>
            <wp:docPr id="1" name="Picture" descr="C:\Users\Casa\Pictures\2013-06-09\foto0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Casa\Pictures\2013-06-09\foto01164.jpg"/>
                    <pic:cNvPicPr>
                      <a:picLocks noChangeAspect="1" noChangeArrowheads="1"/>
                    </pic:cNvPicPr>
                  </pic:nvPicPr>
                  <pic:blipFill>
                    <a:blip r:embed="rId5"/>
                    <a:stretch>
                      <a:fillRect/>
                    </a:stretch>
                  </pic:blipFill>
                  <pic:spPr bwMode="auto">
                    <a:xfrm>
                      <a:off x="0" y="0"/>
                      <a:ext cx="1091565" cy="1276350"/>
                    </a:xfrm>
                    <a:prstGeom prst="rect">
                      <a:avLst/>
                    </a:prstGeom>
                    <a:noFill/>
                    <a:ln w="9525">
                      <a:noFill/>
                      <a:miter lim="800000"/>
                      <a:headEnd/>
                      <a:tailEnd/>
                    </a:ln>
                  </pic:spPr>
                </pic:pic>
              </a:graphicData>
            </a:graphic>
          </wp:anchor>
        </w:drawing>
      </w:r>
      <w:r>
        <w:rPr>
          <w:rFonts w:ascii="Britannic Bold" w:hAnsi="Britannic Bold"/>
          <w:noProof/>
          <w:sz w:val="40"/>
          <w:szCs w:val="40"/>
          <w:lang w:eastAsia="es-ES" w:bidi="ar-SA"/>
        </w:rPr>
        <w:drawing>
          <wp:anchor distT="0" distB="0" distL="114300" distR="114300" simplePos="0" relativeHeight="251659264" behindDoc="0" locked="0" layoutInCell="1" allowOverlap="1">
            <wp:simplePos x="0" y="0"/>
            <wp:positionH relativeFrom="column">
              <wp:posOffset>4888230</wp:posOffset>
            </wp:positionH>
            <wp:positionV relativeFrom="paragraph">
              <wp:posOffset>-542925</wp:posOffset>
            </wp:positionV>
            <wp:extent cx="764540" cy="1198880"/>
            <wp:effectExtent l="0" t="0" r="0" b="0"/>
            <wp:wrapNone/>
            <wp:docPr id="2" name="Picture" descr="C:\Users\Fernando\Dropbox\IES Al-Fakar 2015-16\MEDIACION ESCOLAR 15-16\MEDIACION IES AL-FAKAR\Escudo de IES de Alfa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Fernando\Dropbox\IES Al-Fakar 2015-16\MEDIACION ESCOLAR 15-16\MEDIACION IES AL-FAKAR\Escudo de IES de Alfacar.jpg"/>
                    <pic:cNvPicPr>
                      <a:picLocks noChangeAspect="1" noChangeArrowheads="1"/>
                    </pic:cNvPicPr>
                  </pic:nvPicPr>
                  <pic:blipFill>
                    <a:blip r:embed="rId6" cstate="print"/>
                    <a:stretch>
                      <a:fillRect/>
                    </a:stretch>
                  </pic:blipFill>
                  <pic:spPr bwMode="auto">
                    <a:xfrm>
                      <a:off x="0" y="0"/>
                      <a:ext cx="764540" cy="1198880"/>
                    </a:xfrm>
                    <a:prstGeom prst="rect">
                      <a:avLst/>
                    </a:prstGeom>
                    <a:noFill/>
                    <a:ln w="9525">
                      <a:noFill/>
                      <a:miter lim="800000"/>
                      <a:headEnd/>
                      <a:tailEnd/>
                    </a:ln>
                  </pic:spPr>
                </pic:pic>
              </a:graphicData>
            </a:graphic>
          </wp:anchor>
        </w:drawing>
      </w:r>
    </w:p>
    <w:p w:rsidR="00815CA3" w:rsidRDefault="00744972">
      <w:pPr>
        <w:jc w:val="center"/>
        <w:rPr>
          <w:rFonts w:ascii="Britannic Bold" w:hAnsi="Britannic Bold" w:hint="eastAsia"/>
          <w:sz w:val="40"/>
          <w:szCs w:val="40"/>
        </w:rPr>
      </w:pPr>
      <w:r>
        <w:rPr>
          <w:rFonts w:ascii="Britannic Bold" w:hAnsi="Britannic Bold"/>
          <w:sz w:val="40"/>
          <w:szCs w:val="40"/>
        </w:rPr>
        <w:t>IES AL-FAKAR</w:t>
      </w:r>
    </w:p>
    <w:p w:rsidR="00815CA3" w:rsidRDefault="00815CA3">
      <w:pPr>
        <w:spacing w:line="240" w:lineRule="exact"/>
        <w:jc w:val="both"/>
      </w:pPr>
    </w:p>
    <w:p w:rsidR="00815CA3" w:rsidRDefault="00815CA3">
      <w:pPr>
        <w:spacing w:line="240" w:lineRule="exact"/>
        <w:jc w:val="both"/>
      </w:pPr>
    </w:p>
    <w:p w:rsidR="00815CA3" w:rsidRDefault="00815CA3">
      <w:pPr>
        <w:spacing w:line="240" w:lineRule="exact"/>
        <w:jc w:val="both"/>
      </w:pPr>
    </w:p>
    <w:p w:rsidR="00815CA3" w:rsidRDefault="00744972">
      <w:pPr>
        <w:spacing w:line="240" w:lineRule="exact"/>
        <w:jc w:val="both"/>
        <w:rPr>
          <w:rFonts w:eastAsia="Times New Roman" w:cs="Times New Roman"/>
          <w:b/>
          <w:color w:val="000000"/>
          <w:sz w:val="52"/>
          <w:szCs w:val="52"/>
          <w:shd w:val="clear" w:color="auto" w:fill="FFFFFF"/>
        </w:rPr>
      </w:pPr>
      <w:r>
        <w:rPr>
          <w:rFonts w:eastAsia="Times New Roman" w:cs="Times New Roman"/>
          <w:b/>
          <w:color w:val="000000"/>
          <w:sz w:val="52"/>
          <w:szCs w:val="52"/>
          <w:shd w:val="clear" w:color="auto" w:fill="FFFFFF"/>
        </w:rPr>
        <w:t xml:space="preserve"> </w:t>
      </w:r>
    </w:p>
    <w:p w:rsidR="00815CA3" w:rsidRDefault="00744972">
      <w:pPr>
        <w:spacing w:line="240" w:lineRule="exact"/>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Estimadas familias:</w:t>
      </w:r>
    </w:p>
    <w:p w:rsidR="00815CA3" w:rsidRDefault="00815CA3">
      <w:pPr>
        <w:spacing w:line="240" w:lineRule="exact"/>
        <w:jc w:val="both"/>
        <w:rPr>
          <w:rFonts w:eastAsia="Times New Roman" w:cs="Times New Roman"/>
          <w:sz w:val="22"/>
          <w:shd w:val="clear" w:color="auto" w:fill="FFFFFF"/>
        </w:rPr>
      </w:pPr>
    </w:p>
    <w:p w:rsidR="00815CA3" w:rsidRDefault="00744972">
      <w:pPr>
        <w:spacing w:line="240" w:lineRule="exact"/>
        <w:jc w:val="both"/>
        <w:rPr>
          <w:rFonts w:eastAsia="Times New Roman" w:cs="Times New Roman"/>
          <w:sz w:val="22"/>
          <w:shd w:val="clear" w:color="auto" w:fill="FFFFFF"/>
        </w:rPr>
      </w:pPr>
      <w:r>
        <w:rPr>
          <w:rFonts w:eastAsia="Times New Roman" w:cs="Times New Roman"/>
          <w:sz w:val="22"/>
          <w:shd w:val="clear" w:color="auto" w:fill="FFFFFF"/>
        </w:rPr>
        <w:tab/>
        <w:t xml:space="preserve">La familia es la máxima responsable de la educación de nuestros hijos por eso no debemos dejarla sólo en manos de profesores, ya que somos nosotros los que debemos responsabilizarnos de ella y </w:t>
      </w:r>
      <w:r>
        <w:rPr>
          <w:rFonts w:eastAsia="Times New Roman" w:cs="Times New Roman"/>
          <w:sz w:val="22"/>
          <w:shd w:val="clear" w:color="auto" w:fill="FFFFFF"/>
        </w:rPr>
        <w:t>entender que los primeros educadores de nuestros hijos somos nosotros.</w:t>
      </w:r>
    </w:p>
    <w:p w:rsidR="00815CA3" w:rsidRDefault="00744972">
      <w:pPr>
        <w:spacing w:line="240" w:lineRule="exact"/>
        <w:jc w:val="both"/>
        <w:rPr>
          <w:rFonts w:eastAsia="Times New Roman" w:cs="Times New Roman"/>
          <w:sz w:val="22"/>
          <w:shd w:val="clear" w:color="auto" w:fill="FFFFFF"/>
        </w:rPr>
      </w:pPr>
      <w:r>
        <w:rPr>
          <w:rFonts w:eastAsia="Times New Roman" w:cs="Times New Roman"/>
          <w:sz w:val="22"/>
          <w:shd w:val="clear" w:color="auto" w:fill="FFFFFF"/>
        </w:rPr>
        <w:tab/>
        <w:t>Varios son nuestros objetivos como AMPA siendo uno de los fundamentales el de aunar esfuerzos para hacer cada día nuestro instituto mejor e intentar participar y colaborar, en la medi</w:t>
      </w:r>
      <w:r>
        <w:rPr>
          <w:rFonts w:eastAsia="Times New Roman" w:cs="Times New Roman"/>
          <w:sz w:val="22"/>
          <w:shd w:val="clear" w:color="auto" w:fill="FFFFFF"/>
        </w:rPr>
        <w:t xml:space="preserve">da de las posibilidades de cada uno, en </w:t>
      </w:r>
      <w:r>
        <w:rPr>
          <w:rFonts w:eastAsia="Times New Roman" w:cs="Times New Roman"/>
          <w:sz w:val="22"/>
          <w:shd w:val="clear" w:color="auto" w:fill="FFFFFF"/>
        </w:rPr>
        <w:t>la</w:t>
      </w:r>
      <w:r>
        <w:rPr>
          <w:rFonts w:eastAsia="Times New Roman" w:cs="Times New Roman"/>
          <w:sz w:val="22"/>
          <w:shd w:val="clear" w:color="auto" w:fill="FFFFFF"/>
        </w:rPr>
        <w:t xml:space="preserve"> educación y formación de nuestros jóvenes.</w:t>
      </w:r>
    </w:p>
    <w:p w:rsidR="00815CA3" w:rsidRDefault="00744972">
      <w:pPr>
        <w:spacing w:line="240" w:lineRule="exact"/>
        <w:jc w:val="both"/>
        <w:rPr>
          <w:rFonts w:eastAsia="Times New Roman" w:cs="Times New Roman"/>
          <w:sz w:val="22"/>
          <w:shd w:val="clear" w:color="auto" w:fill="FFFFFF"/>
        </w:rPr>
      </w:pPr>
      <w:r>
        <w:rPr>
          <w:rFonts w:eastAsia="Times New Roman" w:cs="Times New Roman"/>
          <w:color w:val="000000"/>
          <w:sz w:val="22"/>
          <w:shd w:val="clear" w:color="auto" w:fill="FFFFFF"/>
        </w:rPr>
        <w:t xml:space="preserve">No solo es cuestión de notas, de expedientes…, es también el clima de convivencia, de valores humanos, de estudiar en tu pueblo rodeado de tu gente. </w:t>
      </w:r>
      <w:r>
        <w:rPr>
          <w:rFonts w:eastAsia="Times New Roman" w:cs="Times New Roman"/>
          <w:sz w:val="22"/>
          <w:shd w:val="clear" w:color="auto" w:fill="FFFFFF"/>
        </w:rPr>
        <w:t xml:space="preserve">Como padres y madres </w:t>
      </w:r>
      <w:r>
        <w:rPr>
          <w:rFonts w:eastAsia="Times New Roman" w:cs="Times New Roman"/>
          <w:sz w:val="22"/>
          <w:shd w:val="clear" w:color="auto" w:fill="FFFFFF"/>
        </w:rPr>
        <w:t>debemos participar, en beneficio de nuestros hijos, en todas las actividades que se promuevan, asistiendo a reuniones a las que podamos aportar ideas y sugerencias, teniendo un trato más cercano con el profesorado (en plena colaboración para alcanzar un má</w:t>
      </w:r>
      <w:r>
        <w:rPr>
          <w:rFonts w:eastAsia="Times New Roman" w:cs="Times New Roman"/>
          <w:sz w:val="22"/>
          <w:shd w:val="clear" w:color="auto" w:fill="FFFFFF"/>
        </w:rPr>
        <w:t>ximo de logros educativos, tanto culturales como sociales, de buenos hábitos, de fomento de la convivencia etc.).</w:t>
      </w:r>
    </w:p>
    <w:p w:rsidR="00815CA3" w:rsidRDefault="00744972">
      <w:pPr>
        <w:spacing w:line="240" w:lineRule="exact"/>
        <w:jc w:val="both"/>
        <w:rPr>
          <w:rFonts w:eastAsia="Times New Roman" w:cs="Times New Roman"/>
          <w:sz w:val="22"/>
          <w:shd w:val="clear" w:color="auto" w:fill="FFFFFF"/>
        </w:rPr>
      </w:pPr>
      <w:r>
        <w:rPr>
          <w:rFonts w:eastAsia="Times New Roman" w:cs="Times New Roman"/>
          <w:sz w:val="22"/>
          <w:shd w:val="clear" w:color="auto" w:fill="FFFFFF"/>
        </w:rPr>
        <w:tab/>
        <w:t>Esta asociación pretende ser instrumento y cauce para fortalecer la colaboración de madres y padres en nuestro instituto, defendiendo un mode</w:t>
      </w:r>
      <w:r>
        <w:rPr>
          <w:rFonts w:eastAsia="Times New Roman" w:cs="Times New Roman"/>
          <w:sz w:val="22"/>
          <w:shd w:val="clear" w:color="auto" w:fill="FFFFFF"/>
        </w:rPr>
        <w:t>lo de educación plural, tolerante y democrática.</w:t>
      </w:r>
    </w:p>
    <w:p w:rsidR="00815CA3" w:rsidRDefault="00744972">
      <w:pPr>
        <w:spacing w:line="240" w:lineRule="exact"/>
        <w:jc w:val="both"/>
        <w:rPr>
          <w:rFonts w:eastAsia="Times New Roman" w:cs="Times New Roman"/>
          <w:sz w:val="22"/>
          <w:shd w:val="clear" w:color="auto" w:fill="FFFFFF"/>
        </w:rPr>
      </w:pPr>
      <w:r>
        <w:rPr>
          <w:rFonts w:eastAsia="Times New Roman" w:cs="Times New Roman"/>
          <w:sz w:val="22"/>
          <w:shd w:val="clear" w:color="auto" w:fill="FFFFFF"/>
        </w:rPr>
        <w:tab/>
        <w:t>Con la nueva ley de educación se anula el poder de decisión de madres y padres en el funcionamiento de los centros escolares; pasando a ser el Consejo Escolar un órgano meramente consultivo...</w:t>
      </w:r>
    </w:p>
    <w:p w:rsidR="00815CA3" w:rsidRDefault="00744972">
      <w:pPr>
        <w:spacing w:line="240" w:lineRule="exact"/>
        <w:jc w:val="both"/>
        <w:rPr>
          <w:rFonts w:eastAsia="Times New Roman" w:cs="Times New Roman"/>
          <w:sz w:val="22"/>
          <w:shd w:val="clear" w:color="auto" w:fill="FFFFFF"/>
        </w:rPr>
      </w:pPr>
      <w:r>
        <w:rPr>
          <w:rFonts w:eastAsia="Times New Roman" w:cs="Times New Roman"/>
          <w:sz w:val="22"/>
          <w:shd w:val="clear" w:color="auto" w:fill="FFFFFF"/>
        </w:rPr>
        <w:tab/>
        <w:t>Precisamente</w:t>
      </w:r>
      <w:r>
        <w:rPr>
          <w:rFonts w:eastAsia="Times New Roman" w:cs="Times New Roman"/>
          <w:sz w:val="22"/>
          <w:shd w:val="clear" w:color="auto" w:fill="FFFFFF"/>
        </w:rPr>
        <w:t xml:space="preserve"> ahora es el momento en el que los padres y madres debemos incrementar, con convicción, nuestra participación activa, confiando en el poder transformador de la Educación en nuestra sociedad actual</w:t>
      </w:r>
      <w:r>
        <w:rPr>
          <w:rFonts w:eastAsia="Times New Roman" w:cs="Times New Roman"/>
          <w:sz w:val="22"/>
          <w:shd w:val="clear" w:color="auto" w:fill="FFFFFF"/>
        </w:rPr>
        <w:t>.</w:t>
      </w:r>
    </w:p>
    <w:p w:rsidR="00815CA3" w:rsidRDefault="00815CA3">
      <w:pPr>
        <w:spacing w:line="240" w:lineRule="exact"/>
      </w:pPr>
    </w:p>
    <w:p w:rsidR="00815CA3" w:rsidRDefault="00744972">
      <w:pPr>
        <w:spacing w:line="240" w:lineRule="exact"/>
        <w:rPr>
          <w:rFonts w:eastAsia="Times New Roman" w:cs="Times New Roman"/>
          <w:b/>
          <w:bCs/>
          <w:sz w:val="22"/>
          <w:shd w:val="clear" w:color="auto" w:fill="FFFFFF"/>
        </w:rPr>
      </w:pPr>
      <w:r>
        <w:rPr>
          <w:rFonts w:eastAsia="Times New Roman" w:cs="Times New Roman"/>
          <w:b/>
          <w:bCs/>
          <w:sz w:val="22"/>
          <w:shd w:val="clear" w:color="auto" w:fill="FFFFFF"/>
        </w:rPr>
        <w:t xml:space="preserve">La implantación de Bachillerato es uno de nuestros </w:t>
      </w:r>
      <w:r>
        <w:rPr>
          <w:rFonts w:eastAsia="Times New Roman" w:cs="Times New Roman"/>
          <w:b/>
          <w:bCs/>
          <w:sz w:val="22"/>
          <w:shd w:val="clear" w:color="auto" w:fill="FFFFFF"/>
        </w:rPr>
        <w:t>objetivos a conseguir.</w:t>
      </w:r>
    </w:p>
    <w:p w:rsidR="00815CA3" w:rsidRDefault="00744972">
      <w:pPr>
        <w:spacing w:line="240" w:lineRule="exact"/>
        <w:rPr>
          <w:rFonts w:eastAsia="Times New Roman" w:cs="Times New Roman"/>
          <w:sz w:val="22"/>
          <w:shd w:val="clear" w:color="auto" w:fill="FFFFFF"/>
        </w:rPr>
      </w:pPr>
      <w:r>
        <w:rPr>
          <w:rFonts w:eastAsia="Times New Roman" w:cs="Times New Roman"/>
          <w:sz w:val="22"/>
          <w:shd w:val="clear" w:color="auto" w:fill="FFFFFF"/>
        </w:rPr>
        <w:t>Razones para solicitar Bachillerato:</w:t>
      </w:r>
    </w:p>
    <w:p w:rsidR="00815CA3" w:rsidRDefault="00815CA3">
      <w:pPr>
        <w:spacing w:line="240" w:lineRule="exact"/>
        <w:rPr>
          <w:rFonts w:eastAsia="Times New Roman" w:cs="Times New Roman"/>
          <w:sz w:val="22"/>
          <w:shd w:val="clear" w:color="auto" w:fill="FFFFFF"/>
        </w:rPr>
      </w:pPr>
    </w:p>
    <w:p w:rsidR="00815CA3" w:rsidRDefault="00744972">
      <w:pPr>
        <w:numPr>
          <w:ilvl w:val="0"/>
          <w:numId w:val="1"/>
        </w:numPr>
        <w:spacing w:line="240" w:lineRule="exact"/>
        <w:rPr>
          <w:rFonts w:eastAsia="Times New Roman" w:cs="Times New Roman"/>
          <w:sz w:val="22"/>
          <w:shd w:val="clear" w:color="auto" w:fill="FFFFFF"/>
        </w:rPr>
      </w:pPr>
      <w:r>
        <w:rPr>
          <w:rFonts w:eastAsia="Times New Roman" w:cs="Times New Roman"/>
          <w:sz w:val="22"/>
          <w:shd w:val="clear" w:color="auto" w:fill="FFFFFF"/>
        </w:rPr>
        <w:t xml:space="preserve">Tener  el alumnado necesario para ofertar enseñanza </w:t>
      </w:r>
      <w:proofErr w:type="spellStart"/>
      <w:r>
        <w:rPr>
          <w:rFonts w:eastAsia="Times New Roman" w:cs="Times New Roman"/>
          <w:sz w:val="22"/>
          <w:shd w:val="clear" w:color="auto" w:fill="FFFFFF"/>
        </w:rPr>
        <w:t>postobligatorio</w:t>
      </w:r>
      <w:proofErr w:type="spellEnd"/>
      <w:r>
        <w:rPr>
          <w:rFonts w:eastAsia="Times New Roman" w:cs="Times New Roman"/>
          <w:sz w:val="22"/>
          <w:shd w:val="clear" w:color="auto" w:fill="FFFFFF"/>
        </w:rPr>
        <w:t xml:space="preserve">                                                                                                                                </w:t>
      </w:r>
      <w:r>
        <w:rPr>
          <w:rFonts w:eastAsia="Times New Roman" w:cs="Times New Roman"/>
          <w:sz w:val="22"/>
          <w:shd w:val="clear" w:color="auto" w:fill="FFFFFF"/>
        </w:rPr>
        <w:t xml:space="preserve">                              En 4º de ESO entre el 60 – 80 %  del alumnado que titula elige Bachillerato. </w:t>
      </w:r>
    </w:p>
    <w:p w:rsidR="00815CA3" w:rsidRDefault="00744972">
      <w:pPr>
        <w:numPr>
          <w:ilvl w:val="0"/>
          <w:numId w:val="1"/>
        </w:numPr>
        <w:spacing w:line="240" w:lineRule="exact"/>
        <w:rPr>
          <w:rFonts w:eastAsia="Times New Roman" w:cs="Times New Roman"/>
          <w:sz w:val="22"/>
          <w:shd w:val="clear" w:color="auto" w:fill="FFFFFF"/>
        </w:rPr>
      </w:pPr>
      <w:r>
        <w:rPr>
          <w:rFonts w:eastAsia="Times New Roman" w:cs="Times New Roman"/>
          <w:sz w:val="22"/>
          <w:shd w:val="clear" w:color="auto" w:fill="FFFFFF"/>
        </w:rPr>
        <w:t>Evitar gastos y desplazamientos</w:t>
      </w:r>
      <w:r>
        <w:rPr>
          <w:rFonts w:eastAsia="Times New Roman" w:cs="Times New Roman"/>
          <w:sz w:val="22"/>
          <w:shd w:val="clear" w:color="auto" w:fill="FFFFFF"/>
        </w:rPr>
        <w:t>.</w:t>
      </w:r>
    </w:p>
    <w:p w:rsidR="00815CA3" w:rsidRDefault="00744972">
      <w:pPr>
        <w:numPr>
          <w:ilvl w:val="0"/>
          <w:numId w:val="1"/>
        </w:numPr>
        <w:spacing w:line="240" w:lineRule="exact"/>
        <w:rPr>
          <w:rFonts w:eastAsia="Times New Roman" w:cs="Times New Roman"/>
          <w:sz w:val="22"/>
          <w:shd w:val="clear" w:color="auto" w:fill="FFFFFF"/>
        </w:rPr>
      </w:pPr>
      <w:r>
        <w:rPr>
          <w:rFonts w:eastAsia="Times New Roman" w:cs="Times New Roman"/>
          <w:sz w:val="22"/>
          <w:shd w:val="clear" w:color="auto" w:fill="FFFFFF"/>
        </w:rPr>
        <w:t xml:space="preserve">Propiciar que las familias matriculen a sus hijos e hijas en nuestro instituto al contar con enseñanza </w:t>
      </w:r>
      <w:proofErr w:type="spellStart"/>
      <w:r>
        <w:rPr>
          <w:rFonts w:eastAsia="Times New Roman" w:cs="Times New Roman"/>
          <w:sz w:val="22"/>
          <w:shd w:val="clear" w:color="auto" w:fill="FFFFFF"/>
        </w:rPr>
        <w:t>postobligat</w:t>
      </w:r>
      <w:r>
        <w:rPr>
          <w:rFonts w:eastAsia="Times New Roman" w:cs="Times New Roman"/>
          <w:sz w:val="22"/>
          <w:shd w:val="clear" w:color="auto" w:fill="FFFFFF"/>
        </w:rPr>
        <w:t>oria</w:t>
      </w:r>
      <w:proofErr w:type="spellEnd"/>
      <w:r>
        <w:rPr>
          <w:rFonts w:eastAsia="Times New Roman" w:cs="Times New Roman"/>
          <w:sz w:val="22"/>
          <w:shd w:val="clear" w:color="auto" w:fill="FFFFFF"/>
        </w:rPr>
        <w:t xml:space="preserve"> y no se los lleven en 1º de la ESO.</w:t>
      </w:r>
    </w:p>
    <w:p w:rsidR="00815CA3" w:rsidRDefault="00744972">
      <w:pPr>
        <w:numPr>
          <w:ilvl w:val="0"/>
          <w:numId w:val="1"/>
        </w:numPr>
        <w:spacing w:line="240" w:lineRule="exact"/>
        <w:rPr>
          <w:rFonts w:eastAsia="Times New Roman" w:cs="Times New Roman"/>
          <w:sz w:val="22"/>
          <w:shd w:val="clear" w:color="auto" w:fill="FFFFFF"/>
        </w:rPr>
      </w:pPr>
      <w:r>
        <w:rPr>
          <w:rFonts w:eastAsia="Times New Roman" w:cs="Times New Roman"/>
          <w:sz w:val="22"/>
          <w:shd w:val="clear" w:color="auto" w:fill="FFFFFF"/>
        </w:rPr>
        <w:t>Garantizar la continuidad del perfil bilingüe de nuestros jóvenes</w:t>
      </w:r>
      <w:r>
        <w:rPr>
          <w:rFonts w:eastAsia="Times New Roman" w:cs="Times New Roman"/>
          <w:sz w:val="22"/>
          <w:shd w:val="clear" w:color="auto" w:fill="FFFFFF"/>
        </w:rPr>
        <w:t>.</w:t>
      </w:r>
    </w:p>
    <w:p w:rsidR="00815CA3" w:rsidRDefault="00744972">
      <w:pPr>
        <w:numPr>
          <w:ilvl w:val="0"/>
          <w:numId w:val="1"/>
        </w:numPr>
        <w:spacing w:line="240" w:lineRule="exact"/>
        <w:rPr>
          <w:rFonts w:eastAsia="Times New Roman" w:cs="Times New Roman"/>
          <w:sz w:val="22"/>
          <w:shd w:val="clear" w:color="auto" w:fill="FFFFFF"/>
        </w:rPr>
      </w:pPr>
      <w:r>
        <w:rPr>
          <w:rFonts w:eastAsia="Times New Roman" w:cs="Times New Roman"/>
          <w:sz w:val="22"/>
          <w:shd w:val="clear" w:color="auto" w:fill="FFFFFF"/>
        </w:rPr>
        <w:t>Disponer de espacios y aulas suficientes para los nuevos cursos.</w:t>
      </w:r>
    </w:p>
    <w:p w:rsidR="00815CA3" w:rsidRDefault="00744972">
      <w:pPr>
        <w:numPr>
          <w:ilvl w:val="0"/>
          <w:numId w:val="1"/>
        </w:numPr>
        <w:spacing w:line="240" w:lineRule="exact"/>
        <w:rPr>
          <w:rFonts w:eastAsia="Times New Roman" w:cs="Times New Roman"/>
          <w:sz w:val="22"/>
          <w:shd w:val="clear" w:color="auto" w:fill="FFFFFF"/>
        </w:rPr>
      </w:pPr>
      <w:r>
        <w:rPr>
          <w:rFonts w:eastAsia="Times New Roman" w:cs="Times New Roman"/>
          <w:sz w:val="22"/>
          <w:shd w:val="clear" w:color="auto" w:fill="FFFFFF"/>
        </w:rPr>
        <w:t xml:space="preserve">La entidad demográfica, social y económica de </w:t>
      </w:r>
      <w:proofErr w:type="spellStart"/>
      <w:r>
        <w:rPr>
          <w:rFonts w:eastAsia="Times New Roman" w:cs="Times New Roman"/>
          <w:sz w:val="22"/>
          <w:shd w:val="clear" w:color="auto" w:fill="FFFFFF"/>
        </w:rPr>
        <w:t>Alfacar</w:t>
      </w:r>
      <w:proofErr w:type="spellEnd"/>
      <w:r>
        <w:rPr>
          <w:rFonts w:eastAsia="Times New Roman" w:cs="Times New Roman"/>
          <w:sz w:val="22"/>
          <w:shd w:val="clear" w:color="auto" w:fill="FFFFFF"/>
        </w:rPr>
        <w:t>, relevantes como para que se</w:t>
      </w:r>
      <w:r>
        <w:rPr>
          <w:rFonts w:eastAsia="Times New Roman" w:cs="Times New Roman"/>
          <w:sz w:val="22"/>
          <w:shd w:val="clear" w:color="auto" w:fill="FFFFFF"/>
        </w:rPr>
        <w:t xml:space="preserve"> aumente la oferta educativa en enseñanza </w:t>
      </w:r>
      <w:proofErr w:type="spellStart"/>
      <w:r>
        <w:rPr>
          <w:rFonts w:eastAsia="Times New Roman" w:cs="Times New Roman"/>
          <w:sz w:val="22"/>
          <w:shd w:val="clear" w:color="auto" w:fill="FFFFFF"/>
        </w:rPr>
        <w:t>postobligatoria</w:t>
      </w:r>
      <w:proofErr w:type="spellEnd"/>
      <w:r>
        <w:rPr>
          <w:rFonts w:eastAsia="Times New Roman" w:cs="Times New Roman"/>
          <w:sz w:val="22"/>
          <w:shd w:val="clear" w:color="auto" w:fill="FFFFFF"/>
        </w:rPr>
        <w:t>.</w:t>
      </w:r>
    </w:p>
    <w:p w:rsidR="00815CA3" w:rsidRDefault="00815CA3">
      <w:pPr>
        <w:spacing w:line="240" w:lineRule="exact"/>
        <w:jc w:val="both"/>
        <w:rPr>
          <w:rFonts w:eastAsia="Times New Roman" w:cs="Times New Roman"/>
          <w:sz w:val="22"/>
          <w:shd w:val="clear" w:color="auto" w:fill="FFFFFF"/>
        </w:rPr>
      </w:pPr>
    </w:p>
    <w:p w:rsidR="00815CA3" w:rsidRDefault="00744972">
      <w:pPr>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Os contamos algunas de  las actividades en las que hemos estado involucrados este año:</w:t>
      </w:r>
    </w:p>
    <w:p w:rsidR="00815CA3" w:rsidRDefault="00744972">
      <w:pPr>
        <w:spacing w:line="240" w:lineRule="exact"/>
        <w:ind w:left="360"/>
        <w:rPr>
          <w:rFonts w:eastAsia="Times New Roman" w:cs="Times New Roman"/>
          <w:color w:val="000000"/>
          <w:sz w:val="22"/>
          <w:shd w:val="clear" w:color="auto" w:fill="FFFFFF"/>
        </w:rPr>
      </w:pPr>
      <w:r>
        <w:rPr>
          <w:rFonts w:eastAsia="Times New Roman" w:cs="Times New Roman"/>
          <w:color w:val="000000"/>
          <w:sz w:val="22"/>
          <w:shd w:val="clear" w:color="auto" w:fill="FFFFFF"/>
        </w:rPr>
        <w:t xml:space="preserve">                                                                        </w:t>
      </w:r>
    </w:p>
    <w:p w:rsidR="00815CA3" w:rsidRDefault="00744972">
      <w:pPr>
        <w:numPr>
          <w:ilvl w:val="0"/>
          <w:numId w:val="2"/>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 xml:space="preserve">Talleres de coeducación para formar </w:t>
      </w:r>
      <w:r>
        <w:rPr>
          <w:rFonts w:eastAsia="Times New Roman" w:cs="Times New Roman"/>
          <w:color w:val="000000"/>
          <w:sz w:val="22"/>
          <w:shd w:val="clear" w:color="auto" w:fill="FFFFFF"/>
        </w:rPr>
        <w:t>en igualdad de género.</w:t>
      </w:r>
    </w:p>
    <w:p w:rsidR="00815CA3" w:rsidRDefault="00744972">
      <w:pPr>
        <w:numPr>
          <w:ilvl w:val="0"/>
          <w:numId w:val="2"/>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Clases de apoyo de inglés para alumnos de nuestro instituto.</w:t>
      </w:r>
    </w:p>
    <w:p w:rsidR="00815CA3" w:rsidRDefault="00744972">
      <w:pPr>
        <w:numPr>
          <w:ilvl w:val="0"/>
          <w:numId w:val="2"/>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Subvención a socios en los gastos de graduación d</w:t>
      </w:r>
      <w:r>
        <w:rPr>
          <w:rFonts w:eastAsia="Times New Roman" w:cs="Times New Roman"/>
          <w:color w:val="000000"/>
          <w:sz w:val="22"/>
          <w:shd w:val="clear" w:color="auto" w:fill="FFFFFF"/>
        </w:rPr>
        <w:t>e 4º.</w:t>
      </w:r>
    </w:p>
    <w:p w:rsidR="00815CA3" w:rsidRDefault="00744972">
      <w:pPr>
        <w:numPr>
          <w:ilvl w:val="0"/>
          <w:numId w:val="2"/>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Taller de Técnicas de estudio</w:t>
      </w:r>
    </w:p>
    <w:p w:rsidR="00815CA3" w:rsidRDefault="00744972">
      <w:pPr>
        <w:numPr>
          <w:ilvl w:val="0"/>
          <w:numId w:val="2"/>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Escuela de padres en coordinación con las AMPAS de los otros centros educativos.</w:t>
      </w:r>
    </w:p>
    <w:p w:rsidR="00815CA3" w:rsidRDefault="00744972">
      <w:pPr>
        <w:numPr>
          <w:ilvl w:val="0"/>
          <w:numId w:val="2"/>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Colabo</w:t>
      </w:r>
      <w:r>
        <w:rPr>
          <w:rFonts w:eastAsia="Times New Roman" w:cs="Times New Roman"/>
          <w:color w:val="000000"/>
          <w:sz w:val="22"/>
          <w:shd w:val="clear" w:color="auto" w:fill="FFFFFF"/>
        </w:rPr>
        <w:t>ración con diferentes departamentos en actividades y concursos</w:t>
      </w:r>
      <w:r>
        <w:rPr>
          <w:rFonts w:eastAsia="Times New Roman" w:cs="Times New Roman"/>
          <w:color w:val="000000"/>
          <w:sz w:val="22"/>
          <w:shd w:val="clear" w:color="auto" w:fill="FFFFFF"/>
        </w:rPr>
        <w:t>.</w:t>
      </w:r>
    </w:p>
    <w:p w:rsidR="00815CA3" w:rsidRDefault="00744972">
      <w:pPr>
        <w:numPr>
          <w:ilvl w:val="0"/>
          <w:numId w:val="2"/>
        </w:numPr>
        <w:tabs>
          <w:tab w:val="left" w:pos="720"/>
        </w:tabs>
        <w:spacing w:line="240" w:lineRule="exact"/>
        <w:rPr>
          <w:rFonts w:eastAsia="Arial,Times New Roman" w:cs="Arial,Times New Roman"/>
          <w:color w:val="000000"/>
          <w:sz w:val="22"/>
          <w:shd w:val="clear" w:color="auto" w:fill="FFFFFF"/>
        </w:rPr>
      </w:pPr>
      <w:r>
        <w:rPr>
          <w:rFonts w:eastAsia="Arial,Times New Roman" w:cs="Arial,Times New Roman"/>
          <w:color w:val="000000"/>
          <w:sz w:val="22"/>
          <w:shd w:val="clear" w:color="auto" w:fill="FFFFFF"/>
        </w:rPr>
        <w:t>Participación en el programa RELAS</w:t>
      </w:r>
    </w:p>
    <w:p w:rsidR="00815CA3" w:rsidRDefault="00744972">
      <w:pPr>
        <w:numPr>
          <w:ilvl w:val="0"/>
          <w:numId w:val="2"/>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Participación activa en la organización y actividades del Día del Libro.</w:t>
      </w:r>
    </w:p>
    <w:p w:rsidR="00815CA3" w:rsidRDefault="00744972">
      <w:pPr>
        <w:numPr>
          <w:ilvl w:val="0"/>
          <w:numId w:val="2"/>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lastRenderedPageBreak/>
        <w:t>Colaboración con el centro en la introducción del Ajedrez como actividad lúdica</w:t>
      </w:r>
    </w:p>
    <w:p w:rsidR="00815CA3" w:rsidRDefault="00744972">
      <w:pPr>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 xml:space="preserve">            </w:t>
      </w:r>
      <w:proofErr w:type="gramStart"/>
      <w:r>
        <w:rPr>
          <w:rFonts w:eastAsia="Times New Roman" w:cs="Times New Roman"/>
          <w:color w:val="000000"/>
          <w:sz w:val="22"/>
          <w:shd w:val="clear" w:color="auto" w:fill="FFFFFF"/>
        </w:rPr>
        <w:t>y</w:t>
      </w:r>
      <w:proofErr w:type="gramEnd"/>
      <w:r>
        <w:rPr>
          <w:rFonts w:eastAsia="Times New Roman" w:cs="Times New Roman"/>
          <w:color w:val="000000"/>
          <w:sz w:val="22"/>
          <w:shd w:val="clear" w:color="auto" w:fill="FFFFFF"/>
        </w:rPr>
        <w:t xml:space="preserve"> educativa, ayudando en la adquisición de tableros.</w:t>
      </w:r>
    </w:p>
    <w:p w:rsidR="00815CA3" w:rsidRDefault="00744972">
      <w:pPr>
        <w:numPr>
          <w:ilvl w:val="0"/>
          <w:numId w:val="3"/>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Representación de madres y padres dentro del Consejo Escolar.</w:t>
      </w:r>
    </w:p>
    <w:p w:rsidR="00815CA3" w:rsidRDefault="00744972">
      <w:pPr>
        <w:numPr>
          <w:ilvl w:val="0"/>
          <w:numId w:val="3"/>
        </w:numPr>
        <w:tabs>
          <w:tab w:val="left" w:pos="720"/>
        </w:tabs>
        <w:spacing w:line="240" w:lineRule="exact"/>
        <w:rPr>
          <w:rFonts w:eastAsia="Times New Roman" w:cs="Times New Roman"/>
          <w:color w:val="000000"/>
          <w:sz w:val="22"/>
          <w:shd w:val="clear" w:color="auto" w:fill="FFFFFF"/>
        </w:rPr>
      </w:pPr>
      <w:r>
        <w:rPr>
          <w:rFonts w:eastAsia="Times New Roman" w:cs="Times New Roman"/>
          <w:color w:val="000000"/>
          <w:sz w:val="22"/>
          <w:shd w:val="clear" w:color="auto" w:fill="FFFFFF"/>
        </w:rPr>
        <w:t>Taller de Uso Inteligente y Responsable de Redes Sociales.</w:t>
      </w:r>
    </w:p>
    <w:p w:rsidR="00815CA3" w:rsidRDefault="00815CA3">
      <w:pPr>
        <w:spacing w:line="240" w:lineRule="exact"/>
        <w:ind w:left="720"/>
        <w:rPr>
          <w:rFonts w:eastAsia="Times New Roman" w:cs="Times New Roman"/>
          <w:b/>
          <w:bCs/>
          <w:color w:val="000000"/>
          <w:sz w:val="22"/>
          <w:shd w:val="clear" w:color="auto" w:fill="FFFFFF"/>
        </w:rPr>
      </w:pPr>
    </w:p>
    <w:p w:rsidR="00815CA3" w:rsidRDefault="00744972">
      <w:pPr>
        <w:spacing w:line="240" w:lineRule="exact"/>
        <w:ind w:left="720"/>
        <w:rPr>
          <w:rFonts w:eastAsia="Times New Roman" w:cs="Times New Roman"/>
          <w:b/>
          <w:bCs/>
          <w:color w:val="000000"/>
          <w:sz w:val="22"/>
          <w:shd w:val="clear" w:color="auto" w:fill="FFFFFF"/>
        </w:rPr>
      </w:pPr>
      <w:r>
        <w:rPr>
          <w:rFonts w:eastAsia="Times New Roman" w:cs="Times New Roman"/>
          <w:b/>
          <w:bCs/>
          <w:color w:val="000000"/>
          <w:sz w:val="22"/>
          <w:shd w:val="clear" w:color="auto" w:fill="FFFFFF"/>
        </w:rPr>
        <w:t>ACTIVIDADES PARA EL CURSO 2020/2021</w:t>
      </w:r>
    </w:p>
    <w:p w:rsidR="00815CA3" w:rsidRDefault="00815CA3">
      <w:pPr>
        <w:spacing w:line="240" w:lineRule="exact"/>
        <w:ind w:left="720"/>
        <w:rPr>
          <w:rFonts w:eastAsia="Times New Roman" w:cs="Times New Roman"/>
          <w:b/>
          <w:color w:val="000000"/>
          <w:sz w:val="22"/>
          <w:shd w:val="clear" w:color="auto" w:fill="FFFFFF"/>
        </w:rPr>
      </w:pP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Promover, en colaboración con el</w:t>
      </w:r>
      <w:r>
        <w:rPr>
          <w:rFonts w:eastAsia="Times New Roman" w:cs="Times New Roman"/>
          <w:b/>
          <w:color w:val="000000"/>
          <w:sz w:val="22"/>
          <w:shd w:val="clear" w:color="auto" w:fill="FFFFFF"/>
        </w:rPr>
        <w:t xml:space="preserve"> departamento de idiomas y el equipo directivo, intercambios y actividades de inmersión lingüística con otros países.</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 xml:space="preserve">Organizar clases de apoyo de </w:t>
      </w:r>
      <w:proofErr w:type="spellStart"/>
      <w:proofErr w:type="gramStart"/>
      <w:r>
        <w:rPr>
          <w:rFonts w:eastAsia="Times New Roman" w:cs="Times New Roman"/>
          <w:b/>
          <w:color w:val="000000"/>
          <w:sz w:val="22"/>
          <w:shd w:val="clear" w:color="auto" w:fill="FFFFFF"/>
        </w:rPr>
        <w:t>ingles</w:t>
      </w:r>
      <w:proofErr w:type="spellEnd"/>
      <w:r>
        <w:rPr>
          <w:rFonts w:eastAsia="Times New Roman" w:cs="Times New Roman"/>
          <w:b/>
          <w:color w:val="000000"/>
          <w:sz w:val="22"/>
          <w:shd w:val="clear" w:color="auto" w:fill="FFFFFF"/>
        </w:rPr>
        <w:t xml:space="preserve"> ,</w:t>
      </w:r>
      <w:proofErr w:type="gramEnd"/>
      <w:r>
        <w:rPr>
          <w:rFonts w:eastAsia="Times New Roman" w:cs="Times New Roman"/>
          <w:b/>
          <w:color w:val="000000"/>
          <w:sz w:val="22"/>
          <w:shd w:val="clear" w:color="auto" w:fill="FFFFFF"/>
        </w:rPr>
        <w:t xml:space="preserve"> incidiendo en la preparación para la superación de las pruebas de Trinity </w:t>
      </w:r>
      <w:proofErr w:type="spellStart"/>
      <w:r>
        <w:rPr>
          <w:rFonts w:eastAsia="Times New Roman" w:cs="Times New Roman"/>
          <w:b/>
          <w:color w:val="000000"/>
          <w:sz w:val="22"/>
          <w:shd w:val="clear" w:color="auto" w:fill="FFFFFF"/>
        </w:rPr>
        <w:t>College</w:t>
      </w:r>
      <w:proofErr w:type="spellEnd"/>
      <w:r>
        <w:rPr>
          <w:rFonts w:eastAsia="Times New Roman" w:cs="Times New Roman"/>
          <w:b/>
          <w:color w:val="000000"/>
          <w:sz w:val="22"/>
          <w:shd w:val="clear" w:color="auto" w:fill="FFFFFF"/>
        </w:rPr>
        <w:t>, tanto para padres</w:t>
      </w:r>
      <w:r>
        <w:rPr>
          <w:rFonts w:eastAsia="Times New Roman" w:cs="Times New Roman"/>
          <w:b/>
          <w:color w:val="000000"/>
          <w:sz w:val="22"/>
          <w:shd w:val="clear" w:color="auto" w:fill="FFFFFF"/>
        </w:rPr>
        <w:t xml:space="preserve"> como para alumnos.</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Organizar clases de apoyo de otras materias</w:t>
      </w:r>
      <w:proofErr w:type="gramStart"/>
      <w:r>
        <w:rPr>
          <w:rFonts w:eastAsia="Times New Roman" w:cs="Times New Roman"/>
          <w:b/>
          <w:color w:val="000000"/>
          <w:sz w:val="22"/>
          <w:shd w:val="clear" w:color="auto" w:fill="FFFFFF"/>
        </w:rPr>
        <w:t>,(</w:t>
      </w:r>
      <w:proofErr w:type="gramEnd"/>
      <w:r>
        <w:rPr>
          <w:rFonts w:eastAsia="Times New Roman" w:cs="Times New Roman"/>
          <w:b/>
          <w:color w:val="000000"/>
          <w:sz w:val="22"/>
          <w:shd w:val="clear" w:color="auto" w:fill="FFFFFF"/>
        </w:rPr>
        <w:t xml:space="preserve"> matemáticas, física…), con la ayuda y coordinación de los departamentos correspondientes.</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Taller de Técnicas de Estudio.</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Talleres de coeducación para formar en igualdad de género.</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 xml:space="preserve">Taller de </w:t>
      </w:r>
      <w:r>
        <w:rPr>
          <w:rFonts w:eastAsia="Times New Roman" w:cs="Times New Roman"/>
          <w:b/>
          <w:color w:val="000000"/>
          <w:sz w:val="22"/>
          <w:shd w:val="clear" w:color="auto" w:fill="FFFFFF"/>
        </w:rPr>
        <w:t>filosofía para adolescentes.</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Taller de Inteligencia Emocional para padres/madres.</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Taller de Uso Inteligencia y Responsable de las Redes Sociales.</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Participación en el Programa RELAS.</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 xml:space="preserve">Organización de actividades de convivencia entre familias, alumnado y </w:t>
      </w:r>
      <w:r>
        <w:rPr>
          <w:rFonts w:eastAsia="Times New Roman" w:cs="Times New Roman"/>
          <w:b/>
          <w:color w:val="000000"/>
          <w:sz w:val="22"/>
          <w:shd w:val="clear" w:color="auto" w:fill="FFFFFF"/>
        </w:rPr>
        <w:t>profesorado.</w:t>
      </w:r>
    </w:p>
    <w:p w:rsidR="00815CA3" w:rsidRDefault="00744972">
      <w:pPr>
        <w:numPr>
          <w:ilvl w:val="0"/>
          <w:numId w:val="4"/>
        </w:num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 xml:space="preserve">Escuela de formación de padres y madres. TEMAS                                   </w:t>
      </w:r>
    </w:p>
    <w:p w:rsidR="00815CA3" w:rsidRDefault="00744972">
      <w:pPr>
        <w:spacing w:line="240" w:lineRule="exact"/>
        <w:ind w:left="720" w:hanging="360"/>
        <w:rPr>
          <w:rFonts w:eastAsia="Times New Roman" w:cs="Times New Roman"/>
          <w:b/>
          <w:color w:val="000000"/>
          <w:sz w:val="22"/>
          <w:shd w:val="clear" w:color="auto" w:fill="FFFFFF"/>
        </w:rPr>
      </w:pPr>
      <w:r>
        <w:rPr>
          <w:rFonts w:eastAsia="Times New Roman" w:cs="Times New Roman"/>
          <w:b/>
          <w:color w:val="000000"/>
          <w:sz w:val="22"/>
          <w:shd w:val="clear" w:color="auto" w:fill="FFFFFF"/>
        </w:rPr>
        <w:t xml:space="preserve">          - Redes sociales uso y abuso. - Adolescentes y educación emotiva y sexual.</w:t>
      </w:r>
    </w:p>
    <w:p w:rsidR="00815CA3" w:rsidRDefault="00744972">
      <w:p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 xml:space="preserve">                        -Prevención de violencia intrafamiliar. - Adolescent</w:t>
      </w:r>
      <w:r>
        <w:rPr>
          <w:rFonts w:eastAsia="Times New Roman" w:cs="Times New Roman"/>
          <w:b/>
          <w:color w:val="000000"/>
          <w:sz w:val="22"/>
          <w:shd w:val="clear" w:color="auto" w:fill="FFFFFF"/>
        </w:rPr>
        <w:t>es y teléfonos móviles.</w:t>
      </w:r>
    </w:p>
    <w:p w:rsidR="00815CA3" w:rsidRDefault="00744972">
      <w:p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 xml:space="preserve">                        -Videojuegos. - Alimentación y deporte. </w:t>
      </w:r>
    </w:p>
    <w:p w:rsidR="00815CA3" w:rsidRDefault="00744972">
      <w:p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 xml:space="preserve">                       Cualquier tema en función de la demanda que exista.</w:t>
      </w:r>
    </w:p>
    <w:p w:rsidR="00815CA3" w:rsidRDefault="00815CA3">
      <w:pPr>
        <w:spacing w:line="240" w:lineRule="exact"/>
        <w:rPr>
          <w:rFonts w:ascii="Calibri" w:eastAsia="Calibri" w:hAnsi="Calibri" w:cs="Calibri"/>
          <w:sz w:val="22"/>
          <w:shd w:val="clear" w:color="auto" w:fill="FFFFFF"/>
        </w:rPr>
      </w:pPr>
    </w:p>
    <w:p w:rsidR="00815CA3" w:rsidRDefault="00744972">
      <w:p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DIRECTIVA DEL AMPA</w:t>
      </w:r>
      <w:r>
        <w:rPr>
          <w:rFonts w:eastAsia="Times New Roman" w:cs="Times New Roman"/>
          <w:b/>
          <w:color w:val="000000"/>
          <w:sz w:val="22"/>
          <w:shd w:val="clear" w:color="auto" w:fill="FFFFFF"/>
        </w:rPr>
        <w:t>:</w:t>
      </w:r>
    </w:p>
    <w:p w:rsidR="00815CA3" w:rsidRDefault="00744972">
      <w:p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Presidenta</w:t>
      </w:r>
      <w:r>
        <w:rPr>
          <w:rFonts w:eastAsia="Times New Roman" w:cs="Times New Roman"/>
          <w:b/>
          <w:color w:val="000000"/>
          <w:sz w:val="22"/>
          <w:shd w:val="clear" w:color="auto" w:fill="FFFFFF"/>
        </w:rPr>
        <w:t>: Julia Guerrero Lara</w:t>
      </w:r>
    </w:p>
    <w:p w:rsidR="00815CA3" w:rsidRDefault="00744972">
      <w:p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Tesorera: Sofía Flores Cantero</w:t>
      </w:r>
    </w:p>
    <w:p w:rsidR="00815CA3" w:rsidRDefault="00744972">
      <w:p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Secretaria</w:t>
      </w:r>
      <w:r>
        <w:rPr>
          <w:rFonts w:eastAsia="Times New Roman" w:cs="Times New Roman"/>
          <w:b/>
          <w:color w:val="000000"/>
          <w:sz w:val="22"/>
          <w:shd w:val="clear" w:color="auto" w:fill="FFFFFF"/>
        </w:rPr>
        <w:t xml:space="preserve">: Tania </w:t>
      </w:r>
      <w:proofErr w:type="spellStart"/>
      <w:r>
        <w:rPr>
          <w:rFonts w:eastAsia="Times New Roman" w:cs="Times New Roman"/>
          <w:b/>
          <w:color w:val="000000"/>
          <w:sz w:val="22"/>
          <w:shd w:val="clear" w:color="auto" w:fill="FFFFFF"/>
        </w:rPr>
        <w:t>Rios</w:t>
      </w:r>
      <w:proofErr w:type="spellEnd"/>
      <w:r>
        <w:rPr>
          <w:rFonts w:eastAsia="Times New Roman" w:cs="Times New Roman"/>
          <w:b/>
          <w:color w:val="000000"/>
          <w:sz w:val="22"/>
          <w:shd w:val="clear" w:color="auto" w:fill="FFFFFF"/>
        </w:rPr>
        <w:t xml:space="preserve"> Raya</w:t>
      </w:r>
    </w:p>
    <w:p w:rsidR="00815CA3" w:rsidRDefault="00744972">
      <w:pPr>
        <w:spacing w:line="240" w:lineRule="exact"/>
        <w:rPr>
          <w:rFonts w:eastAsia="Times New Roman" w:cs="Times New Roman"/>
          <w:b/>
          <w:color w:val="000000"/>
          <w:sz w:val="22"/>
          <w:shd w:val="clear" w:color="auto" w:fill="FFFFFF"/>
        </w:rPr>
      </w:pPr>
      <w:r>
        <w:rPr>
          <w:rFonts w:eastAsia="Times New Roman" w:cs="Times New Roman"/>
          <w:b/>
          <w:color w:val="000000"/>
          <w:sz w:val="22"/>
          <w:shd w:val="clear" w:color="auto" w:fill="FFFFFF"/>
        </w:rPr>
        <w:t>Vocales</w:t>
      </w:r>
      <w:r>
        <w:rPr>
          <w:rFonts w:eastAsia="Times New Roman" w:cs="Times New Roman"/>
          <w:b/>
          <w:color w:val="000000"/>
          <w:sz w:val="22"/>
          <w:shd w:val="clear" w:color="auto" w:fill="FFFFFF"/>
        </w:rPr>
        <w:t xml:space="preserve">: </w:t>
      </w:r>
    </w:p>
    <w:p w:rsidR="00815CA3" w:rsidRDefault="00815CA3">
      <w:pPr>
        <w:spacing w:line="240" w:lineRule="exact"/>
        <w:ind w:left="1440"/>
        <w:rPr>
          <w:rFonts w:eastAsia="Times New Roman" w:cs="Times New Roman"/>
          <w:sz w:val="22"/>
          <w:shd w:val="clear" w:color="auto" w:fill="FFFFFF"/>
        </w:rPr>
      </w:pPr>
    </w:p>
    <w:p w:rsidR="00815CA3" w:rsidRDefault="00744972">
      <w:pPr>
        <w:spacing w:line="240" w:lineRule="exact"/>
        <w:ind w:left="720"/>
        <w:rPr>
          <w:rFonts w:eastAsia="Times New Roman" w:cs="Times New Roman"/>
          <w:b/>
          <w:color w:val="000000"/>
          <w:sz w:val="22"/>
          <w:shd w:val="clear" w:color="auto" w:fill="FFFFFF"/>
        </w:rPr>
      </w:pPr>
      <w:r>
        <w:rPr>
          <w:rFonts w:eastAsia="Times New Roman" w:cs="Times New Roman"/>
          <w:b/>
          <w:color w:val="000000"/>
          <w:sz w:val="22"/>
          <w:shd w:val="clear" w:color="auto" w:fill="FFFFFF"/>
        </w:rPr>
        <w:t>Os animamos a participar en la mejora de la educación de nuestros jóvenes.</w:t>
      </w:r>
    </w:p>
    <w:p w:rsidR="00815CA3" w:rsidRDefault="00744972">
      <w:pPr>
        <w:spacing w:line="240" w:lineRule="exact"/>
        <w:ind w:left="720"/>
        <w:rPr>
          <w:rFonts w:eastAsia="Times New Roman" w:cs="Times New Roman"/>
          <w:b/>
          <w:color w:val="000000"/>
          <w:shd w:val="clear" w:color="auto" w:fill="FFFFFF"/>
        </w:rPr>
      </w:pPr>
      <w:r>
        <w:rPr>
          <w:rFonts w:eastAsia="Times New Roman" w:cs="Times New Roman"/>
          <w:b/>
          <w:color w:val="000000"/>
          <w:sz w:val="28"/>
          <w:szCs w:val="28"/>
          <w:shd w:val="clear" w:color="auto" w:fill="FFFFFF"/>
        </w:rPr>
        <w:t>Cuota a ingresar</w:t>
      </w:r>
      <w:r>
        <w:rPr>
          <w:rFonts w:eastAsia="Times New Roman" w:cs="Times New Roman"/>
          <w:b/>
          <w:color w:val="000000"/>
          <w:sz w:val="28"/>
          <w:szCs w:val="28"/>
          <w:shd w:val="clear" w:color="auto" w:fill="FFFFFF"/>
        </w:rPr>
        <w:t>: 20 Euros (para todo el curso y por familia, poner curso del niño en el concepto)</w:t>
      </w:r>
      <w:r>
        <w:rPr>
          <w:rFonts w:eastAsia="Times New Roman" w:cs="Times New Roman"/>
          <w:shd w:val="clear" w:color="auto" w:fill="FFFFFF"/>
        </w:rPr>
        <w:br/>
        <w:t>(Las familias socias tienen descuentos e</w:t>
      </w:r>
      <w:r>
        <w:rPr>
          <w:rFonts w:eastAsia="Times New Roman" w:cs="Times New Roman"/>
          <w:shd w:val="clear" w:color="auto" w:fill="FFFFFF"/>
        </w:rPr>
        <w:t>n algunas actividades).</w:t>
      </w:r>
      <w:r>
        <w:rPr>
          <w:rFonts w:eastAsia="Times New Roman" w:cs="Times New Roman"/>
          <w:shd w:val="clear" w:color="auto" w:fill="FFFFFF"/>
        </w:rPr>
        <w:br/>
      </w:r>
      <w:r>
        <w:rPr>
          <w:rFonts w:eastAsia="Times New Roman" w:cs="Times New Roman"/>
          <w:shd w:val="clear" w:color="auto" w:fill="FFFFFF"/>
        </w:rPr>
        <w:br/>
      </w:r>
      <w:r>
        <w:rPr>
          <w:rFonts w:eastAsia="Times New Roman" w:cs="Times New Roman"/>
          <w:b/>
          <w:color w:val="000000"/>
          <w:shd w:val="clear" w:color="auto" w:fill="FFFFFF"/>
        </w:rPr>
        <w:t xml:space="preserve">DOCUMENTO DE INGRESO CUOTA  DEL AMPA LOS SOTILLOS </w:t>
      </w:r>
    </w:p>
    <w:p w:rsidR="00815CA3" w:rsidRDefault="00744972">
      <w:pPr>
        <w:spacing w:line="240" w:lineRule="exact"/>
        <w:ind w:left="720"/>
        <w:jc w:val="both"/>
        <w:rPr>
          <w:rFonts w:eastAsia="Times New Roman" w:cs="Times New Roman"/>
          <w:b/>
          <w:color w:val="000000"/>
          <w:shd w:val="clear" w:color="auto" w:fill="FFFFFF"/>
        </w:rPr>
      </w:pPr>
      <w:r>
        <w:rPr>
          <w:rFonts w:eastAsia="Times New Roman" w:cs="Times New Roman"/>
          <w:b/>
          <w:color w:val="000000"/>
          <w:shd w:val="clear" w:color="auto" w:fill="FFFFFF"/>
        </w:rPr>
        <w:t>DEL IES AL-FAKAR.</w:t>
      </w:r>
    </w:p>
    <w:p w:rsidR="00815CA3" w:rsidRDefault="00815CA3">
      <w:pPr>
        <w:spacing w:line="240" w:lineRule="exact"/>
        <w:rPr>
          <w:rFonts w:eastAsia="Times New Roman" w:cs="Times New Roman"/>
          <w:shd w:val="clear" w:color="auto" w:fill="FFFFFF"/>
        </w:rPr>
      </w:pPr>
    </w:p>
    <w:p w:rsidR="00815CA3" w:rsidRDefault="00815CA3">
      <w:pPr>
        <w:spacing w:line="240" w:lineRule="exact"/>
        <w:rPr>
          <w:rFonts w:eastAsia="Times New Roman" w:cs="Times New Roman"/>
          <w:shd w:val="clear" w:color="auto" w:fill="FFFFFF"/>
        </w:rPr>
      </w:pPr>
    </w:p>
    <w:p w:rsidR="00815CA3" w:rsidRDefault="00744972">
      <w:pPr>
        <w:spacing w:line="240" w:lineRule="exact"/>
        <w:rPr>
          <w:rFonts w:eastAsia="Times New Roman" w:cs="Times New Roman"/>
          <w:b/>
          <w:color w:val="000000"/>
          <w:shd w:val="clear" w:color="auto" w:fill="FFFFFF"/>
        </w:rPr>
      </w:pPr>
      <w:r>
        <w:rPr>
          <w:rFonts w:eastAsia="Times New Roman" w:cs="Times New Roman"/>
          <w:b/>
          <w:color w:val="000000"/>
          <w:shd w:val="clear" w:color="auto" w:fill="FFFFFF"/>
        </w:rPr>
        <w:t>ALUMNO/A.......................................................................................</w:t>
      </w:r>
      <w:r>
        <w:rPr>
          <w:rFonts w:eastAsia="Times New Roman" w:cs="Times New Roman"/>
          <w:shd w:val="clear" w:color="auto" w:fill="FFFFFF"/>
        </w:rPr>
        <w:t xml:space="preserve">    </w:t>
      </w:r>
      <w:r>
        <w:rPr>
          <w:rFonts w:eastAsia="Times New Roman" w:cs="Times New Roman"/>
          <w:b/>
          <w:color w:val="000000"/>
          <w:shd w:val="clear" w:color="auto" w:fill="FFFFFF"/>
        </w:rPr>
        <w:t>CURSO……….</w:t>
      </w:r>
    </w:p>
    <w:p w:rsidR="00815CA3" w:rsidRDefault="00744972">
      <w:pPr>
        <w:spacing w:line="240" w:lineRule="exact"/>
        <w:rPr>
          <w:rFonts w:eastAsia="Times New Roman" w:cs="Times New Roman"/>
          <w:b/>
          <w:color w:val="000000"/>
          <w:shd w:val="clear" w:color="auto" w:fill="FFFFFF"/>
        </w:rPr>
      </w:pPr>
      <w:r>
        <w:rPr>
          <w:rFonts w:eastAsia="Times New Roman" w:cs="Times New Roman"/>
          <w:shd w:val="clear" w:color="auto" w:fill="FFFFFF"/>
        </w:rPr>
        <w:br/>
        <w:t xml:space="preserve">            TELÉFONO</w:t>
      </w:r>
      <w:r>
        <w:rPr>
          <w:rFonts w:eastAsia="Times New Roman" w:cs="Times New Roman"/>
          <w:b/>
          <w:color w:val="000000"/>
          <w:shd w:val="clear" w:color="auto" w:fill="FFFFFF"/>
        </w:rPr>
        <w:t xml:space="preserve"> DE CONTACTO</w:t>
      </w:r>
      <w:r>
        <w:rPr>
          <w:rFonts w:eastAsia="Times New Roman" w:cs="Times New Roman"/>
          <w:b/>
          <w:color w:val="000000"/>
          <w:shd w:val="clear" w:color="auto" w:fill="FFFFFF"/>
        </w:rPr>
        <w:t>…………………………….</w:t>
      </w:r>
      <w:r>
        <w:rPr>
          <w:rFonts w:eastAsia="Times New Roman" w:cs="Times New Roman"/>
          <w:b/>
          <w:color w:val="000000"/>
          <w:shd w:val="clear" w:color="auto" w:fill="FFFFFF"/>
        </w:rPr>
        <w:tab/>
      </w:r>
    </w:p>
    <w:p w:rsidR="00815CA3" w:rsidRDefault="00815CA3">
      <w:pPr>
        <w:spacing w:line="240" w:lineRule="exact"/>
        <w:ind w:left="720"/>
        <w:jc w:val="both"/>
      </w:pPr>
    </w:p>
    <w:p w:rsidR="00815CA3" w:rsidRDefault="00744972">
      <w:pPr>
        <w:spacing w:line="240" w:lineRule="exact"/>
        <w:ind w:left="720"/>
        <w:jc w:val="both"/>
        <w:rPr>
          <w:rFonts w:eastAsia="Times New Roman" w:cs="Times New Roman"/>
          <w:b/>
          <w:color w:val="000000"/>
          <w:shd w:val="clear" w:color="auto" w:fill="FFFFFF"/>
        </w:rPr>
      </w:pPr>
      <w:r>
        <w:rPr>
          <w:rFonts w:eastAsia="Times New Roman" w:cs="Times New Roman"/>
          <w:b/>
          <w:color w:val="000000"/>
          <w:shd w:val="clear" w:color="auto" w:fill="FFFFFF"/>
        </w:rPr>
        <w:t>CORREO ELECTRÓNICO</w:t>
      </w:r>
      <w:r>
        <w:rPr>
          <w:rFonts w:eastAsia="Times New Roman" w:cs="Times New Roman"/>
          <w:b/>
          <w:color w:val="000000"/>
          <w:shd w:val="clear" w:color="auto" w:fill="FFFFFF"/>
        </w:rPr>
        <w:t>………………………………………………..</w:t>
      </w:r>
    </w:p>
    <w:p w:rsidR="00815CA3" w:rsidRDefault="00744972">
      <w:pPr>
        <w:spacing w:line="240" w:lineRule="exact"/>
        <w:rPr>
          <w:rFonts w:eastAsia="Times New Roman" w:cs="Times New Roman"/>
          <w:shd w:val="clear" w:color="auto" w:fill="FFFFFF"/>
        </w:rPr>
      </w:pPr>
      <w:r>
        <w:rPr>
          <w:rFonts w:eastAsia="Times New Roman" w:cs="Times New Roman"/>
          <w:shd w:val="clear" w:color="auto" w:fill="FFFFFF"/>
        </w:rPr>
        <w:br/>
      </w:r>
    </w:p>
    <w:p w:rsidR="00815CA3" w:rsidRDefault="00744972">
      <w:pPr>
        <w:spacing w:line="240" w:lineRule="exact"/>
        <w:ind w:left="720"/>
        <w:jc w:val="both"/>
        <w:rPr>
          <w:rFonts w:eastAsia="Times New Roman" w:cs="Times New Roman"/>
          <w:b/>
          <w:color w:val="000000"/>
          <w:shd w:val="clear" w:color="auto" w:fill="FFFFFF"/>
        </w:rPr>
      </w:pPr>
      <w:r>
        <w:rPr>
          <w:rFonts w:eastAsia="Times New Roman" w:cs="Times New Roman"/>
          <w:b/>
          <w:color w:val="000000"/>
          <w:shd w:val="clear" w:color="auto" w:fill="FFFFFF"/>
        </w:rPr>
        <w:t>NUMERO DE CUENTA EN BANKIA</w:t>
      </w:r>
    </w:p>
    <w:p w:rsidR="00815CA3" w:rsidRDefault="00815CA3">
      <w:pPr>
        <w:spacing w:line="240" w:lineRule="exact"/>
        <w:ind w:left="720"/>
        <w:jc w:val="both"/>
      </w:pPr>
    </w:p>
    <w:p w:rsidR="00815CA3" w:rsidRDefault="00744972">
      <w:pPr>
        <w:spacing w:line="240" w:lineRule="exact"/>
        <w:ind w:left="720"/>
        <w:jc w:val="both"/>
        <w:rPr>
          <w:rFonts w:eastAsia="Times New Roman" w:cs="Times New Roman"/>
          <w:b/>
          <w:color w:val="000000"/>
          <w:sz w:val="28"/>
          <w:szCs w:val="28"/>
          <w:shd w:val="clear" w:color="auto" w:fill="FFFFFF"/>
        </w:rPr>
      </w:pPr>
      <w:r>
        <w:rPr>
          <w:rFonts w:eastAsia="Times New Roman" w:cs="Times New Roman"/>
          <w:b/>
          <w:color w:val="000000"/>
          <w:sz w:val="28"/>
          <w:szCs w:val="28"/>
          <w:shd w:val="clear" w:color="auto" w:fill="FFFFFF"/>
        </w:rPr>
        <w:t>ES4020383522446000066189</w:t>
      </w:r>
    </w:p>
    <w:p w:rsidR="00815CA3" w:rsidRDefault="00815CA3">
      <w:pPr>
        <w:spacing w:line="240" w:lineRule="exact"/>
        <w:ind w:left="720"/>
        <w:jc w:val="both"/>
      </w:pPr>
    </w:p>
    <w:p w:rsidR="00815CA3" w:rsidRDefault="00744972">
      <w:pPr>
        <w:spacing w:line="240" w:lineRule="exact"/>
        <w:ind w:left="720"/>
        <w:jc w:val="both"/>
        <w:rPr>
          <w:rFonts w:eastAsia="Times New Roman" w:cs="Times New Roman"/>
          <w:b/>
          <w:color w:val="000000"/>
          <w:shd w:val="clear" w:color="auto" w:fill="FFFFFF"/>
        </w:rPr>
      </w:pPr>
      <w:r>
        <w:rPr>
          <w:rFonts w:eastAsia="Times New Roman" w:cs="Times New Roman"/>
          <w:b/>
          <w:color w:val="000000"/>
          <w:shd w:val="clear" w:color="auto" w:fill="FFFFFF"/>
        </w:rPr>
        <w:t>  </w:t>
      </w:r>
    </w:p>
    <w:p w:rsidR="00815CA3" w:rsidRDefault="00815CA3">
      <w:pPr>
        <w:spacing w:line="240" w:lineRule="exact"/>
      </w:pPr>
    </w:p>
    <w:p w:rsidR="00815CA3" w:rsidRDefault="00744972">
      <w:pPr>
        <w:spacing w:line="240" w:lineRule="exact"/>
        <w:rPr>
          <w:rFonts w:eastAsia="Times New Roman" w:cs="Times New Roman"/>
          <w:i/>
          <w:iCs/>
          <w:u w:val="single"/>
          <w:shd w:val="clear" w:color="auto" w:fill="FFFFFF"/>
        </w:rPr>
      </w:pPr>
      <w:r>
        <w:rPr>
          <w:rFonts w:eastAsia="Times New Roman" w:cs="Times New Roman"/>
          <w:b/>
          <w:bCs/>
          <w:i/>
          <w:iCs/>
          <w:u w:val="single"/>
          <w:shd w:val="clear" w:color="auto" w:fill="FFFFFF"/>
        </w:rPr>
        <w:t>LA JUNTA  DIRECTIVA:</w:t>
      </w:r>
      <w:r>
        <w:rPr>
          <w:rFonts w:eastAsia="Times New Roman" w:cs="Times New Roman"/>
          <w:b/>
          <w:bCs/>
          <w:i/>
          <w:iCs/>
          <w:u w:val="single"/>
          <w:shd w:val="clear" w:color="auto" w:fill="FFFFFF"/>
        </w:rPr>
        <w:tab/>
      </w:r>
      <w:r>
        <w:rPr>
          <w:rFonts w:eastAsia="Times New Roman" w:cs="Times New Roman"/>
          <w:b/>
          <w:bCs/>
          <w:i/>
          <w:iCs/>
          <w:u w:val="single"/>
          <w:shd w:val="clear" w:color="auto" w:fill="FFFFFF"/>
        </w:rPr>
        <w:tab/>
      </w:r>
      <w:r>
        <w:rPr>
          <w:rFonts w:eastAsia="Times New Roman" w:cs="Times New Roman"/>
          <w:i/>
          <w:iCs/>
          <w:u w:val="single"/>
          <w:shd w:val="clear" w:color="auto" w:fill="FFFFFF"/>
        </w:rPr>
        <w:t>Contacto 617359030 (Julia Guerrero)</w:t>
      </w:r>
    </w:p>
    <w:sectPr w:rsidR="00815CA3" w:rsidSect="00815CA3">
      <w:pgSz w:w="12240" w:h="15840"/>
      <w:pgMar w:top="1440" w:right="1800" w:bottom="851" w:left="1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1D0"/>
    <w:multiLevelType w:val="multilevel"/>
    <w:tmpl w:val="91946CC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9412CE"/>
    <w:multiLevelType w:val="multilevel"/>
    <w:tmpl w:val="4E4C108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310449D"/>
    <w:multiLevelType w:val="multilevel"/>
    <w:tmpl w:val="098C9B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1CC0D32"/>
    <w:multiLevelType w:val="multilevel"/>
    <w:tmpl w:val="B0927B3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5E72412"/>
    <w:multiLevelType w:val="multilevel"/>
    <w:tmpl w:val="8BB8977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hyphenationZone w:val="425"/>
  <w:characterSpacingControl w:val="doNotCompress"/>
  <w:compat/>
  <w:rsids>
    <w:rsidRoot w:val="00815CA3"/>
    <w:rsid w:val="001E1807"/>
    <w:rsid w:val="00744972"/>
    <w:rsid w:val="00815C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 w:val="24"/>
        <w:szCs w:val="24"/>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2F86"/>
    <w:pPr>
      <w:widowControl w:val="0"/>
      <w:suppressAutoHyphens/>
    </w:pPr>
    <w:rPr>
      <w:rFonts w:ascii="Times New Roman" w:eastAsia="SimSun" w:hAnsi="Times New Roman" w:cs="Mangal"/>
      <w:color w:val="00000A"/>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sid w:val="00815CA3"/>
    <w:rPr>
      <w:rFonts w:cs="Symbol"/>
    </w:rPr>
  </w:style>
  <w:style w:type="character" w:customStyle="1" w:styleId="ListLabel2">
    <w:name w:val="ListLabel 2"/>
    <w:rsid w:val="00815CA3"/>
    <w:rPr>
      <w:rFonts w:cs="Symbol"/>
    </w:rPr>
  </w:style>
  <w:style w:type="paragraph" w:styleId="Encabezado">
    <w:name w:val="header"/>
    <w:basedOn w:val="Normal"/>
    <w:next w:val="Cuerpodetexto"/>
    <w:rsid w:val="00815CA3"/>
    <w:pPr>
      <w:keepNext/>
      <w:spacing w:before="240" w:after="120"/>
    </w:pPr>
    <w:rPr>
      <w:rFonts w:ascii="Liberation Sans" w:eastAsia="Microsoft YaHei" w:hAnsi="Liberation Sans" w:cs="FreeSans"/>
      <w:sz w:val="28"/>
      <w:szCs w:val="28"/>
    </w:rPr>
  </w:style>
  <w:style w:type="paragraph" w:customStyle="1" w:styleId="Cuerpodetexto">
    <w:name w:val="Cuerpo de texto"/>
    <w:basedOn w:val="Normal"/>
    <w:rsid w:val="009E2F86"/>
    <w:pPr>
      <w:spacing w:after="120" w:line="288" w:lineRule="auto"/>
    </w:pPr>
  </w:style>
  <w:style w:type="paragraph" w:styleId="Lista">
    <w:name w:val="List"/>
    <w:basedOn w:val="Cuerpodetexto"/>
    <w:rsid w:val="009E2F86"/>
    <w:rPr>
      <w:rFonts w:cs="FreeSans"/>
    </w:rPr>
  </w:style>
  <w:style w:type="paragraph" w:customStyle="1" w:styleId="Pie">
    <w:name w:val="Pie"/>
    <w:basedOn w:val="Normal"/>
    <w:rsid w:val="009E2F86"/>
    <w:pPr>
      <w:suppressLineNumbers/>
      <w:spacing w:before="120" w:after="120"/>
    </w:pPr>
    <w:rPr>
      <w:rFonts w:cs="FreeSans"/>
      <w:i/>
      <w:iCs/>
    </w:rPr>
  </w:style>
  <w:style w:type="paragraph" w:customStyle="1" w:styleId="ndice">
    <w:name w:val="Índice"/>
    <w:basedOn w:val="Normal"/>
    <w:rsid w:val="009E2F86"/>
    <w:pPr>
      <w:suppressLineNumbers/>
    </w:pPr>
    <w:rPr>
      <w:rFonts w:cs="FreeSans"/>
    </w:rPr>
  </w:style>
  <w:style w:type="paragraph" w:customStyle="1" w:styleId="Encabezamiento">
    <w:name w:val="Encabezamiento"/>
    <w:basedOn w:val="Normal"/>
    <w:rsid w:val="009E2F86"/>
    <w:pPr>
      <w:keepNext/>
      <w:spacing w:before="240" w:after="120"/>
    </w:pPr>
    <w:rPr>
      <w:rFonts w:ascii="Arial" w:eastAsia="Microsoft YaHei" w:hAnsi="Arial"/>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4653</Characters>
  <Application>Microsoft Office Word</Application>
  <DocSecurity>0</DocSecurity>
  <Lines>38</Lines>
  <Paragraphs>10</Paragraphs>
  <ScaleCrop>false</ScaleCrop>
  <Company>HP</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Rodríguez Carrillo</dc:creator>
  <cp:lastModifiedBy>Andrés Rodríguez Carrillo</cp:lastModifiedBy>
  <cp:revision>3</cp:revision>
  <cp:lastPrinted>2018-06-11T07:25:00Z</cp:lastPrinted>
  <dcterms:created xsi:type="dcterms:W3CDTF">2020-06-19T10:32:00Z</dcterms:created>
  <dcterms:modified xsi:type="dcterms:W3CDTF">2020-06-19T10:33:00Z</dcterms:modified>
  <dc:language>es-ES</dc:language>
</cp:coreProperties>
</file>