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C416A25" w14:textId="4287F35F" w:rsidR="008527D6" w:rsidRDefault="00646920">
      <w:pPr>
        <w:pStyle w:val="Encabezado"/>
        <w:jc w:val="center"/>
        <w:rPr>
          <w:rFonts w:ascii="Arial" w:hAnsi="Arial" w:cs="Arial"/>
          <w:b/>
          <w:bCs/>
          <w:sz w:val="56"/>
          <w:u w:val="single"/>
        </w:rPr>
      </w:pPr>
      <w:r>
        <w:rPr>
          <w:noProof/>
        </w:rPr>
        <w:drawing>
          <wp:inline distT="0" distB="0" distL="0" distR="0" wp14:anchorId="74904B5D" wp14:editId="17E4835C">
            <wp:extent cx="5489575" cy="1208405"/>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489575" cy="1208405"/>
                    </a:xfrm>
                    <a:prstGeom prst="rect">
                      <a:avLst/>
                    </a:prstGeom>
                    <a:noFill/>
                    <a:ln>
                      <a:noFill/>
                    </a:ln>
                  </pic:spPr>
                </pic:pic>
              </a:graphicData>
            </a:graphic>
          </wp:inline>
        </w:drawing>
      </w:r>
    </w:p>
    <w:p w14:paraId="0491D97F" w14:textId="5068412D" w:rsidR="000579D4" w:rsidRDefault="000579D4">
      <w:pPr>
        <w:pStyle w:val="Encabezado"/>
        <w:jc w:val="center"/>
        <w:rPr>
          <w:b/>
          <w:bCs/>
          <w:sz w:val="56"/>
          <w:u w:val="single"/>
        </w:rPr>
      </w:pPr>
    </w:p>
    <w:p w14:paraId="4A993DF4" w14:textId="15296D6A" w:rsidR="00055490" w:rsidRDefault="00055490">
      <w:pPr>
        <w:pStyle w:val="Encabezado"/>
        <w:jc w:val="center"/>
        <w:rPr>
          <w:b/>
          <w:bCs/>
          <w:sz w:val="56"/>
          <w:u w:val="single"/>
        </w:rPr>
      </w:pPr>
    </w:p>
    <w:p w14:paraId="715738CC" w14:textId="3A2ADA47" w:rsidR="00055490" w:rsidRDefault="00055490">
      <w:pPr>
        <w:pStyle w:val="Encabezado"/>
        <w:jc w:val="center"/>
        <w:rPr>
          <w:b/>
          <w:bCs/>
          <w:sz w:val="56"/>
          <w:u w:val="single"/>
        </w:rPr>
      </w:pPr>
    </w:p>
    <w:p w14:paraId="1904AC7D" w14:textId="77777777" w:rsidR="00055490" w:rsidRPr="00FC0355" w:rsidRDefault="00055490">
      <w:pPr>
        <w:pStyle w:val="Encabezado"/>
        <w:jc w:val="center"/>
        <w:rPr>
          <w:b/>
          <w:bCs/>
          <w:sz w:val="56"/>
          <w:u w:val="single"/>
        </w:rPr>
      </w:pPr>
    </w:p>
    <w:p w14:paraId="6A519E9F" w14:textId="77777777" w:rsidR="00420CBC" w:rsidRPr="00646920" w:rsidRDefault="00420CBC" w:rsidP="00015687">
      <w:pPr>
        <w:jc w:val="center"/>
        <w:rPr>
          <w:b/>
          <w:bCs/>
          <w:sz w:val="40"/>
          <w:szCs w:val="40"/>
        </w:rPr>
      </w:pPr>
      <w:r w:rsidRPr="00646920">
        <w:rPr>
          <w:b/>
          <w:bCs/>
          <w:i/>
          <w:sz w:val="40"/>
          <w:szCs w:val="40"/>
        </w:rPr>
        <w:t>FAMILIA PROFESIONAL ELECTRICIDAD Y ELECTRÓNICA</w:t>
      </w:r>
    </w:p>
    <w:p w14:paraId="583F3086" w14:textId="77777777" w:rsidR="00420CBC" w:rsidRPr="00646920" w:rsidRDefault="00420CBC" w:rsidP="00015687">
      <w:pPr>
        <w:jc w:val="center"/>
        <w:rPr>
          <w:b/>
          <w:bCs/>
          <w:sz w:val="28"/>
        </w:rPr>
      </w:pPr>
    </w:p>
    <w:p w14:paraId="0B355AB3" w14:textId="77777777" w:rsidR="00420CBC" w:rsidRPr="00646920" w:rsidRDefault="00420CBC" w:rsidP="00015687">
      <w:pPr>
        <w:jc w:val="center"/>
        <w:rPr>
          <w:b/>
          <w:bCs/>
          <w:sz w:val="28"/>
        </w:rPr>
      </w:pPr>
    </w:p>
    <w:p w14:paraId="18E54C96" w14:textId="77777777" w:rsidR="00420CBC" w:rsidRPr="00646920" w:rsidRDefault="00420CBC" w:rsidP="00015687">
      <w:pPr>
        <w:jc w:val="center"/>
        <w:rPr>
          <w:b/>
          <w:bCs/>
          <w:sz w:val="28"/>
        </w:rPr>
      </w:pPr>
    </w:p>
    <w:p w14:paraId="2FB7DBE1" w14:textId="77777777" w:rsidR="00420CBC" w:rsidRPr="00646920" w:rsidRDefault="00015687" w:rsidP="00420CBC">
      <w:pPr>
        <w:jc w:val="center"/>
        <w:rPr>
          <w:b/>
          <w:bCs/>
          <w:sz w:val="28"/>
        </w:rPr>
      </w:pPr>
      <w:r w:rsidRPr="00646920">
        <w:rPr>
          <w:b/>
          <w:bCs/>
          <w:sz w:val="28"/>
        </w:rPr>
        <w:t>PROGRAMACIÓN DEL CICLO FORMATIVO DE GRADO MEDIO</w:t>
      </w:r>
      <w:r w:rsidR="00420CBC" w:rsidRPr="00646920">
        <w:rPr>
          <w:b/>
          <w:bCs/>
          <w:sz w:val="28"/>
        </w:rPr>
        <w:t xml:space="preserve">: </w:t>
      </w:r>
    </w:p>
    <w:p w14:paraId="3B7B01DB" w14:textId="77777777" w:rsidR="00420CBC" w:rsidRPr="00646920" w:rsidRDefault="00420CBC" w:rsidP="00420CBC">
      <w:pPr>
        <w:jc w:val="center"/>
        <w:rPr>
          <w:b/>
          <w:bCs/>
          <w:sz w:val="28"/>
        </w:rPr>
      </w:pPr>
    </w:p>
    <w:p w14:paraId="79031475" w14:textId="77777777" w:rsidR="008527D6" w:rsidRPr="00646920" w:rsidRDefault="00015687" w:rsidP="00420CBC">
      <w:pPr>
        <w:jc w:val="center"/>
        <w:rPr>
          <w:b/>
          <w:bCs/>
          <w:sz w:val="28"/>
        </w:rPr>
      </w:pPr>
      <w:r w:rsidRPr="00646920">
        <w:rPr>
          <w:b/>
          <w:bCs/>
          <w:sz w:val="40"/>
        </w:rPr>
        <w:t>INSTALACIONES ELÉCTRICAS Y AUTOMÁTICAS</w:t>
      </w:r>
    </w:p>
    <w:p w14:paraId="0634CDE9" w14:textId="77777777" w:rsidR="000579D4" w:rsidRPr="00FC0355" w:rsidRDefault="000579D4">
      <w:pPr>
        <w:pStyle w:val="Encabezado"/>
        <w:jc w:val="center"/>
        <w:rPr>
          <w:b/>
          <w:bCs/>
          <w:sz w:val="32"/>
          <w:szCs w:val="32"/>
        </w:rPr>
      </w:pPr>
    </w:p>
    <w:p w14:paraId="32CC0B6F" w14:textId="405A9A2D" w:rsidR="000579D4" w:rsidRPr="00FC0355" w:rsidRDefault="000C2499" w:rsidP="005F60F6">
      <w:pPr>
        <w:pStyle w:val="Encabezado"/>
        <w:jc w:val="center"/>
        <w:rPr>
          <w:b/>
          <w:bCs/>
          <w:sz w:val="44"/>
          <w:szCs w:val="44"/>
        </w:rPr>
      </w:pPr>
      <w:r>
        <w:rPr>
          <w:b/>
          <w:sz w:val="40"/>
          <w:szCs w:val="40"/>
        </w:rPr>
        <w:t>HORAS DE LIBRE CONFIGURACIÓN</w:t>
      </w:r>
    </w:p>
    <w:tbl>
      <w:tblPr>
        <w:tblpPr w:leftFromText="141" w:rightFromText="141" w:vertAnchor="text" w:horzAnchor="margin" w:tblpXSpec="center" w:tblpY="38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CellMar>
          <w:left w:w="70" w:type="dxa"/>
          <w:right w:w="70" w:type="dxa"/>
        </w:tblCellMar>
        <w:tblLook w:val="0000" w:firstRow="0" w:lastRow="0" w:firstColumn="0" w:lastColumn="0" w:noHBand="0" w:noVBand="0"/>
      </w:tblPr>
      <w:tblGrid>
        <w:gridCol w:w="2253"/>
        <w:gridCol w:w="6221"/>
      </w:tblGrid>
      <w:tr w:rsidR="00420CBC" w:rsidRPr="00FC0355" w14:paraId="2B00622E" w14:textId="77777777" w:rsidTr="00055490">
        <w:tc>
          <w:tcPr>
            <w:tcW w:w="2253" w:type="dxa"/>
            <w:tcBorders>
              <w:top w:val="double" w:sz="4" w:space="0" w:color="auto"/>
              <w:left w:val="double" w:sz="4" w:space="0" w:color="auto"/>
              <w:bottom w:val="double" w:sz="4" w:space="0" w:color="auto"/>
              <w:right w:val="double" w:sz="4" w:space="0" w:color="auto"/>
            </w:tcBorders>
            <w:shd w:val="clear" w:color="auto" w:fill="DBE5F1" w:themeFill="accent1" w:themeFillTint="33"/>
            <w:vAlign w:val="center"/>
          </w:tcPr>
          <w:p w14:paraId="079D6A72" w14:textId="77777777" w:rsidR="00420CBC" w:rsidRPr="00FC0355" w:rsidRDefault="000579D4" w:rsidP="00BE6A32">
            <w:pPr>
              <w:pStyle w:val="Encabezado"/>
              <w:jc w:val="center"/>
              <w:rPr>
                <w:b/>
                <w:bCs/>
              </w:rPr>
            </w:pPr>
            <w:r w:rsidRPr="00FC0355">
              <w:rPr>
                <w:bCs/>
              </w:rPr>
              <w:t>GRUPO</w:t>
            </w:r>
          </w:p>
        </w:tc>
        <w:tc>
          <w:tcPr>
            <w:tcW w:w="6221" w:type="dxa"/>
            <w:tcBorders>
              <w:top w:val="double" w:sz="4" w:space="0" w:color="auto"/>
              <w:left w:val="double" w:sz="4" w:space="0" w:color="auto"/>
              <w:bottom w:val="double" w:sz="4" w:space="0" w:color="auto"/>
              <w:right w:val="double" w:sz="4" w:space="0" w:color="auto"/>
            </w:tcBorders>
            <w:shd w:val="clear" w:color="auto" w:fill="DBE5F1" w:themeFill="accent1" w:themeFillTint="33"/>
            <w:vAlign w:val="center"/>
          </w:tcPr>
          <w:p w14:paraId="3D095B4D" w14:textId="77777777" w:rsidR="00420CBC" w:rsidRPr="00FC0355" w:rsidRDefault="000579D4" w:rsidP="00420CBC">
            <w:pPr>
              <w:pStyle w:val="Encabezado"/>
              <w:jc w:val="center"/>
              <w:rPr>
                <w:b/>
                <w:bCs/>
                <w:sz w:val="28"/>
                <w:szCs w:val="28"/>
              </w:rPr>
            </w:pPr>
            <w:r w:rsidRPr="00FC0355">
              <w:rPr>
                <w:bCs/>
                <w:sz w:val="28"/>
                <w:szCs w:val="28"/>
              </w:rPr>
              <w:t>2º IEA</w:t>
            </w:r>
          </w:p>
        </w:tc>
      </w:tr>
      <w:tr w:rsidR="000579D4" w:rsidRPr="00FC0355" w14:paraId="0C246CA7" w14:textId="77777777" w:rsidTr="00055490">
        <w:tc>
          <w:tcPr>
            <w:tcW w:w="2253" w:type="dxa"/>
            <w:tcBorders>
              <w:top w:val="double" w:sz="4" w:space="0" w:color="auto"/>
              <w:left w:val="double" w:sz="4" w:space="0" w:color="auto"/>
              <w:bottom w:val="double" w:sz="4" w:space="0" w:color="auto"/>
              <w:right w:val="double" w:sz="4" w:space="0" w:color="auto"/>
            </w:tcBorders>
            <w:shd w:val="clear" w:color="auto" w:fill="auto"/>
            <w:vAlign w:val="center"/>
          </w:tcPr>
          <w:p w14:paraId="48C343F2" w14:textId="77777777" w:rsidR="000579D4" w:rsidRPr="00FC0355" w:rsidRDefault="000579D4" w:rsidP="00BE6A32">
            <w:pPr>
              <w:pStyle w:val="Encabezado"/>
              <w:jc w:val="center"/>
              <w:rPr>
                <w:b/>
                <w:bCs/>
              </w:rPr>
            </w:pPr>
            <w:r w:rsidRPr="00FC0355">
              <w:rPr>
                <w:bCs/>
              </w:rPr>
              <w:t>CURSO</w:t>
            </w:r>
          </w:p>
        </w:tc>
        <w:tc>
          <w:tcPr>
            <w:tcW w:w="6221" w:type="dxa"/>
            <w:tcBorders>
              <w:top w:val="double" w:sz="4" w:space="0" w:color="auto"/>
              <w:left w:val="double" w:sz="4" w:space="0" w:color="auto"/>
              <w:bottom w:val="double" w:sz="4" w:space="0" w:color="auto"/>
              <w:right w:val="double" w:sz="4" w:space="0" w:color="auto"/>
            </w:tcBorders>
            <w:shd w:val="clear" w:color="auto" w:fill="auto"/>
            <w:vAlign w:val="center"/>
          </w:tcPr>
          <w:p w14:paraId="06126E77" w14:textId="288A3F8B" w:rsidR="000579D4" w:rsidRPr="00FC0355" w:rsidRDefault="000579D4" w:rsidP="00420CBC">
            <w:pPr>
              <w:pStyle w:val="Encabezado"/>
              <w:jc w:val="center"/>
              <w:rPr>
                <w:b/>
                <w:bCs/>
                <w:sz w:val="28"/>
                <w:szCs w:val="28"/>
              </w:rPr>
            </w:pPr>
            <w:r w:rsidRPr="00FC0355">
              <w:rPr>
                <w:bCs/>
                <w:sz w:val="28"/>
                <w:szCs w:val="28"/>
              </w:rPr>
              <w:t>20</w:t>
            </w:r>
            <w:r w:rsidR="005C0104">
              <w:rPr>
                <w:bCs/>
                <w:sz w:val="28"/>
                <w:szCs w:val="28"/>
              </w:rPr>
              <w:t>2</w:t>
            </w:r>
            <w:r w:rsidR="008D5A6C">
              <w:rPr>
                <w:bCs/>
                <w:sz w:val="28"/>
                <w:szCs w:val="28"/>
              </w:rPr>
              <w:t>2</w:t>
            </w:r>
            <w:r w:rsidRPr="00FC0355">
              <w:rPr>
                <w:bCs/>
                <w:sz w:val="28"/>
                <w:szCs w:val="28"/>
              </w:rPr>
              <w:t xml:space="preserve"> / 202</w:t>
            </w:r>
            <w:r w:rsidR="008D5A6C">
              <w:rPr>
                <w:bCs/>
                <w:sz w:val="28"/>
                <w:szCs w:val="28"/>
              </w:rPr>
              <w:t>3</w:t>
            </w:r>
          </w:p>
        </w:tc>
      </w:tr>
      <w:tr w:rsidR="000579D4" w:rsidRPr="00FC0355" w14:paraId="66389C44" w14:textId="77777777" w:rsidTr="0062428E">
        <w:trPr>
          <w:trHeight w:val="837"/>
        </w:trPr>
        <w:tc>
          <w:tcPr>
            <w:tcW w:w="2253" w:type="dxa"/>
            <w:tcBorders>
              <w:top w:val="double" w:sz="4" w:space="0" w:color="auto"/>
              <w:left w:val="double" w:sz="4" w:space="0" w:color="auto"/>
              <w:bottom w:val="double" w:sz="4" w:space="0" w:color="auto"/>
              <w:right w:val="double" w:sz="4" w:space="0" w:color="auto"/>
            </w:tcBorders>
            <w:shd w:val="clear" w:color="auto" w:fill="F2F2F2" w:themeFill="background1" w:themeFillShade="F2"/>
            <w:vAlign w:val="center"/>
          </w:tcPr>
          <w:p w14:paraId="6C68F697" w14:textId="5CB8BFCF" w:rsidR="000579D4" w:rsidRPr="00FC0355" w:rsidRDefault="000579D4" w:rsidP="00BE6A32">
            <w:pPr>
              <w:pStyle w:val="Encabezado"/>
              <w:jc w:val="center"/>
              <w:rPr>
                <w:b/>
                <w:bCs/>
              </w:rPr>
            </w:pPr>
            <w:r w:rsidRPr="00FC0355">
              <w:rPr>
                <w:bCs/>
              </w:rPr>
              <w:t>PROFESOR</w:t>
            </w:r>
            <w:r w:rsidR="0062428E">
              <w:rPr>
                <w:bCs/>
              </w:rPr>
              <w:t>ES</w:t>
            </w:r>
          </w:p>
        </w:tc>
        <w:tc>
          <w:tcPr>
            <w:tcW w:w="6221" w:type="dxa"/>
            <w:tcBorders>
              <w:top w:val="double" w:sz="4" w:space="0" w:color="auto"/>
              <w:left w:val="double" w:sz="4" w:space="0" w:color="auto"/>
              <w:bottom w:val="double" w:sz="4" w:space="0" w:color="auto"/>
              <w:right w:val="double" w:sz="4" w:space="0" w:color="auto"/>
            </w:tcBorders>
            <w:shd w:val="clear" w:color="auto" w:fill="F2F2F2" w:themeFill="background1" w:themeFillShade="F2"/>
            <w:vAlign w:val="center"/>
          </w:tcPr>
          <w:p w14:paraId="32DB2C44" w14:textId="4BCED3CF" w:rsidR="0062428E" w:rsidRDefault="008E407E" w:rsidP="0062428E">
            <w:pPr>
              <w:pStyle w:val="Encabezado"/>
              <w:jc w:val="center"/>
              <w:rPr>
                <w:bCs/>
                <w:sz w:val="28"/>
                <w:szCs w:val="28"/>
              </w:rPr>
            </w:pPr>
            <w:r>
              <w:rPr>
                <w:bCs/>
                <w:sz w:val="28"/>
                <w:szCs w:val="28"/>
              </w:rPr>
              <w:t>ANDRÉS CARRILLO MESA</w:t>
            </w:r>
          </w:p>
          <w:p w14:paraId="11C8FA57" w14:textId="3B8AD741" w:rsidR="0062428E" w:rsidRPr="0062428E" w:rsidRDefault="000579D4" w:rsidP="0062428E">
            <w:pPr>
              <w:pStyle w:val="Encabezado"/>
              <w:jc w:val="center"/>
              <w:rPr>
                <w:bCs/>
                <w:sz w:val="28"/>
                <w:szCs w:val="28"/>
              </w:rPr>
            </w:pPr>
            <w:r w:rsidRPr="00FC0355">
              <w:rPr>
                <w:bCs/>
                <w:sz w:val="28"/>
                <w:szCs w:val="28"/>
              </w:rPr>
              <w:t>FLORENCIO CARBALLO CONTRERAS</w:t>
            </w:r>
          </w:p>
        </w:tc>
      </w:tr>
    </w:tbl>
    <w:p w14:paraId="24CFD38B" w14:textId="4494C479" w:rsidR="008527D6" w:rsidRDefault="008527D6">
      <w:pPr>
        <w:pStyle w:val="Encabezado"/>
        <w:jc w:val="center"/>
        <w:rPr>
          <w:b/>
          <w:bCs/>
          <w:sz w:val="40"/>
          <w:u w:val="single"/>
        </w:rPr>
      </w:pPr>
    </w:p>
    <w:p w14:paraId="1A421D4B" w14:textId="77777777" w:rsidR="00055490" w:rsidRPr="00FC0355" w:rsidRDefault="00055490">
      <w:pPr>
        <w:pStyle w:val="Encabezado"/>
        <w:jc w:val="center"/>
        <w:rPr>
          <w:b/>
          <w:bCs/>
          <w:sz w:val="40"/>
          <w:u w:val="single"/>
        </w:rPr>
      </w:pPr>
    </w:p>
    <w:p w14:paraId="2316BAD0" w14:textId="77777777" w:rsidR="00055490" w:rsidRPr="00FC0355" w:rsidRDefault="00055490" w:rsidP="00055490">
      <w:pPr>
        <w:pStyle w:val="Encabezado"/>
        <w:tabs>
          <w:tab w:val="clear" w:pos="4252"/>
          <w:tab w:val="clear" w:pos="8504"/>
        </w:tabs>
      </w:pPr>
      <w:r>
        <w:rPr>
          <w:b/>
          <w:bCs/>
          <w:sz w:val="36"/>
        </w:rPr>
        <w:tab/>
      </w:r>
    </w:p>
    <w:p w14:paraId="3A098006" w14:textId="77777777" w:rsidR="00055490" w:rsidRDefault="00055490" w:rsidP="00055490">
      <w:pPr>
        <w:tabs>
          <w:tab w:val="left" w:pos="8647"/>
        </w:tabs>
        <w:spacing w:line="254" w:lineRule="auto"/>
        <w:ind w:left="4111" w:right="763"/>
      </w:pPr>
      <w:bookmarkStart w:id="0" w:name="_Hlk85563911"/>
      <w:r>
        <w:rPr>
          <w:szCs w:val="20"/>
        </w:rPr>
        <w:t xml:space="preserve">41440 Lora del Río. SEVILLA         </w:t>
      </w:r>
    </w:p>
    <w:p w14:paraId="19814471" w14:textId="77777777" w:rsidR="00055490" w:rsidRDefault="00055490" w:rsidP="00055490">
      <w:pPr>
        <w:tabs>
          <w:tab w:val="left" w:pos="8647"/>
        </w:tabs>
        <w:spacing w:line="254" w:lineRule="auto"/>
        <w:ind w:left="4111" w:right="763"/>
      </w:pPr>
      <w:r>
        <w:rPr>
          <w:szCs w:val="20"/>
        </w:rPr>
        <w:t xml:space="preserve">Telf.:955803900 </w:t>
      </w:r>
    </w:p>
    <w:p w14:paraId="0F2B69DC" w14:textId="77777777" w:rsidR="00055490" w:rsidRDefault="00055490" w:rsidP="00055490">
      <w:pPr>
        <w:tabs>
          <w:tab w:val="left" w:pos="8647"/>
        </w:tabs>
        <w:spacing w:line="254" w:lineRule="auto"/>
        <w:ind w:left="4111" w:right="763"/>
      </w:pPr>
      <w:r>
        <w:rPr>
          <w:szCs w:val="20"/>
        </w:rPr>
        <w:t>Fax.:9555804127</w:t>
      </w:r>
    </w:p>
    <w:p w14:paraId="53F3321E" w14:textId="0F88E95A" w:rsidR="008527D6" w:rsidRPr="00FC0355" w:rsidRDefault="00055490" w:rsidP="00055490">
      <w:pPr>
        <w:pStyle w:val="Encabezado"/>
        <w:tabs>
          <w:tab w:val="clear" w:pos="4252"/>
          <w:tab w:val="clear" w:pos="8504"/>
          <w:tab w:val="left" w:pos="5730"/>
        </w:tabs>
        <w:ind w:left="4111"/>
        <w:rPr>
          <w:b/>
          <w:bCs/>
          <w:sz w:val="36"/>
        </w:rPr>
      </w:pPr>
      <w:r>
        <w:rPr>
          <w:szCs w:val="20"/>
        </w:rPr>
        <w:t>Correo-e:</w:t>
      </w:r>
      <w:hyperlink r:id="rId9" w:history="1">
        <w:r>
          <w:rPr>
            <w:rStyle w:val="Nmerodepgina"/>
            <w:szCs w:val="20"/>
          </w:rPr>
          <w:t>41002451.edu@juntadeandalucia.es</w:t>
        </w:r>
      </w:hyperlink>
    </w:p>
    <w:bookmarkEnd w:id="0"/>
    <w:p w14:paraId="33D692B3" w14:textId="77777777" w:rsidR="008527D6" w:rsidRPr="00FC0355" w:rsidRDefault="008527D6">
      <w:pPr>
        <w:pStyle w:val="Encabezado"/>
        <w:jc w:val="center"/>
        <w:rPr>
          <w:sz w:val="36"/>
        </w:rPr>
      </w:pPr>
    </w:p>
    <w:p w14:paraId="49C6A2C9" w14:textId="77777777" w:rsidR="008527D6" w:rsidRPr="00FC0355" w:rsidRDefault="008527D6">
      <w:pPr>
        <w:pStyle w:val="Encabezado"/>
        <w:rPr>
          <w:sz w:val="36"/>
        </w:rPr>
      </w:pPr>
    </w:p>
    <w:p w14:paraId="645FD6FA" w14:textId="77777777" w:rsidR="008527D6" w:rsidRPr="00FC0355" w:rsidRDefault="008527D6">
      <w:pPr>
        <w:pStyle w:val="Encabezado"/>
        <w:tabs>
          <w:tab w:val="clear" w:pos="4252"/>
          <w:tab w:val="clear" w:pos="8504"/>
        </w:tabs>
      </w:pPr>
    </w:p>
    <w:p w14:paraId="4BC72C7B" w14:textId="77777777" w:rsidR="008527D6" w:rsidRPr="00FC0355" w:rsidRDefault="008527D6">
      <w:pPr>
        <w:pStyle w:val="Encabezado"/>
        <w:tabs>
          <w:tab w:val="clear" w:pos="4252"/>
          <w:tab w:val="clear" w:pos="8504"/>
        </w:tabs>
      </w:pPr>
    </w:p>
    <w:p w14:paraId="469705A5" w14:textId="77777777" w:rsidR="00647418" w:rsidRPr="00FC0355" w:rsidRDefault="00647418" w:rsidP="00BA0BE5">
      <w:pPr>
        <w:pStyle w:val="Ttulo1"/>
        <w:numPr>
          <w:ilvl w:val="0"/>
          <w:numId w:val="0"/>
        </w:numPr>
        <w:ind w:left="432"/>
        <w:rPr>
          <w:rFonts w:ascii="Times New Roman" w:hAnsi="Times New Roman" w:cs="Times New Roman"/>
          <w:sz w:val="28"/>
          <w:szCs w:val="28"/>
        </w:rPr>
      </w:pPr>
      <w:bookmarkStart w:id="1" w:name="_Toc53520649"/>
      <w:r w:rsidRPr="00FC0355">
        <w:rPr>
          <w:rFonts w:ascii="Times New Roman" w:hAnsi="Times New Roman" w:cs="Times New Roman"/>
          <w:sz w:val="28"/>
          <w:szCs w:val="28"/>
        </w:rPr>
        <w:t>ÍNDICE</w:t>
      </w:r>
      <w:bookmarkEnd w:id="1"/>
    </w:p>
    <w:p w14:paraId="2AC05B31" w14:textId="77777777" w:rsidR="00647418" w:rsidRPr="00FC0355" w:rsidRDefault="00647418" w:rsidP="00647418"/>
    <w:p w14:paraId="23FA5E6F" w14:textId="2421411B" w:rsidR="00B07450" w:rsidRDefault="00A54DA1">
      <w:pPr>
        <w:pStyle w:val="TDC1"/>
        <w:tabs>
          <w:tab w:val="right" w:leader="dot" w:pos="8635"/>
        </w:tabs>
        <w:rPr>
          <w:rFonts w:asciiTheme="minorHAnsi" w:eastAsiaTheme="minorEastAsia" w:hAnsiTheme="minorHAnsi" w:cstheme="minorBidi"/>
          <w:noProof/>
          <w:sz w:val="22"/>
          <w:szCs w:val="22"/>
          <w:lang w:eastAsia="es-ES"/>
        </w:rPr>
      </w:pPr>
      <w:r w:rsidRPr="00FC0355">
        <w:rPr>
          <w:rFonts w:ascii="Times New Roman" w:hAnsi="Times New Roman" w:cs="Times New Roman"/>
        </w:rPr>
        <w:fldChar w:fldCharType="begin"/>
      </w:r>
      <w:r w:rsidRPr="00FC0355">
        <w:rPr>
          <w:rFonts w:ascii="Times New Roman" w:hAnsi="Times New Roman" w:cs="Times New Roman"/>
        </w:rPr>
        <w:instrText xml:space="preserve"> TOC \o "1-3" \h \z \t "Estilo1;1" </w:instrText>
      </w:r>
      <w:r w:rsidRPr="00FC0355">
        <w:rPr>
          <w:rFonts w:ascii="Times New Roman" w:hAnsi="Times New Roman" w:cs="Times New Roman"/>
        </w:rPr>
        <w:fldChar w:fldCharType="separate"/>
      </w:r>
      <w:hyperlink w:anchor="_Toc53520649" w:history="1">
        <w:r w:rsidR="00B07450" w:rsidRPr="00621E92">
          <w:rPr>
            <w:rStyle w:val="Hipervnculo"/>
            <w:rFonts w:ascii="Times New Roman" w:hAnsi="Times New Roman" w:cs="Times New Roman"/>
            <w:noProof/>
          </w:rPr>
          <w:t>ÍNDICE</w:t>
        </w:r>
        <w:r w:rsidR="00B07450">
          <w:rPr>
            <w:noProof/>
            <w:webHidden/>
          </w:rPr>
          <w:tab/>
        </w:r>
        <w:r w:rsidR="00B07450">
          <w:rPr>
            <w:noProof/>
            <w:webHidden/>
          </w:rPr>
          <w:fldChar w:fldCharType="begin"/>
        </w:r>
        <w:r w:rsidR="00B07450">
          <w:rPr>
            <w:noProof/>
            <w:webHidden/>
          </w:rPr>
          <w:instrText xml:space="preserve"> PAGEREF _Toc53520649 \h </w:instrText>
        </w:r>
        <w:r w:rsidR="00B07450">
          <w:rPr>
            <w:noProof/>
            <w:webHidden/>
          </w:rPr>
        </w:r>
        <w:r w:rsidR="00B07450">
          <w:rPr>
            <w:noProof/>
            <w:webHidden/>
          </w:rPr>
          <w:fldChar w:fldCharType="separate"/>
        </w:r>
        <w:r w:rsidR="00694C21">
          <w:rPr>
            <w:noProof/>
            <w:webHidden/>
          </w:rPr>
          <w:t>2</w:t>
        </w:r>
        <w:r w:rsidR="00B07450">
          <w:rPr>
            <w:noProof/>
            <w:webHidden/>
          </w:rPr>
          <w:fldChar w:fldCharType="end"/>
        </w:r>
      </w:hyperlink>
    </w:p>
    <w:p w14:paraId="5705907B" w14:textId="035FDCB6" w:rsidR="00B07450" w:rsidRDefault="008E5112">
      <w:pPr>
        <w:pStyle w:val="TDC1"/>
        <w:tabs>
          <w:tab w:val="left" w:pos="440"/>
          <w:tab w:val="right" w:leader="dot" w:pos="8635"/>
        </w:tabs>
        <w:rPr>
          <w:rFonts w:asciiTheme="minorHAnsi" w:eastAsiaTheme="minorEastAsia" w:hAnsiTheme="minorHAnsi" w:cstheme="minorBidi"/>
          <w:noProof/>
          <w:sz w:val="22"/>
          <w:szCs w:val="22"/>
          <w:lang w:eastAsia="es-ES"/>
        </w:rPr>
      </w:pPr>
      <w:hyperlink w:anchor="_Toc53520650" w:history="1">
        <w:r w:rsidR="00B07450" w:rsidRPr="00621E92">
          <w:rPr>
            <w:rStyle w:val="Hipervnculo"/>
            <w:rFonts w:ascii="Times New Roman" w:hAnsi="Times New Roman" w:cs="Times New Roman"/>
            <w:noProof/>
          </w:rPr>
          <w:t>1</w:t>
        </w:r>
        <w:r w:rsidR="00B07450">
          <w:rPr>
            <w:rFonts w:asciiTheme="minorHAnsi" w:eastAsiaTheme="minorEastAsia" w:hAnsiTheme="minorHAnsi" w:cstheme="minorBidi"/>
            <w:noProof/>
            <w:sz w:val="22"/>
            <w:szCs w:val="22"/>
            <w:lang w:eastAsia="es-ES"/>
          </w:rPr>
          <w:tab/>
        </w:r>
        <w:r w:rsidR="00B07450" w:rsidRPr="00621E92">
          <w:rPr>
            <w:rStyle w:val="Hipervnculo"/>
            <w:rFonts w:ascii="Times New Roman" w:hAnsi="Times New Roman" w:cs="Times New Roman"/>
            <w:noProof/>
          </w:rPr>
          <w:t>INTRODUCCIÓN.</w:t>
        </w:r>
        <w:r w:rsidR="00B07450">
          <w:rPr>
            <w:noProof/>
            <w:webHidden/>
          </w:rPr>
          <w:tab/>
        </w:r>
        <w:r w:rsidR="00B07450">
          <w:rPr>
            <w:noProof/>
            <w:webHidden/>
          </w:rPr>
          <w:fldChar w:fldCharType="begin"/>
        </w:r>
        <w:r w:rsidR="00B07450">
          <w:rPr>
            <w:noProof/>
            <w:webHidden/>
          </w:rPr>
          <w:instrText xml:space="preserve"> PAGEREF _Toc53520650 \h </w:instrText>
        </w:r>
        <w:r w:rsidR="00B07450">
          <w:rPr>
            <w:noProof/>
            <w:webHidden/>
          </w:rPr>
        </w:r>
        <w:r w:rsidR="00B07450">
          <w:rPr>
            <w:noProof/>
            <w:webHidden/>
          </w:rPr>
          <w:fldChar w:fldCharType="separate"/>
        </w:r>
        <w:r w:rsidR="00694C21">
          <w:rPr>
            <w:noProof/>
            <w:webHidden/>
          </w:rPr>
          <w:t>5</w:t>
        </w:r>
        <w:r w:rsidR="00B07450">
          <w:rPr>
            <w:noProof/>
            <w:webHidden/>
          </w:rPr>
          <w:fldChar w:fldCharType="end"/>
        </w:r>
      </w:hyperlink>
    </w:p>
    <w:p w14:paraId="0B849574" w14:textId="2E64B7C1" w:rsidR="00B07450" w:rsidRDefault="008E5112">
      <w:pPr>
        <w:pStyle w:val="TDC1"/>
        <w:tabs>
          <w:tab w:val="left" w:pos="440"/>
          <w:tab w:val="right" w:leader="dot" w:pos="8635"/>
        </w:tabs>
        <w:rPr>
          <w:rFonts w:asciiTheme="minorHAnsi" w:eastAsiaTheme="minorEastAsia" w:hAnsiTheme="minorHAnsi" w:cstheme="minorBidi"/>
          <w:noProof/>
          <w:sz w:val="22"/>
          <w:szCs w:val="22"/>
          <w:lang w:eastAsia="es-ES"/>
        </w:rPr>
      </w:pPr>
      <w:hyperlink w:anchor="_Toc53520651" w:history="1">
        <w:r w:rsidR="00B07450" w:rsidRPr="00621E92">
          <w:rPr>
            <w:rStyle w:val="Hipervnculo"/>
            <w:rFonts w:ascii="Times New Roman" w:hAnsi="Times New Roman" w:cs="Times New Roman"/>
            <w:noProof/>
          </w:rPr>
          <w:t>2</w:t>
        </w:r>
        <w:r w:rsidR="00B07450">
          <w:rPr>
            <w:rFonts w:asciiTheme="minorHAnsi" w:eastAsiaTheme="minorEastAsia" w:hAnsiTheme="minorHAnsi" w:cstheme="minorBidi"/>
            <w:noProof/>
            <w:sz w:val="22"/>
            <w:szCs w:val="22"/>
            <w:lang w:eastAsia="es-ES"/>
          </w:rPr>
          <w:tab/>
        </w:r>
        <w:r w:rsidR="00B07450" w:rsidRPr="00621E92">
          <w:rPr>
            <w:rStyle w:val="Hipervnculo"/>
            <w:rFonts w:ascii="Times New Roman" w:hAnsi="Times New Roman" w:cs="Times New Roman"/>
            <w:noProof/>
          </w:rPr>
          <w:t>CONTEXTUALIZACIÓN.</w:t>
        </w:r>
        <w:r w:rsidR="00B07450">
          <w:rPr>
            <w:noProof/>
            <w:webHidden/>
          </w:rPr>
          <w:tab/>
        </w:r>
        <w:r w:rsidR="00B07450">
          <w:rPr>
            <w:noProof/>
            <w:webHidden/>
          </w:rPr>
          <w:fldChar w:fldCharType="begin"/>
        </w:r>
        <w:r w:rsidR="00B07450">
          <w:rPr>
            <w:noProof/>
            <w:webHidden/>
          </w:rPr>
          <w:instrText xml:space="preserve"> PAGEREF _Toc53520651 \h </w:instrText>
        </w:r>
        <w:r w:rsidR="00B07450">
          <w:rPr>
            <w:noProof/>
            <w:webHidden/>
          </w:rPr>
        </w:r>
        <w:r w:rsidR="00B07450">
          <w:rPr>
            <w:noProof/>
            <w:webHidden/>
          </w:rPr>
          <w:fldChar w:fldCharType="separate"/>
        </w:r>
        <w:r w:rsidR="00694C21">
          <w:rPr>
            <w:noProof/>
            <w:webHidden/>
          </w:rPr>
          <w:t>5</w:t>
        </w:r>
        <w:r w:rsidR="00B07450">
          <w:rPr>
            <w:noProof/>
            <w:webHidden/>
          </w:rPr>
          <w:fldChar w:fldCharType="end"/>
        </w:r>
      </w:hyperlink>
    </w:p>
    <w:p w14:paraId="786643A7" w14:textId="2F559DF0" w:rsidR="00B07450" w:rsidRDefault="008E5112">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53520652" w:history="1">
        <w:r w:rsidR="00B07450" w:rsidRPr="00621E92">
          <w:rPr>
            <w:rStyle w:val="Hipervnculo"/>
            <w:noProof/>
            <w:lang w:bidi="he-IL"/>
          </w:rPr>
          <w:t>2.1</w:t>
        </w:r>
        <w:r w:rsidR="00B07450">
          <w:rPr>
            <w:rFonts w:asciiTheme="minorHAnsi" w:eastAsiaTheme="minorEastAsia" w:hAnsiTheme="minorHAnsi" w:cstheme="minorBidi"/>
            <w:noProof/>
            <w:sz w:val="22"/>
            <w:szCs w:val="22"/>
            <w:lang w:eastAsia="es-ES"/>
          </w:rPr>
          <w:tab/>
        </w:r>
        <w:r w:rsidR="00B07450" w:rsidRPr="00621E92">
          <w:rPr>
            <w:rStyle w:val="Hipervnculo"/>
            <w:noProof/>
            <w:lang w:bidi="he-IL"/>
          </w:rPr>
          <w:t>Características del centro y de su entorno.</w:t>
        </w:r>
        <w:r w:rsidR="00B07450">
          <w:rPr>
            <w:noProof/>
            <w:webHidden/>
          </w:rPr>
          <w:tab/>
        </w:r>
        <w:r w:rsidR="00B07450">
          <w:rPr>
            <w:noProof/>
            <w:webHidden/>
          </w:rPr>
          <w:fldChar w:fldCharType="begin"/>
        </w:r>
        <w:r w:rsidR="00B07450">
          <w:rPr>
            <w:noProof/>
            <w:webHidden/>
          </w:rPr>
          <w:instrText xml:space="preserve"> PAGEREF _Toc53520652 \h </w:instrText>
        </w:r>
        <w:r w:rsidR="00B07450">
          <w:rPr>
            <w:noProof/>
            <w:webHidden/>
          </w:rPr>
        </w:r>
        <w:r w:rsidR="00B07450">
          <w:rPr>
            <w:noProof/>
            <w:webHidden/>
          </w:rPr>
          <w:fldChar w:fldCharType="separate"/>
        </w:r>
        <w:r w:rsidR="00694C21">
          <w:rPr>
            <w:noProof/>
            <w:webHidden/>
          </w:rPr>
          <w:t>5</w:t>
        </w:r>
        <w:r w:rsidR="00B07450">
          <w:rPr>
            <w:noProof/>
            <w:webHidden/>
          </w:rPr>
          <w:fldChar w:fldCharType="end"/>
        </w:r>
      </w:hyperlink>
    </w:p>
    <w:p w14:paraId="063E4692" w14:textId="67DEF7B5" w:rsidR="00B07450" w:rsidRDefault="008E5112">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53520653" w:history="1">
        <w:r w:rsidR="00B07450" w:rsidRPr="00621E92">
          <w:rPr>
            <w:rStyle w:val="Hipervnculo"/>
            <w:noProof/>
            <w:lang w:bidi="he-IL"/>
          </w:rPr>
          <w:t>2.2</w:t>
        </w:r>
        <w:r w:rsidR="00B07450">
          <w:rPr>
            <w:rFonts w:asciiTheme="minorHAnsi" w:eastAsiaTheme="minorEastAsia" w:hAnsiTheme="minorHAnsi" w:cstheme="minorBidi"/>
            <w:noProof/>
            <w:sz w:val="22"/>
            <w:szCs w:val="22"/>
            <w:lang w:eastAsia="es-ES"/>
          </w:rPr>
          <w:tab/>
        </w:r>
        <w:r w:rsidR="00B07450" w:rsidRPr="00621E92">
          <w:rPr>
            <w:rStyle w:val="Hipervnculo"/>
            <w:noProof/>
            <w:lang w:bidi="he-IL"/>
          </w:rPr>
          <w:t>Características del alumnado.</w:t>
        </w:r>
        <w:r w:rsidR="00B07450">
          <w:rPr>
            <w:noProof/>
            <w:webHidden/>
          </w:rPr>
          <w:tab/>
        </w:r>
        <w:r w:rsidR="00B07450">
          <w:rPr>
            <w:noProof/>
            <w:webHidden/>
          </w:rPr>
          <w:fldChar w:fldCharType="begin"/>
        </w:r>
        <w:r w:rsidR="00B07450">
          <w:rPr>
            <w:noProof/>
            <w:webHidden/>
          </w:rPr>
          <w:instrText xml:space="preserve"> PAGEREF _Toc53520653 \h </w:instrText>
        </w:r>
        <w:r w:rsidR="00B07450">
          <w:rPr>
            <w:noProof/>
            <w:webHidden/>
          </w:rPr>
        </w:r>
        <w:r w:rsidR="00B07450">
          <w:rPr>
            <w:noProof/>
            <w:webHidden/>
          </w:rPr>
          <w:fldChar w:fldCharType="separate"/>
        </w:r>
        <w:r w:rsidR="00694C21">
          <w:rPr>
            <w:noProof/>
            <w:webHidden/>
          </w:rPr>
          <w:t>7</w:t>
        </w:r>
        <w:r w:rsidR="00B07450">
          <w:rPr>
            <w:noProof/>
            <w:webHidden/>
          </w:rPr>
          <w:fldChar w:fldCharType="end"/>
        </w:r>
      </w:hyperlink>
    </w:p>
    <w:p w14:paraId="1E260DE8" w14:textId="20E15153" w:rsidR="00B07450" w:rsidRDefault="008E5112">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53520654" w:history="1">
        <w:r w:rsidR="00B07450" w:rsidRPr="00621E92">
          <w:rPr>
            <w:rStyle w:val="Hipervnculo"/>
            <w:noProof/>
            <w:lang w:bidi="he-IL"/>
          </w:rPr>
          <w:t>2.3</w:t>
        </w:r>
        <w:r w:rsidR="00B07450">
          <w:rPr>
            <w:rFonts w:asciiTheme="minorHAnsi" w:eastAsiaTheme="minorEastAsia" w:hAnsiTheme="minorHAnsi" w:cstheme="minorBidi"/>
            <w:noProof/>
            <w:sz w:val="22"/>
            <w:szCs w:val="22"/>
            <w:lang w:eastAsia="es-ES"/>
          </w:rPr>
          <w:tab/>
        </w:r>
        <w:r w:rsidR="00B07450" w:rsidRPr="00621E92">
          <w:rPr>
            <w:rStyle w:val="Hipervnculo"/>
            <w:noProof/>
            <w:lang w:bidi="he-IL"/>
          </w:rPr>
          <w:t>Características del entorno productivo.</w:t>
        </w:r>
        <w:r w:rsidR="00B07450">
          <w:rPr>
            <w:noProof/>
            <w:webHidden/>
          </w:rPr>
          <w:tab/>
        </w:r>
        <w:r w:rsidR="00B07450">
          <w:rPr>
            <w:noProof/>
            <w:webHidden/>
          </w:rPr>
          <w:fldChar w:fldCharType="begin"/>
        </w:r>
        <w:r w:rsidR="00B07450">
          <w:rPr>
            <w:noProof/>
            <w:webHidden/>
          </w:rPr>
          <w:instrText xml:space="preserve"> PAGEREF _Toc53520654 \h </w:instrText>
        </w:r>
        <w:r w:rsidR="00B07450">
          <w:rPr>
            <w:noProof/>
            <w:webHidden/>
          </w:rPr>
        </w:r>
        <w:r w:rsidR="00B07450">
          <w:rPr>
            <w:noProof/>
            <w:webHidden/>
          </w:rPr>
          <w:fldChar w:fldCharType="separate"/>
        </w:r>
        <w:r w:rsidR="00694C21">
          <w:rPr>
            <w:noProof/>
            <w:webHidden/>
          </w:rPr>
          <w:t>7</w:t>
        </w:r>
        <w:r w:rsidR="00B07450">
          <w:rPr>
            <w:noProof/>
            <w:webHidden/>
          </w:rPr>
          <w:fldChar w:fldCharType="end"/>
        </w:r>
      </w:hyperlink>
    </w:p>
    <w:p w14:paraId="34F03FF8" w14:textId="4CB410C8" w:rsidR="00B07450" w:rsidRDefault="008E5112">
      <w:pPr>
        <w:pStyle w:val="TDC1"/>
        <w:tabs>
          <w:tab w:val="left" w:pos="440"/>
          <w:tab w:val="right" w:leader="dot" w:pos="8635"/>
        </w:tabs>
        <w:rPr>
          <w:rFonts w:asciiTheme="minorHAnsi" w:eastAsiaTheme="minorEastAsia" w:hAnsiTheme="minorHAnsi" w:cstheme="minorBidi"/>
          <w:noProof/>
          <w:sz w:val="22"/>
          <w:szCs w:val="22"/>
          <w:lang w:eastAsia="es-ES"/>
        </w:rPr>
      </w:pPr>
      <w:hyperlink w:anchor="_Toc53520655" w:history="1">
        <w:r w:rsidR="00B07450" w:rsidRPr="00621E92">
          <w:rPr>
            <w:rStyle w:val="Hipervnculo"/>
            <w:rFonts w:ascii="Times New Roman" w:hAnsi="Times New Roman" w:cs="Times New Roman"/>
            <w:noProof/>
          </w:rPr>
          <w:t>3</w:t>
        </w:r>
        <w:r w:rsidR="00B07450">
          <w:rPr>
            <w:rFonts w:asciiTheme="minorHAnsi" w:eastAsiaTheme="minorEastAsia" w:hAnsiTheme="minorHAnsi" w:cstheme="minorBidi"/>
            <w:noProof/>
            <w:sz w:val="22"/>
            <w:szCs w:val="22"/>
            <w:lang w:eastAsia="es-ES"/>
          </w:rPr>
          <w:tab/>
        </w:r>
        <w:r w:rsidR="00B07450" w:rsidRPr="00621E92">
          <w:rPr>
            <w:rStyle w:val="Hipervnculo"/>
            <w:rFonts w:ascii="Times New Roman" w:hAnsi="Times New Roman" w:cs="Times New Roman"/>
            <w:noProof/>
          </w:rPr>
          <w:t>MARCO LEGISLATIVO.</w:t>
        </w:r>
        <w:r w:rsidR="00B07450">
          <w:rPr>
            <w:noProof/>
            <w:webHidden/>
          </w:rPr>
          <w:tab/>
        </w:r>
        <w:r w:rsidR="00B07450">
          <w:rPr>
            <w:noProof/>
            <w:webHidden/>
          </w:rPr>
          <w:fldChar w:fldCharType="begin"/>
        </w:r>
        <w:r w:rsidR="00B07450">
          <w:rPr>
            <w:noProof/>
            <w:webHidden/>
          </w:rPr>
          <w:instrText xml:space="preserve"> PAGEREF _Toc53520655 \h </w:instrText>
        </w:r>
        <w:r w:rsidR="00B07450">
          <w:rPr>
            <w:noProof/>
            <w:webHidden/>
          </w:rPr>
        </w:r>
        <w:r w:rsidR="00B07450">
          <w:rPr>
            <w:noProof/>
            <w:webHidden/>
          </w:rPr>
          <w:fldChar w:fldCharType="separate"/>
        </w:r>
        <w:r w:rsidR="00694C21">
          <w:rPr>
            <w:noProof/>
            <w:webHidden/>
          </w:rPr>
          <w:t>8</w:t>
        </w:r>
        <w:r w:rsidR="00B07450">
          <w:rPr>
            <w:noProof/>
            <w:webHidden/>
          </w:rPr>
          <w:fldChar w:fldCharType="end"/>
        </w:r>
      </w:hyperlink>
    </w:p>
    <w:p w14:paraId="7FD2D9E4" w14:textId="4EB6BA7C" w:rsidR="00B07450" w:rsidRDefault="008E5112">
      <w:pPr>
        <w:pStyle w:val="TDC1"/>
        <w:tabs>
          <w:tab w:val="left" w:pos="440"/>
          <w:tab w:val="right" w:leader="dot" w:pos="8635"/>
        </w:tabs>
        <w:rPr>
          <w:rFonts w:asciiTheme="minorHAnsi" w:eastAsiaTheme="minorEastAsia" w:hAnsiTheme="minorHAnsi" w:cstheme="minorBidi"/>
          <w:noProof/>
          <w:sz w:val="22"/>
          <w:szCs w:val="22"/>
          <w:lang w:eastAsia="es-ES"/>
        </w:rPr>
      </w:pPr>
      <w:hyperlink w:anchor="_Toc53520656" w:history="1">
        <w:r w:rsidR="00B07450" w:rsidRPr="00621E92">
          <w:rPr>
            <w:rStyle w:val="Hipervnculo"/>
            <w:rFonts w:ascii="Times New Roman" w:hAnsi="Times New Roman" w:cs="Times New Roman"/>
            <w:noProof/>
          </w:rPr>
          <w:t>4</w:t>
        </w:r>
        <w:r w:rsidR="00B07450">
          <w:rPr>
            <w:rFonts w:asciiTheme="minorHAnsi" w:eastAsiaTheme="minorEastAsia" w:hAnsiTheme="minorHAnsi" w:cstheme="minorBidi"/>
            <w:noProof/>
            <w:sz w:val="22"/>
            <w:szCs w:val="22"/>
            <w:lang w:eastAsia="es-ES"/>
          </w:rPr>
          <w:tab/>
        </w:r>
        <w:r w:rsidR="00B07450" w:rsidRPr="00621E92">
          <w:rPr>
            <w:rStyle w:val="Hipervnculo"/>
            <w:rFonts w:ascii="Times New Roman" w:hAnsi="Times New Roman" w:cs="Times New Roman"/>
            <w:noProof/>
          </w:rPr>
          <w:t>OBJETIVOS DE LAS HORAS DE LIBRE CONFIGURACIÓN.</w:t>
        </w:r>
        <w:r w:rsidR="00B07450">
          <w:rPr>
            <w:noProof/>
            <w:webHidden/>
          </w:rPr>
          <w:tab/>
        </w:r>
        <w:r w:rsidR="00B07450">
          <w:rPr>
            <w:noProof/>
            <w:webHidden/>
          </w:rPr>
          <w:fldChar w:fldCharType="begin"/>
        </w:r>
        <w:r w:rsidR="00B07450">
          <w:rPr>
            <w:noProof/>
            <w:webHidden/>
          </w:rPr>
          <w:instrText xml:space="preserve"> PAGEREF _Toc53520656 \h </w:instrText>
        </w:r>
        <w:r w:rsidR="00B07450">
          <w:rPr>
            <w:noProof/>
            <w:webHidden/>
          </w:rPr>
        </w:r>
        <w:r w:rsidR="00B07450">
          <w:rPr>
            <w:noProof/>
            <w:webHidden/>
          </w:rPr>
          <w:fldChar w:fldCharType="separate"/>
        </w:r>
        <w:r w:rsidR="00694C21">
          <w:rPr>
            <w:noProof/>
            <w:webHidden/>
          </w:rPr>
          <w:t>11</w:t>
        </w:r>
        <w:r w:rsidR="00B07450">
          <w:rPr>
            <w:noProof/>
            <w:webHidden/>
          </w:rPr>
          <w:fldChar w:fldCharType="end"/>
        </w:r>
      </w:hyperlink>
    </w:p>
    <w:p w14:paraId="56FE06FF" w14:textId="5422ED4D" w:rsidR="00B07450" w:rsidRDefault="008E5112">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53520657" w:history="1">
        <w:r w:rsidR="00B07450" w:rsidRPr="00621E92">
          <w:rPr>
            <w:rStyle w:val="Hipervnculo"/>
            <w:noProof/>
            <w:lang w:val="es-ES_tradnl" w:bidi="he-IL"/>
          </w:rPr>
          <w:t>4.1</w:t>
        </w:r>
        <w:r w:rsidR="00B07450">
          <w:rPr>
            <w:rFonts w:asciiTheme="minorHAnsi" w:eastAsiaTheme="minorEastAsia" w:hAnsiTheme="minorHAnsi" w:cstheme="minorBidi"/>
            <w:noProof/>
            <w:sz w:val="22"/>
            <w:szCs w:val="22"/>
            <w:lang w:eastAsia="es-ES"/>
          </w:rPr>
          <w:tab/>
        </w:r>
        <w:r w:rsidR="00B07450" w:rsidRPr="00621E92">
          <w:rPr>
            <w:rStyle w:val="Hipervnculo"/>
            <w:noProof/>
            <w:lang w:val="es-ES_tradnl" w:bidi="he-IL"/>
          </w:rPr>
          <w:t>Plan de Refuerzo del primer trimestre</w:t>
        </w:r>
        <w:r w:rsidR="00B07450">
          <w:rPr>
            <w:noProof/>
            <w:webHidden/>
          </w:rPr>
          <w:tab/>
        </w:r>
        <w:r w:rsidR="00B07450">
          <w:rPr>
            <w:noProof/>
            <w:webHidden/>
          </w:rPr>
          <w:fldChar w:fldCharType="begin"/>
        </w:r>
        <w:r w:rsidR="00B07450">
          <w:rPr>
            <w:noProof/>
            <w:webHidden/>
          </w:rPr>
          <w:instrText xml:space="preserve"> PAGEREF _Toc53520657 \h </w:instrText>
        </w:r>
        <w:r w:rsidR="00B07450">
          <w:rPr>
            <w:noProof/>
            <w:webHidden/>
          </w:rPr>
        </w:r>
        <w:r w:rsidR="00B07450">
          <w:rPr>
            <w:noProof/>
            <w:webHidden/>
          </w:rPr>
          <w:fldChar w:fldCharType="separate"/>
        </w:r>
        <w:r w:rsidR="00694C21">
          <w:rPr>
            <w:noProof/>
            <w:webHidden/>
          </w:rPr>
          <w:t>11</w:t>
        </w:r>
        <w:r w:rsidR="00B07450">
          <w:rPr>
            <w:noProof/>
            <w:webHidden/>
          </w:rPr>
          <w:fldChar w:fldCharType="end"/>
        </w:r>
      </w:hyperlink>
    </w:p>
    <w:p w14:paraId="6A5F588C" w14:textId="30FCE317" w:rsidR="00B07450" w:rsidRDefault="008E5112">
      <w:pPr>
        <w:pStyle w:val="TDC1"/>
        <w:tabs>
          <w:tab w:val="left" w:pos="440"/>
          <w:tab w:val="right" w:leader="dot" w:pos="8635"/>
        </w:tabs>
        <w:rPr>
          <w:rFonts w:asciiTheme="minorHAnsi" w:eastAsiaTheme="minorEastAsia" w:hAnsiTheme="minorHAnsi" w:cstheme="minorBidi"/>
          <w:noProof/>
          <w:sz w:val="22"/>
          <w:szCs w:val="22"/>
          <w:lang w:eastAsia="es-ES"/>
        </w:rPr>
      </w:pPr>
      <w:hyperlink w:anchor="_Toc53520658" w:history="1">
        <w:r w:rsidR="00B07450" w:rsidRPr="00621E92">
          <w:rPr>
            <w:rStyle w:val="Hipervnculo"/>
            <w:rFonts w:ascii="Times New Roman" w:hAnsi="Times New Roman" w:cs="Times New Roman"/>
            <w:noProof/>
            <w:lang w:val="es-ES_tradnl"/>
          </w:rPr>
          <w:t>5</w:t>
        </w:r>
        <w:r w:rsidR="00B07450">
          <w:rPr>
            <w:rFonts w:asciiTheme="minorHAnsi" w:eastAsiaTheme="minorEastAsia" w:hAnsiTheme="minorHAnsi" w:cstheme="minorBidi"/>
            <w:noProof/>
            <w:sz w:val="22"/>
            <w:szCs w:val="22"/>
            <w:lang w:eastAsia="es-ES"/>
          </w:rPr>
          <w:tab/>
        </w:r>
        <w:r w:rsidR="00B07450" w:rsidRPr="00621E92">
          <w:rPr>
            <w:rStyle w:val="Hipervnculo"/>
            <w:rFonts w:ascii="Times New Roman" w:hAnsi="Times New Roman" w:cs="Times New Roman"/>
            <w:noProof/>
            <w:lang w:val="es-ES_tradnl"/>
          </w:rPr>
          <w:t>PERFIL PROFESIONAL.</w:t>
        </w:r>
        <w:r w:rsidR="00B07450">
          <w:rPr>
            <w:noProof/>
            <w:webHidden/>
          </w:rPr>
          <w:tab/>
        </w:r>
        <w:r w:rsidR="00B07450">
          <w:rPr>
            <w:noProof/>
            <w:webHidden/>
          </w:rPr>
          <w:fldChar w:fldCharType="begin"/>
        </w:r>
        <w:r w:rsidR="00B07450">
          <w:rPr>
            <w:noProof/>
            <w:webHidden/>
          </w:rPr>
          <w:instrText xml:space="preserve"> PAGEREF _Toc53520658 \h </w:instrText>
        </w:r>
        <w:r w:rsidR="00B07450">
          <w:rPr>
            <w:noProof/>
            <w:webHidden/>
          </w:rPr>
        </w:r>
        <w:r w:rsidR="00B07450">
          <w:rPr>
            <w:noProof/>
            <w:webHidden/>
          </w:rPr>
          <w:fldChar w:fldCharType="separate"/>
        </w:r>
        <w:r w:rsidR="00694C21">
          <w:rPr>
            <w:noProof/>
            <w:webHidden/>
          </w:rPr>
          <w:t>12</w:t>
        </w:r>
        <w:r w:rsidR="00B07450">
          <w:rPr>
            <w:noProof/>
            <w:webHidden/>
          </w:rPr>
          <w:fldChar w:fldCharType="end"/>
        </w:r>
      </w:hyperlink>
    </w:p>
    <w:p w14:paraId="66D4F2FC" w14:textId="04D0268A" w:rsidR="00B07450" w:rsidRDefault="008E5112">
      <w:pPr>
        <w:pStyle w:val="TDC1"/>
        <w:tabs>
          <w:tab w:val="left" w:pos="440"/>
          <w:tab w:val="right" w:leader="dot" w:pos="8635"/>
        </w:tabs>
        <w:rPr>
          <w:rFonts w:asciiTheme="minorHAnsi" w:eastAsiaTheme="minorEastAsia" w:hAnsiTheme="minorHAnsi" w:cstheme="minorBidi"/>
          <w:noProof/>
          <w:sz w:val="22"/>
          <w:szCs w:val="22"/>
          <w:lang w:eastAsia="es-ES"/>
        </w:rPr>
      </w:pPr>
      <w:hyperlink w:anchor="_Toc53520659" w:history="1">
        <w:r w:rsidR="00B07450" w:rsidRPr="00621E92">
          <w:rPr>
            <w:rStyle w:val="Hipervnculo"/>
            <w:rFonts w:ascii="Times New Roman" w:hAnsi="Times New Roman" w:cs="Times New Roman"/>
            <w:noProof/>
            <w:lang w:val="es-ES_tradnl"/>
          </w:rPr>
          <w:t>6</w:t>
        </w:r>
        <w:r w:rsidR="00B07450">
          <w:rPr>
            <w:rFonts w:asciiTheme="minorHAnsi" w:eastAsiaTheme="minorEastAsia" w:hAnsiTheme="minorHAnsi" w:cstheme="minorBidi"/>
            <w:noProof/>
            <w:sz w:val="22"/>
            <w:szCs w:val="22"/>
            <w:lang w:eastAsia="es-ES"/>
          </w:rPr>
          <w:tab/>
        </w:r>
        <w:r w:rsidR="00B07450" w:rsidRPr="00621E92">
          <w:rPr>
            <w:rStyle w:val="Hipervnculo"/>
            <w:rFonts w:ascii="Times New Roman" w:hAnsi="Times New Roman" w:cs="Times New Roman"/>
            <w:noProof/>
          </w:rPr>
          <w:t>RESULTADOS DE APRENDIZAJE.</w:t>
        </w:r>
        <w:r w:rsidR="00B07450">
          <w:rPr>
            <w:noProof/>
            <w:webHidden/>
          </w:rPr>
          <w:tab/>
        </w:r>
        <w:r w:rsidR="00B07450">
          <w:rPr>
            <w:noProof/>
            <w:webHidden/>
          </w:rPr>
          <w:fldChar w:fldCharType="begin"/>
        </w:r>
        <w:r w:rsidR="00B07450">
          <w:rPr>
            <w:noProof/>
            <w:webHidden/>
          </w:rPr>
          <w:instrText xml:space="preserve"> PAGEREF _Toc53520659 \h </w:instrText>
        </w:r>
        <w:r w:rsidR="00B07450">
          <w:rPr>
            <w:noProof/>
            <w:webHidden/>
          </w:rPr>
        </w:r>
        <w:r w:rsidR="00B07450">
          <w:rPr>
            <w:noProof/>
            <w:webHidden/>
          </w:rPr>
          <w:fldChar w:fldCharType="separate"/>
        </w:r>
        <w:r w:rsidR="00694C21">
          <w:rPr>
            <w:noProof/>
            <w:webHidden/>
          </w:rPr>
          <w:t>12</w:t>
        </w:r>
        <w:r w:rsidR="00B07450">
          <w:rPr>
            <w:noProof/>
            <w:webHidden/>
          </w:rPr>
          <w:fldChar w:fldCharType="end"/>
        </w:r>
      </w:hyperlink>
    </w:p>
    <w:p w14:paraId="127A9E9E" w14:textId="3D2AE857" w:rsidR="00B07450" w:rsidRDefault="008E5112">
      <w:pPr>
        <w:pStyle w:val="TDC1"/>
        <w:tabs>
          <w:tab w:val="left" w:pos="440"/>
          <w:tab w:val="right" w:leader="dot" w:pos="8635"/>
        </w:tabs>
        <w:rPr>
          <w:rFonts w:asciiTheme="minorHAnsi" w:eastAsiaTheme="minorEastAsia" w:hAnsiTheme="minorHAnsi" w:cstheme="minorBidi"/>
          <w:noProof/>
          <w:sz w:val="22"/>
          <w:szCs w:val="22"/>
          <w:lang w:eastAsia="es-ES"/>
        </w:rPr>
      </w:pPr>
      <w:hyperlink w:anchor="_Toc53520660" w:history="1">
        <w:r w:rsidR="00B07450" w:rsidRPr="00621E92">
          <w:rPr>
            <w:rStyle w:val="Hipervnculo"/>
            <w:rFonts w:ascii="Times New Roman" w:hAnsi="Times New Roman" w:cs="Times New Roman"/>
            <w:noProof/>
          </w:rPr>
          <w:t>7</w:t>
        </w:r>
        <w:r w:rsidR="00B07450">
          <w:rPr>
            <w:rFonts w:asciiTheme="minorHAnsi" w:eastAsiaTheme="minorEastAsia" w:hAnsiTheme="minorHAnsi" w:cstheme="minorBidi"/>
            <w:noProof/>
            <w:sz w:val="22"/>
            <w:szCs w:val="22"/>
            <w:lang w:eastAsia="es-ES"/>
          </w:rPr>
          <w:tab/>
        </w:r>
        <w:r w:rsidR="00B07450" w:rsidRPr="00621E92">
          <w:rPr>
            <w:rStyle w:val="Hipervnculo"/>
            <w:rFonts w:ascii="Times New Roman" w:hAnsi="Times New Roman" w:cs="Times New Roman"/>
            <w:noProof/>
          </w:rPr>
          <w:t>CONTENIDOS BÁSICOS.</w:t>
        </w:r>
        <w:r w:rsidR="00B07450">
          <w:rPr>
            <w:noProof/>
            <w:webHidden/>
          </w:rPr>
          <w:tab/>
        </w:r>
        <w:r w:rsidR="00B07450">
          <w:rPr>
            <w:noProof/>
            <w:webHidden/>
          </w:rPr>
          <w:fldChar w:fldCharType="begin"/>
        </w:r>
        <w:r w:rsidR="00B07450">
          <w:rPr>
            <w:noProof/>
            <w:webHidden/>
          </w:rPr>
          <w:instrText xml:space="preserve"> PAGEREF _Toc53520660 \h </w:instrText>
        </w:r>
        <w:r w:rsidR="00B07450">
          <w:rPr>
            <w:noProof/>
            <w:webHidden/>
          </w:rPr>
        </w:r>
        <w:r w:rsidR="00B07450">
          <w:rPr>
            <w:noProof/>
            <w:webHidden/>
          </w:rPr>
          <w:fldChar w:fldCharType="separate"/>
        </w:r>
        <w:r w:rsidR="00694C21">
          <w:rPr>
            <w:noProof/>
            <w:webHidden/>
          </w:rPr>
          <w:t>12</w:t>
        </w:r>
        <w:r w:rsidR="00B07450">
          <w:rPr>
            <w:noProof/>
            <w:webHidden/>
          </w:rPr>
          <w:fldChar w:fldCharType="end"/>
        </w:r>
      </w:hyperlink>
    </w:p>
    <w:p w14:paraId="0523CA8D" w14:textId="23048442" w:rsidR="00B07450" w:rsidRDefault="008E5112">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53520661" w:history="1">
        <w:r w:rsidR="00B07450" w:rsidRPr="00621E92">
          <w:rPr>
            <w:rStyle w:val="Hipervnculo"/>
            <w:noProof/>
            <w:lang w:bidi="he-IL"/>
          </w:rPr>
          <w:t>7.1</w:t>
        </w:r>
        <w:r w:rsidR="00B07450">
          <w:rPr>
            <w:rFonts w:asciiTheme="minorHAnsi" w:eastAsiaTheme="minorEastAsia" w:hAnsiTheme="minorHAnsi" w:cstheme="minorBidi"/>
            <w:noProof/>
            <w:sz w:val="22"/>
            <w:szCs w:val="22"/>
            <w:lang w:eastAsia="es-ES"/>
          </w:rPr>
          <w:tab/>
        </w:r>
        <w:r w:rsidR="00B07450" w:rsidRPr="00621E92">
          <w:rPr>
            <w:rStyle w:val="Hipervnculo"/>
            <w:noProof/>
            <w:lang w:bidi="he-IL"/>
          </w:rPr>
          <w:t>Contenidos Transversales</w:t>
        </w:r>
        <w:r w:rsidR="00B07450">
          <w:rPr>
            <w:noProof/>
            <w:webHidden/>
          </w:rPr>
          <w:tab/>
        </w:r>
        <w:r w:rsidR="00B07450">
          <w:rPr>
            <w:noProof/>
            <w:webHidden/>
          </w:rPr>
          <w:fldChar w:fldCharType="begin"/>
        </w:r>
        <w:r w:rsidR="00B07450">
          <w:rPr>
            <w:noProof/>
            <w:webHidden/>
          </w:rPr>
          <w:instrText xml:space="preserve"> PAGEREF _Toc53520661 \h </w:instrText>
        </w:r>
        <w:r w:rsidR="00B07450">
          <w:rPr>
            <w:noProof/>
            <w:webHidden/>
          </w:rPr>
        </w:r>
        <w:r w:rsidR="00B07450">
          <w:rPr>
            <w:noProof/>
            <w:webHidden/>
          </w:rPr>
          <w:fldChar w:fldCharType="separate"/>
        </w:r>
        <w:r w:rsidR="00694C21">
          <w:rPr>
            <w:noProof/>
            <w:webHidden/>
          </w:rPr>
          <w:t>14</w:t>
        </w:r>
        <w:r w:rsidR="00B07450">
          <w:rPr>
            <w:noProof/>
            <w:webHidden/>
          </w:rPr>
          <w:fldChar w:fldCharType="end"/>
        </w:r>
      </w:hyperlink>
    </w:p>
    <w:p w14:paraId="491E2AB6" w14:textId="1B55CE5F" w:rsidR="00B07450" w:rsidRDefault="008E5112">
      <w:pPr>
        <w:pStyle w:val="TDC1"/>
        <w:tabs>
          <w:tab w:val="left" w:pos="440"/>
          <w:tab w:val="right" w:leader="dot" w:pos="8635"/>
        </w:tabs>
        <w:rPr>
          <w:rFonts w:asciiTheme="minorHAnsi" w:eastAsiaTheme="minorEastAsia" w:hAnsiTheme="minorHAnsi" w:cstheme="minorBidi"/>
          <w:noProof/>
          <w:sz w:val="22"/>
          <w:szCs w:val="22"/>
          <w:lang w:eastAsia="es-ES"/>
        </w:rPr>
      </w:pPr>
      <w:hyperlink w:anchor="_Toc53520662" w:history="1">
        <w:r w:rsidR="00B07450" w:rsidRPr="00621E92">
          <w:rPr>
            <w:rStyle w:val="Hipervnculo"/>
            <w:rFonts w:ascii="Times New Roman" w:hAnsi="Times New Roman" w:cs="Times New Roman"/>
            <w:noProof/>
          </w:rPr>
          <w:t>8</w:t>
        </w:r>
        <w:r w:rsidR="00B07450">
          <w:rPr>
            <w:rFonts w:asciiTheme="minorHAnsi" w:eastAsiaTheme="minorEastAsia" w:hAnsiTheme="minorHAnsi" w:cstheme="minorBidi"/>
            <w:noProof/>
            <w:sz w:val="22"/>
            <w:szCs w:val="22"/>
            <w:lang w:eastAsia="es-ES"/>
          </w:rPr>
          <w:tab/>
        </w:r>
        <w:r w:rsidR="00B07450" w:rsidRPr="00621E92">
          <w:rPr>
            <w:rStyle w:val="Hipervnculo"/>
            <w:rFonts w:ascii="Times New Roman" w:hAnsi="Times New Roman" w:cs="Times New Roman"/>
            <w:noProof/>
          </w:rPr>
          <w:t>CORRESPONDENCIA DE UNIDADES CON LA TEMPORALIZACIÓN.</w:t>
        </w:r>
        <w:r w:rsidR="00B07450">
          <w:rPr>
            <w:noProof/>
            <w:webHidden/>
          </w:rPr>
          <w:tab/>
        </w:r>
        <w:r w:rsidR="00B07450">
          <w:rPr>
            <w:noProof/>
            <w:webHidden/>
          </w:rPr>
          <w:fldChar w:fldCharType="begin"/>
        </w:r>
        <w:r w:rsidR="00B07450">
          <w:rPr>
            <w:noProof/>
            <w:webHidden/>
          </w:rPr>
          <w:instrText xml:space="preserve"> PAGEREF _Toc53520662 \h </w:instrText>
        </w:r>
        <w:r w:rsidR="00B07450">
          <w:rPr>
            <w:noProof/>
            <w:webHidden/>
          </w:rPr>
        </w:r>
        <w:r w:rsidR="00B07450">
          <w:rPr>
            <w:noProof/>
            <w:webHidden/>
          </w:rPr>
          <w:fldChar w:fldCharType="separate"/>
        </w:r>
        <w:r w:rsidR="00694C21">
          <w:rPr>
            <w:noProof/>
            <w:webHidden/>
          </w:rPr>
          <w:t>14</w:t>
        </w:r>
        <w:r w:rsidR="00B07450">
          <w:rPr>
            <w:noProof/>
            <w:webHidden/>
          </w:rPr>
          <w:fldChar w:fldCharType="end"/>
        </w:r>
      </w:hyperlink>
    </w:p>
    <w:p w14:paraId="25595765" w14:textId="41F568F1" w:rsidR="00B07450" w:rsidRDefault="008E5112">
      <w:pPr>
        <w:pStyle w:val="TDC1"/>
        <w:tabs>
          <w:tab w:val="left" w:pos="440"/>
          <w:tab w:val="right" w:leader="dot" w:pos="8635"/>
        </w:tabs>
        <w:rPr>
          <w:rFonts w:asciiTheme="minorHAnsi" w:eastAsiaTheme="minorEastAsia" w:hAnsiTheme="minorHAnsi" w:cstheme="minorBidi"/>
          <w:noProof/>
          <w:sz w:val="22"/>
          <w:szCs w:val="22"/>
          <w:lang w:eastAsia="es-ES"/>
        </w:rPr>
      </w:pPr>
      <w:hyperlink w:anchor="_Toc53520663" w:history="1">
        <w:r w:rsidR="00B07450" w:rsidRPr="00621E92">
          <w:rPr>
            <w:rStyle w:val="Hipervnculo"/>
            <w:rFonts w:ascii="Times New Roman" w:hAnsi="Times New Roman" w:cs="Times New Roman"/>
            <w:noProof/>
          </w:rPr>
          <w:t>9</w:t>
        </w:r>
        <w:r w:rsidR="00B07450">
          <w:rPr>
            <w:rFonts w:asciiTheme="minorHAnsi" w:eastAsiaTheme="minorEastAsia" w:hAnsiTheme="minorHAnsi" w:cstheme="minorBidi"/>
            <w:noProof/>
            <w:sz w:val="22"/>
            <w:szCs w:val="22"/>
            <w:lang w:eastAsia="es-ES"/>
          </w:rPr>
          <w:tab/>
        </w:r>
        <w:r w:rsidR="00B07450" w:rsidRPr="00621E92">
          <w:rPr>
            <w:rStyle w:val="Hipervnculo"/>
            <w:rFonts w:ascii="Times New Roman" w:hAnsi="Times New Roman" w:cs="Times New Roman"/>
            <w:noProof/>
          </w:rPr>
          <w:t>UNIDADES DE TRABAJO A PARTIR DE LOS RESULTADOS DE APRENDIZAJE.</w:t>
        </w:r>
        <w:r w:rsidR="00B07450">
          <w:rPr>
            <w:noProof/>
            <w:webHidden/>
          </w:rPr>
          <w:tab/>
        </w:r>
        <w:r w:rsidR="00B07450">
          <w:rPr>
            <w:noProof/>
            <w:webHidden/>
          </w:rPr>
          <w:fldChar w:fldCharType="begin"/>
        </w:r>
        <w:r w:rsidR="00B07450">
          <w:rPr>
            <w:noProof/>
            <w:webHidden/>
          </w:rPr>
          <w:instrText xml:space="preserve"> PAGEREF _Toc53520663 \h </w:instrText>
        </w:r>
        <w:r w:rsidR="00B07450">
          <w:rPr>
            <w:noProof/>
            <w:webHidden/>
          </w:rPr>
        </w:r>
        <w:r w:rsidR="00B07450">
          <w:rPr>
            <w:noProof/>
            <w:webHidden/>
          </w:rPr>
          <w:fldChar w:fldCharType="separate"/>
        </w:r>
        <w:r w:rsidR="00694C21">
          <w:rPr>
            <w:noProof/>
            <w:webHidden/>
          </w:rPr>
          <w:t>15</w:t>
        </w:r>
        <w:r w:rsidR="00B07450">
          <w:rPr>
            <w:noProof/>
            <w:webHidden/>
          </w:rPr>
          <w:fldChar w:fldCharType="end"/>
        </w:r>
      </w:hyperlink>
    </w:p>
    <w:p w14:paraId="6F7A77E8" w14:textId="540FA698" w:rsidR="00B07450" w:rsidRDefault="008E5112">
      <w:pPr>
        <w:pStyle w:val="TDC1"/>
        <w:tabs>
          <w:tab w:val="left" w:pos="660"/>
          <w:tab w:val="right" w:leader="dot" w:pos="8635"/>
        </w:tabs>
        <w:rPr>
          <w:rFonts w:asciiTheme="minorHAnsi" w:eastAsiaTheme="minorEastAsia" w:hAnsiTheme="minorHAnsi" w:cstheme="minorBidi"/>
          <w:noProof/>
          <w:sz w:val="22"/>
          <w:szCs w:val="22"/>
          <w:lang w:eastAsia="es-ES"/>
        </w:rPr>
      </w:pPr>
      <w:hyperlink w:anchor="_Toc53520664" w:history="1">
        <w:r w:rsidR="00B07450" w:rsidRPr="00621E92">
          <w:rPr>
            <w:rStyle w:val="Hipervnculo"/>
            <w:rFonts w:ascii="Times New Roman" w:hAnsi="Times New Roman" w:cs="Times New Roman"/>
            <w:noProof/>
          </w:rPr>
          <w:t>10</w:t>
        </w:r>
        <w:r w:rsidR="00B07450">
          <w:rPr>
            <w:rFonts w:asciiTheme="minorHAnsi" w:eastAsiaTheme="minorEastAsia" w:hAnsiTheme="minorHAnsi" w:cstheme="minorBidi"/>
            <w:noProof/>
            <w:sz w:val="22"/>
            <w:szCs w:val="22"/>
            <w:lang w:eastAsia="es-ES"/>
          </w:rPr>
          <w:tab/>
        </w:r>
        <w:r w:rsidR="00B07450" w:rsidRPr="00621E92">
          <w:rPr>
            <w:rStyle w:val="Hipervnculo"/>
            <w:rFonts w:ascii="Times New Roman" w:hAnsi="Times New Roman" w:cs="Times New Roman"/>
            <w:noProof/>
          </w:rPr>
          <w:t>METODOLOGÍA.</w:t>
        </w:r>
        <w:r w:rsidR="00B07450">
          <w:rPr>
            <w:noProof/>
            <w:webHidden/>
          </w:rPr>
          <w:tab/>
        </w:r>
        <w:r w:rsidR="00B07450">
          <w:rPr>
            <w:noProof/>
            <w:webHidden/>
          </w:rPr>
          <w:fldChar w:fldCharType="begin"/>
        </w:r>
        <w:r w:rsidR="00B07450">
          <w:rPr>
            <w:noProof/>
            <w:webHidden/>
          </w:rPr>
          <w:instrText xml:space="preserve"> PAGEREF _Toc53520664 \h </w:instrText>
        </w:r>
        <w:r w:rsidR="00B07450">
          <w:rPr>
            <w:noProof/>
            <w:webHidden/>
          </w:rPr>
        </w:r>
        <w:r w:rsidR="00B07450">
          <w:rPr>
            <w:noProof/>
            <w:webHidden/>
          </w:rPr>
          <w:fldChar w:fldCharType="separate"/>
        </w:r>
        <w:r w:rsidR="00694C21">
          <w:rPr>
            <w:noProof/>
            <w:webHidden/>
          </w:rPr>
          <w:t>15</w:t>
        </w:r>
        <w:r w:rsidR="00B07450">
          <w:rPr>
            <w:noProof/>
            <w:webHidden/>
          </w:rPr>
          <w:fldChar w:fldCharType="end"/>
        </w:r>
      </w:hyperlink>
    </w:p>
    <w:p w14:paraId="485704A7" w14:textId="3584B5A6" w:rsidR="00B07450" w:rsidRDefault="008E5112">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53520665" w:history="1">
        <w:r w:rsidR="00B07450" w:rsidRPr="00621E92">
          <w:rPr>
            <w:rStyle w:val="Hipervnculo"/>
            <w:noProof/>
            <w:lang w:bidi="he-IL"/>
          </w:rPr>
          <w:t>10.1</w:t>
        </w:r>
        <w:r w:rsidR="00B07450">
          <w:rPr>
            <w:rFonts w:asciiTheme="minorHAnsi" w:eastAsiaTheme="minorEastAsia" w:hAnsiTheme="minorHAnsi" w:cstheme="minorBidi"/>
            <w:noProof/>
            <w:sz w:val="22"/>
            <w:szCs w:val="22"/>
            <w:lang w:eastAsia="es-ES"/>
          </w:rPr>
          <w:tab/>
        </w:r>
        <w:r w:rsidR="00B07450" w:rsidRPr="00621E92">
          <w:rPr>
            <w:rStyle w:val="Hipervnculo"/>
            <w:noProof/>
            <w:lang w:bidi="he-IL"/>
          </w:rPr>
          <w:t>Estrategias didácticas.</w:t>
        </w:r>
        <w:r w:rsidR="00B07450">
          <w:rPr>
            <w:noProof/>
            <w:webHidden/>
          </w:rPr>
          <w:tab/>
        </w:r>
        <w:r w:rsidR="00B07450">
          <w:rPr>
            <w:noProof/>
            <w:webHidden/>
          </w:rPr>
          <w:fldChar w:fldCharType="begin"/>
        </w:r>
        <w:r w:rsidR="00B07450">
          <w:rPr>
            <w:noProof/>
            <w:webHidden/>
          </w:rPr>
          <w:instrText xml:space="preserve"> PAGEREF _Toc53520665 \h </w:instrText>
        </w:r>
        <w:r w:rsidR="00B07450">
          <w:rPr>
            <w:noProof/>
            <w:webHidden/>
          </w:rPr>
        </w:r>
        <w:r w:rsidR="00B07450">
          <w:rPr>
            <w:noProof/>
            <w:webHidden/>
          </w:rPr>
          <w:fldChar w:fldCharType="separate"/>
        </w:r>
        <w:r w:rsidR="00694C21">
          <w:rPr>
            <w:noProof/>
            <w:webHidden/>
          </w:rPr>
          <w:t>15</w:t>
        </w:r>
        <w:r w:rsidR="00B07450">
          <w:rPr>
            <w:noProof/>
            <w:webHidden/>
          </w:rPr>
          <w:fldChar w:fldCharType="end"/>
        </w:r>
      </w:hyperlink>
    </w:p>
    <w:p w14:paraId="4D5A60CB" w14:textId="628AD74D" w:rsidR="00B07450" w:rsidRDefault="008E5112">
      <w:pPr>
        <w:pStyle w:val="TDC3"/>
        <w:tabs>
          <w:tab w:val="left" w:pos="1320"/>
          <w:tab w:val="right" w:leader="dot" w:pos="8635"/>
        </w:tabs>
        <w:rPr>
          <w:rFonts w:asciiTheme="minorHAnsi" w:eastAsiaTheme="minorEastAsia" w:hAnsiTheme="minorHAnsi" w:cstheme="minorBidi"/>
          <w:noProof/>
          <w:lang w:eastAsia="es-ES"/>
        </w:rPr>
      </w:pPr>
      <w:hyperlink w:anchor="_Toc53520666" w:history="1">
        <w:r w:rsidR="00B07450" w:rsidRPr="00621E92">
          <w:rPr>
            <w:rStyle w:val="Hipervnculo"/>
            <w:rFonts w:ascii="Times New Roman" w:hAnsi="Times New Roman" w:cs="Times New Roman"/>
            <w:noProof/>
          </w:rPr>
          <w:t>10.1.1</w:t>
        </w:r>
        <w:r w:rsidR="00B07450">
          <w:rPr>
            <w:rFonts w:asciiTheme="minorHAnsi" w:eastAsiaTheme="minorEastAsia" w:hAnsiTheme="minorHAnsi" w:cstheme="minorBidi"/>
            <w:noProof/>
            <w:lang w:eastAsia="es-ES"/>
          </w:rPr>
          <w:tab/>
        </w:r>
        <w:r w:rsidR="00B07450" w:rsidRPr="00621E92">
          <w:rPr>
            <w:rStyle w:val="Hipervnculo"/>
            <w:rFonts w:ascii="Times New Roman" w:hAnsi="Times New Roman" w:cs="Times New Roman"/>
            <w:noProof/>
          </w:rPr>
          <w:t>Planteamiento de las Unidades de trabajo.</w:t>
        </w:r>
        <w:r w:rsidR="00B07450">
          <w:rPr>
            <w:noProof/>
            <w:webHidden/>
          </w:rPr>
          <w:tab/>
        </w:r>
        <w:r w:rsidR="00B07450">
          <w:rPr>
            <w:noProof/>
            <w:webHidden/>
          </w:rPr>
          <w:fldChar w:fldCharType="begin"/>
        </w:r>
        <w:r w:rsidR="00B07450">
          <w:rPr>
            <w:noProof/>
            <w:webHidden/>
          </w:rPr>
          <w:instrText xml:space="preserve"> PAGEREF _Toc53520666 \h </w:instrText>
        </w:r>
        <w:r w:rsidR="00B07450">
          <w:rPr>
            <w:noProof/>
            <w:webHidden/>
          </w:rPr>
        </w:r>
        <w:r w:rsidR="00B07450">
          <w:rPr>
            <w:noProof/>
            <w:webHidden/>
          </w:rPr>
          <w:fldChar w:fldCharType="separate"/>
        </w:r>
        <w:r w:rsidR="00694C21">
          <w:rPr>
            <w:noProof/>
            <w:webHidden/>
          </w:rPr>
          <w:t>17</w:t>
        </w:r>
        <w:r w:rsidR="00B07450">
          <w:rPr>
            <w:noProof/>
            <w:webHidden/>
          </w:rPr>
          <w:fldChar w:fldCharType="end"/>
        </w:r>
      </w:hyperlink>
    </w:p>
    <w:p w14:paraId="1F403BB1" w14:textId="0983201D" w:rsidR="00B07450" w:rsidRDefault="008E5112">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53520667" w:history="1">
        <w:r w:rsidR="00B07450" w:rsidRPr="00621E92">
          <w:rPr>
            <w:rStyle w:val="Hipervnculo"/>
            <w:noProof/>
            <w:lang w:bidi="he-IL"/>
          </w:rPr>
          <w:t>10.2</w:t>
        </w:r>
        <w:r w:rsidR="00B07450">
          <w:rPr>
            <w:rFonts w:asciiTheme="minorHAnsi" w:eastAsiaTheme="minorEastAsia" w:hAnsiTheme="minorHAnsi" w:cstheme="minorBidi"/>
            <w:noProof/>
            <w:sz w:val="22"/>
            <w:szCs w:val="22"/>
            <w:lang w:eastAsia="es-ES"/>
          </w:rPr>
          <w:tab/>
        </w:r>
        <w:r w:rsidR="00B07450" w:rsidRPr="00621E92">
          <w:rPr>
            <w:rStyle w:val="Hipervnculo"/>
            <w:noProof/>
            <w:lang w:bidi="he-IL"/>
          </w:rPr>
          <w:t>Actividades.</w:t>
        </w:r>
        <w:r w:rsidR="00B07450">
          <w:rPr>
            <w:noProof/>
            <w:webHidden/>
          </w:rPr>
          <w:tab/>
        </w:r>
        <w:r w:rsidR="00B07450">
          <w:rPr>
            <w:noProof/>
            <w:webHidden/>
          </w:rPr>
          <w:fldChar w:fldCharType="begin"/>
        </w:r>
        <w:r w:rsidR="00B07450">
          <w:rPr>
            <w:noProof/>
            <w:webHidden/>
          </w:rPr>
          <w:instrText xml:space="preserve"> PAGEREF _Toc53520667 \h </w:instrText>
        </w:r>
        <w:r w:rsidR="00B07450">
          <w:rPr>
            <w:noProof/>
            <w:webHidden/>
          </w:rPr>
        </w:r>
        <w:r w:rsidR="00B07450">
          <w:rPr>
            <w:noProof/>
            <w:webHidden/>
          </w:rPr>
          <w:fldChar w:fldCharType="separate"/>
        </w:r>
        <w:r w:rsidR="00694C21">
          <w:rPr>
            <w:noProof/>
            <w:webHidden/>
          </w:rPr>
          <w:t>17</w:t>
        </w:r>
        <w:r w:rsidR="00B07450">
          <w:rPr>
            <w:noProof/>
            <w:webHidden/>
          </w:rPr>
          <w:fldChar w:fldCharType="end"/>
        </w:r>
      </w:hyperlink>
    </w:p>
    <w:p w14:paraId="7E3EB702" w14:textId="2BCFCEB8" w:rsidR="00B07450" w:rsidRDefault="008E5112">
      <w:pPr>
        <w:pStyle w:val="TDC3"/>
        <w:tabs>
          <w:tab w:val="left" w:pos="1320"/>
          <w:tab w:val="right" w:leader="dot" w:pos="8635"/>
        </w:tabs>
        <w:rPr>
          <w:rFonts w:asciiTheme="minorHAnsi" w:eastAsiaTheme="minorEastAsia" w:hAnsiTheme="minorHAnsi" w:cstheme="minorBidi"/>
          <w:noProof/>
          <w:lang w:eastAsia="es-ES"/>
        </w:rPr>
      </w:pPr>
      <w:hyperlink w:anchor="_Toc53520668" w:history="1">
        <w:r w:rsidR="00B07450" w:rsidRPr="00621E92">
          <w:rPr>
            <w:rStyle w:val="Hipervnculo"/>
            <w:noProof/>
          </w:rPr>
          <w:t>10.2.1</w:t>
        </w:r>
        <w:r w:rsidR="00B07450">
          <w:rPr>
            <w:rFonts w:asciiTheme="minorHAnsi" w:eastAsiaTheme="minorEastAsia" w:hAnsiTheme="minorHAnsi" w:cstheme="minorBidi"/>
            <w:noProof/>
            <w:lang w:eastAsia="es-ES"/>
          </w:rPr>
          <w:tab/>
        </w:r>
        <w:r w:rsidR="00B07450" w:rsidRPr="00621E92">
          <w:rPr>
            <w:rStyle w:val="Hipervnculo"/>
            <w:noProof/>
          </w:rPr>
          <w:t>Actividades de aprendizaje.</w:t>
        </w:r>
        <w:r w:rsidR="00B07450">
          <w:rPr>
            <w:noProof/>
            <w:webHidden/>
          </w:rPr>
          <w:tab/>
        </w:r>
        <w:r w:rsidR="00B07450">
          <w:rPr>
            <w:noProof/>
            <w:webHidden/>
          </w:rPr>
          <w:fldChar w:fldCharType="begin"/>
        </w:r>
        <w:r w:rsidR="00B07450">
          <w:rPr>
            <w:noProof/>
            <w:webHidden/>
          </w:rPr>
          <w:instrText xml:space="preserve"> PAGEREF _Toc53520668 \h </w:instrText>
        </w:r>
        <w:r w:rsidR="00B07450">
          <w:rPr>
            <w:noProof/>
            <w:webHidden/>
          </w:rPr>
        </w:r>
        <w:r w:rsidR="00B07450">
          <w:rPr>
            <w:noProof/>
            <w:webHidden/>
          </w:rPr>
          <w:fldChar w:fldCharType="separate"/>
        </w:r>
        <w:r w:rsidR="00694C21">
          <w:rPr>
            <w:noProof/>
            <w:webHidden/>
          </w:rPr>
          <w:t>17</w:t>
        </w:r>
        <w:r w:rsidR="00B07450">
          <w:rPr>
            <w:noProof/>
            <w:webHidden/>
          </w:rPr>
          <w:fldChar w:fldCharType="end"/>
        </w:r>
      </w:hyperlink>
    </w:p>
    <w:p w14:paraId="46FFD365" w14:textId="108F24A5" w:rsidR="00B07450" w:rsidRDefault="008E5112">
      <w:pPr>
        <w:pStyle w:val="TDC3"/>
        <w:tabs>
          <w:tab w:val="left" w:pos="1320"/>
          <w:tab w:val="right" w:leader="dot" w:pos="8635"/>
        </w:tabs>
        <w:rPr>
          <w:rFonts w:asciiTheme="minorHAnsi" w:eastAsiaTheme="minorEastAsia" w:hAnsiTheme="minorHAnsi" w:cstheme="minorBidi"/>
          <w:noProof/>
          <w:lang w:eastAsia="es-ES"/>
        </w:rPr>
      </w:pPr>
      <w:hyperlink w:anchor="_Toc53520669" w:history="1">
        <w:r w:rsidR="00B07450" w:rsidRPr="00621E92">
          <w:rPr>
            <w:rStyle w:val="Hipervnculo"/>
            <w:rFonts w:ascii="Times New Roman" w:hAnsi="Times New Roman" w:cs="Times New Roman"/>
            <w:noProof/>
          </w:rPr>
          <w:t>10.2.2</w:t>
        </w:r>
        <w:r w:rsidR="00B07450">
          <w:rPr>
            <w:rFonts w:asciiTheme="minorHAnsi" w:eastAsiaTheme="minorEastAsia" w:hAnsiTheme="minorHAnsi" w:cstheme="minorBidi"/>
            <w:noProof/>
            <w:lang w:eastAsia="es-ES"/>
          </w:rPr>
          <w:tab/>
        </w:r>
        <w:r w:rsidR="00B07450" w:rsidRPr="00621E92">
          <w:rPr>
            <w:rStyle w:val="Hipervnculo"/>
            <w:rFonts w:ascii="Times New Roman" w:hAnsi="Times New Roman" w:cs="Times New Roman"/>
            <w:noProof/>
          </w:rPr>
          <w:t>Actividades de Enseñanza.</w:t>
        </w:r>
        <w:r w:rsidR="00B07450">
          <w:rPr>
            <w:noProof/>
            <w:webHidden/>
          </w:rPr>
          <w:tab/>
        </w:r>
        <w:r w:rsidR="00B07450">
          <w:rPr>
            <w:noProof/>
            <w:webHidden/>
          </w:rPr>
          <w:fldChar w:fldCharType="begin"/>
        </w:r>
        <w:r w:rsidR="00B07450">
          <w:rPr>
            <w:noProof/>
            <w:webHidden/>
          </w:rPr>
          <w:instrText xml:space="preserve"> PAGEREF _Toc53520669 \h </w:instrText>
        </w:r>
        <w:r w:rsidR="00B07450">
          <w:rPr>
            <w:noProof/>
            <w:webHidden/>
          </w:rPr>
        </w:r>
        <w:r w:rsidR="00B07450">
          <w:rPr>
            <w:noProof/>
            <w:webHidden/>
          </w:rPr>
          <w:fldChar w:fldCharType="separate"/>
        </w:r>
        <w:r w:rsidR="00694C21">
          <w:rPr>
            <w:noProof/>
            <w:webHidden/>
          </w:rPr>
          <w:t>18</w:t>
        </w:r>
        <w:r w:rsidR="00B07450">
          <w:rPr>
            <w:noProof/>
            <w:webHidden/>
          </w:rPr>
          <w:fldChar w:fldCharType="end"/>
        </w:r>
      </w:hyperlink>
    </w:p>
    <w:p w14:paraId="5F5D9358" w14:textId="75CFFC9C" w:rsidR="00B07450" w:rsidRDefault="008E5112">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53520670" w:history="1">
        <w:r w:rsidR="00B07450" w:rsidRPr="00621E92">
          <w:rPr>
            <w:rStyle w:val="Hipervnculo"/>
            <w:noProof/>
            <w:lang w:bidi="he-IL"/>
          </w:rPr>
          <w:t>10.3</w:t>
        </w:r>
        <w:r w:rsidR="00B07450">
          <w:rPr>
            <w:rFonts w:asciiTheme="minorHAnsi" w:eastAsiaTheme="minorEastAsia" w:hAnsiTheme="minorHAnsi" w:cstheme="minorBidi"/>
            <w:noProof/>
            <w:sz w:val="22"/>
            <w:szCs w:val="22"/>
            <w:lang w:eastAsia="es-ES"/>
          </w:rPr>
          <w:tab/>
        </w:r>
        <w:r w:rsidR="00B07450" w:rsidRPr="00621E92">
          <w:rPr>
            <w:rStyle w:val="Hipervnculo"/>
            <w:noProof/>
            <w:lang w:bidi="he-IL"/>
          </w:rPr>
          <w:t>Aspectos organizativos.</w:t>
        </w:r>
        <w:r w:rsidR="00B07450">
          <w:rPr>
            <w:noProof/>
            <w:webHidden/>
          </w:rPr>
          <w:tab/>
        </w:r>
        <w:r w:rsidR="00B07450">
          <w:rPr>
            <w:noProof/>
            <w:webHidden/>
          </w:rPr>
          <w:fldChar w:fldCharType="begin"/>
        </w:r>
        <w:r w:rsidR="00B07450">
          <w:rPr>
            <w:noProof/>
            <w:webHidden/>
          </w:rPr>
          <w:instrText xml:space="preserve"> PAGEREF _Toc53520670 \h </w:instrText>
        </w:r>
        <w:r w:rsidR="00B07450">
          <w:rPr>
            <w:noProof/>
            <w:webHidden/>
          </w:rPr>
        </w:r>
        <w:r w:rsidR="00B07450">
          <w:rPr>
            <w:noProof/>
            <w:webHidden/>
          </w:rPr>
          <w:fldChar w:fldCharType="separate"/>
        </w:r>
        <w:r w:rsidR="00694C21">
          <w:rPr>
            <w:noProof/>
            <w:webHidden/>
          </w:rPr>
          <w:t>19</w:t>
        </w:r>
        <w:r w:rsidR="00B07450">
          <w:rPr>
            <w:noProof/>
            <w:webHidden/>
          </w:rPr>
          <w:fldChar w:fldCharType="end"/>
        </w:r>
      </w:hyperlink>
    </w:p>
    <w:p w14:paraId="23EA8604" w14:textId="6D051E08" w:rsidR="00B07450" w:rsidRDefault="008E5112">
      <w:pPr>
        <w:pStyle w:val="TDC3"/>
        <w:tabs>
          <w:tab w:val="left" w:pos="1320"/>
          <w:tab w:val="right" w:leader="dot" w:pos="8635"/>
        </w:tabs>
        <w:rPr>
          <w:rFonts w:asciiTheme="minorHAnsi" w:eastAsiaTheme="minorEastAsia" w:hAnsiTheme="minorHAnsi" w:cstheme="minorBidi"/>
          <w:noProof/>
          <w:lang w:eastAsia="es-ES"/>
        </w:rPr>
      </w:pPr>
      <w:hyperlink w:anchor="_Toc53520671" w:history="1">
        <w:r w:rsidR="00B07450" w:rsidRPr="00621E92">
          <w:rPr>
            <w:rStyle w:val="Hipervnculo"/>
            <w:rFonts w:ascii="Times New Roman" w:hAnsi="Times New Roman" w:cs="Times New Roman"/>
            <w:noProof/>
          </w:rPr>
          <w:t>10.3.1</w:t>
        </w:r>
        <w:r w:rsidR="00B07450">
          <w:rPr>
            <w:rFonts w:asciiTheme="minorHAnsi" w:eastAsiaTheme="minorEastAsia" w:hAnsiTheme="minorHAnsi" w:cstheme="minorBidi"/>
            <w:noProof/>
            <w:lang w:eastAsia="es-ES"/>
          </w:rPr>
          <w:tab/>
        </w:r>
        <w:r w:rsidR="00B07450" w:rsidRPr="00621E92">
          <w:rPr>
            <w:rStyle w:val="Hipervnculo"/>
            <w:rFonts w:ascii="Times New Roman" w:hAnsi="Times New Roman" w:cs="Times New Roman"/>
            <w:noProof/>
          </w:rPr>
          <w:t>Organización del espacio</w:t>
        </w:r>
        <w:r w:rsidR="00B07450">
          <w:rPr>
            <w:noProof/>
            <w:webHidden/>
          </w:rPr>
          <w:tab/>
        </w:r>
        <w:r w:rsidR="00B07450">
          <w:rPr>
            <w:noProof/>
            <w:webHidden/>
          </w:rPr>
          <w:fldChar w:fldCharType="begin"/>
        </w:r>
        <w:r w:rsidR="00B07450">
          <w:rPr>
            <w:noProof/>
            <w:webHidden/>
          </w:rPr>
          <w:instrText xml:space="preserve"> PAGEREF _Toc53520671 \h </w:instrText>
        </w:r>
        <w:r w:rsidR="00B07450">
          <w:rPr>
            <w:noProof/>
            <w:webHidden/>
          </w:rPr>
        </w:r>
        <w:r w:rsidR="00B07450">
          <w:rPr>
            <w:noProof/>
            <w:webHidden/>
          </w:rPr>
          <w:fldChar w:fldCharType="separate"/>
        </w:r>
        <w:r w:rsidR="00694C21">
          <w:rPr>
            <w:noProof/>
            <w:webHidden/>
          </w:rPr>
          <w:t>19</w:t>
        </w:r>
        <w:r w:rsidR="00B07450">
          <w:rPr>
            <w:noProof/>
            <w:webHidden/>
          </w:rPr>
          <w:fldChar w:fldCharType="end"/>
        </w:r>
      </w:hyperlink>
    </w:p>
    <w:p w14:paraId="77240245" w14:textId="3DBF1A4D" w:rsidR="00B07450" w:rsidRDefault="008E5112">
      <w:pPr>
        <w:pStyle w:val="TDC3"/>
        <w:tabs>
          <w:tab w:val="left" w:pos="1320"/>
          <w:tab w:val="right" w:leader="dot" w:pos="8635"/>
        </w:tabs>
        <w:rPr>
          <w:rFonts w:asciiTheme="minorHAnsi" w:eastAsiaTheme="minorEastAsia" w:hAnsiTheme="minorHAnsi" w:cstheme="minorBidi"/>
          <w:noProof/>
          <w:lang w:eastAsia="es-ES"/>
        </w:rPr>
      </w:pPr>
      <w:hyperlink w:anchor="_Toc53520672" w:history="1">
        <w:r w:rsidR="00B07450" w:rsidRPr="00621E92">
          <w:rPr>
            <w:rStyle w:val="Hipervnculo"/>
            <w:rFonts w:ascii="Times New Roman" w:hAnsi="Times New Roman" w:cs="Times New Roman"/>
            <w:noProof/>
          </w:rPr>
          <w:t>10.3.2</w:t>
        </w:r>
        <w:r w:rsidR="00B07450">
          <w:rPr>
            <w:rFonts w:asciiTheme="minorHAnsi" w:eastAsiaTheme="minorEastAsia" w:hAnsiTheme="minorHAnsi" w:cstheme="minorBidi"/>
            <w:noProof/>
            <w:lang w:eastAsia="es-ES"/>
          </w:rPr>
          <w:tab/>
        </w:r>
        <w:r w:rsidR="00B07450" w:rsidRPr="00621E92">
          <w:rPr>
            <w:rStyle w:val="Hipervnculo"/>
            <w:rFonts w:ascii="Times New Roman" w:hAnsi="Times New Roman" w:cs="Times New Roman"/>
            <w:noProof/>
          </w:rPr>
          <w:t>Organización del tiempo</w:t>
        </w:r>
        <w:r w:rsidR="00B07450">
          <w:rPr>
            <w:noProof/>
            <w:webHidden/>
          </w:rPr>
          <w:tab/>
        </w:r>
        <w:r w:rsidR="00B07450">
          <w:rPr>
            <w:noProof/>
            <w:webHidden/>
          </w:rPr>
          <w:fldChar w:fldCharType="begin"/>
        </w:r>
        <w:r w:rsidR="00B07450">
          <w:rPr>
            <w:noProof/>
            <w:webHidden/>
          </w:rPr>
          <w:instrText xml:space="preserve"> PAGEREF _Toc53520672 \h </w:instrText>
        </w:r>
        <w:r w:rsidR="00B07450">
          <w:rPr>
            <w:noProof/>
            <w:webHidden/>
          </w:rPr>
        </w:r>
        <w:r w:rsidR="00B07450">
          <w:rPr>
            <w:noProof/>
            <w:webHidden/>
          </w:rPr>
          <w:fldChar w:fldCharType="separate"/>
        </w:r>
        <w:r w:rsidR="00694C21">
          <w:rPr>
            <w:noProof/>
            <w:webHidden/>
          </w:rPr>
          <w:t>19</w:t>
        </w:r>
        <w:r w:rsidR="00B07450">
          <w:rPr>
            <w:noProof/>
            <w:webHidden/>
          </w:rPr>
          <w:fldChar w:fldCharType="end"/>
        </w:r>
      </w:hyperlink>
    </w:p>
    <w:p w14:paraId="3B780176" w14:textId="7785D47A" w:rsidR="00B07450" w:rsidRDefault="008E5112">
      <w:pPr>
        <w:pStyle w:val="TDC3"/>
        <w:tabs>
          <w:tab w:val="left" w:pos="1320"/>
          <w:tab w:val="right" w:leader="dot" w:pos="8635"/>
        </w:tabs>
        <w:rPr>
          <w:rFonts w:asciiTheme="minorHAnsi" w:eastAsiaTheme="minorEastAsia" w:hAnsiTheme="minorHAnsi" w:cstheme="minorBidi"/>
          <w:noProof/>
          <w:lang w:eastAsia="es-ES"/>
        </w:rPr>
      </w:pPr>
      <w:hyperlink w:anchor="_Toc53520673" w:history="1">
        <w:r w:rsidR="00B07450" w:rsidRPr="00621E92">
          <w:rPr>
            <w:rStyle w:val="Hipervnculo"/>
            <w:rFonts w:ascii="Times New Roman" w:hAnsi="Times New Roman" w:cs="Times New Roman"/>
            <w:noProof/>
          </w:rPr>
          <w:t>10.3.3</w:t>
        </w:r>
        <w:r w:rsidR="00B07450">
          <w:rPr>
            <w:rFonts w:asciiTheme="minorHAnsi" w:eastAsiaTheme="minorEastAsia" w:hAnsiTheme="minorHAnsi" w:cstheme="minorBidi"/>
            <w:noProof/>
            <w:lang w:eastAsia="es-ES"/>
          </w:rPr>
          <w:tab/>
        </w:r>
        <w:r w:rsidR="00B07450" w:rsidRPr="00621E92">
          <w:rPr>
            <w:rStyle w:val="Hipervnculo"/>
            <w:rFonts w:ascii="Times New Roman" w:hAnsi="Times New Roman" w:cs="Times New Roman"/>
            <w:noProof/>
          </w:rPr>
          <w:t>Agrupamiento de alumnos</w:t>
        </w:r>
        <w:r w:rsidR="00B07450">
          <w:rPr>
            <w:noProof/>
            <w:webHidden/>
          </w:rPr>
          <w:tab/>
        </w:r>
        <w:r w:rsidR="00B07450">
          <w:rPr>
            <w:noProof/>
            <w:webHidden/>
          </w:rPr>
          <w:fldChar w:fldCharType="begin"/>
        </w:r>
        <w:r w:rsidR="00B07450">
          <w:rPr>
            <w:noProof/>
            <w:webHidden/>
          </w:rPr>
          <w:instrText xml:space="preserve"> PAGEREF _Toc53520673 \h </w:instrText>
        </w:r>
        <w:r w:rsidR="00B07450">
          <w:rPr>
            <w:noProof/>
            <w:webHidden/>
          </w:rPr>
        </w:r>
        <w:r w:rsidR="00B07450">
          <w:rPr>
            <w:noProof/>
            <w:webHidden/>
          </w:rPr>
          <w:fldChar w:fldCharType="separate"/>
        </w:r>
        <w:r w:rsidR="00694C21">
          <w:rPr>
            <w:noProof/>
            <w:webHidden/>
          </w:rPr>
          <w:t>20</w:t>
        </w:r>
        <w:r w:rsidR="00B07450">
          <w:rPr>
            <w:noProof/>
            <w:webHidden/>
          </w:rPr>
          <w:fldChar w:fldCharType="end"/>
        </w:r>
      </w:hyperlink>
    </w:p>
    <w:p w14:paraId="05DCD108" w14:textId="48754F64" w:rsidR="00B07450" w:rsidRDefault="008E5112">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53520674" w:history="1">
        <w:r w:rsidR="00B07450" w:rsidRPr="00621E92">
          <w:rPr>
            <w:rStyle w:val="Hipervnculo"/>
            <w:noProof/>
            <w:lang w:bidi="he-IL"/>
          </w:rPr>
          <w:t>10.4</w:t>
        </w:r>
        <w:r w:rsidR="00B07450">
          <w:rPr>
            <w:rFonts w:asciiTheme="minorHAnsi" w:eastAsiaTheme="minorEastAsia" w:hAnsiTheme="minorHAnsi" w:cstheme="minorBidi"/>
            <w:noProof/>
            <w:sz w:val="22"/>
            <w:szCs w:val="22"/>
            <w:lang w:eastAsia="es-ES"/>
          </w:rPr>
          <w:tab/>
        </w:r>
        <w:r w:rsidR="00B07450" w:rsidRPr="00621E92">
          <w:rPr>
            <w:rStyle w:val="Hipervnculo"/>
            <w:noProof/>
            <w:lang w:bidi="he-IL"/>
          </w:rPr>
          <w:t>Metodología establecida en caso de suspensión de clases presenciales.</w:t>
        </w:r>
        <w:r w:rsidR="00B07450">
          <w:rPr>
            <w:noProof/>
            <w:webHidden/>
          </w:rPr>
          <w:tab/>
        </w:r>
        <w:r w:rsidR="00B07450">
          <w:rPr>
            <w:noProof/>
            <w:webHidden/>
          </w:rPr>
          <w:fldChar w:fldCharType="begin"/>
        </w:r>
        <w:r w:rsidR="00B07450">
          <w:rPr>
            <w:noProof/>
            <w:webHidden/>
          </w:rPr>
          <w:instrText xml:space="preserve"> PAGEREF _Toc53520674 \h </w:instrText>
        </w:r>
        <w:r w:rsidR="00B07450">
          <w:rPr>
            <w:noProof/>
            <w:webHidden/>
          </w:rPr>
        </w:r>
        <w:r w:rsidR="00B07450">
          <w:rPr>
            <w:noProof/>
            <w:webHidden/>
          </w:rPr>
          <w:fldChar w:fldCharType="separate"/>
        </w:r>
        <w:r w:rsidR="00694C21">
          <w:rPr>
            <w:noProof/>
            <w:webHidden/>
          </w:rPr>
          <w:t>20</w:t>
        </w:r>
        <w:r w:rsidR="00B07450">
          <w:rPr>
            <w:noProof/>
            <w:webHidden/>
          </w:rPr>
          <w:fldChar w:fldCharType="end"/>
        </w:r>
      </w:hyperlink>
    </w:p>
    <w:p w14:paraId="034BC620" w14:textId="77FE1A92" w:rsidR="00B07450" w:rsidRDefault="008E5112">
      <w:pPr>
        <w:pStyle w:val="TDC1"/>
        <w:tabs>
          <w:tab w:val="left" w:pos="660"/>
          <w:tab w:val="right" w:leader="dot" w:pos="8635"/>
        </w:tabs>
        <w:rPr>
          <w:rFonts w:asciiTheme="minorHAnsi" w:eastAsiaTheme="minorEastAsia" w:hAnsiTheme="minorHAnsi" w:cstheme="minorBidi"/>
          <w:noProof/>
          <w:sz w:val="22"/>
          <w:szCs w:val="22"/>
          <w:lang w:eastAsia="es-ES"/>
        </w:rPr>
      </w:pPr>
      <w:hyperlink w:anchor="_Toc53520675" w:history="1">
        <w:r w:rsidR="00B07450" w:rsidRPr="00621E92">
          <w:rPr>
            <w:rStyle w:val="Hipervnculo"/>
            <w:rFonts w:ascii="Times New Roman" w:hAnsi="Times New Roman" w:cs="Times New Roman"/>
            <w:noProof/>
          </w:rPr>
          <w:t>11</w:t>
        </w:r>
        <w:r w:rsidR="00B07450">
          <w:rPr>
            <w:rFonts w:asciiTheme="minorHAnsi" w:eastAsiaTheme="minorEastAsia" w:hAnsiTheme="minorHAnsi" w:cstheme="minorBidi"/>
            <w:noProof/>
            <w:sz w:val="22"/>
            <w:szCs w:val="22"/>
            <w:lang w:eastAsia="es-ES"/>
          </w:rPr>
          <w:tab/>
        </w:r>
        <w:r w:rsidR="00B07450" w:rsidRPr="00621E92">
          <w:rPr>
            <w:rStyle w:val="Hipervnculo"/>
            <w:rFonts w:ascii="Times New Roman" w:hAnsi="Times New Roman" w:cs="Times New Roman"/>
            <w:noProof/>
          </w:rPr>
          <w:t>MATERIALES Y RECURSOS DIDÁCTICOS.</w:t>
        </w:r>
        <w:r w:rsidR="00B07450">
          <w:rPr>
            <w:noProof/>
            <w:webHidden/>
          </w:rPr>
          <w:tab/>
        </w:r>
        <w:r w:rsidR="00B07450">
          <w:rPr>
            <w:noProof/>
            <w:webHidden/>
          </w:rPr>
          <w:fldChar w:fldCharType="begin"/>
        </w:r>
        <w:r w:rsidR="00B07450">
          <w:rPr>
            <w:noProof/>
            <w:webHidden/>
          </w:rPr>
          <w:instrText xml:space="preserve"> PAGEREF _Toc53520675 \h </w:instrText>
        </w:r>
        <w:r w:rsidR="00B07450">
          <w:rPr>
            <w:noProof/>
            <w:webHidden/>
          </w:rPr>
        </w:r>
        <w:r w:rsidR="00B07450">
          <w:rPr>
            <w:noProof/>
            <w:webHidden/>
          </w:rPr>
          <w:fldChar w:fldCharType="separate"/>
        </w:r>
        <w:r w:rsidR="00694C21">
          <w:rPr>
            <w:noProof/>
            <w:webHidden/>
          </w:rPr>
          <w:t>22</w:t>
        </w:r>
        <w:r w:rsidR="00B07450">
          <w:rPr>
            <w:noProof/>
            <w:webHidden/>
          </w:rPr>
          <w:fldChar w:fldCharType="end"/>
        </w:r>
      </w:hyperlink>
    </w:p>
    <w:p w14:paraId="0CFC5F2B" w14:textId="23E61D2F" w:rsidR="00B07450" w:rsidRDefault="008E5112">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53520676" w:history="1">
        <w:r w:rsidR="00B07450" w:rsidRPr="00621E92">
          <w:rPr>
            <w:rStyle w:val="Hipervnculo"/>
            <w:i/>
            <w:iCs/>
            <w:noProof/>
            <w:lang w:bidi="he-IL"/>
          </w:rPr>
          <w:t>11.1</w:t>
        </w:r>
        <w:r w:rsidR="00B07450">
          <w:rPr>
            <w:rFonts w:asciiTheme="minorHAnsi" w:eastAsiaTheme="minorEastAsia" w:hAnsiTheme="minorHAnsi" w:cstheme="minorBidi"/>
            <w:noProof/>
            <w:sz w:val="22"/>
            <w:szCs w:val="22"/>
            <w:lang w:eastAsia="es-ES"/>
          </w:rPr>
          <w:tab/>
        </w:r>
        <w:r w:rsidR="00B07450" w:rsidRPr="00621E92">
          <w:rPr>
            <w:rStyle w:val="Hipervnculo"/>
            <w:i/>
            <w:iCs/>
            <w:noProof/>
            <w:lang w:bidi="he-IL"/>
          </w:rPr>
          <w:t>Equipo y material:</w:t>
        </w:r>
        <w:r w:rsidR="00B07450">
          <w:rPr>
            <w:noProof/>
            <w:webHidden/>
          </w:rPr>
          <w:tab/>
        </w:r>
        <w:r w:rsidR="00B07450">
          <w:rPr>
            <w:noProof/>
            <w:webHidden/>
          </w:rPr>
          <w:fldChar w:fldCharType="begin"/>
        </w:r>
        <w:r w:rsidR="00B07450">
          <w:rPr>
            <w:noProof/>
            <w:webHidden/>
          </w:rPr>
          <w:instrText xml:space="preserve"> PAGEREF _Toc53520676 \h </w:instrText>
        </w:r>
        <w:r w:rsidR="00B07450">
          <w:rPr>
            <w:noProof/>
            <w:webHidden/>
          </w:rPr>
        </w:r>
        <w:r w:rsidR="00B07450">
          <w:rPr>
            <w:noProof/>
            <w:webHidden/>
          </w:rPr>
          <w:fldChar w:fldCharType="separate"/>
        </w:r>
        <w:r w:rsidR="00694C21">
          <w:rPr>
            <w:noProof/>
            <w:webHidden/>
          </w:rPr>
          <w:t>22</w:t>
        </w:r>
        <w:r w:rsidR="00B07450">
          <w:rPr>
            <w:noProof/>
            <w:webHidden/>
          </w:rPr>
          <w:fldChar w:fldCharType="end"/>
        </w:r>
      </w:hyperlink>
    </w:p>
    <w:p w14:paraId="48DBA82D" w14:textId="6152FFBE" w:rsidR="00B07450" w:rsidRDefault="008E5112">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53520677" w:history="1">
        <w:r w:rsidR="00B07450" w:rsidRPr="00621E92">
          <w:rPr>
            <w:rStyle w:val="Hipervnculo"/>
            <w:i/>
            <w:iCs/>
            <w:noProof/>
            <w:lang w:bidi="he-IL"/>
          </w:rPr>
          <w:t>11.2</w:t>
        </w:r>
        <w:r w:rsidR="00B07450">
          <w:rPr>
            <w:rFonts w:asciiTheme="minorHAnsi" w:eastAsiaTheme="minorEastAsia" w:hAnsiTheme="minorHAnsi" w:cstheme="minorBidi"/>
            <w:noProof/>
            <w:sz w:val="22"/>
            <w:szCs w:val="22"/>
            <w:lang w:eastAsia="es-ES"/>
          </w:rPr>
          <w:tab/>
        </w:r>
        <w:r w:rsidR="00B07450" w:rsidRPr="00621E92">
          <w:rPr>
            <w:rStyle w:val="Hipervnculo"/>
            <w:i/>
            <w:iCs/>
            <w:noProof/>
            <w:lang w:bidi="he-IL"/>
          </w:rPr>
          <w:t>Herramientas y utillaje:</w:t>
        </w:r>
        <w:r w:rsidR="00B07450">
          <w:rPr>
            <w:noProof/>
            <w:webHidden/>
          </w:rPr>
          <w:tab/>
        </w:r>
        <w:r w:rsidR="00B07450">
          <w:rPr>
            <w:noProof/>
            <w:webHidden/>
          </w:rPr>
          <w:fldChar w:fldCharType="begin"/>
        </w:r>
        <w:r w:rsidR="00B07450">
          <w:rPr>
            <w:noProof/>
            <w:webHidden/>
          </w:rPr>
          <w:instrText xml:space="preserve"> PAGEREF _Toc53520677 \h </w:instrText>
        </w:r>
        <w:r w:rsidR="00B07450">
          <w:rPr>
            <w:noProof/>
            <w:webHidden/>
          </w:rPr>
        </w:r>
        <w:r w:rsidR="00B07450">
          <w:rPr>
            <w:noProof/>
            <w:webHidden/>
          </w:rPr>
          <w:fldChar w:fldCharType="separate"/>
        </w:r>
        <w:r w:rsidR="00694C21">
          <w:rPr>
            <w:noProof/>
            <w:webHidden/>
          </w:rPr>
          <w:t>22</w:t>
        </w:r>
        <w:r w:rsidR="00B07450">
          <w:rPr>
            <w:noProof/>
            <w:webHidden/>
          </w:rPr>
          <w:fldChar w:fldCharType="end"/>
        </w:r>
      </w:hyperlink>
    </w:p>
    <w:p w14:paraId="2DCF8F9F" w14:textId="7086B824" w:rsidR="00B07450" w:rsidRDefault="008E5112">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53520678" w:history="1">
        <w:r w:rsidR="00B07450" w:rsidRPr="00621E92">
          <w:rPr>
            <w:rStyle w:val="Hipervnculo"/>
            <w:i/>
            <w:iCs/>
            <w:noProof/>
            <w:lang w:bidi="he-IL"/>
          </w:rPr>
          <w:t>11.3</w:t>
        </w:r>
        <w:r w:rsidR="00B07450">
          <w:rPr>
            <w:rFonts w:asciiTheme="minorHAnsi" w:eastAsiaTheme="minorEastAsia" w:hAnsiTheme="minorHAnsi" w:cstheme="minorBidi"/>
            <w:noProof/>
            <w:sz w:val="22"/>
            <w:szCs w:val="22"/>
            <w:lang w:eastAsia="es-ES"/>
          </w:rPr>
          <w:tab/>
        </w:r>
        <w:r w:rsidR="00B07450" w:rsidRPr="00621E92">
          <w:rPr>
            <w:rStyle w:val="Hipervnculo"/>
            <w:i/>
            <w:iCs/>
            <w:noProof/>
            <w:lang w:bidi="he-IL"/>
          </w:rPr>
          <w:t>Material de consumo:</w:t>
        </w:r>
        <w:r w:rsidR="00B07450">
          <w:rPr>
            <w:noProof/>
            <w:webHidden/>
          </w:rPr>
          <w:tab/>
        </w:r>
        <w:r w:rsidR="00B07450">
          <w:rPr>
            <w:noProof/>
            <w:webHidden/>
          </w:rPr>
          <w:fldChar w:fldCharType="begin"/>
        </w:r>
        <w:r w:rsidR="00B07450">
          <w:rPr>
            <w:noProof/>
            <w:webHidden/>
          </w:rPr>
          <w:instrText xml:space="preserve"> PAGEREF _Toc53520678 \h </w:instrText>
        </w:r>
        <w:r w:rsidR="00B07450">
          <w:rPr>
            <w:noProof/>
            <w:webHidden/>
          </w:rPr>
        </w:r>
        <w:r w:rsidR="00B07450">
          <w:rPr>
            <w:noProof/>
            <w:webHidden/>
          </w:rPr>
          <w:fldChar w:fldCharType="separate"/>
        </w:r>
        <w:r w:rsidR="00694C21">
          <w:rPr>
            <w:noProof/>
            <w:webHidden/>
          </w:rPr>
          <w:t>23</w:t>
        </w:r>
        <w:r w:rsidR="00B07450">
          <w:rPr>
            <w:noProof/>
            <w:webHidden/>
          </w:rPr>
          <w:fldChar w:fldCharType="end"/>
        </w:r>
      </w:hyperlink>
    </w:p>
    <w:p w14:paraId="0EC583AF" w14:textId="56F44BF9" w:rsidR="00B07450" w:rsidRDefault="008E5112">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53520679" w:history="1">
        <w:r w:rsidR="00B07450" w:rsidRPr="00621E92">
          <w:rPr>
            <w:rStyle w:val="Hipervnculo"/>
            <w:noProof/>
            <w:lang w:bidi="he-IL"/>
          </w:rPr>
          <w:t>11.4</w:t>
        </w:r>
        <w:r w:rsidR="00B07450">
          <w:rPr>
            <w:rFonts w:asciiTheme="minorHAnsi" w:eastAsiaTheme="minorEastAsia" w:hAnsiTheme="minorHAnsi" w:cstheme="minorBidi"/>
            <w:noProof/>
            <w:sz w:val="22"/>
            <w:szCs w:val="22"/>
            <w:lang w:eastAsia="es-ES"/>
          </w:rPr>
          <w:tab/>
        </w:r>
        <w:r w:rsidR="00B07450" w:rsidRPr="00621E92">
          <w:rPr>
            <w:rStyle w:val="Hipervnculo"/>
            <w:noProof/>
            <w:lang w:bidi="he-IL"/>
          </w:rPr>
          <w:t>Bibliografía de aula</w:t>
        </w:r>
        <w:r w:rsidR="00B07450">
          <w:rPr>
            <w:noProof/>
            <w:webHidden/>
          </w:rPr>
          <w:tab/>
        </w:r>
        <w:r w:rsidR="00B07450">
          <w:rPr>
            <w:noProof/>
            <w:webHidden/>
          </w:rPr>
          <w:fldChar w:fldCharType="begin"/>
        </w:r>
        <w:r w:rsidR="00B07450">
          <w:rPr>
            <w:noProof/>
            <w:webHidden/>
          </w:rPr>
          <w:instrText xml:space="preserve"> PAGEREF _Toc53520679 \h </w:instrText>
        </w:r>
        <w:r w:rsidR="00B07450">
          <w:rPr>
            <w:noProof/>
            <w:webHidden/>
          </w:rPr>
        </w:r>
        <w:r w:rsidR="00B07450">
          <w:rPr>
            <w:noProof/>
            <w:webHidden/>
          </w:rPr>
          <w:fldChar w:fldCharType="separate"/>
        </w:r>
        <w:r w:rsidR="00694C21">
          <w:rPr>
            <w:noProof/>
            <w:webHidden/>
          </w:rPr>
          <w:t>23</w:t>
        </w:r>
        <w:r w:rsidR="00B07450">
          <w:rPr>
            <w:noProof/>
            <w:webHidden/>
          </w:rPr>
          <w:fldChar w:fldCharType="end"/>
        </w:r>
      </w:hyperlink>
    </w:p>
    <w:p w14:paraId="4A597789" w14:textId="4022B88B" w:rsidR="00B07450" w:rsidRDefault="008E5112">
      <w:pPr>
        <w:pStyle w:val="TDC1"/>
        <w:tabs>
          <w:tab w:val="left" w:pos="660"/>
          <w:tab w:val="right" w:leader="dot" w:pos="8635"/>
        </w:tabs>
        <w:rPr>
          <w:rFonts w:asciiTheme="minorHAnsi" w:eastAsiaTheme="minorEastAsia" w:hAnsiTheme="minorHAnsi" w:cstheme="minorBidi"/>
          <w:noProof/>
          <w:sz w:val="22"/>
          <w:szCs w:val="22"/>
          <w:lang w:eastAsia="es-ES"/>
        </w:rPr>
      </w:pPr>
      <w:hyperlink w:anchor="_Toc53520680" w:history="1">
        <w:r w:rsidR="00B07450" w:rsidRPr="00621E92">
          <w:rPr>
            <w:rStyle w:val="Hipervnculo"/>
            <w:rFonts w:ascii="Times New Roman" w:hAnsi="Times New Roman" w:cs="Times New Roman"/>
            <w:noProof/>
          </w:rPr>
          <w:t>12</w:t>
        </w:r>
        <w:r w:rsidR="00B07450">
          <w:rPr>
            <w:rFonts w:asciiTheme="minorHAnsi" w:eastAsiaTheme="minorEastAsia" w:hAnsiTheme="minorHAnsi" w:cstheme="minorBidi"/>
            <w:noProof/>
            <w:sz w:val="22"/>
            <w:szCs w:val="22"/>
            <w:lang w:eastAsia="es-ES"/>
          </w:rPr>
          <w:tab/>
        </w:r>
        <w:r w:rsidR="00B07450" w:rsidRPr="00621E92">
          <w:rPr>
            <w:rStyle w:val="Hipervnculo"/>
            <w:rFonts w:ascii="Times New Roman" w:hAnsi="Times New Roman" w:cs="Times New Roman"/>
            <w:noProof/>
          </w:rPr>
          <w:t>EVALUACIÓN.</w:t>
        </w:r>
        <w:r w:rsidR="00B07450">
          <w:rPr>
            <w:noProof/>
            <w:webHidden/>
          </w:rPr>
          <w:tab/>
        </w:r>
        <w:r w:rsidR="00B07450">
          <w:rPr>
            <w:noProof/>
            <w:webHidden/>
          </w:rPr>
          <w:fldChar w:fldCharType="begin"/>
        </w:r>
        <w:r w:rsidR="00B07450">
          <w:rPr>
            <w:noProof/>
            <w:webHidden/>
          </w:rPr>
          <w:instrText xml:space="preserve"> PAGEREF _Toc53520680 \h </w:instrText>
        </w:r>
        <w:r w:rsidR="00B07450">
          <w:rPr>
            <w:noProof/>
            <w:webHidden/>
          </w:rPr>
        </w:r>
        <w:r w:rsidR="00B07450">
          <w:rPr>
            <w:noProof/>
            <w:webHidden/>
          </w:rPr>
          <w:fldChar w:fldCharType="separate"/>
        </w:r>
        <w:r w:rsidR="00694C21">
          <w:rPr>
            <w:noProof/>
            <w:webHidden/>
          </w:rPr>
          <w:t>23</w:t>
        </w:r>
        <w:r w:rsidR="00B07450">
          <w:rPr>
            <w:noProof/>
            <w:webHidden/>
          </w:rPr>
          <w:fldChar w:fldCharType="end"/>
        </w:r>
      </w:hyperlink>
    </w:p>
    <w:p w14:paraId="654BADFD" w14:textId="28A2CDC7" w:rsidR="00B07450" w:rsidRDefault="008E5112">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53520681" w:history="1">
        <w:r w:rsidR="00B07450" w:rsidRPr="00621E92">
          <w:rPr>
            <w:rStyle w:val="Hipervnculo"/>
            <w:noProof/>
            <w:lang w:bidi="he-IL"/>
          </w:rPr>
          <w:t>12.1</w:t>
        </w:r>
        <w:r w:rsidR="00B07450">
          <w:rPr>
            <w:rFonts w:asciiTheme="minorHAnsi" w:eastAsiaTheme="minorEastAsia" w:hAnsiTheme="minorHAnsi" w:cstheme="minorBidi"/>
            <w:noProof/>
            <w:sz w:val="22"/>
            <w:szCs w:val="22"/>
            <w:lang w:eastAsia="es-ES"/>
          </w:rPr>
          <w:tab/>
        </w:r>
        <w:r w:rsidR="00B07450" w:rsidRPr="00621E92">
          <w:rPr>
            <w:rStyle w:val="Hipervnculo"/>
            <w:noProof/>
            <w:lang w:bidi="he-IL"/>
          </w:rPr>
          <w:t>Evaluación del proceso de aprendizaje de los alumnos.</w:t>
        </w:r>
        <w:r w:rsidR="00B07450">
          <w:rPr>
            <w:noProof/>
            <w:webHidden/>
          </w:rPr>
          <w:tab/>
        </w:r>
        <w:r w:rsidR="00B07450">
          <w:rPr>
            <w:noProof/>
            <w:webHidden/>
          </w:rPr>
          <w:fldChar w:fldCharType="begin"/>
        </w:r>
        <w:r w:rsidR="00B07450">
          <w:rPr>
            <w:noProof/>
            <w:webHidden/>
          </w:rPr>
          <w:instrText xml:space="preserve"> PAGEREF _Toc53520681 \h </w:instrText>
        </w:r>
        <w:r w:rsidR="00B07450">
          <w:rPr>
            <w:noProof/>
            <w:webHidden/>
          </w:rPr>
        </w:r>
        <w:r w:rsidR="00B07450">
          <w:rPr>
            <w:noProof/>
            <w:webHidden/>
          </w:rPr>
          <w:fldChar w:fldCharType="separate"/>
        </w:r>
        <w:r w:rsidR="00694C21">
          <w:rPr>
            <w:noProof/>
            <w:webHidden/>
          </w:rPr>
          <w:t>24</w:t>
        </w:r>
        <w:r w:rsidR="00B07450">
          <w:rPr>
            <w:noProof/>
            <w:webHidden/>
          </w:rPr>
          <w:fldChar w:fldCharType="end"/>
        </w:r>
      </w:hyperlink>
    </w:p>
    <w:p w14:paraId="235EC058" w14:textId="72447878" w:rsidR="00B07450" w:rsidRDefault="008E5112">
      <w:pPr>
        <w:pStyle w:val="TDC3"/>
        <w:tabs>
          <w:tab w:val="left" w:pos="1320"/>
          <w:tab w:val="right" w:leader="dot" w:pos="8635"/>
        </w:tabs>
        <w:rPr>
          <w:rFonts w:asciiTheme="minorHAnsi" w:eastAsiaTheme="minorEastAsia" w:hAnsiTheme="minorHAnsi" w:cstheme="minorBidi"/>
          <w:noProof/>
          <w:lang w:eastAsia="es-ES"/>
        </w:rPr>
      </w:pPr>
      <w:hyperlink w:anchor="_Toc53520682" w:history="1">
        <w:r w:rsidR="00B07450" w:rsidRPr="00621E92">
          <w:rPr>
            <w:rStyle w:val="Hipervnculo"/>
            <w:noProof/>
          </w:rPr>
          <w:t>12.1.1</w:t>
        </w:r>
        <w:r w:rsidR="00B07450">
          <w:rPr>
            <w:rFonts w:asciiTheme="minorHAnsi" w:eastAsiaTheme="minorEastAsia" w:hAnsiTheme="minorHAnsi" w:cstheme="minorBidi"/>
            <w:noProof/>
            <w:lang w:eastAsia="es-ES"/>
          </w:rPr>
          <w:tab/>
        </w:r>
        <w:r w:rsidR="00B07450" w:rsidRPr="00621E92">
          <w:rPr>
            <w:rStyle w:val="Hipervnculo"/>
            <w:noProof/>
          </w:rPr>
          <w:t>Instrumentos de Evaluación</w:t>
        </w:r>
        <w:r w:rsidR="00B07450">
          <w:rPr>
            <w:noProof/>
            <w:webHidden/>
          </w:rPr>
          <w:tab/>
        </w:r>
        <w:r w:rsidR="00B07450">
          <w:rPr>
            <w:noProof/>
            <w:webHidden/>
          </w:rPr>
          <w:fldChar w:fldCharType="begin"/>
        </w:r>
        <w:r w:rsidR="00B07450">
          <w:rPr>
            <w:noProof/>
            <w:webHidden/>
          </w:rPr>
          <w:instrText xml:space="preserve"> PAGEREF _Toc53520682 \h </w:instrText>
        </w:r>
        <w:r w:rsidR="00B07450">
          <w:rPr>
            <w:noProof/>
            <w:webHidden/>
          </w:rPr>
        </w:r>
        <w:r w:rsidR="00B07450">
          <w:rPr>
            <w:noProof/>
            <w:webHidden/>
          </w:rPr>
          <w:fldChar w:fldCharType="separate"/>
        </w:r>
        <w:r w:rsidR="00694C21">
          <w:rPr>
            <w:noProof/>
            <w:webHidden/>
          </w:rPr>
          <w:t>25</w:t>
        </w:r>
        <w:r w:rsidR="00B07450">
          <w:rPr>
            <w:noProof/>
            <w:webHidden/>
          </w:rPr>
          <w:fldChar w:fldCharType="end"/>
        </w:r>
      </w:hyperlink>
    </w:p>
    <w:p w14:paraId="0505A5FF" w14:textId="754BF046" w:rsidR="00B07450" w:rsidRDefault="008E5112">
      <w:pPr>
        <w:pStyle w:val="TDC3"/>
        <w:tabs>
          <w:tab w:val="left" w:pos="1320"/>
          <w:tab w:val="right" w:leader="dot" w:pos="8635"/>
        </w:tabs>
        <w:rPr>
          <w:rFonts w:asciiTheme="minorHAnsi" w:eastAsiaTheme="minorEastAsia" w:hAnsiTheme="minorHAnsi" w:cstheme="minorBidi"/>
          <w:noProof/>
          <w:lang w:eastAsia="es-ES"/>
        </w:rPr>
      </w:pPr>
      <w:hyperlink w:anchor="_Toc53520683" w:history="1">
        <w:r w:rsidR="00B07450" w:rsidRPr="00621E92">
          <w:rPr>
            <w:rStyle w:val="Hipervnculo"/>
            <w:noProof/>
          </w:rPr>
          <w:t>12.1.2</w:t>
        </w:r>
        <w:r w:rsidR="00B07450">
          <w:rPr>
            <w:rFonts w:asciiTheme="minorHAnsi" w:eastAsiaTheme="minorEastAsia" w:hAnsiTheme="minorHAnsi" w:cstheme="minorBidi"/>
            <w:noProof/>
            <w:lang w:eastAsia="es-ES"/>
          </w:rPr>
          <w:tab/>
        </w:r>
        <w:r w:rsidR="00B07450" w:rsidRPr="00621E92">
          <w:rPr>
            <w:rStyle w:val="Hipervnculo"/>
            <w:bCs/>
            <w:noProof/>
          </w:rPr>
          <w:t>Criterios de Calificación de los resultados de aprendizaje, de la evaluación y del módulo.</w:t>
        </w:r>
        <w:r w:rsidR="00B07450">
          <w:rPr>
            <w:noProof/>
            <w:webHidden/>
          </w:rPr>
          <w:tab/>
        </w:r>
        <w:r w:rsidR="00B07450">
          <w:rPr>
            <w:noProof/>
            <w:webHidden/>
          </w:rPr>
          <w:fldChar w:fldCharType="begin"/>
        </w:r>
        <w:r w:rsidR="00B07450">
          <w:rPr>
            <w:noProof/>
            <w:webHidden/>
          </w:rPr>
          <w:instrText xml:space="preserve"> PAGEREF _Toc53520683 \h </w:instrText>
        </w:r>
        <w:r w:rsidR="00B07450">
          <w:rPr>
            <w:noProof/>
            <w:webHidden/>
          </w:rPr>
        </w:r>
        <w:r w:rsidR="00B07450">
          <w:rPr>
            <w:noProof/>
            <w:webHidden/>
          </w:rPr>
          <w:fldChar w:fldCharType="separate"/>
        </w:r>
        <w:r w:rsidR="00694C21">
          <w:rPr>
            <w:noProof/>
            <w:webHidden/>
          </w:rPr>
          <w:t>27</w:t>
        </w:r>
        <w:r w:rsidR="00B07450">
          <w:rPr>
            <w:noProof/>
            <w:webHidden/>
          </w:rPr>
          <w:fldChar w:fldCharType="end"/>
        </w:r>
      </w:hyperlink>
    </w:p>
    <w:p w14:paraId="44BDD9B0" w14:textId="74D1E468" w:rsidR="00B07450" w:rsidRDefault="008E5112">
      <w:pPr>
        <w:pStyle w:val="TDC3"/>
        <w:tabs>
          <w:tab w:val="left" w:pos="1320"/>
          <w:tab w:val="right" w:leader="dot" w:pos="8635"/>
        </w:tabs>
        <w:rPr>
          <w:rFonts w:asciiTheme="minorHAnsi" w:eastAsiaTheme="minorEastAsia" w:hAnsiTheme="minorHAnsi" w:cstheme="minorBidi"/>
          <w:noProof/>
          <w:lang w:eastAsia="es-ES"/>
        </w:rPr>
      </w:pPr>
      <w:hyperlink w:anchor="_Toc53520684" w:history="1">
        <w:r w:rsidR="00B07450" w:rsidRPr="00621E92">
          <w:rPr>
            <w:rStyle w:val="Hipervnculo"/>
            <w:noProof/>
          </w:rPr>
          <w:t>12.1.3</w:t>
        </w:r>
        <w:r w:rsidR="00B07450">
          <w:rPr>
            <w:rFonts w:asciiTheme="minorHAnsi" w:eastAsiaTheme="minorEastAsia" w:hAnsiTheme="minorHAnsi" w:cstheme="minorBidi"/>
            <w:noProof/>
            <w:lang w:eastAsia="es-ES"/>
          </w:rPr>
          <w:tab/>
        </w:r>
        <w:r w:rsidR="00B07450" w:rsidRPr="00621E92">
          <w:rPr>
            <w:rStyle w:val="Hipervnculo"/>
            <w:bCs/>
            <w:noProof/>
          </w:rPr>
          <w:t>Ponderación de los RA en cada unidad de trabajo.</w:t>
        </w:r>
        <w:r w:rsidR="00B07450">
          <w:rPr>
            <w:noProof/>
            <w:webHidden/>
          </w:rPr>
          <w:tab/>
        </w:r>
        <w:r w:rsidR="00B07450">
          <w:rPr>
            <w:noProof/>
            <w:webHidden/>
          </w:rPr>
          <w:fldChar w:fldCharType="begin"/>
        </w:r>
        <w:r w:rsidR="00B07450">
          <w:rPr>
            <w:noProof/>
            <w:webHidden/>
          </w:rPr>
          <w:instrText xml:space="preserve"> PAGEREF _Toc53520684 \h </w:instrText>
        </w:r>
        <w:r w:rsidR="00B07450">
          <w:rPr>
            <w:noProof/>
            <w:webHidden/>
          </w:rPr>
        </w:r>
        <w:r w:rsidR="00B07450">
          <w:rPr>
            <w:noProof/>
            <w:webHidden/>
          </w:rPr>
          <w:fldChar w:fldCharType="separate"/>
        </w:r>
        <w:r w:rsidR="00694C21">
          <w:rPr>
            <w:noProof/>
            <w:webHidden/>
          </w:rPr>
          <w:t>27</w:t>
        </w:r>
        <w:r w:rsidR="00B07450">
          <w:rPr>
            <w:noProof/>
            <w:webHidden/>
          </w:rPr>
          <w:fldChar w:fldCharType="end"/>
        </w:r>
      </w:hyperlink>
    </w:p>
    <w:p w14:paraId="42551BAA" w14:textId="6134718C" w:rsidR="00B07450" w:rsidRDefault="008E5112">
      <w:pPr>
        <w:pStyle w:val="TDC3"/>
        <w:tabs>
          <w:tab w:val="left" w:pos="1320"/>
          <w:tab w:val="right" w:leader="dot" w:pos="8635"/>
        </w:tabs>
        <w:rPr>
          <w:rFonts w:asciiTheme="minorHAnsi" w:eastAsiaTheme="minorEastAsia" w:hAnsiTheme="minorHAnsi" w:cstheme="minorBidi"/>
          <w:noProof/>
          <w:lang w:eastAsia="es-ES"/>
        </w:rPr>
      </w:pPr>
      <w:hyperlink w:anchor="_Toc53520685" w:history="1">
        <w:r w:rsidR="00B07450" w:rsidRPr="00621E92">
          <w:rPr>
            <w:rStyle w:val="Hipervnculo"/>
            <w:noProof/>
          </w:rPr>
          <w:t>12.1.4</w:t>
        </w:r>
        <w:r w:rsidR="00B07450">
          <w:rPr>
            <w:rFonts w:asciiTheme="minorHAnsi" w:eastAsiaTheme="minorEastAsia" w:hAnsiTheme="minorHAnsi" w:cstheme="minorBidi"/>
            <w:noProof/>
            <w:lang w:eastAsia="es-ES"/>
          </w:rPr>
          <w:tab/>
        </w:r>
        <w:r w:rsidR="00B07450" w:rsidRPr="00621E92">
          <w:rPr>
            <w:rStyle w:val="Hipervnculo"/>
            <w:bCs/>
            <w:noProof/>
          </w:rPr>
          <w:t>Ponderación de RA con sus criterios de evaluación e instrumento utilizado.</w:t>
        </w:r>
        <w:r w:rsidR="00B07450">
          <w:rPr>
            <w:noProof/>
            <w:webHidden/>
          </w:rPr>
          <w:tab/>
        </w:r>
        <w:r w:rsidR="00B07450">
          <w:rPr>
            <w:noProof/>
            <w:webHidden/>
          </w:rPr>
          <w:fldChar w:fldCharType="begin"/>
        </w:r>
        <w:r w:rsidR="00B07450">
          <w:rPr>
            <w:noProof/>
            <w:webHidden/>
          </w:rPr>
          <w:instrText xml:space="preserve"> PAGEREF _Toc53520685 \h </w:instrText>
        </w:r>
        <w:r w:rsidR="00B07450">
          <w:rPr>
            <w:noProof/>
            <w:webHidden/>
          </w:rPr>
        </w:r>
        <w:r w:rsidR="00B07450">
          <w:rPr>
            <w:noProof/>
            <w:webHidden/>
          </w:rPr>
          <w:fldChar w:fldCharType="separate"/>
        </w:r>
        <w:r w:rsidR="00694C21">
          <w:rPr>
            <w:noProof/>
            <w:webHidden/>
          </w:rPr>
          <w:t>28</w:t>
        </w:r>
        <w:r w:rsidR="00B07450">
          <w:rPr>
            <w:noProof/>
            <w:webHidden/>
          </w:rPr>
          <w:fldChar w:fldCharType="end"/>
        </w:r>
      </w:hyperlink>
    </w:p>
    <w:p w14:paraId="561323B8" w14:textId="584DE94F" w:rsidR="00B07450" w:rsidRDefault="008E5112">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53520686" w:history="1">
        <w:r w:rsidR="00B07450" w:rsidRPr="00621E92">
          <w:rPr>
            <w:rStyle w:val="Hipervnculo"/>
            <w:noProof/>
            <w:lang w:bidi="he-IL"/>
          </w:rPr>
          <w:t>12.2</w:t>
        </w:r>
        <w:r w:rsidR="00B07450">
          <w:rPr>
            <w:rFonts w:asciiTheme="minorHAnsi" w:eastAsiaTheme="minorEastAsia" w:hAnsiTheme="minorHAnsi" w:cstheme="minorBidi"/>
            <w:noProof/>
            <w:sz w:val="22"/>
            <w:szCs w:val="22"/>
            <w:lang w:eastAsia="es-ES"/>
          </w:rPr>
          <w:tab/>
        </w:r>
        <w:r w:rsidR="00B07450" w:rsidRPr="00621E92">
          <w:rPr>
            <w:rStyle w:val="Hipervnculo"/>
            <w:noProof/>
            <w:lang w:bidi="he-IL"/>
          </w:rPr>
          <w:t>ACLARACIONES SOBRE CONSECUCIÓN DE LOS RESULTADOS</w:t>
        </w:r>
        <w:r w:rsidR="00B07450">
          <w:rPr>
            <w:noProof/>
            <w:webHidden/>
          </w:rPr>
          <w:tab/>
        </w:r>
        <w:r w:rsidR="00B07450">
          <w:rPr>
            <w:noProof/>
            <w:webHidden/>
          </w:rPr>
          <w:fldChar w:fldCharType="begin"/>
        </w:r>
        <w:r w:rsidR="00B07450">
          <w:rPr>
            <w:noProof/>
            <w:webHidden/>
          </w:rPr>
          <w:instrText xml:space="preserve"> PAGEREF _Toc53520686 \h </w:instrText>
        </w:r>
        <w:r w:rsidR="00B07450">
          <w:rPr>
            <w:noProof/>
            <w:webHidden/>
          </w:rPr>
        </w:r>
        <w:r w:rsidR="00B07450">
          <w:rPr>
            <w:noProof/>
            <w:webHidden/>
          </w:rPr>
          <w:fldChar w:fldCharType="separate"/>
        </w:r>
        <w:r w:rsidR="00694C21">
          <w:rPr>
            <w:noProof/>
            <w:webHidden/>
          </w:rPr>
          <w:t>29</w:t>
        </w:r>
        <w:r w:rsidR="00B07450">
          <w:rPr>
            <w:noProof/>
            <w:webHidden/>
          </w:rPr>
          <w:fldChar w:fldCharType="end"/>
        </w:r>
      </w:hyperlink>
    </w:p>
    <w:p w14:paraId="374E3751" w14:textId="173D5A8E" w:rsidR="00B07450" w:rsidRDefault="008E5112">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53520687" w:history="1">
        <w:r w:rsidR="00B07450" w:rsidRPr="00621E92">
          <w:rPr>
            <w:rStyle w:val="Hipervnculo"/>
            <w:noProof/>
            <w:lang w:bidi="he-IL"/>
          </w:rPr>
          <w:t>12.3</w:t>
        </w:r>
        <w:r w:rsidR="00B07450">
          <w:rPr>
            <w:rFonts w:asciiTheme="minorHAnsi" w:eastAsiaTheme="minorEastAsia" w:hAnsiTheme="minorHAnsi" w:cstheme="minorBidi"/>
            <w:noProof/>
            <w:sz w:val="22"/>
            <w:szCs w:val="22"/>
            <w:lang w:eastAsia="es-ES"/>
          </w:rPr>
          <w:tab/>
        </w:r>
        <w:r w:rsidR="00B07450" w:rsidRPr="00621E92">
          <w:rPr>
            <w:rStyle w:val="Hipervnculo"/>
            <w:noProof/>
            <w:lang w:bidi="he-IL"/>
          </w:rPr>
          <w:t>Medidas de recuperación.</w:t>
        </w:r>
        <w:r w:rsidR="00B07450">
          <w:rPr>
            <w:noProof/>
            <w:webHidden/>
          </w:rPr>
          <w:tab/>
        </w:r>
        <w:r w:rsidR="00B07450">
          <w:rPr>
            <w:noProof/>
            <w:webHidden/>
          </w:rPr>
          <w:fldChar w:fldCharType="begin"/>
        </w:r>
        <w:r w:rsidR="00B07450">
          <w:rPr>
            <w:noProof/>
            <w:webHidden/>
          </w:rPr>
          <w:instrText xml:space="preserve"> PAGEREF _Toc53520687 \h </w:instrText>
        </w:r>
        <w:r w:rsidR="00B07450">
          <w:rPr>
            <w:noProof/>
            <w:webHidden/>
          </w:rPr>
        </w:r>
        <w:r w:rsidR="00B07450">
          <w:rPr>
            <w:noProof/>
            <w:webHidden/>
          </w:rPr>
          <w:fldChar w:fldCharType="separate"/>
        </w:r>
        <w:r w:rsidR="00694C21">
          <w:rPr>
            <w:noProof/>
            <w:webHidden/>
          </w:rPr>
          <w:t>29</w:t>
        </w:r>
        <w:r w:rsidR="00B07450">
          <w:rPr>
            <w:noProof/>
            <w:webHidden/>
          </w:rPr>
          <w:fldChar w:fldCharType="end"/>
        </w:r>
      </w:hyperlink>
    </w:p>
    <w:p w14:paraId="4EACE05D" w14:textId="3D61B50B" w:rsidR="00B07450" w:rsidRDefault="008E5112">
      <w:pPr>
        <w:pStyle w:val="TDC3"/>
        <w:tabs>
          <w:tab w:val="left" w:pos="1320"/>
          <w:tab w:val="right" w:leader="dot" w:pos="8635"/>
        </w:tabs>
        <w:rPr>
          <w:rFonts w:asciiTheme="minorHAnsi" w:eastAsiaTheme="minorEastAsia" w:hAnsiTheme="minorHAnsi" w:cstheme="minorBidi"/>
          <w:noProof/>
          <w:lang w:eastAsia="es-ES"/>
        </w:rPr>
      </w:pPr>
      <w:hyperlink w:anchor="_Toc53520688" w:history="1">
        <w:r w:rsidR="00B07450" w:rsidRPr="00621E92">
          <w:rPr>
            <w:rStyle w:val="Hipervnculo"/>
            <w:noProof/>
          </w:rPr>
          <w:t>12.3.1</w:t>
        </w:r>
        <w:r w:rsidR="00B07450">
          <w:rPr>
            <w:rFonts w:asciiTheme="minorHAnsi" w:eastAsiaTheme="minorEastAsia" w:hAnsiTheme="minorHAnsi" w:cstheme="minorBidi"/>
            <w:noProof/>
            <w:lang w:eastAsia="es-ES"/>
          </w:rPr>
          <w:tab/>
        </w:r>
        <w:r w:rsidR="00B07450" w:rsidRPr="00621E92">
          <w:rPr>
            <w:rStyle w:val="Hipervnculo"/>
            <w:bCs/>
            <w:noProof/>
          </w:rPr>
          <w:t>Recuperación de pendientes.</w:t>
        </w:r>
        <w:r w:rsidR="00B07450">
          <w:rPr>
            <w:noProof/>
            <w:webHidden/>
          </w:rPr>
          <w:tab/>
        </w:r>
        <w:r w:rsidR="00B07450">
          <w:rPr>
            <w:noProof/>
            <w:webHidden/>
          </w:rPr>
          <w:fldChar w:fldCharType="begin"/>
        </w:r>
        <w:r w:rsidR="00B07450">
          <w:rPr>
            <w:noProof/>
            <w:webHidden/>
          </w:rPr>
          <w:instrText xml:space="preserve"> PAGEREF _Toc53520688 \h </w:instrText>
        </w:r>
        <w:r w:rsidR="00B07450">
          <w:rPr>
            <w:noProof/>
            <w:webHidden/>
          </w:rPr>
        </w:r>
        <w:r w:rsidR="00B07450">
          <w:rPr>
            <w:noProof/>
            <w:webHidden/>
          </w:rPr>
          <w:fldChar w:fldCharType="separate"/>
        </w:r>
        <w:r w:rsidR="00694C21">
          <w:rPr>
            <w:noProof/>
            <w:webHidden/>
          </w:rPr>
          <w:t>30</w:t>
        </w:r>
        <w:r w:rsidR="00B07450">
          <w:rPr>
            <w:noProof/>
            <w:webHidden/>
          </w:rPr>
          <w:fldChar w:fldCharType="end"/>
        </w:r>
      </w:hyperlink>
    </w:p>
    <w:p w14:paraId="592823A1" w14:textId="3DCC4ED2" w:rsidR="00B07450" w:rsidRDefault="008E5112">
      <w:pPr>
        <w:pStyle w:val="TDC3"/>
        <w:tabs>
          <w:tab w:val="left" w:pos="1320"/>
          <w:tab w:val="right" w:leader="dot" w:pos="8635"/>
        </w:tabs>
        <w:rPr>
          <w:rFonts w:asciiTheme="minorHAnsi" w:eastAsiaTheme="minorEastAsia" w:hAnsiTheme="minorHAnsi" w:cstheme="minorBidi"/>
          <w:noProof/>
          <w:lang w:eastAsia="es-ES"/>
        </w:rPr>
      </w:pPr>
      <w:hyperlink w:anchor="_Toc53520689" w:history="1">
        <w:r w:rsidR="00B07450" w:rsidRPr="00621E92">
          <w:rPr>
            <w:rStyle w:val="Hipervnculo"/>
            <w:noProof/>
          </w:rPr>
          <w:t>12.3.2</w:t>
        </w:r>
        <w:r w:rsidR="00B07450">
          <w:rPr>
            <w:rFonts w:asciiTheme="minorHAnsi" w:eastAsiaTheme="minorEastAsia" w:hAnsiTheme="minorHAnsi" w:cstheme="minorBidi"/>
            <w:noProof/>
            <w:lang w:eastAsia="es-ES"/>
          </w:rPr>
          <w:tab/>
        </w:r>
        <w:r w:rsidR="00B07450" w:rsidRPr="00621E92">
          <w:rPr>
            <w:rStyle w:val="Hipervnculo"/>
            <w:bCs/>
            <w:noProof/>
          </w:rPr>
          <w:t>Evaluación de la programación y de la práctica docente.</w:t>
        </w:r>
        <w:r w:rsidR="00B07450">
          <w:rPr>
            <w:noProof/>
            <w:webHidden/>
          </w:rPr>
          <w:tab/>
        </w:r>
        <w:r w:rsidR="00B07450">
          <w:rPr>
            <w:noProof/>
            <w:webHidden/>
          </w:rPr>
          <w:fldChar w:fldCharType="begin"/>
        </w:r>
        <w:r w:rsidR="00B07450">
          <w:rPr>
            <w:noProof/>
            <w:webHidden/>
          </w:rPr>
          <w:instrText xml:space="preserve"> PAGEREF _Toc53520689 \h </w:instrText>
        </w:r>
        <w:r w:rsidR="00B07450">
          <w:rPr>
            <w:noProof/>
            <w:webHidden/>
          </w:rPr>
        </w:r>
        <w:r w:rsidR="00B07450">
          <w:rPr>
            <w:noProof/>
            <w:webHidden/>
          </w:rPr>
          <w:fldChar w:fldCharType="separate"/>
        </w:r>
        <w:r w:rsidR="00694C21">
          <w:rPr>
            <w:noProof/>
            <w:webHidden/>
          </w:rPr>
          <w:t>30</w:t>
        </w:r>
        <w:r w:rsidR="00B07450">
          <w:rPr>
            <w:noProof/>
            <w:webHidden/>
          </w:rPr>
          <w:fldChar w:fldCharType="end"/>
        </w:r>
      </w:hyperlink>
    </w:p>
    <w:p w14:paraId="73EBBB24" w14:textId="134F1A59" w:rsidR="00B07450" w:rsidRDefault="008E5112">
      <w:pPr>
        <w:pStyle w:val="TDC1"/>
        <w:tabs>
          <w:tab w:val="left" w:pos="660"/>
          <w:tab w:val="right" w:leader="dot" w:pos="8635"/>
        </w:tabs>
        <w:rPr>
          <w:rFonts w:asciiTheme="minorHAnsi" w:eastAsiaTheme="minorEastAsia" w:hAnsiTheme="minorHAnsi" w:cstheme="minorBidi"/>
          <w:noProof/>
          <w:sz w:val="22"/>
          <w:szCs w:val="22"/>
          <w:lang w:eastAsia="es-ES"/>
        </w:rPr>
      </w:pPr>
      <w:hyperlink w:anchor="_Toc53520690" w:history="1">
        <w:r w:rsidR="00B07450" w:rsidRPr="00621E92">
          <w:rPr>
            <w:rStyle w:val="Hipervnculo"/>
            <w:rFonts w:ascii="Times New Roman" w:hAnsi="Times New Roman" w:cs="Times New Roman"/>
            <w:noProof/>
          </w:rPr>
          <w:t>13</w:t>
        </w:r>
        <w:r w:rsidR="00B07450">
          <w:rPr>
            <w:rFonts w:asciiTheme="minorHAnsi" w:eastAsiaTheme="minorEastAsia" w:hAnsiTheme="minorHAnsi" w:cstheme="minorBidi"/>
            <w:noProof/>
            <w:sz w:val="22"/>
            <w:szCs w:val="22"/>
            <w:lang w:eastAsia="es-ES"/>
          </w:rPr>
          <w:tab/>
        </w:r>
        <w:r w:rsidR="00B07450" w:rsidRPr="00621E92">
          <w:rPr>
            <w:rStyle w:val="Hipervnculo"/>
            <w:rFonts w:ascii="Times New Roman" w:hAnsi="Times New Roman" w:cs="Times New Roman"/>
            <w:noProof/>
          </w:rPr>
          <w:t>ATENCIÓN A LA DIVERSIDAD.</w:t>
        </w:r>
        <w:r w:rsidR="00B07450">
          <w:rPr>
            <w:noProof/>
            <w:webHidden/>
          </w:rPr>
          <w:tab/>
        </w:r>
        <w:r w:rsidR="00B07450">
          <w:rPr>
            <w:noProof/>
            <w:webHidden/>
          </w:rPr>
          <w:fldChar w:fldCharType="begin"/>
        </w:r>
        <w:r w:rsidR="00B07450">
          <w:rPr>
            <w:noProof/>
            <w:webHidden/>
          </w:rPr>
          <w:instrText xml:space="preserve"> PAGEREF _Toc53520690 \h </w:instrText>
        </w:r>
        <w:r w:rsidR="00B07450">
          <w:rPr>
            <w:noProof/>
            <w:webHidden/>
          </w:rPr>
        </w:r>
        <w:r w:rsidR="00B07450">
          <w:rPr>
            <w:noProof/>
            <w:webHidden/>
          </w:rPr>
          <w:fldChar w:fldCharType="separate"/>
        </w:r>
        <w:r w:rsidR="00694C21">
          <w:rPr>
            <w:noProof/>
            <w:webHidden/>
          </w:rPr>
          <w:t>31</w:t>
        </w:r>
        <w:r w:rsidR="00B07450">
          <w:rPr>
            <w:noProof/>
            <w:webHidden/>
          </w:rPr>
          <w:fldChar w:fldCharType="end"/>
        </w:r>
      </w:hyperlink>
    </w:p>
    <w:p w14:paraId="3577443F" w14:textId="5B7E292B" w:rsidR="00B07450" w:rsidRDefault="008E5112">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53520691" w:history="1">
        <w:r w:rsidR="00B07450" w:rsidRPr="00621E92">
          <w:rPr>
            <w:rStyle w:val="Hipervnculo"/>
            <w:noProof/>
            <w:lang w:bidi="he-IL"/>
          </w:rPr>
          <w:t>13.1</w:t>
        </w:r>
        <w:r w:rsidR="00B07450">
          <w:rPr>
            <w:rFonts w:asciiTheme="minorHAnsi" w:eastAsiaTheme="minorEastAsia" w:hAnsiTheme="minorHAnsi" w:cstheme="minorBidi"/>
            <w:noProof/>
            <w:sz w:val="22"/>
            <w:szCs w:val="22"/>
            <w:lang w:eastAsia="es-ES"/>
          </w:rPr>
          <w:tab/>
        </w:r>
        <w:r w:rsidR="00B07450" w:rsidRPr="00621E92">
          <w:rPr>
            <w:rStyle w:val="Hipervnculo"/>
            <w:noProof/>
            <w:lang w:bidi="he-IL"/>
          </w:rPr>
          <w:t>Atención ordinaria a través de la metodología.</w:t>
        </w:r>
        <w:r w:rsidR="00B07450">
          <w:rPr>
            <w:noProof/>
            <w:webHidden/>
          </w:rPr>
          <w:tab/>
        </w:r>
        <w:r w:rsidR="00B07450">
          <w:rPr>
            <w:noProof/>
            <w:webHidden/>
          </w:rPr>
          <w:fldChar w:fldCharType="begin"/>
        </w:r>
        <w:r w:rsidR="00B07450">
          <w:rPr>
            <w:noProof/>
            <w:webHidden/>
          </w:rPr>
          <w:instrText xml:space="preserve"> PAGEREF _Toc53520691 \h </w:instrText>
        </w:r>
        <w:r w:rsidR="00B07450">
          <w:rPr>
            <w:noProof/>
            <w:webHidden/>
          </w:rPr>
        </w:r>
        <w:r w:rsidR="00B07450">
          <w:rPr>
            <w:noProof/>
            <w:webHidden/>
          </w:rPr>
          <w:fldChar w:fldCharType="separate"/>
        </w:r>
        <w:r w:rsidR="00694C21">
          <w:rPr>
            <w:noProof/>
            <w:webHidden/>
          </w:rPr>
          <w:t>31</w:t>
        </w:r>
        <w:r w:rsidR="00B07450">
          <w:rPr>
            <w:noProof/>
            <w:webHidden/>
          </w:rPr>
          <w:fldChar w:fldCharType="end"/>
        </w:r>
      </w:hyperlink>
    </w:p>
    <w:p w14:paraId="3B81FB94" w14:textId="15FB7D50" w:rsidR="00B07450" w:rsidRDefault="008E5112">
      <w:pPr>
        <w:pStyle w:val="TDC1"/>
        <w:tabs>
          <w:tab w:val="left" w:pos="660"/>
          <w:tab w:val="right" w:leader="dot" w:pos="8635"/>
        </w:tabs>
        <w:rPr>
          <w:rFonts w:asciiTheme="minorHAnsi" w:eastAsiaTheme="minorEastAsia" w:hAnsiTheme="minorHAnsi" w:cstheme="minorBidi"/>
          <w:noProof/>
          <w:sz w:val="22"/>
          <w:szCs w:val="22"/>
          <w:lang w:eastAsia="es-ES"/>
        </w:rPr>
      </w:pPr>
      <w:hyperlink w:anchor="_Toc53520692" w:history="1">
        <w:r w:rsidR="00B07450" w:rsidRPr="00621E92">
          <w:rPr>
            <w:rStyle w:val="Hipervnculo"/>
            <w:rFonts w:ascii="Times New Roman" w:hAnsi="Times New Roman" w:cs="Times New Roman"/>
            <w:noProof/>
          </w:rPr>
          <w:t>14</w:t>
        </w:r>
        <w:r w:rsidR="00B07450">
          <w:rPr>
            <w:rFonts w:asciiTheme="minorHAnsi" w:eastAsiaTheme="minorEastAsia" w:hAnsiTheme="minorHAnsi" w:cstheme="minorBidi"/>
            <w:noProof/>
            <w:sz w:val="22"/>
            <w:szCs w:val="22"/>
            <w:lang w:eastAsia="es-ES"/>
          </w:rPr>
          <w:tab/>
        </w:r>
        <w:r w:rsidR="00B07450" w:rsidRPr="00621E92">
          <w:rPr>
            <w:rStyle w:val="Hipervnculo"/>
            <w:rFonts w:ascii="Times New Roman" w:hAnsi="Times New Roman" w:cs="Times New Roman"/>
            <w:noProof/>
          </w:rPr>
          <w:t>TEMAS TRANSVERSALES.</w:t>
        </w:r>
        <w:r w:rsidR="00B07450">
          <w:rPr>
            <w:noProof/>
            <w:webHidden/>
          </w:rPr>
          <w:tab/>
        </w:r>
        <w:r w:rsidR="00B07450">
          <w:rPr>
            <w:noProof/>
            <w:webHidden/>
          </w:rPr>
          <w:fldChar w:fldCharType="begin"/>
        </w:r>
        <w:r w:rsidR="00B07450">
          <w:rPr>
            <w:noProof/>
            <w:webHidden/>
          </w:rPr>
          <w:instrText xml:space="preserve"> PAGEREF _Toc53520692 \h </w:instrText>
        </w:r>
        <w:r w:rsidR="00B07450">
          <w:rPr>
            <w:noProof/>
            <w:webHidden/>
          </w:rPr>
        </w:r>
        <w:r w:rsidR="00B07450">
          <w:rPr>
            <w:noProof/>
            <w:webHidden/>
          </w:rPr>
          <w:fldChar w:fldCharType="separate"/>
        </w:r>
        <w:r w:rsidR="00694C21">
          <w:rPr>
            <w:noProof/>
            <w:webHidden/>
          </w:rPr>
          <w:t>32</w:t>
        </w:r>
        <w:r w:rsidR="00B07450">
          <w:rPr>
            <w:noProof/>
            <w:webHidden/>
          </w:rPr>
          <w:fldChar w:fldCharType="end"/>
        </w:r>
      </w:hyperlink>
    </w:p>
    <w:p w14:paraId="049D3CAE" w14:textId="5B677428" w:rsidR="00B07450" w:rsidRDefault="008E5112">
      <w:pPr>
        <w:pStyle w:val="TDC1"/>
        <w:tabs>
          <w:tab w:val="left" w:pos="660"/>
          <w:tab w:val="right" w:leader="dot" w:pos="8635"/>
        </w:tabs>
        <w:rPr>
          <w:rFonts w:asciiTheme="minorHAnsi" w:eastAsiaTheme="minorEastAsia" w:hAnsiTheme="minorHAnsi" w:cstheme="minorBidi"/>
          <w:noProof/>
          <w:sz w:val="22"/>
          <w:szCs w:val="22"/>
          <w:lang w:eastAsia="es-ES"/>
        </w:rPr>
      </w:pPr>
      <w:hyperlink w:anchor="_Toc53520693" w:history="1">
        <w:r w:rsidR="00B07450" w:rsidRPr="00621E92">
          <w:rPr>
            <w:rStyle w:val="Hipervnculo"/>
            <w:rFonts w:ascii="Times New Roman" w:hAnsi="Times New Roman" w:cs="Times New Roman"/>
            <w:noProof/>
          </w:rPr>
          <w:t>15</w:t>
        </w:r>
        <w:r w:rsidR="00B07450">
          <w:rPr>
            <w:rFonts w:asciiTheme="minorHAnsi" w:eastAsiaTheme="minorEastAsia" w:hAnsiTheme="minorHAnsi" w:cstheme="minorBidi"/>
            <w:noProof/>
            <w:sz w:val="22"/>
            <w:szCs w:val="22"/>
            <w:lang w:eastAsia="es-ES"/>
          </w:rPr>
          <w:tab/>
        </w:r>
        <w:r w:rsidR="00B07450" w:rsidRPr="00621E92">
          <w:rPr>
            <w:rStyle w:val="Hipervnculo"/>
            <w:rFonts w:ascii="Times New Roman" w:hAnsi="Times New Roman" w:cs="Times New Roman"/>
            <w:noProof/>
          </w:rPr>
          <w:t>ACTIVIDADES COMPLEMENTARIAS.</w:t>
        </w:r>
        <w:r w:rsidR="00B07450">
          <w:rPr>
            <w:noProof/>
            <w:webHidden/>
          </w:rPr>
          <w:tab/>
        </w:r>
        <w:r w:rsidR="00B07450">
          <w:rPr>
            <w:noProof/>
            <w:webHidden/>
          </w:rPr>
          <w:fldChar w:fldCharType="begin"/>
        </w:r>
        <w:r w:rsidR="00B07450">
          <w:rPr>
            <w:noProof/>
            <w:webHidden/>
          </w:rPr>
          <w:instrText xml:space="preserve"> PAGEREF _Toc53520693 \h </w:instrText>
        </w:r>
        <w:r w:rsidR="00B07450">
          <w:rPr>
            <w:noProof/>
            <w:webHidden/>
          </w:rPr>
        </w:r>
        <w:r w:rsidR="00B07450">
          <w:rPr>
            <w:noProof/>
            <w:webHidden/>
          </w:rPr>
          <w:fldChar w:fldCharType="separate"/>
        </w:r>
        <w:r w:rsidR="00694C21">
          <w:rPr>
            <w:noProof/>
            <w:webHidden/>
          </w:rPr>
          <w:t>33</w:t>
        </w:r>
        <w:r w:rsidR="00B07450">
          <w:rPr>
            <w:noProof/>
            <w:webHidden/>
          </w:rPr>
          <w:fldChar w:fldCharType="end"/>
        </w:r>
      </w:hyperlink>
    </w:p>
    <w:p w14:paraId="1F2D7F82" w14:textId="3D49D08E" w:rsidR="00B07450" w:rsidRDefault="008E5112">
      <w:pPr>
        <w:pStyle w:val="TDC1"/>
        <w:tabs>
          <w:tab w:val="left" w:pos="660"/>
          <w:tab w:val="right" w:leader="dot" w:pos="8635"/>
        </w:tabs>
        <w:rPr>
          <w:rFonts w:asciiTheme="minorHAnsi" w:eastAsiaTheme="minorEastAsia" w:hAnsiTheme="minorHAnsi" w:cstheme="minorBidi"/>
          <w:noProof/>
          <w:sz w:val="22"/>
          <w:szCs w:val="22"/>
          <w:lang w:eastAsia="es-ES"/>
        </w:rPr>
      </w:pPr>
      <w:hyperlink w:anchor="_Toc53520694" w:history="1">
        <w:r w:rsidR="00B07450" w:rsidRPr="00621E92">
          <w:rPr>
            <w:rStyle w:val="Hipervnculo"/>
            <w:rFonts w:ascii="Times New Roman" w:hAnsi="Times New Roman" w:cs="Times New Roman"/>
            <w:noProof/>
          </w:rPr>
          <w:t>16</w:t>
        </w:r>
        <w:r w:rsidR="00B07450">
          <w:rPr>
            <w:rFonts w:asciiTheme="minorHAnsi" w:eastAsiaTheme="minorEastAsia" w:hAnsiTheme="minorHAnsi" w:cstheme="minorBidi"/>
            <w:noProof/>
            <w:sz w:val="22"/>
            <w:szCs w:val="22"/>
            <w:lang w:eastAsia="es-ES"/>
          </w:rPr>
          <w:tab/>
        </w:r>
        <w:r w:rsidR="00B07450" w:rsidRPr="00621E92">
          <w:rPr>
            <w:rStyle w:val="Hipervnculo"/>
            <w:rFonts w:ascii="Times New Roman" w:hAnsi="Times New Roman" w:cs="Times New Roman"/>
            <w:noProof/>
          </w:rPr>
          <w:t>FOMENTO DE LAS COMPETENCIAS CLAVES.</w:t>
        </w:r>
        <w:r w:rsidR="00B07450">
          <w:rPr>
            <w:noProof/>
            <w:webHidden/>
          </w:rPr>
          <w:tab/>
        </w:r>
        <w:r w:rsidR="00B07450">
          <w:rPr>
            <w:noProof/>
            <w:webHidden/>
          </w:rPr>
          <w:fldChar w:fldCharType="begin"/>
        </w:r>
        <w:r w:rsidR="00B07450">
          <w:rPr>
            <w:noProof/>
            <w:webHidden/>
          </w:rPr>
          <w:instrText xml:space="preserve"> PAGEREF _Toc53520694 \h </w:instrText>
        </w:r>
        <w:r w:rsidR="00B07450">
          <w:rPr>
            <w:noProof/>
            <w:webHidden/>
          </w:rPr>
        </w:r>
        <w:r w:rsidR="00B07450">
          <w:rPr>
            <w:noProof/>
            <w:webHidden/>
          </w:rPr>
          <w:fldChar w:fldCharType="separate"/>
        </w:r>
        <w:r w:rsidR="00694C21">
          <w:rPr>
            <w:noProof/>
            <w:webHidden/>
          </w:rPr>
          <w:t>33</w:t>
        </w:r>
        <w:r w:rsidR="00B07450">
          <w:rPr>
            <w:noProof/>
            <w:webHidden/>
          </w:rPr>
          <w:fldChar w:fldCharType="end"/>
        </w:r>
      </w:hyperlink>
    </w:p>
    <w:p w14:paraId="2F815CB8" w14:textId="49FA9596" w:rsidR="00B07450" w:rsidRDefault="008E5112">
      <w:pPr>
        <w:pStyle w:val="TDC1"/>
        <w:tabs>
          <w:tab w:val="left" w:pos="660"/>
          <w:tab w:val="right" w:leader="dot" w:pos="8635"/>
        </w:tabs>
        <w:rPr>
          <w:rFonts w:asciiTheme="minorHAnsi" w:eastAsiaTheme="minorEastAsia" w:hAnsiTheme="minorHAnsi" w:cstheme="minorBidi"/>
          <w:noProof/>
          <w:sz w:val="22"/>
          <w:szCs w:val="22"/>
          <w:lang w:eastAsia="es-ES"/>
        </w:rPr>
      </w:pPr>
      <w:hyperlink w:anchor="_Toc53520695" w:history="1">
        <w:r w:rsidR="00B07450" w:rsidRPr="00621E92">
          <w:rPr>
            <w:rStyle w:val="Hipervnculo"/>
            <w:rFonts w:ascii="Times New Roman" w:hAnsi="Times New Roman" w:cs="Times New Roman"/>
            <w:caps/>
            <w:noProof/>
            <w:lang w:val="es-ES_tradnl"/>
          </w:rPr>
          <w:t>17</w:t>
        </w:r>
        <w:r w:rsidR="00B07450">
          <w:rPr>
            <w:rFonts w:asciiTheme="minorHAnsi" w:eastAsiaTheme="minorEastAsia" w:hAnsiTheme="minorHAnsi" w:cstheme="minorBidi"/>
            <w:noProof/>
            <w:sz w:val="22"/>
            <w:szCs w:val="22"/>
            <w:lang w:eastAsia="es-ES"/>
          </w:rPr>
          <w:tab/>
        </w:r>
        <w:r w:rsidR="00B07450" w:rsidRPr="00621E92">
          <w:rPr>
            <w:rStyle w:val="Hipervnculo"/>
            <w:rFonts w:ascii="Times New Roman" w:hAnsi="Times New Roman" w:cs="Times New Roman"/>
            <w:noProof/>
          </w:rPr>
          <w:t>SEGUIMIENTO DE LA PROGRAMACIÓN.</w:t>
        </w:r>
        <w:r w:rsidR="00B07450">
          <w:rPr>
            <w:noProof/>
            <w:webHidden/>
          </w:rPr>
          <w:tab/>
        </w:r>
        <w:r w:rsidR="00B07450">
          <w:rPr>
            <w:noProof/>
            <w:webHidden/>
          </w:rPr>
          <w:fldChar w:fldCharType="begin"/>
        </w:r>
        <w:r w:rsidR="00B07450">
          <w:rPr>
            <w:noProof/>
            <w:webHidden/>
          </w:rPr>
          <w:instrText xml:space="preserve"> PAGEREF _Toc53520695 \h </w:instrText>
        </w:r>
        <w:r w:rsidR="00B07450">
          <w:rPr>
            <w:noProof/>
            <w:webHidden/>
          </w:rPr>
        </w:r>
        <w:r w:rsidR="00B07450">
          <w:rPr>
            <w:noProof/>
            <w:webHidden/>
          </w:rPr>
          <w:fldChar w:fldCharType="separate"/>
        </w:r>
        <w:r w:rsidR="00694C21">
          <w:rPr>
            <w:noProof/>
            <w:webHidden/>
          </w:rPr>
          <w:t>34</w:t>
        </w:r>
        <w:r w:rsidR="00B07450">
          <w:rPr>
            <w:noProof/>
            <w:webHidden/>
          </w:rPr>
          <w:fldChar w:fldCharType="end"/>
        </w:r>
      </w:hyperlink>
    </w:p>
    <w:p w14:paraId="10CEC50E" w14:textId="6D1FCE30" w:rsidR="00B07450" w:rsidRDefault="008E5112">
      <w:pPr>
        <w:pStyle w:val="TDC1"/>
        <w:tabs>
          <w:tab w:val="left" w:pos="660"/>
          <w:tab w:val="right" w:leader="dot" w:pos="8635"/>
        </w:tabs>
        <w:rPr>
          <w:rFonts w:asciiTheme="minorHAnsi" w:eastAsiaTheme="minorEastAsia" w:hAnsiTheme="minorHAnsi" w:cstheme="minorBidi"/>
          <w:noProof/>
          <w:sz w:val="22"/>
          <w:szCs w:val="22"/>
          <w:lang w:eastAsia="es-ES"/>
        </w:rPr>
      </w:pPr>
      <w:hyperlink w:anchor="_Toc53520696" w:history="1">
        <w:r w:rsidR="00B07450" w:rsidRPr="00621E92">
          <w:rPr>
            <w:rStyle w:val="Hipervnculo"/>
            <w:rFonts w:ascii="Times New Roman" w:hAnsi="Times New Roman" w:cs="Times New Roman"/>
            <w:noProof/>
          </w:rPr>
          <w:t>18</w:t>
        </w:r>
        <w:r w:rsidR="00B07450">
          <w:rPr>
            <w:rFonts w:asciiTheme="minorHAnsi" w:eastAsiaTheme="minorEastAsia" w:hAnsiTheme="minorHAnsi" w:cstheme="minorBidi"/>
            <w:noProof/>
            <w:sz w:val="22"/>
            <w:szCs w:val="22"/>
            <w:lang w:eastAsia="es-ES"/>
          </w:rPr>
          <w:tab/>
        </w:r>
        <w:r w:rsidR="00B07450" w:rsidRPr="00621E92">
          <w:rPr>
            <w:rStyle w:val="Hipervnculo"/>
            <w:rFonts w:ascii="Times New Roman" w:hAnsi="Times New Roman" w:cs="Times New Roman"/>
            <w:noProof/>
          </w:rPr>
          <w:t>SEGURIDAD EN HLC.</w:t>
        </w:r>
        <w:r w:rsidR="00B07450">
          <w:rPr>
            <w:noProof/>
            <w:webHidden/>
          </w:rPr>
          <w:tab/>
        </w:r>
        <w:r w:rsidR="00B07450">
          <w:rPr>
            <w:noProof/>
            <w:webHidden/>
          </w:rPr>
          <w:fldChar w:fldCharType="begin"/>
        </w:r>
        <w:r w:rsidR="00B07450">
          <w:rPr>
            <w:noProof/>
            <w:webHidden/>
          </w:rPr>
          <w:instrText xml:space="preserve"> PAGEREF _Toc53520696 \h </w:instrText>
        </w:r>
        <w:r w:rsidR="00B07450">
          <w:rPr>
            <w:noProof/>
            <w:webHidden/>
          </w:rPr>
        </w:r>
        <w:r w:rsidR="00B07450">
          <w:rPr>
            <w:noProof/>
            <w:webHidden/>
          </w:rPr>
          <w:fldChar w:fldCharType="separate"/>
        </w:r>
        <w:r w:rsidR="00694C21">
          <w:rPr>
            <w:noProof/>
            <w:webHidden/>
          </w:rPr>
          <w:t>34</w:t>
        </w:r>
        <w:r w:rsidR="00B07450">
          <w:rPr>
            <w:noProof/>
            <w:webHidden/>
          </w:rPr>
          <w:fldChar w:fldCharType="end"/>
        </w:r>
      </w:hyperlink>
    </w:p>
    <w:p w14:paraId="676A6521" w14:textId="1B0F1A36" w:rsidR="00B07450" w:rsidRDefault="008E5112">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53520697" w:history="1">
        <w:r w:rsidR="00B07450" w:rsidRPr="00621E92">
          <w:rPr>
            <w:rStyle w:val="Hipervnculo"/>
            <w:noProof/>
            <w:snapToGrid w:val="0"/>
            <w:lang w:val="es-ES_tradnl" w:bidi="he-IL"/>
          </w:rPr>
          <w:t>18.1</w:t>
        </w:r>
        <w:r w:rsidR="00B07450">
          <w:rPr>
            <w:rFonts w:asciiTheme="minorHAnsi" w:eastAsiaTheme="minorEastAsia" w:hAnsiTheme="minorHAnsi" w:cstheme="minorBidi"/>
            <w:noProof/>
            <w:sz w:val="22"/>
            <w:szCs w:val="22"/>
            <w:lang w:eastAsia="es-ES"/>
          </w:rPr>
          <w:tab/>
        </w:r>
        <w:r w:rsidR="00B07450" w:rsidRPr="00621E92">
          <w:rPr>
            <w:rStyle w:val="Hipervnculo"/>
            <w:noProof/>
            <w:snapToGrid w:val="0"/>
            <w:lang w:val="es-ES_tradnl" w:bidi="he-IL"/>
          </w:rPr>
          <w:t>Normas básicas de seguridad.</w:t>
        </w:r>
        <w:r w:rsidR="00B07450">
          <w:rPr>
            <w:noProof/>
            <w:webHidden/>
          </w:rPr>
          <w:tab/>
        </w:r>
        <w:r w:rsidR="00B07450">
          <w:rPr>
            <w:noProof/>
            <w:webHidden/>
          </w:rPr>
          <w:fldChar w:fldCharType="begin"/>
        </w:r>
        <w:r w:rsidR="00B07450">
          <w:rPr>
            <w:noProof/>
            <w:webHidden/>
          </w:rPr>
          <w:instrText xml:space="preserve"> PAGEREF _Toc53520697 \h </w:instrText>
        </w:r>
        <w:r w:rsidR="00B07450">
          <w:rPr>
            <w:noProof/>
            <w:webHidden/>
          </w:rPr>
        </w:r>
        <w:r w:rsidR="00B07450">
          <w:rPr>
            <w:noProof/>
            <w:webHidden/>
          </w:rPr>
          <w:fldChar w:fldCharType="separate"/>
        </w:r>
        <w:r w:rsidR="00694C21">
          <w:rPr>
            <w:noProof/>
            <w:webHidden/>
          </w:rPr>
          <w:t>34</w:t>
        </w:r>
        <w:r w:rsidR="00B07450">
          <w:rPr>
            <w:noProof/>
            <w:webHidden/>
          </w:rPr>
          <w:fldChar w:fldCharType="end"/>
        </w:r>
      </w:hyperlink>
    </w:p>
    <w:p w14:paraId="77B681EB" w14:textId="513B9FA3" w:rsidR="00B07450" w:rsidRDefault="008E5112">
      <w:pPr>
        <w:pStyle w:val="TDC3"/>
        <w:tabs>
          <w:tab w:val="left" w:pos="1320"/>
          <w:tab w:val="right" w:leader="dot" w:pos="8635"/>
        </w:tabs>
        <w:rPr>
          <w:rFonts w:asciiTheme="minorHAnsi" w:eastAsiaTheme="minorEastAsia" w:hAnsiTheme="minorHAnsi" w:cstheme="minorBidi"/>
          <w:noProof/>
          <w:lang w:eastAsia="es-ES"/>
        </w:rPr>
      </w:pPr>
      <w:hyperlink w:anchor="_Toc53520698" w:history="1">
        <w:r w:rsidR="00B07450" w:rsidRPr="00621E92">
          <w:rPr>
            <w:rStyle w:val="Hipervnculo"/>
            <w:rFonts w:ascii="Times New Roman" w:hAnsi="Times New Roman" w:cs="Times New Roman"/>
            <w:noProof/>
            <w:snapToGrid w:val="0"/>
            <w:lang w:val="es-ES_tradnl"/>
          </w:rPr>
          <w:t>18.1.1</w:t>
        </w:r>
        <w:r w:rsidR="00B07450">
          <w:rPr>
            <w:rFonts w:asciiTheme="minorHAnsi" w:eastAsiaTheme="minorEastAsia" w:hAnsiTheme="minorHAnsi" w:cstheme="minorBidi"/>
            <w:noProof/>
            <w:lang w:eastAsia="es-ES"/>
          </w:rPr>
          <w:tab/>
        </w:r>
        <w:r w:rsidR="00B07450" w:rsidRPr="00621E92">
          <w:rPr>
            <w:rStyle w:val="Hipervnculo"/>
            <w:rFonts w:ascii="Times New Roman" w:hAnsi="Times New Roman" w:cs="Times New Roman"/>
            <w:noProof/>
            <w:snapToGrid w:val="0"/>
            <w:lang w:val="es-ES_tradnl"/>
          </w:rPr>
          <w:t xml:space="preserve">En </w:t>
        </w:r>
        <w:r w:rsidR="00B07450" w:rsidRPr="00621E92">
          <w:rPr>
            <w:rStyle w:val="Hipervnculo"/>
            <w:rFonts w:ascii="Times New Roman" w:hAnsi="Times New Roman" w:cs="Times New Roman"/>
            <w:noProof/>
          </w:rPr>
          <w:t>general</w:t>
        </w:r>
        <w:r w:rsidR="00B07450" w:rsidRPr="00621E92">
          <w:rPr>
            <w:rStyle w:val="Hipervnculo"/>
            <w:rFonts w:ascii="Times New Roman" w:hAnsi="Times New Roman" w:cs="Times New Roman"/>
            <w:noProof/>
            <w:snapToGrid w:val="0"/>
            <w:lang w:val="es-ES_tradnl"/>
          </w:rPr>
          <w:t>.</w:t>
        </w:r>
        <w:r w:rsidR="00B07450">
          <w:rPr>
            <w:noProof/>
            <w:webHidden/>
          </w:rPr>
          <w:tab/>
        </w:r>
        <w:r w:rsidR="00B07450">
          <w:rPr>
            <w:noProof/>
            <w:webHidden/>
          </w:rPr>
          <w:fldChar w:fldCharType="begin"/>
        </w:r>
        <w:r w:rsidR="00B07450">
          <w:rPr>
            <w:noProof/>
            <w:webHidden/>
          </w:rPr>
          <w:instrText xml:space="preserve"> PAGEREF _Toc53520698 \h </w:instrText>
        </w:r>
        <w:r w:rsidR="00B07450">
          <w:rPr>
            <w:noProof/>
            <w:webHidden/>
          </w:rPr>
        </w:r>
        <w:r w:rsidR="00B07450">
          <w:rPr>
            <w:noProof/>
            <w:webHidden/>
          </w:rPr>
          <w:fldChar w:fldCharType="separate"/>
        </w:r>
        <w:r w:rsidR="00694C21">
          <w:rPr>
            <w:noProof/>
            <w:webHidden/>
          </w:rPr>
          <w:t>34</w:t>
        </w:r>
        <w:r w:rsidR="00B07450">
          <w:rPr>
            <w:noProof/>
            <w:webHidden/>
          </w:rPr>
          <w:fldChar w:fldCharType="end"/>
        </w:r>
      </w:hyperlink>
    </w:p>
    <w:p w14:paraId="2FA319E5" w14:textId="08B16196" w:rsidR="00B07450" w:rsidRDefault="008E5112">
      <w:pPr>
        <w:pStyle w:val="TDC3"/>
        <w:tabs>
          <w:tab w:val="left" w:pos="1320"/>
          <w:tab w:val="right" w:leader="dot" w:pos="8635"/>
        </w:tabs>
        <w:rPr>
          <w:rFonts w:asciiTheme="minorHAnsi" w:eastAsiaTheme="minorEastAsia" w:hAnsiTheme="minorHAnsi" w:cstheme="minorBidi"/>
          <w:noProof/>
          <w:lang w:eastAsia="es-ES"/>
        </w:rPr>
      </w:pPr>
      <w:hyperlink w:anchor="_Toc53520699" w:history="1">
        <w:r w:rsidR="00B07450" w:rsidRPr="00621E92">
          <w:rPr>
            <w:rStyle w:val="Hipervnculo"/>
            <w:rFonts w:ascii="Times New Roman" w:hAnsi="Times New Roman" w:cs="Times New Roman"/>
            <w:noProof/>
          </w:rPr>
          <w:t>18.1.2</w:t>
        </w:r>
        <w:r w:rsidR="00B07450">
          <w:rPr>
            <w:rFonts w:asciiTheme="minorHAnsi" w:eastAsiaTheme="minorEastAsia" w:hAnsiTheme="minorHAnsi" w:cstheme="minorBidi"/>
            <w:noProof/>
            <w:lang w:eastAsia="es-ES"/>
          </w:rPr>
          <w:tab/>
        </w:r>
        <w:r w:rsidR="00B07450" w:rsidRPr="00621E92">
          <w:rPr>
            <w:rStyle w:val="Hipervnculo"/>
            <w:rFonts w:ascii="Times New Roman" w:hAnsi="Times New Roman" w:cs="Times New Roman"/>
            <w:noProof/>
          </w:rPr>
          <w:t>Señalizaciones.</w:t>
        </w:r>
        <w:r w:rsidR="00B07450">
          <w:rPr>
            <w:noProof/>
            <w:webHidden/>
          </w:rPr>
          <w:tab/>
        </w:r>
        <w:r w:rsidR="00B07450">
          <w:rPr>
            <w:noProof/>
            <w:webHidden/>
          </w:rPr>
          <w:fldChar w:fldCharType="begin"/>
        </w:r>
        <w:r w:rsidR="00B07450">
          <w:rPr>
            <w:noProof/>
            <w:webHidden/>
          </w:rPr>
          <w:instrText xml:space="preserve"> PAGEREF _Toc53520699 \h </w:instrText>
        </w:r>
        <w:r w:rsidR="00B07450">
          <w:rPr>
            <w:noProof/>
            <w:webHidden/>
          </w:rPr>
        </w:r>
        <w:r w:rsidR="00B07450">
          <w:rPr>
            <w:noProof/>
            <w:webHidden/>
          </w:rPr>
          <w:fldChar w:fldCharType="separate"/>
        </w:r>
        <w:r w:rsidR="00694C21">
          <w:rPr>
            <w:noProof/>
            <w:webHidden/>
          </w:rPr>
          <w:t>34</w:t>
        </w:r>
        <w:r w:rsidR="00B07450">
          <w:rPr>
            <w:noProof/>
            <w:webHidden/>
          </w:rPr>
          <w:fldChar w:fldCharType="end"/>
        </w:r>
      </w:hyperlink>
    </w:p>
    <w:p w14:paraId="1F25340B" w14:textId="7D2D15E9" w:rsidR="00B07450" w:rsidRDefault="008E5112">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53520700" w:history="1">
        <w:r w:rsidR="00B07450" w:rsidRPr="00621E92">
          <w:rPr>
            <w:rStyle w:val="Hipervnculo"/>
            <w:rFonts w:eastAsia="Calibri"/>
            <w:noProof/>
            <w:snapToGrid w:val="0"/>
            <w:lang w:val="es-ES_tradnl" w:bidi="he-IL"/>
          </w:rPr>
          <w:t>18.2</w:t>
        </w:r>
        <w:r w:rsidR="00B07450">
          <w:rPr>
            <w:rFonts w:asciiTheme="minorHAnsi" w:eastAsiaTheme="minorEastAsia" w:hAnsiTheme="minorHAnsi" w:cstheme="minorBidi"/>
            <w:noProof/>
            <w:sz w:val="22"/>
            <w:szCs w:val="22"/>
            <w:lang w:eastAsia="es-ES"/>
          </w:rPr>
          <w:tab/>
        </w:r>
        <w:r w:rsidR="00B07450" w:rsidRPr="00621E92">
          <w:rPr>
            <w:rStyle w:val="Hipervnculo"/>
            <w:noProof/>
            <w:snapToGrid w:val="0"/>
            <w:lang w:val="es-ES_tradnl" w:bidi="he-IL"/>
          </w:rPr>
          <w:t xml:space="preserve">Descripción de las distintas </w:t>
        </w:r>
        <w:r w:rsidR="00B07450" w:rsidRPr="00621E92">
          <w:rPr>
            <w:rStyle w:val="Hipervnculo"/>
            <w:noProof/>
            <w:lang w:bidi="he-IL"/>
          </w:rPr>
          <w:t>fases</w:t>
        </w:r>
        <w:r w:rsidR="00B07450" w:rsidRPr="00621E92">
          <w:rPr>
            <w:rStyle w:val="Hipervnculo"/>
            <w:noProof/>
            <w:snapToGrid w:val="0"/>
            <w:lang w:val="es-ES_tradnl" w:bidi="he-IL"/>
          </w:rPr>
          <w:t xml:space="preserve"> de ejecución de actividades en relación con la seguridad.</w:t>
        </w:r>
        <w:r w:rsidR="00B07450">
          <w:rPr>
            <w:noProof/>
            <w:webHidden/>
          </w:rPr>
          <w:tab/>
        </w:r>
        <w:r w:rsidR="00B07450">
          <w:rPr>
            <w:noProof/>
            <w:webHidden/>
          </w:rPr>
          <w:fldChar w:fldCharType="begin"/>
        </w:r>
        <w:r w:rsidR="00B07450">
          <w:rPr>
            <w:noProof/>
            <w:webHidden/>
          </w:rPr>
          <w:instrText xml:space="preserve"> PAGEREF _Toc53520700 \h </w:instrText>
        </w:r>
        <w:r w:rsidR="00B07450">
          <w:rPr>
            <w:noProof/>
            <w:webHidden/>
          </w:rPr>
        </w:r>
        <w:r w:rsidR="00B07450">
          <w:rPr>
            <w:noProof/>
            <w:webHidden/>
          </w:rPr>
          <w:fldChar w:fldCharType="separate"/>
        </w:r>
        <w:r w:rsidR="00694C21">
          <w:rPr>
            <w:noProof/>
            <w:webHidden/>
          </w:rPr>
          <w:t>35</w:t>
        </w:r>
        <w:r w:rsidR="00B07450">
          <w:rPr>
            <w:noProof/>
            <w:webHidden/>
          </w:rPr>
          <w:fldChar w:fldCharType="end"/>
        </w:r>
      </w:hyperlink>
    </w:p>
    <w:p w14:paraId="714A5944" w14:textId="4E4927C2" w:rsidR="00B07450" w:rsidRDefault="008E5112">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53520701" w:history="1">
        <w:r w:rsidR="00B07450" w:rsidRPr="00621E92">
          <w:rPr>
            <w:rStyle w:val="Hipervnculo"/>
            <w:noProof/>
            <w:lang w:val="es-ES_tradnl" w:bidi="he-IL"/>
          </w:rPr>
          <w:t>18.3</w:t>
        </w:r>
        <w:r w:rsidR="00B07450">
          <w:rPr>
            <w:rFonts w:asciiTheme="minorHAnsi" w:eastAsiaTheme="minorEastAsia" w:hAnsiTheme="minorHAnsi" w:cstheme="minorBidi"/>
            <w:noProof/>
            <w:sz w:val="22"/>
            <w:szCs w:val="22"/>
            <w:lang w:eastAsia="es-ES"/>
          </w:rPr>
          <w:tab/>
        </w:r>
        <w:r w:rsidR="00B07450" w:rsidRPr="00621E92">
          <w:rPr>
            <w:rStyle w:val="Hipervnculo"/>
            <w:rFonts w:eastAsia="Calibri"/>
            <w:noProof/>
            <w:lang w:val="es-ES_tradnl" w:bidi="he-IL"/>
          </w:rPr>
          <w:t>P</w:t>
        </w:r>
        <w:r w:rsidR="00B07450" w:rsidRPr="00621E92">
          <w:rPr>
            <w:rStyle w:val="Hipervnculo"/>
            <w:noProof/>
            <w:lang w:val="es-ES_tradnl" w:bidi="he-IL"/>
          </w:rPr>
          <w:t xml:space="preserve">rotecciones </w:t>
        </w:r>
        <w:r w:rsidR="00B07450" w:rsidRPr="00621E92">
          <w:rPr>
            <w:rStyle w:val="Hipervnculo"/>
            <w:noProof/>
            <w:lang w:bidi="he-IL"/>
          </w:rPr>
          <w:t>personales</w:t>
        </w:r>
        <w:r w:rsidR="00B07450" w:rsidRPr="00621E92">
          <w:rPr>
            <w:rStyle w:val="Hipervnculo"/>
            <w:noProof/>
            <w:lang w:val="es-ES_tradnl" w:bidi="he-IL"/>
          </w:rPr>
          <w:t>.</w:t>
        </w:r>
        <w:r w:rsidR="00B07450">
          <w:rPr>
            <w:noProof/>
            <w:webHidden/>
          </w:rPr>
          <w:tab/>
        </w:r>
        <w:r w:rsidR="00B07450">
          <w:rPr>
            <w:noProof/>
            <w:webHidden/>
          </w:rPr>
          <w:fldChar w:fldCharType="begin"/>
        </w:r>
        <w:r w:rsidR="00B07450">
          <w:rPr>
            <w:noProof/>
            <w:webHidden/>
          </w:rPr>
          <w:instrText xml:space="preserve"> PAGEREF _Toc53520701 \h </w:instrText>
        </w:r>
        <w:r w:rsidR="00B07450">
          <w:rPr>
            <w:noProof/>
            <w:webHidden/>
          </w:rPr>
        </w:r>
        <w:r w:rsidR="00B07450">
          <w:rPr>
            <w:noProof/>
            <w:webHidden/>
          </w:rPr>
          <w:fldChar w:fldCharType="separate"/>
        </w:r>
        <w:r w:rsidR="00694C21">
          <w:rPr>
            <w:noProof/>
            <w:webHidden/>
          </w:rPr>
          <w:t>35</w:t>
        </w:r>
        <w:r w:rsidR="00B07450">
          <w:rPr>
            <w:noProof/>
            <w:webHidden/>
          </w:rPr>
          <w:fldChar w:fldCharType="end"/>
        </w:r>
      </w:hyperlink>
    </w:p>
    <w:p w14:paraId="4C4F8CA6" w14:textId="4DB1DE00" w:rsidR="00B07450" w:rsidRDefault="008E5112">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53520702" w:history="1">
        <w:r w:rsidR="00B07450" w:rsidRPr="00621E92">
          <w:rPr>
            <w:rStyle w:val="Hipervnculo"/>
            <w:noProof/>
            <w:lang w:val="es-ES_tradnl" w:bidi="he-IL"/>
          </w:rPr>
          <w:t>18.4</w:t>
        </w:r>
        <w:r w:rsidR="00B07450">
          <w:rPr>
            <w:rFonts w:asciiTheme="minorHAnsi" w:eastAsiaTheme="minorEastAsia" w:hAnsiTheme="minorHAnsi" w:cstheme="minorBidi"/>
            <w:noProof/>
            <w:sz w:val="22"/>
            <w:szCs w:val="22"/>
            <w:lang w:eastAsia="es-ES"/>
          </w:rPr>
          <w:tab/>
        </w:r>
        <w:r w:rsidR="00B07450" w:rsidRPr="00621E92">
          <w:rPr>
            <w:rStyle w:val="Hipervnculo"/>
            <w:rFonts w:eastAsia="Calibri"/>
            <w:noProof/>
            <w:lang w:val="es-ES_tradnl" w:bidi="he-IL"/>
          </w:rPr>
          <w:t>P</w:t>
        </w:r>
        <w:r w:rsidR="00B07450" w:rsidRPr="00621E92">
          <w:rPr>
            <w:rStyle w:val="Hipervnculo"/>
            <w:noProof/>
            <w:lang w:val="es-ES_tradnl" w:bidi="he-IL"/>
          </w:rPr>
          <w:t xml:space="preserve">rotecciones </w:t>
        </w:r>
        <w:r w:rsidR="00B07450" w:rsidRPr="00621E92">
          <w:rPr>
            <w:rStyle w:val="Hipervnculo"/>
            <w:noProof/>
            <w:lang w:bidi="he-IL"/>
          </w:rPr>
          <w:t>colectivas</w:t>
        </w:r>
        <w:r w:rsidR="00B07450" w:rsidRPr="00621E92">
          <w:rPr>
            <w:rStyle w:val="Hipervnculo"/>
            <w:noProof/>
            <w:lang w:val="es-ES_tradnl" w:bidi="he-IL"/>
          </w:rPr>
          <w:t>.</w:t>
        </w:r>
        <w:r w:rsidR="00B07450">
          <w:rPr>
            <w:noProof/>
            <w:webHidden/>
          </w:rPr>
          <w:tab/>
        </w:r>
        <w:r w:rsidR="00B07450">
          <w:rPr>
            <w:noProof/>
            <w:webHidden/>
          </w:rPr>
          <w:fldChar w:fldCharType="begin"/>
        </w:r>
        <w:r w:rsidR="00B07450">
          <w:rPr>
            <w:noProof/>
            <w:webHidden/>
          </w:rPr>
          <w:instrText xml:space="preserve"> PAGEREF _Toc53520702 \h </w:instrText>
        </w:r>
        <w:r w:rsidR="00B07450">
          <w:rPr>
            <w:noProof/>
            <w:webHidden/>
          </w:rPr>
        </w:r>
        <w:r w:rsidR="00B07450">
          <w:rPr>
            <w:noProof/>
            <w:webHidden/>
          </w:rPr>
          <w:fldChar w:fldCharType="separate"/>
        </w:r>
        <w:r w:rsidR="00694C21">
          <w:rPr>
            <w:noProof/>
            <w:webHidden/>
          </w:rPr>
          <w:t>35</w:t>
        </w:r>
        <w:r w:rsidR="00B07450">
          <w:rPr>
            <w:noProof/>
            <w:webHidden/>
          </w:rPr>
          <w:fldChar w:fldCharType="end"/>
        </w:r>
      </w:hyperlink>
    </w:p>
    <w:p w14:paraId="22D39B64" w14:textId="5F025E4D" w:rsidR="00B07450" w:rsidRDefault="008E5112">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53520703" w:history="1">
        <w:r w:rsidR="00B07450" w:rsidRPr="00621E92">
          <w:rPr>
            <w:rStyle w:val="Hipervnculo"/>
            <w:noProof/>
            <w:lang w:val="es-ES_tradnl" w:bidi="he-IL"/>
          </w:rPr>
          <w:t>18.5</w:t>
        </w:r>
        <w:r w:rsidR="00B07450">
          <w:rPr>
            <w:rFonts w:asciiTheme="minorHAnsi" w:eastAsiaTheme="minorEastAsia" w:hAnsiTheme="minorHAnsi" w:cstheme="minorBidi"/>
            <w:noProof/>
            <w:sz w:val="22"/>
            <w:szCs w:val="22"/>
            <w:lang w:eastAsia="es-ES"/>
          </w:rPr>
          <w:tab/>
        </w:r>
        <w:r w:rsidR="00B07450" w:rsidRPr="00621E92">
          <w:rPr>
            <w:rStyle w:val="Hipervnculo"/>
            <w:rFonts w:eastAsia="Calibri"/>
            <w:noProof/>
            <w:lang w:val="es-ES_tradnl" w:bidi="he-IL"/>
          </w:rPr>
          <w:t>P</w:t>
        </w:r>
        <w:r w:rsidR="00B07450" w:rsidRPr="00621E92">
          <w:rPr>
            <w:rStyle w:val="Hipervnculo"/>
            <w:noProof/>
            <w:lang w:val="es-ES_tradnl" w:bidi="he-IL"/>
          </w:rPr>
          <w:t xml:space="preserve">revención </w:t>
        </w:r>
        <w:r w:rsidR="00B07450" w:rsidRPr="00621E92">
          <w:rPr>
            <w:rStyle w:val="Hipervnculo"/>
            <w:noProof/>
            <w:lang w:bidi="he-IL"/>
          </w:rPr>
          <w:t>de</w:t>
        </w:r>
        <w:r w:rsidR="00B07450" w:rsidRPr="00621E92">
          <w:rPr>
            <w:rStyle w:val="Hipervnculo"/>
            <w:noProof/>
            <w:lang w:val="es-ES_tradnl" w:bidi="he-IL"/>
          </w:rPr>
          <w:t xml:space="preserve"> riesgos.</w:t>
        </w:r>
        <w:r w:rsidR="00B07450">
          <w:rPr>
            <w:noProof/>
            <w:webHidden/>
          </w:rPr>
          <w:tab/>
        </w:r>
        <w:r w:rsidR="00B07450">
          <w:rPr>
            <w:noProof/>
            <w:webHidden/>
          </w:rPr>
          <w:fldChar w:fldCharType="begin"/>
        </w:r>
        <w:r w:rsidR="00B07450">
          <w:rPr>
            <w:noProof/>
            <w:webHidden/>
          </w:rPr>
          <w:instrText xml:space="preserve"> PAGEREF _Toc53520703 \h </w:instrText>
        </w:r>
        <w:r w:rsidR="00B07450">
          <w:rPr>
            <w:noProof/>
            <w:webHidden/>
          </w:rPr>
        </w:r>
        <w:r w:rsidR="00B07450">
          <w:rPr>
            <w:noProof/>
            <w:webHidden/>
          </w:rPr>
          <w:fldChar w:fldCharType="separate"/>
        </w:r>
        <w:r w:rsidR="00694C21">
          <w:rPr>
            <w:noProof/>
            <w:webHidden/>
          </w:rPr>
          <w:t>35</w:t>
        </w:r>
        <w:r w:rsidR="00B07450">
          <w:rPr>
            <w:noProof/>
            <w:webHidden/>
          </w:rPr>
          <w:fldChar w:fldCharType="end"/>
        </w:r>
      </w:hyperlink>
    </w:p>
    <w:p w14:paraId="2AFD1210" w14:textId="1AC13559" w:rsidR="00B07450" w:rsidRDefault="008E5112">
      <w:pPr>
        <w:pStyle w:val="TDC3"/>
        <w:tabs>
          <w:tab w:val="left" w:pos="1320"/>
          <w:tab w:val="right" w:leader="dot" w:pos="8635"/>
        </w:tabs>
        <w:rPr>
          <w:rFonts w:asciiTheme="minorHAnsi" w:eastAsiaTheme="minorEastAsia" w:hAnsiTheme="minorHAnsi" w:cstheme="minorBidi"/>
          <w:noProof/>
          <w:lang w:eastAsia="es-ES"/>
        </w:rPr>
      </w:pPr>
      <w:hyperlink w:anchor="_Toc53520704" w:history="1">
        <w:r w:rsidR="00B07450" w:rsidRPr="00621E92">
          <w:rPr>
            <w:rStyle w:val="Hipervnculo"/>
            <w:rFonts w:ascii="Times New Roman" w:hAnsi="Times New Roman" w:cs="Times New Roman"/>
            <w:noProof/>
            <w:lang w:val="es-ES_tradnl"/>
          </w:rPr>
          <w:t>18.5.1</w:t>
        </w:r>
        <w:r w:rsidR="00B07450">
          <w:rPr>
            <w:rFonts w:asciiTheme="minorHAnsi" w:eastAsiaTheme="minorEastAsia" w:hAnsiTheme="minorHAnsi" w:cstheme="minorBidi"/>
            <w:noProof/>
            <w:lang w:eastAsia="es-ES"/>
          </w:rPr>
          <w:tab/>
        </w:r>
        <w:r w:rsidR="00B07450" w:rsidRPr="00621E92">
          <w:rPr>
            <w:rStyle w:val="Hipervnculo"/>
            <w:rFonts w:ascii="Times New Roman" w:hAnsi="Times New Roman" w:cs="Times New Roman"/>
            <w:noProof/>
            <w:lang w:val="es-ES_tradnl"/>
          </w:rPr>
          <w:t xml:space="preserve">Contra la electrocución. Procedimientos </w:t>
        </w:r>
        <w:r w:rsidR="00B07450" w:rsidRPr="00621E92">
          <w:rPr>
            <w:rStyle w:val="Hipervnculo"/>
            <w:rFonts w:ascii="Times New Roman" w:hAnsi="Times New Roman" w:cs="Times New Roman"/>
            <w:noProof/>
          </w:rPr>
          <w:t>para</w:t>
        </w:r>
        <w:r w:rsidR="00B07450" w:rsidRPr="00621E92">
          <w:rPr>
            <w:rStyle w:val="Hipervnculo"/>
            <w:rFonts w:ascii="Times New Roman" w:hAnsi="Times New Roman" w:cs="Times New Roman"/>
            <w:noProof/>
            <w:lang w:val="es-ES_tradnl"/>
          </w:rPr>
          <w:t xml:space="preserve"> la prueba de las actividades.</w:t>
        </w:r>
        <w:r w:rsidR="00B07450">
          <w:rPr>
            <w:noProof/>
            <w:webHidden/>
          </w:rPr>
          <w:tab/>
        </w:r>
        <w:r w:rsidR="00B07450">
          <w:rPr>
            <w:noProof/>
            <w:webHidden/>
          </w:rPr>
          <w:fldChar w:fldCharType="begin"/>
        </w:r>
        <w:r w:rsidR="00B07450">
          <w:rPr>
            <w:noProof/>
            <w:webHidden/>
          </w:rPr>
          <w:instrText xml:space="preserve"> PAGEREF _Toc53520704 \h </w:instrText>
        </w:r>
        <w:r w:rsidR="00B07450">
          <w:rPr>
            <w:noProof/>
            <w:webHidden/>
          </w:rPr>
        </w:r>
        <w:r w:rsidR="00B07450">
          <w:rPr>
            <w:noProof/>
            <w:webHidden/>
          </w:rPr>
          <w:fldChar w:fldCharType="separate"/>
        </w:r>
        <w:r w:rsidR="00694C21">
          <w:rPr>
            <w:noProof/>
            <w:webHidden/>
          </w:rPr>
          <w:t>35</w:t>
        </w:r>
        <w:r w:rsidR="00B07450">
          <w:rPr>
            <w:noProof/>
            <w:webHidden/>
          </w:rPr>
          <w:fldChar w:fldCharType="end"/>
        </w:r>
      </w:hyperlink>
    </w:p>
    <w:p w14:paraId="49AAB545" w14:textId="7A13D305" w:rsidR="00B07450" w:rsidRDefault="008E5112">
      <w:pPr>
        <w:pStyle w:val="TDC3"/>
        <w:tabs>
          <w:tab w:val="left" w:pos="1320"/>
          <w:tab w:val="right" w:leader="dot" w:pos="8635"/>
        </w:tabs>
        <w:rPr>
          <w:rFonts w:asciiTheme="minorHAnsi" w:eastAsiaTheme="minorEastAsia" w:hAnsiTheme="minorHAnsi" w:cstheme="minorBidi"/>
          <w:noProof/>
          <w:lang w:eastAsia="es-ES"/>
        </w:rPr>
      </w:pPr>
      <w:hyperlink w:anchor="_Toc53520705" w:history="1">
        <w:r w:rsidR="00B07450" w:rsidRPr="00621E92">
          <w:rPr>
            <w:rStyle w:val="Hipervnculo"/>
            <w:rFonts w:ascii="Times New Roman" w:hAnsi="Times New Roman" w:cs="Times New Roman"/>
            <w:noProof/>
            <w:lang w:val="es-ES_tradnl"/>
          </w:rPr>
          <w:t>18.5.2</w:t>
        </w:r>
        <w:r w:rsidR="00B07450">
          <w:rPr>
            <w:rFonts w:asciiTheme="minorHAnsi" w:eastAsiaTheme="minorEastAsia" w:hAnsiTheme="minorHAnsi" w:cstheme="minorBidi"/>
            <w:noProof/>
            <w:lang w:eastAsia="es-ES"/>
          </w:rPr>
          <w:tab/>
        </w:r>
        <w:r w:rsidR="00B07450" w:rsidRPr="00621E92">
          <w:rPr>
            <w:rStyle w:val="Hipervnculo"/>
            <w:rFonts w:ascii="Times New Roman" w:hAnsi="Times New Roman" w:cs="Times New Roman"/>
            <w:noProof/>
            <w:lang w:val="es-ES_tradnl"/>
          </w:rPr>
          <w:t>Contra las caídas a media altura.</w:t>
        </w:r>
        <w:r w:rsidR="00B07450">
          <w:rPr>
            <w:noProof/>
            <w:webHidden/>
          </w:rPr>
          <w:tab/>
        </w:r>
        <w:r w:rsidR="00B07450">
          <w:rPr>
            <w:noProof/>
            <w:webHidden/>
          </w:rPr>
          <w:fldChar w:fldCharType="begin"/>
        </w:r>
        <w:r w:rsidR="00B07450">
          <w:rPr>
            <w:noProof/>
            <w:webHidden/>
          </w:rPr>
          <w:instrText xml:space="preserve"> PAGEREF _Toc53520705 \h </w:instrText>
        </w:r>
        <w:r w:rsidR="00B07450">
          <w:rPr>
            <w:noProof/>
            <w:webHidden/>
          </w:rPr>
        </w:r>
        <w:r w:rsidR="00B07450">
          <w:rPr>
            <w:noProof/>
            <w:webHidden/>
          </w:rPr>
          <w:fldChar w:fldCharType="separate"/>
        </w:r>
        <w:r w:rsidR="00694C21">
          <w:rPr>
            <w:noProof/>
            <w:webHidden/>
          </w:rPr>
          <w:t>36</w:t>
        </w:r>
        <w:r w:rsidR="00B07450">
          <w:rPr>
            <w:noProof/>
            <w:webHidden/>
          </w:rPr>
          <w:fldChar w:fldCharType="end"/>
        </w:r>
      </w:hyperlink>
    </w:p>
    <w:p w14:paraId="34F90084" w14:textId="31481A38" w:rsidR="00B07450" w:rsidRDefault="008E5112">
      <w:pPr>
        <w:pStyle w:val="TDC3"/>
        <w:tabs>
          <w:tab w:val="left" w:pos="1320"/>
          <w:tab w:val="right" w:leader="dot" w:pos="8635"/>
        </w:tabs>
        <w:rPr>
          <w:rFonts w:asciiTheme="minorHAnsi" w:eastAsiaTheme="minorEastAsia" w:hAnsiTheme="minorHAnsi" w:cstheme="minorBidi"/>
          <w:noProof/>
          <w:lang w:eastAsia="es-ES"/>
        </w:rPr>
      </w:pPr>
      <w:hyperlink w:anchor="_Toc53520706" w:history="1">
        <w:r w:rsidR="00B07450" w:rsidRPr="00621E92">
          <w:rPr>
            <w:rStyle w:val="Hipervnculo"/>
            <w:rFonts w:ascii="Times New Roman" w:hAnsi="Times New Roman" w:cs="Times New Roman"/>
            <w:noProof/>
            <w:lang w:val="es-ES_tradnl"/>
          </w:rPr>
          <w:t>18.5.3</w:t>
        </w:r>
        <w:r w:rsidR="00B07450">
          <w:rPr>
            <w:rFonts w:asciiTheme="minorHAnsi" w:eastAsiaTheme="minorEastAsia" w:hAnsiTheme="minorHAnsi" w:cstheme="minorBidi"/>
            <w:noProof/>
            <w:lang w:eastAsia="es-ES"/>
          </w:rPr>
          <w:tab/>
        </w:r>
        <w:r w:rsidR="00B07450" w:rsidRPr="00621E92">
          <w:rPr>
            <w:rStyle w:val="Hipervnculo"/>
            <w:rFonts w:ascii="Times New Roman" w:hAnsi="Times New Roman" w:cs="Times New Roman"/>
            <w:noProof/>
            <w:lang w:val="es-ES_tradnl"/>
          </w:rPr>
          <w:t xml:space="preserve">Contra las </w:t>
        </w:r>
        <w:r w:rsidR="00B07450" w:rsidRPr="00621E92">
          <w:rPr>
            <w:rStyle w:val="Hipervnculo"/>
            <w:rFonts w:ascii="Times New Roman" w:hAnsi="Times New Roman" w:cs="Times New Roman"/>
            <w:noProof/>
          </w:rPr>
          <w:t>heridas</w:t>
        </w:r>
        <w:r w:rsidR="00B07450" w:rsidRPr="00621E92">
          <w:rPr>
            <w:rStyle w:val="Hipervnculo"/>
            <w:rFonts w:ascii="Times New Roman" w:hAnsi="Times New Roman" w:cs="Times New Roman"/>
            <w:noProof/>
            <w:lang w:val="es-ES_tradnl"/>
          </w:rPr>
          <w:t xml:space="preserve"> manuales.</w:t>
        </w:r>
        <w:r w:rsidR="00B07450">
          <w:rPr>
            <w:noProof/>
            <w:webHidden/>
          </w:rPr>
          <w:tab/>
        </w:r>
        <w:r w:rsidR="00B07450">
          <w:rPr>
            <w:noProof/>
            <w:webHidden/>
          </w:rPr>
          <w:fldChar w:fldCharType="begin"/>
        </w:r>
        <w:r w:rsidR="00B07450">
          <w:rPr>
            <w:noProof/>
            <w:webHidden/>
          </w:rPr>
          <w:instrText xml:space="preserve"> PAGEREF _Toc53520706 \h </w:instrText>
        </w:r>
        <w:r w:rsidR="00B07450">
          <w:rPr>
            <w:noProof/>
            <w:webHidden/>
          </w:rPr>
        </w:r>
        <w:r w:rsidR="00B07450">
          <w:rPr>
            <w:noProof/>
            <w:webHidden/>
          </w:rPr>
          <w:fldChar w:fldCharType="separate"/>
        </w:r>
        <w:r w:rsidR="00694C21">
          <w:rPr>
            <w:noProof/>
            <w:webHidden/>
          </w:rPr>
          <w:t>36</w:t>
        </w:r>
        <w:r w:rsidR="00B07450">
          <w:rPr>
            <w:noProof/>
            <w:webHidden/>
          </w:rPr>
          <w:fldChar w:fldCharType="end"/>
        </w:r>
      </w:hyperlink>
    </w:p>
    <w:p w14:paraId="4F95A9BC" w14:textId="181AED37" w:rsidR="00B07450" w:rsidRDefault="008E5112">
      <w:pPr>
        <w:pStyle w:val="TDC3"/>
        <w:tabs>
          <w:tab w:val="left" w:pos="1320"/>
          <w:tab w:val="right" w:leader="dot" w:pos="8635"/>
        </w:tabs>
        <w:rPr>
          <w:rFonts w:asciiTheme="minorHAnsi" w:eastAsiaTheme="minorEastAsia" w:hAnsiTheme="minorHAnsi" w:cstheme="minorBidi"/>
          <w:noProof/>
          <w:lang w:eastAsia="es-ES"/>
        </w:rPr>
      </w:pPr>
      <w:hyperlink w:anchor="_Toc53520707" w:history="1">
        <w:r w:rsidR="00B07450" w:rsidRPr="00621E92">
          <w:rPr>
            <w:rStyle w:val="Hipervnculo"/>
            <w:rFonts w:ascii="Times New Roman" w:hAnsi="Times New Roman" w:cs="Times New Roman"/>
            <w:noProof/>
            <w:lang w:val="es-ES_tradnl"/>
          </w:rPr>
          <w:t>18.5.4</w:t>
        </w:r>
        <w:r w:rsidR="00B07450">
          <w:rPr>
            <w:rFonts w:asciiTheme="minorHAnsi" w:eastAsiaTheme="minorEastAsia" w:hAnsiTheme="minorHAnsi" w:cstheme="minorBidi"/>
            <w:noProof/>
            <w:lang w:eastAsia="es-ES"/>
          </w:rPr>
          <w:tab/>
        </w:r>
        <w:r w:rsidR="00B07450" w:rsidRPr="00621E92">
          <w:rPr>
            <w:rStyle w:val="Hipervnculo"/>
            <w:rFonts w:ascii="Times New Roman" w:hAnsi="Times New Roman" w:cs="Times New Roman"/>
            <w:noProof/>
            <w:lang w:val="es-ES_tradnl"/>
          </w:rPr>
          <w:t xml:space="preserve">Contra la </w:t>
        </w:r>
        <w:r w:rsidR="00B07450" w:rsidRPr="00621E92">
          <w:rPr>
            <w:rStyle w:val="Hipervnculo"/>
            <w:rFonts w:ascii="Times New Roman" w:hAnsi="Times New Roman" w:cs="Times New Roman"/>
            <w:noProof/>
          </w:rPr>
          <w:t>deflagración</w:t>
        </w:r>
        <w:r w:rsidR="00B07450" w:rsidRPr="00621E92">
          <w:rPr>
            <w:rStyle w:val="Hipervnculo"/>
            <w:rFonts w:ascii="Times New Roman" w:hAnsi="Times New Roman" w:cs="Times New Roman"/>
            <w:noProof/>
            <w:lang w:val="es-ES_tradnl"/>
          </w:rPr>
          <w:t>.</w:t>
        </w:r>
        <w:r w:rsidR="00B07450">
          <w:rPr>
            <w:noProof/>
            <w:webHidden/>
          </w:rPr>
          <w:tab/>
        </w:r>
        <w:r w:rsidR="00B07450">
          <w:rPr>
            <w:noProof/>
            <w:webHidden/>
          </w:rPr>
          <w:fldChar w:fldCharType="begin"/>
        </w:r>
        <w:r w:rsidR="00B07450">
          <w:rPr>
            <w:noProof/>
            <w:webHidden/>
          </w:rPr>
          <w:instrText xml:space="preserve"> PAGEREF _Toc53520707 \h </w:instrText>
        </w:r>
        <w:r w:rsidR="00B07450">
          <w:rPr>
            <w:noProof/>
            <w:webHidden/>
          </w:rPr>
        </w:r>
        <w:r w:rsidR="00B07450">
          <w:rPr>
            <w:noProof/>
            <w:webHidden/>
          </w:rPr>
          <w:fldChar w:fldCharType="separate"/>
        </w:r>
        <w:r w:rsidR="00694C21">
          <w:rPr>
            <w:noProof/>
            <w:webHidden/>
          </w:rPr>
          <w:t>36</w:t>
        </w:r>
        <w:r w:rsidR="00B07450">
          <w:rPr>
            <w:noProof/>
            <w:webHidden/>
          </w:rPr>
          <w:fldChar w:fldCharType="end"/>
        </w:r>
      </w:hyperlink>
    </w:p>
    <w:p w14:paraId="3B9D6CB6" w14:textId="707AF2C7" w:rsidR="00B07450" w:rsidRDefault="008E5112">
      <w:pPr>
        <w:pStyle w:val="TDC2"/>
        <w:tabs>
          <w:tab w:val="left" w:pos="880"/>
          <w:tab w:val="right" w:leader="dot" w:pos="8635"/>
        </w:tabs>
        <w:rPr>
          <w:rFonts w:asciiTheme="minorHAnsi" w:eastAsiaTheme="minorEastAsia" w:hAnsiTheme="minorHAnsi" w:cstheme="minorBidi"/>
          <w:noProof/>
          <w:sz w:val="22"/>
          <w:szCs w:val="22"/>
          <w:lang w:eastAsia="es-ES"/>
        </w:rPr>
      </w:pPr>
      <w:hyperlink w:anchor="_Toc53520708" w:history="1">
        <w:r w:rsidR="00B07450" w:rsidRPr="00621E92">
          <w:rPr>
            <w:rStyle w:val="Hipervnculo"/>
            <w:noProof/>
            <w:snapToGrid w:val="0"/>
            <w:lang w:val="es-ES_tradnl" w:bidi="he-IL"/>
          </w:rPr>
          <w:t>18.6</w:t>
        </w:r>
        <w:r w:rsidR="00B07450">
          <w:rPr>
            <w:rFonts w:asciiTheme="minorHAnsi" w:eastAsiaTheme="minorEastAsia" w:hAnsiTheme="minorHAnsi" w:cstheme="minorBidi"/>
            <w:noProof/>
            <w:sz w:val="22"/>
            <w:szCs w:val="22"/>
            <w:lang w:eastAsia="es-ES"/>
          </w:rPr>
          <w:tab/>
        </w:r>
        <w:r w:rsidR="00B07450" w:rsidRPr="00621E92">
          <w:rPr>
            <w:rStyle w:val="Hipervnculo"/>
            <w:rFonts w:eastAsia="Calibri"/>
            <w:noProof/>
            <w:snapToGrid w:val="0"/>
            <w:lang w:val="es-ES_tradnl" w:bidi="he-IL"/>
          </w:rPr>
          <w:t>P</w:t>
        </w:r>
        <w:r w:rsidR="00B07450" w:rsidRPr="00621E92">
          <w:rPr>
            <w:rStyle w:val="Hipervnculo"/>
            <w:noProof/>
            <w:snapToGrid w:val="0"/>
            <w:lang w:val="es-ES_tradnl" w:bidi="he-IL"/>
          </w:rPr>
          <w:t xml:space="preserve">rimeros </w:t>
        </w:r>
        <w:r w:rsidR="00B07450" w:rsidRPr="00621E92">
          <w:rPr>
            <w:rStyle w:val="Hipervnculo"/>
            <w:noProof/>
            <w:lang w:bidi="he-IL"/>
          </w:rPr>
          <w:t>auxilios</w:t>
        </w:r>
        <w:r w:rsidR="00B07450" w:rsidRPr="00621E92">
          <w:rPr>
            <w:rStyle w:val="Hipervnculo"/>
            <w:noProof/>
            <w:snapToGrid w:val="0"/>
            <w:lang w:val="es-ES_tradnl" w:bidi="he-IL"/>
          </w:rPr>
          <w:t>.</w:t>
        </w:r>
        <w:r w:rsidR="00B07450">
          <w:rPr>
            <w:noProof/>
            <w:webHidden/>
          </w:rPr>
          <w:tab/>
        </w:r>
        <w:r w:rsidR="00B07450">
          <w:rPr>
            <w:noProof/>
            <w:webHidden/>
          </w:rPr>
          <w:fldChar w:fldCharType="begin"/>
        </w:r>
        <w:r w:rsidR="00B07450">
          <w:rPr>
            <w:noProof/>
            <w:webHidden/>
          </w:rPr>
          <w:instrText xml:space="preserve"> PAGEREF _Toc53520708 \h </w:instrText>
        </w:r>
        <w:r w:rsidR="00B07450">
          <w:rPr>
            <w:noProof/>
            <w:webHidden/>
          </w:rPr>
        </w:r>
        <w:r w:rsidR="00B07450">
          <w:rPr>
            <w:noProof/>
            <w:webHidden/>
          </w:rPr>
          <w:fldChar w:fldCharType="separate"/>
        </w:r>
        <w:r w:rsidR="00694C21">
          <w:rPr>
            <w:noProof/>
            <w:webHidden/>
          </w:rPr>
          <w:t>36</w:t>
        </w:r>
        <w:r w:rsidR="00B07450">
          <w:rPr>
            <w:noProof/>
            <w:webHidden/>
          </w:rPr>
          <w:fldChar w:fldCharType="end"/>
        </w:r>
      </w:hyperlink>
    </w:p>
    <w:p w14:paraId="21604CAC" w14:textId="16D2A571" w:rsidR="00B07450" w:rsidRDefault="008E5112">
      <w:pPr>
        <w:pStyle w:val="TDC3"/>
        <w:tabs>
          <w:tab w:val="left" w:pos="1320"/>
          <w:tab w:val="right" w:leader="dot" w:pos="8635"/>
        </w:tabs>
        <w:rPr>
          <w:rFonts w:asciiTheme="minorHAnsi" w:eastAsiaTheme="minorEastAsia" w:hAnsiTheme="minorHAnsi" w:cstheme="minorBidi"/>
          <w:noProof/>
          <w:lang w:eastAsia="es-ES"/>
        </w:rPr>
      </w:pPr>
      <w:hyperlink w:anchor="_Toc53520709" w:history="1">
        <w:r w:rsidR="00B07450" w:rsidRPr="00621E92">
          <w:rPr>
            <w:rStyle w:val="Hipervnculo"/>
            <w:rFonts w:ascii="Times New Roman" w:hAnsi="Times New Roman" w:cs="Times New Roman"/>
            <w:noProof/>
            <w:snapToGrid w:val="0"/>
            <w:lang w:val="es-ES_tradnl"/>
          </w:rPr>
          <w:t>18.6.1</w:t>
        </w:r>
        <w:r w:rsidR="00B07450">
          <w:rPr>
            <w:rFonts w:asciiTheme="minorHAnsi" w:eastAsiaTheme="minorEastAsia" w:hAnsiTheme="minorHAnsi" w:cstheme="minorBidi"/>
            <w:noProof/>
            <w:lang w:eastAsia="es-ES"/>
          </w:rPr>
          <w:tab/>
        </w:r>
        <w:r w:rsidR="00B07450" w:rsidRPr="00621E92">
          <w:rPr>
            <w:rStyle w:val="Hipervnculo"/>
            <w:rFonts w:ascii="Times New Roman" w:hAnsi="Times New Roman" w:cs="Times New Roman"/>
            <w:noProof/>
            <w:snapToGrid w:val="0"/>
            <w:lang w:val="es-ES_tradnl"/>
          </w:rPr>
          <w:t xml:space="preserve">Asfixia o </w:t>
        </w:r>
        <w:r w:rsidR="00B07450" w:rsidRPr="00621E92">
          <w:rPr>
            <w:rStyle w:val="Hipervnculo"/>
            <w:rFonts w:ascii="Times New Roman" w:hAnsi="Times New Roman" w:cs="Times New Roman"/>
            <w:noProof/>
          </w:rPr>
          <w:t>electrocución</w:t>
        </w:r>
        <w:r w:rsidR="00B07450" w:rsidRPr="00621E92">
          <w:rPr>
            <w:rStyle w:val="Hipervnculo"/>
            <w:rFonts w:ascii="Times New Roman" w:hAnsi="Times New Roman" w:cs="Times New Roman"/>
            <w:noProof/>
            <w:snapToGrid w:val="0"/>
            <w:lang w:val="es-ES_tradnl"/>
          </w:rPr>
          <w:t>.</w:t>
        </w:r>
        <w:r w:rsidR="00B07450">
          <w:rPr>
            <w:noProof/>
            <w:webHidden/>
          </w:rPr>
          <w:tab/>
        </w:r>
        <w:r w:rsidR="00B07450">
          <w:rPr>
            <w:noProof/>
            <w:webHidden/>
          </w:rPr>
          <w:fldChar w:fldCharType="begin"/>
        </w:r>
        <w:r w:rsidR="00B07450">
          <w:rPr>
            <w:noProof/>
            <w:webHidden/>
          </w:rPr>
          <w:instrText xml:space="preserve"> PAGEREF _Toc53520709 \h </w:instrText>
        </w:r>
        <w:r w:rsidR="00B07450">
          <w:rPr>
            <w:noProof/>
            <w:webHidden/>
          </w:rPr>
        </w:r>
        <w:r w:rsidR="00B07450">
          <w:rPr>
            <w:noProof/>
            <w:webHidden/>
          </w:rPr>
          <w:fldChar w:fldCharType="separate"/>
        </w:r>
        <w:r w:rsidR="00694C21">
          <w:rPr>
            <w:noProof/>
            <w:webHidden/>
          </w:rPr>
          <w:t>36</w:t>
        </w:r>
        <w:r w:rsidR="00B07450">
          <w:rPr>
            <w:noProof/>
            <w:webHidden/>
          </w:rPr>
          <w:fldChar w:fldCharType="end"/>
        </w:r>
      </w:hyperlink>
    </w:p>
    <w:p w14:paraId="066A3210" w14:textId="03F1FA32" w:rsidR="00B07450" w:rsidRDefault="008E5112">
      <w:pPr>
        <w:pStyle w:val="TDC3"/>
        <w:tabs>
          <w:tab w:val="left" w:pos="1320"/>
          <w:tab w:val="right" w:leader="dot" w:pos="8635"/>
        </w:tabs>
        <w:rPr>
          <w:rFonts w:asciiTheme="minorHAnsi" w:eastAsiaTheme="minorEastAsia" w:hAnsiTheme="minorHAnsi" w:cstheme="minorBidi"/>
          <w:noProof/>
          <w:lang w:eastAsia="es-ES"/>
        </w:rPr>
      </w:pPr>
      <w:hyperlink w:anchor="_Toc53520710" w:history="1">
        <w:r w:rsidR="00B07450" w:rsidRPr="00621E92">
          <w:rPr>
            <w:rStyle w:val="Hipervnculo"/>
            <w:rFonts w:ascii="Times New Roman" w:hAnsi="Times New Roman" w:cs="Times New Roman"/>
            <w:noProof/>
            <w:snapToGrid w:val="0"/>
            <w:lang w:val="es-ES_tradnl"/>
          </w:rPr>
          <w:t>18.6.2</w:t>
        </w:r>
        <w:r w:rsidR="00B07450">
          <w:rPr>
            <w:rFonts w:asciiTheme="minorHAnsi" w:eastAsiaTheme="minorEastAsia" w:hAnsiTheme="minorHAnsi" w:cstheme="minorBidi"/>
            <w:noProof/>
            <w:lang w:eastAsia="es-ES"/>
          </w:rPr>
          <w:tab/>
        </w:r>
        <w:r w:rsidR="00B07450" w:rsidRPr="00621E92">
          <w:rPr>
            <w:rStyle w:val="Hipervnculo"/>
            <w:rFonts w:ascii="Times New Roman" w:hAnsi="Times New Roman" w:cs="Times New Roman"/>
            <w:noProof/>
          </w:rPr>
          <w:t>Quemaduras</w:t>
        </w:r>
        <w:r w:rsidR="00B07450" w:rsidRPr="00621E92">
          <w:rPr>
            <w:rStyle w:val="Hipervnculo"/>
            <w:rFonts w:ascii="Times New Roman" w:hAnsi="Times New Roman" w:cs="Times New Roman"/>
            <w:noProof/>
            <w:snapToGrid w:val="0"/>
            <w:lang w:val="es-ES_tradnl"/>
          </w:rPr>
          <w:t>.</w:t>
        </w:r>
        <w:r w:rsidR="00B07450">
          <w:rPr>
            <w:noProof/>
            <w:webHidden/>
          </w:rPr>
          <w:tab/>
        </w:r>
        <w:r w:rsidR="00B07450">
          <w:rPr>
            <w:noProof/>
            <w:webHidden/>
          </w:rPr>
          <w:fldChar w:fldCharType="begin"/>
        </w:r>
        <w:r w:rsidR="00B07450">
          <w:rPr>
            <w:noProof/>
            <w:webHidden/>
          </w:rPr>
          <w:instrText xml:space="preserve"> PAGEREF _Toc53520710 \h </w:instrText>
        </w:r>
        <w:r w:rsidR="00B07450">
          <w:rPr>
            <w:noProof/>
            <w:webHidden/>
          </w:rPr>
        </w:r>
        <w:r w:rsidR="00B07450">
          <w:rPr>
            <w:noProof/>
            <w:webHidden/>
          </w:rPr>
          <w:fldChar w:fldCharType="separate"/>
        </w:r>
        <w:r w:rsidR="00694C21">
          <w:rPr>
            <w:noProof/>
            <w:webHidden/>
          </w:rPr>
          <w:t>36</w:t>
        </w:r>
        <w:r w:rsidR="00B07450">
          <w:rPr>
            <w:noProof/>
            <w:webHidden/>
          </w:rPr>
          <w:fldChar w:fldCharType="end"/>
        </w:r>
      </w:hyperlink>
    </w:p>
    <w:p w14:paraId="330F3F8B" w14:textId="1502723C" w:rsidR="00B07450" w:rsidRDefault="008E5112">
      <w:pPr>
        <w:pStyle w:val="TDC3"/>
        <w:tabs>
          <w:tab w:val="left" w:pos="1320"/>
          <w:tab w:val="right" w:leader="dot" w:pos="8635"/>
        </w:tabs>
        <w:rPr>
          <w:rFonts w:asciiTheme="minorHAnsi" w:eastAsiaTheme="minorEastAsia" w:hAnsiTheme="minorHAnsi" w:cstheme="minorBidi"/>
          <w:noProof/>
          <w:lang w:eastAsia="es-ES"/>
        </w:rPr>
      </w:pPr>
      <w:hyperlink w:anchor="_Toc53520711" w:history="1">
        <w:r w:rsidR="00B07450" w:rsidRPr="00621E92">
          <w:rPr>
            <w:rStyle w:val="Hipervnculo"/>
            <w:rFonts w:ascii="Times New Roman" w:hAnsi="Times New Roman" w:cs="Times New Roman"/>
            <w:noProof/>
            <w:snapToGrid w:val="0"/>
            <w:lang w:val="es-ES_tradnl"/>
          </w:rPr>
          <w:t>18.6.3</w:t>
        </w:r>
        <w:r w:rsidR="00B07450">
          <w:rPr>
            <w:rFonts w:asciiTheme="minorHAnsi" w:eastAsiaTheme="minorEastAsia" w:hAnsiTheme="minorHAnsi" w:cstheme="minorBidi"/>
            <w:noProof/>
            <w:lang w:eastAsia="es-ES"/>
          </w:rPr>
          <w:tab/>
        </w:r>
        <w:r w:rsidR="00B07450" w:rsidRPr="00621E92">
          <w:rPr>
            <w:rStyle w:val="Hipervnculo"/>
            <w:rFonts w:ascii="Times New Roman" w:hAnsi="Times New Roman" w:cs="Times New Roman"/>
            <w:noProof/>
            <w:snapToGrid w:val="0"/>
            <w:lang w:val="es-ES_tradnl"/>
          </w:rPr>
          <w:t>Heridas y cortes.</w:t>
        </w:r>
        <w:r w:rsidR="00B07450">
          <w:rPr>
            <w:noProof/>
            <w:webHidden/>
          </w:rPr>
          <w:tab/>
        </w:r>
        <w:r w:rsidR="00B07450">
          <w:rPr>
            <w:noProof/>
            <w:webHidden/>
          </w:rPr>
          <w:fldChar w:fldCharType="begin"/>
        </w:r>
        <w:r w:rsidR="00B07450">
          <w:rPr>
            <w:noProof/>
            <w:webHidden/>
          </w:rPr>
          <w:instrText xml:space="preserve"> PAGEREF _Toc53520711 \h </w:instrText>
        </w:r>
        <w:r w:rsidR="00B07450">
          <w:rPr>
            <w:noProof/>
            <w:webHidden/>
          </w:rPr>
        </w:r>
        <w:r w:rsidR="00B07450">
          <w:rPr>
            <w:noProof/>
            <w:webHidden/>
          </w:rPr>
          <w:fldChar w:fldCharType="separate"/>
        </w:r>
        <w:r w:rsidR="00694C21">
          <w:rPr>
            <w:noProof/>
            <w:webHidden/>
          </w:rPr>
          <w:t>37</w:t>
        </w:r>
        <w:r w:rsidR="00B07450">
          <w:rPr>
            <w:noProof/>
            <w:webHidden/>
          </w:rPr>
          <w:fldChar w:fldCharType="end"/>
        </w:r>
      </w:hyperlink>
    </w:p>
    <w:p w14:paraId="6C90E852" w14:textId="6B058605" w:rsidR="005F60F6" w:rsidRPr="00FC0355" w:rsidRDefault="00A54DA1">
      <w:pPr>
        <w:pStyle w:val="Encabezado"/>
        <w:tabs>
          <w:tab w:val="clear" w:pos="4252"/>
          <w:tab w:val="clear" w:pos="8504"/>
        </w:tabs>
      </w:pPr>
      <w:r w:rsidRPr="00FC0355">
        <w:fldChar w:fldCharType="end"/>
      </w:r>
    </w:p>
    <w:p w14:paraId="0E2D7FDD" w14:textId="77777777" w:rsidR="005F60F6" w:rsidRPr="00FC0355" w:rsidRDefault="005F60F6">
      <w:pPr>
        <w:pStyle w:val="Encabezado"/>
        <w:tabs>
          <w:tab w:val="clear" w:pos="4252"/>
          <w:tab w:val="clear" w:pos="8504"/>
        </w:tabs>
      </w:pPr>
    </w:p>
    <w:p w14:paraId="028EEE52" w14:textId="77777777" w:rsidR="005F60F6" w:rsidRPr="00FC0355" w:rsidRDefault="005F60F6">
      <w:pPr>
        <w:pStyle w:val="Encabezado"/>
        <w:tabs>
          <w:tab w:val="clear" w:pos="4252"/>
          <w:tab w:val="clear" w:pos="8504"/>
        </w:tabs>
      </w:pPr>
    </w:p>
    <w:p w14:paraId="405979A2" w14:textId="77777777" w:rsidR="005F60F6" w:rsidRPr="00FC0355" w:rsidRDefault="005F60F6">
      <w:pPr>
        <w:pStyle w:val="Encabezado"/>
        <w:tabs>
          <w:tab w:val="clear" w:pos="4252"/>
          <w:tab w:val="clear" w:pos="8504"/>
        </w:tabs>
      </w:pPr>
    </w:p>
    <w:p w14:paraId="439C1E62" w14:textId="77777777" w:rsidR="005F60F6" w:rsidRPr="00FC0355" w:rsidRDefault="005F60F6">
      <w:pPr>
        <w:pStyle w:val="Encabezado"/>
        <w:tabs>
          <w:tab w:val="clear" w:pos="4252"/>
          <w:tab w:val="clear" w:pos="8504"/>
        </w:tabs>
      </w:pPr>
    </w:p>
    <w:p w14:paraId="574680F9" w14:textId="77777777" w:rsidR="005F60F6" w:rsidRPr="00FC0355" w:rsidRDefault="005F60F6">
      <w:pPr>
        <w:pStyle w:val="Encabezado"/>
        <w:tabs>
          <w:tab w:val="clear" w:pos="4252"/>
          <w:tab w:val="clear" w:pos="8504"/>
        </w:tabs>
      </w:pPr>
    </w:p>
    <w:p w14:paraId="46CEB576" w14:textId="77777777" w:rsidR="001068FC" w:rsidRPr="00FC0355" w:rsidRDefault="001068FC">
      <w:pPr>
        <w:pStyle w:val="Encabezado"/>
        <w:tabs>
          <w:tab w:val="clear" w:pos="4252"/>
          <w:tab w:val="clear" w:pos="8504"/>
        </w:tabs>
      </w:pPr>
    </w:p>
    <w:p w14:paraId="03144404" w14:textId="77777777" w:rsidR="001068FC" w:rsidRPr="00FC0355" w:rsidRDefault="001068FC">
      <w:pPr>
        <w:pStyle w:val="Encabezado"/>
        <w:tabs>
          <w:tab w:val="clear" w:pos="4252"/>
          <w:tab w:val="clear" w:pos="8504"/>
        </w:tabs>
      </w:pPr>
    </w:p>
    <w:p w14:paraId="3B820041" w14:textId="77777777" w:rsidR="001068FC" w:rsidRPr="00FC0355" w:rsidRDefault="001068FC">
      <w:pPr>
        <w:pStyle w:val="Encabezado"/>
        <w:tabs>
          <w:tab w:val="clear" w:pos="4252"/>
          <w:tab w:val="clear" w:pos="8504"/>
        </w:tabs>
      </w:pPr>
    </w:p>
    <w:p w14:paraId="05509D4E" w14:textId="77777777" w:rsidR="004E59F2" w:rsidRDefault="004E59F2">
      <w:pPr>
        <w:pStyle w:val="Encabezado"/>
        <w:tabs>
          <w:tab w:val="clear" w:pos="4252"/>
          <w:tab w:val="clear" w:pos="8504"/>
        </w:tabs>
      </w:pPr>
    </w:p>
    <w:p w14:paraId="00AF5BBB" w14:textId="77777777" w:rsidR="003375D4" w:rsidRDefault="003375D4">
      <w:pPr>
        <w:pStyle w:val="Encabezado"/>
        <w:tabs>
          <w:tab w:val="clear" w:pos="4252"/>
          <w:tab w:val="clear" w:pos="8504"/>
        </w:tabs>
      </w:pPr>
    </w:p>
    <w:p w14:paraId="625ED6B8" w14:textId="77777777" w:rsidR="003375D4" w:rsidRDefault="003375D4">
      <w:pPr>
        <w:pStyle w:val="Encabezado"/>
        <w:tabs>
          <w:tab w:val="clear" w:pos="4252"/>
          <w:tab w:val="clear" w:pos="8504"/>
        </w:tabs>
      </w:pPr>
    </w:p>
    <w:p w14:paraId="6B603D1D" w14:textId="77777777" w:rsidR="003375D4" w:rsidRDefault="003375D4">
      <w:pPr>
        <w:pStyle w:val="Encabezado"/>
        <w:tabs>
          <w:tab w:val="clear" w:pos="4252"/>
          <w:tab w:val="clear" w:pos="8504"/>
        </w:tabs>
      </w:pPr>
    </w:p>
    <w:p w14:paraId="661578E5" w14:textId="77777777" w:rsidR="003375D4" w:rsidRDefault="003375D4">
      <w:pPr>
        <w:pStyle w:val="Encabezado"/>
        <w:tabs>
          <w:tab w:val="clear" w:pos="4252"/>
          <w:tab w:val="clear" w:pos="8504"/>
        </w:tabs>
      </w:pPr>
    </w:p>
    <w:p w14:paraId="60CBD0AA" w14:textId="77777777" w:rsidR="003375D4" w:rsidRDefault="003375D4">
      <w:pPr>
        <w:pStyle w:val="Encabezado"/>
        <w:tabs>
          <w:tab w:val="clear" w:pos="4252"/>
          <w:tab w:val="clear" w:pos="8504"/>
        </w:tabs>
      </w:pPr>
    </w:p>
    <w:p w14:paraId="0611040B" w14:textId="77777777" w:rsidR="003375D4" w:rsidRDefault="003375D4">
      <w:pPr>
        <w:pStyle w:val="Encabezado"/>
        <w:tabs>
          <w:tab w:val="clear" w:pos="4252"/>
          <w:tab w:val="clear" w:pos="8504"/>
        </w:tabs>
      </w:pPr>
    </w:p>
    <w:p w14:paraId="55D4DE41" w14:textId="77777777" w:rsidR="003375D4" w:rsidRDefault="003375D4">
      <w:pPr>
        <w:pStyle w:val="Encabezado"/>
        <w:tabs>
          <w:tab w:val="clear" w:pos="4252"/>
          <w:tab w:val="clear" w:pos="8504"/>
        </w:tabs>
      </w:pPr>
    </w:p>
    <w:p w14:paraId="625F4FA8" w14:textId="77777777" w:rsidR="003375D4" w:rsidRDefault="003375D4">
      <w:pPr>
        <w:pStyle w:val="Encabezado"/>
        <w:tabs>
          <w:tab w:val="clear" w:pos="4252"/>
          <w:tab w:val="clear" w:pos="8504"/>
        </w:tabs>
      </w:pPr>
    </w:p>
    <w:p w14:paraId="7D7FDD62" w14:textId="77777777" w:rsidR="003375D4" w:rsidRDefault="003375D4">
      <w:pPr>
        <w:pStyle w:val="Encabezado"/>
        <w:tabs>
          <w:tab w:val="clear" w:pos="4252"/>
          <w:tab w:val="clear" w:pos="8504"/>
        </w:tabs>
      </w:pPr>
    </w:p>
    <w:p w14:paraId="2D5CF462" w14:textId="77777777" w:rsidR="003375D4" w:rsidRDefault="003375D4">
      <w:pPr>
        <w:pStyle w:val="Encabezado"/>
        <w:tabs>
          <w:tab w:val="clear" w:pos="4252"/>
          <w:tab w:val="clear" w:pos="8504"/>
        </w:tabs>
      </w:pPr>
    </w:p>
    <w:p w14:paraId="62183023" w14:textId="77777777" w:rsidR="003375D4" w:rsidRDefault="003375D4">
      <w:pPr>
        <w:pStyle w:val="Encabezado"/>
        <w:tabs>
          <w:tab w:val="clear" w:pos="4252"/>
          <w:tab w:val="clear" w:pos="8504"/>
        </w:tabs>
      </w:pPr>
    </w:p>
    <w:p w14:paraId="54FB9511" w14:textId="77777777" w:rsidR="003375D4" w:rsidRDefault="003375D4">
      <w:pPr>
        <w:pStyle w:val="Encabezado"/>
        <w:tabs>
          <w:tab w:val="clear" w:pos="4252"/>
          <w:tab w:val="clear" w:pos="8504"/>
        </w:tabs>
      </w:pPr>
    </w:p>
    <w:p w14:paraId="52928BA9" w14:textId="77777777" w:rsidR="003375D4" w:rsidRDefault="003375D4">
      <w:pPr>
        <w:pStyle w:val="Encabezado"/>
        <w:tabs>
          <w:tab w:val="clear" w:pos="4252"/>
          <w:tab w:val="clear" w:pos="8504"/>
        </w:tabs>
      </w:pPr>
    </w:p>
    <w:p w14:paraId="5B04AE1B" w14:textId="77777777" w:rsidR="003375D4" w:rsidRDefault="003375D4">
      <w:pPr>
        <w:pStyle w:val="Encabezado"/>
        <w:tabs>
          <w:tab w:val="clear" w:pos="4252"/>
          <w:tab w:val="clear" w:pos="8504"/>
        </w:tabs>
      </w:pPr>
    </w:p>
    <w:p w14:paraId="5D98283C" w14:textId="77777777" w:rsidR="003375D4" w:rsidRDefault="003375D4">
      <w:pPr>
        <w:pStyle w:val="Encabezado"/>
        <w:tabs>
          <w:tab w:val="clear" w:pos="4252"/>
          <w:tab w:val="clear" w:pos="8504"/>
        </w:tabs>
      </w:pPr>
    </w:p>
    <w:p w14:paraId="314C6B40" w14:textId="77777777" w:rsidR="003375D4" w:rsidRDefault="003375D4">
      <w:pPr>
        <w:pStyle w:val="Encabezado"/>
        <w:tabs>
          <w:tab w:val="clear" w:pos="4252"/>
          <w:tab w:val="clear" w:pos="8504"/>
        </w:tabs>
      </w:pPr>
    </w:p>
    <w:p w14:paraId="5BBB4DD7" w14:textId="77777777" w:rsidR="003375D4" w:rsidRDefault="003375D4">
      <w:pPr>
        <w:pStyle w:val="Encabezado"/>
        <w:tabs>
          <w:tab w:val="clear" w:pos="4252"/>
          <w:tab w:val="clear" w:pos="8504"/>
        </w:tabs>
      </w:pPr>
    </w:p>
    <w:p w14:paraId="53A875EE" w14:textId="77777777" w:rsidR="008527D6" w:rsidRPr="003D565D" w:rsidRDefault="003D565D" w:rsidP="003D565D">
      <w:pPr>
        <w:pStyle w:val="Ttulo1"/>
        <w:jc w:val="both"/>
        <w:rPr>
          <w:rFonts w:ascii="Times New Roman" w:hAnsi="Times New Roman" w:cs="Times New Roman"/>
          <w:sz w:val="24"/>
        </w:rPr>
      </w:pPr>
      <w:bookmarkStart w:id="2" w:name="_Toc53520650"/>
      <w:r w:rsidRPr="003D565D">
        <w:rPr>
          <w:rFonts w:ascii="Times New Roman" w:hAnsi="Times New Roman" w:cs="Times New Roman"/>
          <w:sz w:val="24"/>
        </w:rPr>
        <w:lastRenderedPageBreak/>
        <w:t>INTRODUCCIÓN.</w:t>
      </w:r>
      <w:bookmarkEnd w:id="2"/>
    </w:p>
    <w:p w14:paraId="00C11B68" w14:textId="77777777" w:rsidR="003D565D" w:rsidRPr="00FC0355" w:rsidRDefault="003D565D">
      <w:pPr>
        <w:pStyle w:val="Encabezado"/>
        <w:tabs>
          <w:tab w:val="clear" w:pos="4252"/>
          <w:tab w:val="clear" w:pos="8504"/>
        </w:tabs>
      </w:pPr>
    </w:p>
    <w:p w14:paraId="0B45267F" w14:textId="41A7298E" w:rsidR="00284C21" w:rsidRPr="00FC0355" w:rsidRDefault="00284C21" w:rsidP="00325969">
      <w:pPr>
        <w:jc w:val="both"/>
      </w:pPr>
      <w:r w:rsidRPr="00FC0355">
        <w:t xml:space="preserve">Esta programación está dirigida a la Formación Profesional Específica de Grado Medio. En concreto, es la programación de </w:t>
      </w:r>
      <w:r w:rsidR="000C2499">
        <w:t xml:space="preserve">las </w:t>
      </w:r>
      <w:r w:rsidR="000C2499" w:rsidRPr="0037759B">
        <w:rPr>
          <w:b/>
          <w:bCs/>
          <w:i/>
          <w:iCs/>
        </w:rPr>
        <w:t>Horas de Libre Configuración</w:t>
      </w:r>
      <w:r w:rsidR="000C2499">
        <w:t xml:space="preserve"> que durante el presente curso escolar serán asumidas por el Módulo </w:t>
      </w:r>
      <w:r w:rsidR="00CE086C" w:rsidRPr="00FC0355">
        <w:rPr>
          <w:bCs/>
          <w:i/>
          <w:iCs/>
        </w:rPr>
        <w:t>“</w:t>
      </w:r>
      <w:r w:rsidR="003B4BBF" w:rsidRPr="00FC0355">
        <w:rPr>
          <w:bCs/>
          <w:i/>
          <w:iCs/>
        </w:rPr>
        <w:t>Instalaciones Domóticas</w:t>
      </w:r>
      <w:r w:rsidRPr="00FC0355">
        <w:rPr>
          <w:bCs/>
          <w:i/>
          <w:iCs/>
        </w:rPr>
        <w:t>”</w:t>
      </w:r>
      <w:r w:rsidRPr="00FC0355">
        <w:t xml:space="preserve">, perteneciente al Ciclo Formativo de Grado Medio de </w:t>
      </w:r>
      <w:r w:rsidRPr="00FC0355">
        <w:rPr>
          <w:bCs/>
          <w:i/>
          <w:iCs/>
        </w:rPr>
        <w:t xml:space="preserve">“Instalaciones </w:t>
      </w:r>
      <w:r w:rsidR="00AA57EB" w:rsidRPr="00FC0355">
        <w:rPr>
          <w:bCs/>
          <w:i/>
          <w:iCs/>
        </w:rPr>
        <w:t>Eléctricas</w:t>
      </w:r>
      <w:r w:rsidR="001C5089" w:rsidRPr="00FC0355">
        <w:rPr>
          <w:bCs/>
          <w:i/>
          <w:iCs/>
        </w:rPr>
        <w:t xml:space="preserve"> y Automática</w:t>
      </w:r>
      <w:r w:rsidR="00AA57EB" w:rsidRPr="00FC0355">
        <w:rPr>
          <w:bCs/>
          <w:i/>
          <w:iCs/>
        </w:rPr>
        <w:t>s</w:t>
      </w:r>
      <w:r w:rsidRPr="00FC0355">
        <w:rPr>
          <w:bCs/>
          <w:i/>
          <w:iCs/>
        </w:rPr>
        <w:t>”</w:t>
      </w:r>
      <w:r w:rsidRPr="00FC0355">
        <w:t xml:space="preserve">, </w:t>
      </w:r>
      <w:r w:rsidR="00514416" w:rsidRPr="00FC0355">
        <w:t>correspondiente a</w:t>
      </w:r>
      <w:r w:rsidRPr="00FC0355">
        <w:t xml:space="preserve"> la Familia Profesional de “Electricidad-Electrónica”.</w:t>
      </w:r>
    </w:p>
    <w:p w14:paraId="76E29513" w14:textId="77777777" w:rsidR="00514416" w:rsidRPr="00FC0355" w:rsidRDefault="00514416" w:rsidP="00325969">
      <w:pPr>
        <w:jc w:val="both"/>
      </w:pPr>
    </w:p>
    <w:p w14:paraId="6D7DF56B" w14:textId="77777777" w:rsidR="00284C21" w:rsidRPr="00FC0355" w:rsidRDefault="00284C21" w:rsidP="00325969">
      <w:pPr>
        <w:jc w:val="both"/>
      </w:pPr>
      <w:r w:rsidRPr="00FC0355">
        <w:t xml:space="preserve">Este ciclo tiene una </w:t>
      </w:r>
      <w:r w:rsidRPr="00FC0355">
        <w:rPr>
          <w:bCs/>
        </w:rPr>
        <w:t>duración</w:t>
      </w:r>
      <w:r w:rsidRPr="00FC0355">
        <w:t xml:space="preserve"> total de 2000 horas repartidas en dos cursos académicos, equivalente a 5 trimestres de formación en Centro Educativo como máximo, más la formación en Centro de trabajo correspondiente. En el primer curso se desarrollan módulos profesionales en el centro educativo, y el segundo curso está dedicado tanto a módulos profesionales en el centro educativo (dos trimestres) como al módulo profesional de Formación en Centros de Trabajo. </w:t>
      </w:r>
    </w:p>
    <w:p w14:paraId="143D07AE" w14:textId="77777777" w:rsidR="00514416" w:rsidRPr="00FC0355" w:rsidRDefault="00514416" w:rsidP="00325969">
      <w:pPr>
        <w:jc w:val="both"/>
        <w:rPr>
          <w:b/>
          <w:bCs/>
        </w:rPr>
      </w:pPr>
    </w:p>
    <w:p w14:paraId="045C50CB" w14:textId="77777777" w:rsidR="00284C21" w:rsidRPr="00FC0355" w:rsidRDefault="00284C21" w:rsidP="00325969">
      <w:pPr>
        <w:jc w:val="both"/>
      </w:pPr>
      <w:r w:rsidRPr="00FC0355">
        <w:rPr>
          <w:bCs/>
        </w:rPr>
        <w:t>La competencia general</w:t>
      </w:r>
      <w:r w:rsidRPr="00FC0355">
        <w:t xml:space="preserve"> de este título consiste en</w:t>
      </w:r>
      <w:r w:rsidR="00514416" w:rsidRPr="00FC0355">
        <w:t xml:space="preserve">: </w:t>
      </w:r>
      <w:r w:rsidR="00514416" w:rsidRPr="00FC0355">
        <w:rPr>
          <w:i/>
          <w:iCs/>
        </w:rPr>
        <w:t>¨</w:t>
      </w:r>
      <w:r w:rsidRPr="00FC0355">
        <w:rPr>
          <w:i/>
          <w:iCs/>
        </w:rPr>
        <w:t>montar y mantener instalaciones de te</w:t>
      </w:r>
      <w:r w:rsidR="00AA57EB" w:rsidRPr="00FC0355">
        <w:rPr>
          <w:i/>
          <w:iCs/>
        </w:rPr>
        <w:t>lecomunicaciones</w:t>
      </w:r>
      <w:r w:rsidRPr="00FC0355">
        <w:rPr>
          <w:i/>
          <w:iCs/>
        </w:rPr>
        <w:t xml:space="preserve">, instalaciones </w:t>
      </w:r>
      <w:r w:rsidR="001C5089" w:rsidRPr="00FC0355">
        <w:rPr>
          <w:i/>
          <w:iCs/>
        </w:rPr>
        <w:t>de viviendas, instalaciones industriales</w:t>
      </w:r>
      <w:r w:rsidRPr="00FC0355">
        <w:rPr>
          <w:i/>
          <w:iCs/>
        </w:rPr>
        <w:t xml:space="preserve"> e instalaciones domóticas, aplicando normativa y reglamentación vigente, protocolos de calidad, seguridad y riesgos laborales, asegurando su funcionalidad y respeto al medio ambiente</w:t>
      </w:r>
      <w:r w:rsidR="00514416" w:rsidRPr="00FC0355">
        <w:rPr>
          <w:i/>
          <w:iCs/>
        </w:rPr>
        <w:t>¨</w:t>
      </w:r>
      <w:r w:rsidRPr="00FC0355">
        <w:rPr>
          <w:i/>
          <w:iCs/>
        </w:rPr>
        <w:t>.</w:t>
      </w:r>
    </w:p>
    <w:p w14:paraId="64942029" w14:textId="77777777" w:rsidR="00514416" w:rsidRPr="00FC0355" w:rsidRDefault="00514416" w:rsidP="00325969">
      <w:pPr>
        <w:jc w:val="both"/>
      </w:pPr>
    </w:p>
    <w:p w14:paraId="21A2A960" w14:textId="6D91A80E" w:rsidR="00514416" w:rsidRPr="00FC0355" w:rsidRDefault="000C2499" w:rsidP="00827D8C">
      <w:pPr>
        <w:jc w:val="both"/>
      </w:pPr>
      <w:r>
        <w:t>Las Horas de Libre Configuración</w:t>
      </w:r>
      <w:r w:rsidR="00514416" w:rsidRPr="00FC0355">
        <w:t xml:space="preserve"> asociado a la competencia comprende una duración de </w:t>
      </w:r>
      <w:r w:rsidR="00A76AC9">
        <w:rPr>
          <w:u w:val="single"/>
        </w:rPr>
        <w:t>63</w:t>
      </w:r>
      <w:r w:rsidR="00514416" w:rsidRPr="00FC0355">
        <w:rPr>
          <w:u w:val="single"/>
        </w:rPr>
        <w:t xml:space="preserve"> horas</w:t>
      </w:r>
      <w:r w:rsidR="00827D8C" w:rsidRPr="00FC0355">
        <w:t xml:space="preserve"> </w:t>
      </w:r>
      <w:r w:rsidR="00514416" w:rsidRPr="00FC0355">
        <w:t xml:space="preserve">impartidas durante el segundo curso del Ciclo Formativo. </w:t>
      </w:r>
      <w:r w:rsidR="00A76AC9">
        <w:t xml:space="preserve">Desarrollándose durante unas </w:t>
      </w:r>
      <w:r w:rsidR="00514416" w:rsidRPr="00FC0355">
        <w:t xml:space="preserve">25 semanas, y cuenta con una carga horaria de </w:t>
      </w:r>
      <w:r w:rsidR="00A76AC9">
        <w:t>3</w:t>
      </w:r>
      <w:r w:rsidR="00514416" w:rsidRPr="00FC0355">
        <w:t xml:space="preserve"> horas/semana, lo que supone un peso del </w:t>
      </w:r>
      <w:r w:rsidR="00A76AC9">
        <w:t>1</w:t>
      </w:r>
      <w:r w:rsidR="00514416" w:rsidRPr="00FC0355">
        <w:t xml:space="preserve">0% del horario del alumno. </w:t>
      </w:r>
    </w:p>
    <w:p w14:paraId="7848919A" w14:textId="77777777" w:rsidR="00827D8C" w:rsidRPr="00FC0355" w:rsidRDefault="00827D8C" w:rsidP="00514416">
      <w:pPr>
        <w:pStyle w:val="Encabezado"/>
        <w:tabs>
          <w:tab w:val="clear" w:pos="4252"/>
          <w:tab w:val="clear" w:pos="8504"/>
        </w:tabs>
        <w:jc w:val="both"/>
      </w:pPr>
    </w:p>
    <w:p w14:paraId="1306B6F6" w14:textId="104246BF" w:rsidR="00284C21" w:rsidRPr="00FC0355" w:rsidRDefault="00514416" w:rsidP="00514416">
      <w:pPr>
        <w:pStyle w:val="Encabezado"/>
        <w:tabs>
          <w:tab w:val="clear" w:pos="4252"/>
          <w:tab w:val="clear" w:pos="8504"/>
        </w:tabs>
        <w:jc w:val="both"/>
      </w:pPr>
      <w:r w:rsidRPr="00FC0355">
        <w:t xml:space="preserve">Para el presente curso escolar el desarrollo de las sesiones se realizará en agrupaciones horarias </w:t>
      </w:r>
      <w:r w:rsidRPr="009F301D">
        <w:t xml:space="preserve">de </w:t>
      </w:r>
      <w:r w:rsidR="00827D8C" w:rsidRPr="009F301D">
        <w:t>3</w:t>
      </w:r>
      <w:r w:rsidRPr="009F301D">
        <w:t xml:space="preserve">h los </w:t>
      </w:r>
      <w:r w:rsidR="005C0104">
        <w:t>jueves</w:t>
      </w:r>
      <w:r w:rsidRPr="009F301D">
        <w:t>,</w:t>
      </w:r>
      <w:r w:rsidR="00A76AC9">
        <w:t xml:space="preserve"> </w:t>
      </w:r>
      <w:r w:rsidRPr="00FC0355">
        <w:t>organizadas de esta forma</w:t>
      </w:r>
      <w:r w:rsidR="00055490">
        <w:t>,</w:t>
      </w:r>
      <w:r w:rsidRPr="00FC0355">
        <w:t xml:space="preserve"> ya que el aula se ha de compartir con otras asignaturas y compañeros.</w:t>
      </w:r>
      <w:r w:rsidR="009F301D">
        <w:t xml:space="preserve"> </w:t>
      </w:r>
      <w:r w:rsidR="00A76AC9">
        <w:t>Además,</w:t>
      </w:r>
      <w:r w:rsidR="009F301D">
        <w:t xml:space="preserve"> durante este curso escolar </w:t>
      </w:r>
      <w:r w:rsidR="00A76AC9">
        <w:t>están</w:t>
      </w:r>
      <w:r w:rsidR="009F301D">
        <w:t xml:space="preserve"> asociad</w:t>
      </w:r>
      <w:r w:rsidR="00A76AC9">
        <w:t>as</w:t>
      </w:r>
      <w:r w:rsidR="009F301D">
        <w:t xml:space="preserve"> a</w:t>
      </w:r>
      <w:r w:rsidR="00A76AC9">
        <w:t>l</w:t>
      </w:r>
      <w:r w:rsidR="009F301D">
        <w:t xml:space="preserve"> módulo</w:t>
      </w:r>
      <w:r w:rsidR="00A76AC9">
        <w:t xml:space="preserve"> de Instalaciones Domóticas.</w:t>
      </w:r>
    </w:p>
    <w:p w14:paraId="03A5B225" w14:textId="77777777" w:rsidR="00514416" w:rsidRPr="00FC0355" w:rsidRDefault="00514416" w:rsidP="0056562C">
      <w:pPr>
        <w:pStyle w:val="Encabezado"/>
        <w:tabs>
          <w:tab w:val="clear" w:pos="4252"/>
          <w:tab w:val="clear" w:pos="8504"/>
        </w:tabs>
        <w:jc w:val="both"/>
      </w:pPr>
    </w:p>
    <w:p w14:paraId="06AFE074" w14:textId="2CACB7CC" w:rsidR="00997908" w:rsidRPr="00FC0355" w:rsidRDefault="00A879BE" w:rsidP="0056562C">
      <w:pPr>
        <w:pStyle w:val="Encabezado"/>
        <w:tabs>
          <w:tab w:val="clear" w:pos="4252"/>
          <w:tab w:val="clear" w:pos="8504"/>
        </w:tabs>
        <w:jc w:val="both"/>
        <w:rPr>
          <w:sz w:val="32"/>
        </w:rPr>
      </w:pPr>
      <w:r w:rsidRPr="00646920">
        <w:t>Este curso se compone</w:t>
      </w:r>
      <w:r w:rsidR="00047AD9" w:rsidRPr="00646920">
        <w:t xml:space="preserve"> de</w:t>
      </w:r>
      <w:r w:rsidR="00827D8C" w:rsidRPr="00646920">
        <w:t xml:space="preserve"> </w:t>
      </w:r>
      <w:r w:rsidR="005C0104" w:rsidRPr="005C0104">
        <w:rPr>
          <w:b/>
          <w:bCs/>
        </w:rPr>
        <w:t>5</w:t>
      </w:r>
      <w:r w:rsidR="00047AD9" w:rsidRPr="005C0104">
        <w:rPr>
          <w:b/>
          <w:bCs/>
        </w:rPr>
        <w:t xml:space="preserve"> alumnos</w:t>
      </w:r>
      <w:r w:rsidR="00047AD9" w:rsidRPr="00646920">
        <w:t>.</w:t>
      </w:r>
      <w:r w:rsidR="00047AD9" w:rsidRPr="00A879BE">
        <w:t xml:space="preserve"> En principio la disposición de todos parece </w:t>
      </w:r>
      <w:r w:rsidR="00C318C8" w:rsidRPr="00A879BE">
        <w:t>aceptable</w:t>
      </w:r>
      <w:r w:rsidR="00047AD9" w:rsidRPr="00A879BE">
        <w:t xml:space="preserve">, en una primera valoración </w:t>
      </w:r>
      <w:r w:rsidR="0056562C" w:rsidRPr="00A879BE">
        <w:t>inicial</w:t>
      </w:r>
      <w:r w:rsidR="00047AD9" w:rsidRPr="00A879BE">
        <w:t>.</w:t>
      </w:r>
      <w:r w:rsidR="0056562C" w:rsidRPr="00A879BE">
        <w:t xml:space="preserve"> La prueba inicial</w:t>
      </w:r>
      <w:r w:rsidR="005C0104">
        <w:t>,</w:t>
      </w:r>
      <w:r w:rsidR="0056562C" w:rsidRPr="00A879BE">
        <w:t xml:space="preserve"> dictamina </w:t>
      </w:r>
      <w:r w:rsidRPr="00A879BE">
        <w:t xml:space="preserve">que </w:t>
      </w:r>
      <w:r w:rsidR="005C0104">
        <w:t xml:space="preserve">existen carencias de conocimientos fundamentales que fueron impartidos en el curso anterior. Para el desarrollo de los contenidos de las </w:t>
      </w:r>
      <w:r w:rsidR="005C0104" w:rsidRPr="005C0104">
        <w:rPr>
          <w:b/>
          <w:bCs/>
        </w:rPr>
        <w:t>HLC</w:t>
      </w:r>
      <w:r w:rsidR="005C0104">
        <w:t xml:space="preserve">, </w:t>
      </w:r>
      <w:r w:rsidRPr="00A879BE">
        <w:t>poseen</w:t>
      </w:r>
      <w:r w:rsidR="0056562C" w:rsidRPr="00A879BE">
        <w:t xml:space="preserve"> una base </w:t>
      </w:r>
      <w:r w:rsidR="00C318C8" w:rsidRPr="00A879BE">
        <w:t xml:space="preserve">aceptable </w:t>
      </w:r>
      <w:r w:rsidR="0056562C" w:rsidRPr="00A879BE">
        <w:t xml:space="preserve">para </w:t>
      </w:r>
      <w:r w:rsidR="005C0104">
        <w:t>adquisición de estos</w:t>
      </w:r>
      <w:r w:rsidR="0056562C" w:rsidRPr="00A879BE">
        <w:t>.</w:t>
      </w:r>
    </w:p>
    <w:p w14:paraId="24427FA9" w14:textId="77777777" w:rsidR="00997908" w:rsidRPr="00FC0355" w:rsidRDefault="00997908" w:rsidP="006E13E2">
      <w:pPr>
        <w:jc w:val="both"/>
      </w:pPr>
    </w:p>
    <w:p w14:paraId="26282EBE" w14:textId="77777777" w:rsidR="00827D8C" w:rsidRDefault="00827D8C" w:rsidP="006E13E2">
      <w:pPr>
        <w:jc w:val="both"/>
      </w:pPr>
    </w:p>
    <w:p w14:paraId="6E95F946" w14:textId="77777777" w:rsidR="003D565D" w:rsidRPr="003D565D" w:rsidRDefault="003D565D" w:rsidP="003D565D">
      <w:pPr>
        <w:pStyle w:val="Ttulo1"/>
        <w:jc w:val="both"/>
        <w:rPr>
          <w:sz w:val="24"/>
        </w:rPr>
      </w:pPr>
      <w:bookmarkStart w:id="3" w:name="_Hlk19315047"/>
      <w:bookmarkStart w:id="4" w:name="_Toc53520651"/>
      <w:r w:rsidRPr="003D565D">
        <w:rPr>
          <w:rFonts w:ascii="Times New Roman" w:hAnsi="Times New Roman" w:cs="Times New Roman"/>
          <w:sz w:val="24"/>
        </w:rPr>
        <w:t>CONTEXTUALIZACIÓN.</w:t>
      </w:r>
      <w:bookmarkEnd w:id="3"/>
      <w:bookmarkEnd w:id="4"/>
    </w:p>
    <w:p w14:paraId="0A88F2DC" w14:textId="77777777" w:rsidR="003D565D" w:rsidRPr="00FC0355" w:rsidRDefault="003D565D" w:rsidP="006E13E2">
      <w:pPr>
        <w:jc w:val="both"/>
      </w:pPr>
    </w:p>
    <w:p w14:paraId="63C1CA3C" w14:textId="77777777" w:rsidR="00055490" w:rsidRDefault="00055490" w:rsidP="00055490">
      <w:pPr>
        <w:jc w:val="both"/>
      </w:pPr>
      <w:r>
        <w:rPr>
          <w:color w:val="000000"/>
        </w:rPr>
        <w:t>Antes de abordar una programación didáctica debemos pensar donde se va a producir el proceso de enseñanza aprendizaje ya que debemos adecuar nuestra forma de enseñar el lugar, el entorno y recursos disponibles para conseguir un aprendizaje útil y cercano que motivará al alumnado y logrará un conocimiento adquirido de forma permanente.</w:t>
      </w:r>
    </w:p>
    <w:p w14:paraId="1C784434" w14:textId="77777777" w:rsidR="00055490" w:rsidRDefault="00055490" w:rsidP="00055490">
      <w:pPr>
        <w:jc w:val="both"/>
      </w:pPr>
    </w:p>
    <w:p w14:paraId="4CDD41A7" w14:textId="77777777" w:rsidR="00055490" w:rsidRDefault="00055490" w:rsidP="00055490">
      <w:pPr>
        <w:jc w:val="both"/>
      </w:pPr>
      <w:r>
        <w:rPr>
          <w:color w:val="000000"/>
        </w:rPr>
        <w:t>El entorno debemos entenderlo como un recurso más dentro de mi proceso de enseñanza aprendizaje y deberemos analizarlo en 3 vertientes: centro educativo, alumnado y entorno productivo englobando la localidad.</w:t>
      </w:r>
    </w:p>
    <w:p w14:paraId="5F2C7770" w14:textId="77777777" w:rsidR="00055490" w:rsidRPr="00FC0355" w:rsidRDefault="00055490" w:rsidP="00055490">
      <w:pPr>
        <w:jc w:val="both"/>
      </w:pPr>
    </w:p>
    <w:p w14:paraId="47EEE060" w14:textId="77777777" w:rsidR="00055490" w:rsidRPr="00FC0355" w:rsidRDefault="00055490" w:rsidP="00055490">
      <w:pPr>
        <w:pStyle w:val="Ttulo2"/>
        <w:ind w:firstLine="0"/>
        <w:rPr>
          <w:sz w:val="24"/>
        </w:rPr>
      </w:pPr>
      <w:bookmarkStart w:id="5" w:name="_Toc466897030"/>
      <w:bookmarkStart w:id="6" w:name="_Toc19323421"/>
      <w:bookmarkStart w:id="7" w:name="_Toc19362667"/>
      <w:bookmarkStart w:id="8" w:name="_Toc19462428"/>
      <w:bookmarkStart w:id="9" w:name="_Toc21387244"/>
      <w:bookmarkStart w:id="10" w:name="_Toc53520652"/>
      <w:bookmarkStart w:id="11" w:name="_Hlk21386282"/>
      <w:r w:rsidRPr="00FC0355">
        <w:rPr>
          <w:sz w:val="24"/>
        </w:rPr>
        <w:t>Características del centro y de su entorno.</w:t>
      </w:r>
      <w:bookmarkEnd w:id="5"/>
      <w:bookmarkEnd w:id="6"/>
      <w:bookmarkEnd w:id="7"/>
      <w:bookmarkEnd w:id="8"/>
      <w:bookmarkEnd w:id="9"/>
      <w:bookmarkEnd w:id="10"/>
    </w:p>
    <w:bookmarkEnd w:id="11"/>
    <w:p w14:paraId="322290CD" w14:textId="77777777" w:rsidR="00055490" w:rsidRPr="00FC0355" w:rsidRDefault="00055490" w:rsidP="00055490">
      <w:pPr>
        <w:jc w:val="both"/>
      </w:pPr>
    </w:p>
    <w:p w14:paraId="7319DEB6" w14:textId="77777777" w:rsidR="00055490" w:rsidRPr="00FC0355" w:rsidRDefault="00055490" w:rsidP="00055490">
      <w:pPr>
        <w:jc w:val="both"/>
      </w:pPr>
      <w:r w:rsidRPr="00FC0355">
        <w:lastRenderedPageBreak/>
        <w:t>El Instituto es un centro que se ha ido adaptando a las necesidades del entorno. Actualmente se imparten las siguientes enseñanzas:</w:t>
      </w:r>
    </w:p>
    <w:p w14:paraId="4281EEF1" w14:textId="77777777" w:rsidR="00055490" w:rsidRPr="00FC0355" w:rsidRDefault="00055490" w:rsidP="00055490">
      <w:pPr>
        <w:jc w:val="both"/>
      </w:pPr>
    </w:p>
    <w:p w14:paraId="0DB87316" w14:textId="77777777" w:rsidR="00055490" w:rsidRPr="00FC0355" w:rsidRDefault="00055490" w:rsidP="00226EB5">
      <w:pPr>
        <w:pStyle w:val="Prrafodelista"/>
        <w:numPr>
          <w:ilvl w:val="0"/>
          <w:numId w:val="24"/>
        </w:numPr>
        <w:jc w:val="both"/>
      </w:pPr>
      <w:r w:rsidRPr="00FC0355">
        <w:t>Educación Secundaria Obligatoria</w:t>
      </w:r>
    </w:p>
    <w:p w14:paraId="7823DD2B" w14:textId="77777777" w:rsidR="00055490" w:rsidRPr="00FC0355" w:rsidRDefault="00055490" w:rsidP="00226EB5">
      <w:pPr>
        <w:pStyle w:val="Prrafodelista"/>
        <w:numPr>
          <w:ilvl w:val="0"/>
          <w:numId w:val="24"/>
        </w:numPr>
        <w:jc w:val="both"/>
      </w:pPr>
      <w:r w:rsidRPr="00FC0355">
        <w:t>Bachillerato. (Ciencias, Humanidades y Ciencias Sociales)</w:t>
      </w:r>
    </w:p>
    <w:p w14:paraId="12E8B415" w14:textId="77777777" w:rsidR="00055490" w:rsidRPr="00FC0355" w:rsidRDefault="00055490" w:rsidP="00226EB5">
      <w:pPr>
        <w:pStyle w:val="Prrafodelista"/>
        <w:numPr>
          <w:ilvl w:val="0"/>
          <w:numId w:val="24"/>
        </w:numPr>
        <w:jc w:val="both"/>
      </w:pPr>
      <w:r w:rsidRPr="00FC0355">
        <w:t>F.P.I.G.M. Gestión Administrativa</w:t>
      </w:r>
    </w:p>
    <w:p w14:paraId="04514E0B" w14:textId="77777777" w:rsidR="00055490" w:rsidRPr="00FC0355" w:rsidRDefault="00055490" w:rsidP="00226EB5">
      <w:pPr>
        <w:pStyle w:val="Prrafodelista"/>
        <w:numPr>
          <w:ilvl w:val="0"/>
          <w:numId w:val="24"/>
        </w:numPr>
        <w:jc w:val="both"/>
      </w:pPr>
      <w:r w:rsidRPr="00FC0355">
        <w:t>F.P.I.G.M. Instalaciones Eléctricas y Automáticas</w:t>
      </w:r>
    </w:p>
    <w:p w14:paraId="3E2BA941" w14:textId="77777777" w:rsidR="00055490" w:rsidRPr="00FC0355" w:rsidRDefault="00055490" w:rsidP="00226EB5">
      <w:pPr>
        <w:pStyle w:val="Prrafodelista"/>
        <w:numPr>
          <w:ilvl w:val="0"/>
          <w:numId w:val="24"/>
        </w:numPr>
        <w:jc w:val="both"/>
      </w:pPr>
      <w:r w:rsidRPr="00FC0355">
        <w:t>F.P.I.G.M. Sistemas Microinformáticos y Redes</w:t>
      </w:r>
    </w:p>
    <w:p w14:paraId="2C08F15D" w14:textId="77777777" w:rsidR="00055490" w:rsidRPr="00FC0355" w:rsidRDefault="00055490" w:rsidP="00226EB5">
      <w:pPr>
        <w:pStyle w:val="Prrafodelista"/>
        <w:numPr>
          <w:ilvl w:val="0"/>
          <w:numId w:val="24"/>
        </w:numPr>
        <w:jc w:val="both"/>
      </w:pPr>
      <w:r w:rsidRPr="00FC0355">
        <w:t>F.P.I.G.S. Administración y Finanzas</w:t>
      </w:r>
    </w:p>
    <w:p w14:paraId="6E2052F3" w14:textId="77777777" w:rsidR="00055490" w:rsidRPr="00FC0355" w:rsidRDefault="00055490" w:rsidP="00226EB5">
      <w:pPr>
        <w:pStyle w:val="Prrafodelista"/>
        <w:numPr>
          <w:ilvl w:val="0"/>
          <w:numId w:val="24"/>
        </w:numPr>
        <w:jc w:val="both"/>
      </w:pPr>
      <w:r w:rsidRPr="00FC0355">
        <w:t>F.P.I.G.S. Sistemas de Telecomunicaciones e Informáticos</w:t>
      </w:r>
    </w:p>
    <w:p w14:paraId="691B3022" w14:textId="77777777" w:rsidR="00055490" w:rsidRPr="00FC0355" w:rsidRDefault="00055490" w:rsidP="00226EB5">
      <w:pPr>
        <w:pStyle w:val="Prrafodelista"/>
        <w:numPr>
          <w:ilvl w:val="0"/>
          <w:numId w:val="24"/>
        </w:numPr>
        <w:jc w:val="both"/>
      </w:pPr>
      <w:r w:rsidRPr="00FC0355">
        <w:t>F.P.I.G.S. Sistemas Electrotécnicos y Automatizados</w:t>
      </w:r>
    </w:p>
    <w:p w14:paraId="53126BEE" w14:textId="77777777" w:rsidR="00055490" w:rsidRPr="00FC0355" w:rsidRDefault="00055490" w:rsidP="00226EB5">
      <w:pPr>
        <w:pStyle w:val="Prrafodelista"/>
        <w:numPr>
          <w:ilvl w:val="0"/>
          <w:numId w:val="24"/>
        </w:numPr>
        <w:jc w:val="both"/>
      </w:pPr>
      <w:r w:rsidRPr="00FC0355">
        <w:t>F.P.B. Electricidad y Electrónica.</w:t>
      </w:r>
    </w:p>
    <w:p w14:paraId="04C372AA" w14:textId="77777777" w:rsidR="00055490" w:rsidRDefault="00055490" w:rsidP="00055490">
      <w:pPr>
        <w:jc w:val="both"/>
        <w:rPr>
          <w:color w:val="000000"/>
        </w:rPr>
      </w:pPr>
    </w:p>
    <w:p w14:paraId="59129822" w14:textId="77777777" w:rsidR="00055490" w:rsidRDefault="00055490" w:rsidP="00055490">
      <w:pPr>
        <w:jc w:val="both"/>
      </w:pPr>
      <w:r>
        <w:rPr>
          <w:color w:val="000000"/>
        </w:rPr>
        <w:t>Entre los documentos del centro nos encontramos con el Plan de Centro que incluye el Proyecto Educativo, este debe ser uno de los puntos de partida de nuestra programación ya que en él se especifican las finalidades educativas del centro, así como las líneas generales de actuación pedagógica, el tratamiento de los contenidos transversales, la forma de evaluar en la F.P. y los proyectos y planes de centro.</w:t>
      </w:r>
    </w:p>
    <w:p w14:paraId="396328EB" w14:textId="77777777" w:rsidR="00055490" w:rsidRDefault="00055490" w:rsidP="00055490">
      <w:pPr>
        <w:jc w:val="both"/>
      </w:pPr>
      <w:r>
        <w:rPr>
          <w:color w:val="000000"/>
        </w:rPr>
        <w:t xml:space="preserve"> </w:t>
      </w:r>
    </w:p>
    <w:p w14:paraId="2C258DAC" w14:textId="77777777" w:rsidR="00055490" w:rsidRDefault="00055490" w:rsidP="00055490">
      <w:pPr>
        <w:jc w:val="both"/>
      </w:pPr>
      <w:r>
        <w:rPr>
          <w:color w:val="000000"/>
        </w:rPr>
        <w:t>En el caso de mi centro dentro de las líneas generales de actuación pedagógica podemos resaltar las siguientes, que como posteriormente veremos tendrán su influencia en la metodología empleada:</w:t>
      </w:r>
    </w:p>
    <w:p w14:paraId="37B8D235" w14:textId="77777777" w:rsidR="00055490" w:rsidRDefault="00055490" w:rsidP="00055490">
      <w:pPr>
        <w:jc w:val="both"/>
        <w:rPr>
          <w:color w:val="000000"/>
        </w:rPr>
      </w:pPr>
    </w:p>
    <w:p w14:paraId="4865031C" w14:textId="77777777" w:rsidR="00055490" w:rsidRDefault="00055490" w:rsidP="00226EB5">
      <w:pPr>
        <w:numPr>
          <w:ilvl w:val="0"/>
          <w:numId w:val="52"/>
        </w:numPr>
        <w:jc w:val="both"/>
      </w:pPr>
      <w:r>
        <w:rPr>
          <w:color w:val="000000"/>
        </w:rPr>
        <w:t>Fomento de la lectura.</w:t>
      </w:r>
    </w:p>
    <w:p w14:paraId="66352A6D" w14:textId="77777777" w:rsidR="00055490" w:rsidRDefault="00055490" w:rsidP="00226EB5">
      <w:pPr>
        <w:numPr>
          <w:ilvl w:val="0"/>
          <w:numId w:val="52"/>
        </w:numPr>
        <w:jc w:val="both"/>
      </w:pPr>
      <w:r>
        <w:rPr>
          <w:color w:val="000000"/>
        </w:rPr>
        <w:t>Incorporación de tecnologías de la información y de la comunicación (</w:t>
      </w:r>
      <w:proofErr w:type="spellStart"/>
      <w:r>
        <w:rPr>
          <w:color w:val="000000"/>
        </w:rPr>
        <w:t>TICs</w:t>
      </w:r>
      <w:proofErr w:type="spellEnd"/>
      <w:r>
        <w:rPr>
          <w:color w:val="000000"/>
        </w:rPr>
        <w:t xml:space="preserve"> y </w:t>
      </w:r>
      <w:proofErr w:type="spellStart"/>
      <w:r>
        <w:rPr>
          <w:color w:val="000000"/>
        </w:rPr>
        <w:t>TACs</w:t>
      </w:r>
      <w:proofErr w:type="spellEnd"/>
      <w:r>
        <w:rPr>
          <w:color w:val="000000"/>
        </w:rPr>
        <w:t xml:space="preserve">) a las actividades del alumnado. </w:t>
      </w:r>
    </w:p>
    <w:p w14:paraId="20A98EF6" w14:textId="77777777" w:rsidR="00055490" w:rsidRDefault="00055490" w:rsidP="00226EB5">
      <w:pPr>
        <w:numPr>
          <w:ilvl w:val="0"/>
          <w:numId w:val="52"/>
        </w:numPr>
        <w:jc w:val="both"/>
      </w:pPr>
      <w:r>
        <w:rPr>
          <w:color w:val="000000"/>
        </w:rPr>
        <w:t>Utilización de un catálogo amplio y variado de recursos didácticos.</w:t>
      </w:r>
    </w:p>
    <w:p w14:paraId="23DE3468" w14:textId="77777777" w:rsidR="00055490" w:rsidRDefault="00055490" w:rsidP="00226EB5">
      <w:pPr>
        <w:numPr>
          <w:ilvl w:val="0"/>
          <w:numId w:val="52"/>
        </w:numPr>
        <w:jc w:val="both"/>
      </w:pPr>
      <w:r>
        <w:rPr>
          <w:color w:val="000000"/>
        </w:rPr>
        <w:t>Organización de las actividades extraescolares y complementarias ligadas al currículum.</w:t>
      </w:r>
    </w:p>
    <w:p w14:paraId="1E8D46BC" w14:textId="77777777" w:rsidR="00055490" w:rsidRDefault="00055490" w:rsidP="00055490">
      <w:pPr>
        <w:ind w:left="720"/>
        <w:jc w:val="both"/>
        <w:rPr>
          <w:color w:val="000000"/>
        </w:rPr>
      </w:pPr>
    </w:p>
    <w:p w14:paraId="2CDF62AE" w14:textId="77777777" w:rsidR="00055490" w:rsidRDefault="00055490" w:rsidP="00055490">
      <w:pPr>
        <w:jc w:val="both"/>
      </w:pPr>
      <w:r>
        <w:rPr>
          <w:color w:val="000000"/>
        </w:rPr>
        <w:t>Asimismo, también debemos prestar atención a los planes, proyectos y programas educativos que tendrán su influencia en nuestra programación, especialmente el plan de cultura emprendedora, de coeducación y el plan de cultura andaluza. Estos planes se verán reflejados en el apartado de contenidos, como contenidos transversales, cuando tratemos la educación en valores y las actividades de las distintas unidades didácticas.</w:t>
      </w:r>
    </w:p>
    <w:p w14:paraId="10D97286" w14:textId="77777777" w:rsidR="00055490" w:rsidRDefault="00055490" w:rsidP="00055490">
      <w:pPr>
        <w:jc w:val="both"/>
        <w:rPr>
          <w:color w:val="000000"/>
        </w:rPr>
      </w:pPr>
    </w:p>
    <w:p w14:paraId="010B32D5" w14:textId="77777777" w:rsidR="00055490" w:rsidRDefault="00055490" w:rsidP="00055490">
      <w:pPr>
        <w:jc w:val="both"/>
      </w:pPr>
      <w:r>
        <w:rPr>
          <w:color w:val="000000"/>
        </w:rPr>
        <w:t>A su vez los acuerdos de departamento también deben tenerse en cuenta, ya que nuestra programación es una programación del departamento por lo que en nuestro caso hay acuerdo para realizar la evaluación de igual forma en todos los módulos del ciclo y debemos reflejarlo aquí.</w:t>
      </w:r>
    </w:p>
    <w:p w14:paraId="25A9D90B" w14:textId="77777777" w:rsidR="00055490" w:rsidRPr="00FC0355" w:rsidRDefault="00055490" w:rsidP="00055490">
      <w:pPr>
        <w:spacing w:line="360" w:lineRule="auto"/>
        <w:jc w:val="both"/>
      </w:pPr>
    </w:p>
    <w:p w14:paraId="7FF82F4B" w14:textId="77777777" w:rsidR="00055490" w:rsidRPr="00FC0355" w:rsidRDefault="00055490" w:rsidP="00055490">
      <w:pPr>
        <w:spacing w:line="360" w:lineRule="auto"/>
        <w:jc w:val="both"/>
      </w:pPr>
      <w:r w:rsidRPr="00FC0355">
        <w:t>Recursos de interés:</w:t>
      </w:r>
    </w:p>
    <w:p w14:paraId="6F3B53B5" w14:textId="77777777" w:rsidR="00055490" w:rsidRPr="00FC0355" w:rsidRDefault="00055490" w:rsidP="00226EB5">
      <w:pPr>
        <w:pStyle w:val="Prrafodelista"/>
        <w:numPr>
          <w:ilvl w:val="0"/>
          <w:numId w:val="24"/>
        </w:numPr>
        <w:jc w:val="both"/>
      </w:pPr>
      <w:r w:rsidRPr="00FC0355">
        <w:t>Es un centro TIC.</w:t>
      </w:r>
    </w:p>
    <w:p w14:paraId="520727EF" w14:textId="77777777" w:rsidR="00055490" w:rsidRPr="00FC0355" w:rsidRDefault="00055490" w:rsidP="00226EB5">
      <w:pPr>
        <w:pStyle w:val="Prrafodelista"/>
        <w:numPr>
          <w:ilvl w:val="0"/>
          <w:numId w:val="24"/>
        </w:numPr>
        <w:jc w:val="both"/>
      </w:pPr>
      <w:r w:rsidRPr="00FC0355">
        <w:t xml:space="preserve">Entre sus instalaciones cuenta con: biblioteca, </w:t>
      </w:r>
      <w:proofErr w:type="gramStart"/>
      <w:r w:rsidRPr="00FC0355">
        <w:t>gimnasio,</w:t>
      </w:r>
      <w:r>
        <w:t>…</w:t>
      </w:r>
      <w:proofErr w:type="gramEnd"/>
    </w:p>
    <w:p w14:paraId="7793EC4A" w14:textId="77777777" w:rsidR="00055490" w:rsidRPr="00FC0355" w:rsidRDefault="00055490" w:rsidP="00226EB5">
      <w:pPr>
        <w:pStyle w:val="Prrafodelista"/>
        <w:numPr>
          <w:ilvl w:val="0"/>
          <w:numId w:val="24"/>
        </w:numPr>
        <w:jc w:val="both"/>
      </w:pPr>
      <w:r w:rsidRPr="00FC0355">
        <w:t>Hay proyectores digitales, TV, videos y DVD.</w:t>
      </w:r>
    </w:p>
    <w:p w14:paraId="00DCC561" w14:textId="7EC5C080" w:rsidR="00055490" w:rsidRDefault="00055490" w:rsidP="00226EB5">
      <w:pPr>
        <w:pStyle w:val="Prrafodelista"/>
        <w:numPr>
          <w:ilvl w:val="0"/>
          <w:numId w:val="24"/>
        </w:numPr>
        <w:jc w:val="both"/>
      </w:pPr>
      <w:r w:rsidRPr="00FC0355">
        <w:t>Este módulo se impartirá en el aula-taller de instalaciones domóticas.</w:t>
      </w:r>
    </w:p>
    <w:p w14:paraId="0376EFAE" w14:textId="77777777" w:rsidR="00055490" w:rsidRPr="00FC0355" w:rsidRDefault="00055490" w:rsidP="00055490">
      <w:pPr>
        <w:pStyle w:val="Prrafodelista"/>
        <w:ind w:left="720"/>
        <w:jc w:val="both"/>
      </w:pPr>
    </w:p>
    <w:p w14:paraId="308CBC55" w14:textId="77777777" w:rsidR="00055490" w:rsidRPr="00FC0355" w:rsidRDefault="00055490" w:rsidP="00055490">
      <w:pPr>
        <w:pStyle w:val="Ttulo2"/>
        <w:numPr>
          <w:ilvl w:val="0"/>
          <w:numId w:val="0"/>
        </w:numPr>
        <w:ind w:left="576"/>
      </w:pPr>
      <w:bookmarkStart w:id="12" w:name="_Toc466897031"/>
    </w:p>
    <w:p w14:paraId="2221D529" w14:textId="77777777" w:rsidR="00055490" w:rsidRPr="00FC0355" w:rsidRDefault="00055490" w:rsidP="00055490">
      <w:pPr>
        <w:pStyle w:val="Ttulo2"/>
        <w:ind w:firstLine="0"/>
        <w:rPr>
          <w:sz w:val="24"/>
        </w:rPr>
      </w:pPr>
      <w:bookmarkStart w:id="13" w:name="_Toc19323422"/>
      <w:bookmarkStart w:id="14" w:name="_Toc19362668"/>
      <w:bookmarkStart w:id="15" w:name="_Toc19462429"/>
      <w:bookmarkStart w:id="16" w:name="_Toc21387245"/>
      <w:bookmarkStart w:id="17" w:name="_Toc53520653"/>
      <w:r w:rsidRPr="00FC0355">
        <w:rPr>
          <w:sz w:val="24"/>
        </w:rPr>
        <w:t>Características del alumnado.</w:t>
      </w:r>
      <w:bookmarkEnd w:id="12"/>
      <w:bookmarkEnd w:id="13"/>
      <w:bookmarkEnd w:id="14"/>
      <w:bookmarkEnd w:id="15"/>
      <w:bookmarkEnd w:id="16"/>
      <w:bookmarkEnd w:id="17"/>
    </w:p>
    <w:p w14:paraId="06FB416E" w14:textId="77777777" w:rsidR="00055490" w:rsidRPr="00FC0355" w:rsidRDefault="00055490" w:rsidP="00055490">
      <w:pPr>
        <w:jc w:val="both"/>
      </w:pPr>
    </w:p>
    <w:p w14:paraId="7009C547" w14:textId="493280AA" w:rsidR="00055490" w:rsidRPr="00FC0355" w:rsidRDefault="00055490" w:rsidP="00055490">
      <w:pPr>
        <w:jc w:val="both"/>
      </w:pPr>
      <w:r w:rsidRPr="00FC0355">
        <w:t>De acuerdo con las diferentes posibilidades esta</w:t>
      </w:r>
      <w:r w:rsidR="008D5A6C">
        <w:t xml:space="preserve">blecidas para el acceso de los </w:t>
      </w:r>
      <w:bookmarkStart w:id="18" w:name="_GoBack"/>
      <w:bookmarkEnd w:id="18"/>
      <w:r w:rsidRPr="00FC0355">
        <w:t xml:space="preserve">alumnos/as a los ciclos formativos, existe en principio, una diversidad potencial en cuanto al alumno/a que pueda cursar estas enseñanzas. De forma general, el alumnado plantea una dificultad, cada vez más generalizada, como es la falta de esfuerzo y de valoración del estudio. </w:t>
      </w:r>
    </w:p>
    <w:p w14:paraId="41E232B6" w14:textId="77777777" w:rsidR="00055490" w:rsidRPr="00FC0355" w:rsidRDefault="00055490" w:rsidP="00055490">
      <w:pPr>
        <w:jc w:val="both"/>
      </w:pPr>
    </w:p>
    <w:p w14:paraId="1DC0405E" w14:textId="0A7616A0" w:rsidR="00055490" w:rsidRPr="00FC0355" w:rsidRDefault="00055490" w:rsidP="00055490">
      <w:pPr>
        <w:jc w:val="both"/>
      </w:pPr>
      <w:r w:rsidRPr="00FC0355">
        <w:t xml:space="preserve">En relación al grupo señalar que está compuesto por </w:t>
      </w:r>
      <w:r w:rsidR="005C0104">
        <w:t>5</w:t>
      </w:r>
      <w:r w:rsidRPr="00FC0355">
        <w:t xml:space="preserve"> alumnos, los cuales no presentan grandes dificultades, si bien es conveniente señalar que algunos presentan carencias formativas en el área de las matemáticas, y en el área de lengua (expresión escrita y expresión oral) y que la mayoría de ellos no están habituados a un ritmo constante y diario de estudio en casa y en clase. Las diferentes motivaciones e intereses determinarán el ritmo del proceso de enseñanza-aprendizaje.</w:t>
      </w:r>
    </w:p>
    <w:p w14:paraId="73721E3A" w14:textId="77777777" w:rsidR="00055490" w:rsidRDefault="00055490" w:rsidP="00055490">
      <w:pPr>
        <w:pStyle w:val="Encabezado"/>
        <w:tabs>
          <w:tab w:val="clear" w:pos="4252"/>
          <w:tab w:val="clear" w:pos="8504"/>
        </w:tabs>
      </w:pPr>
    </w:p>
    <w:p w14:paraId="7BFE8D3B" w14:textId="77777777" w:rsidR="00055490" w:rsidRPr="007E1E1D" w:rsidRDefault="00055490" w:rsidP="00055490">
      <w:pPr>
        <w:pStyle w:val="Ttulo2"/>
        <w:ind w:firstLine="0"/>
        <w:rPr>
          <w:sz w:val="24"/>
        </w:rPr>
      </w:pPr>
      <w:bookmarkStart w:id="19" w:name="_Toc21387246"/>
      <w:bookmarkStart w:id="20" w:name="_Toc53520654"/>
      <w:r w:rsidRPr="007E1E1D">
        <w:rPr>
          <w:sz w:val="24"/>
        </w:rPr>
        <w:t>Características del entorno</w:t>
      </w:r>
      <w:r>
        <w:rPr>
          <w:sz w:val="24"/>
        </w:rPr>
        <w:t xml:space="preserve"> productivo</w:t>
      </w:r>
      <w:r w:rsidRPr="007E1E1D">
        <w:rPr>
          <w:sz w:val="24"/>
        </w:rPr>
        <w:t>.</w:t>
      </w:r>
      <w:bookmarkEnd w:id="19"/>
      <w:bookmarkEnd w:id="20"/>
    </w:p>
    <w:p w14:paraId="6F7CFB81" w14:textId="77777777" w:rsidR="00055490" w:rsidRDefault="00055490" w:rsidP="00055490">
      <w:pPr>
        <w:jc w:val="both"/>
        <w:rPr>
          <w:color w:val="000000"/>
        </w:rPr>
      </w:pPr>
    </w:p>
    <w:p w14:paraId="28C9736F" w14:textId="77777777" w:rsidR="00055490" w:rsidRDefault="00055490" w:rsidP="00055490">
      <w:pPr>
        <w:jc w:val="both"/>
      </w:pPr>
      <w:r>
        <w:rPr>
          <w:color w:val="000000"/>
        </w:rPr>
        <w:t xml:space="preserve">Es importante ya que mi alumnado realizará las prácticas en él y en un futuro cercano puede ser lugar para su primera experiencia laboral. </w:t>
      </w:r>
    </w:p>
    <w:p w14:paraId="535E2EA2" w14:textId="77777777" w:rsidR="00055490" w:rsidRDefault="00055490" w:rsidP="00055490">
      <w:pPr>
        <w:jc w:val="both"/>
        <w:rPr>
          <w:color w:val="000000"/>
        </w:rPr>
      </w:pPr>
    </w:p>
    <w:p w14:paraId="5F2FD75D" w14:textId="77777777" w:rsidR="00055490" w:rsidRDefault="00055490" w:rsidP="00055490">
      <w:pPr>
        <w:jc w:val="both"/>
      </w:pPr>
      <w:r>
        <w:rPr>
          <w:color w:val="000000"/>
        </w:rPr>
        <w:t xml:space="preserve">El término municipal de Lora del Río se encuentra en la Vega Alta de Sevilla, en el Valle del Guadalquivir sevillano. Esto es en la parte oriental de la provincia de Sevilla, de la que dista unos 58 kilómetros. Su posición geográfica se enmarca entre los 5º 23´ 5´´ de longitud oeste, y los 37º 35´ y 37º 46´ de latitud norte. El núcleo de población principal, a una altitud de unos 38 metros sobre el nivel del mar, se sitúa en la confluencia del Guadalquivir con su afluente el arroyo Churre, en una posición casi central respecto a su territorio, que tiene una extensión superficial de 293,90 kilómetros cuadrados. Además de la localidad principal también existen varias pedanías, entre las que destacan las de </w:t>
      </w:r>
      <w:proofErr w:type="spellStart"/>
      <w:r>
        <w:rPr>
          <w:color w:val="000000"/>
        </w:rPr>
        <w:t>Setefilla</w:t>
      </w:r>
      <w:proofErr w:type="spellEnd"/>
      <w:r>
        <w:rPr>
          <w:color w:val="000000"/>
        </w:rPr>
        <w:t xml:space="preserve"> y El Priorato. </w:t>
      </w:r>
    </w:p>
    <w:p w14:paraId="4965F4CF" w14:textId="77777777" w:rsidR="00055490" w:rsidRDefault="00055490" w:rsidP="00055490">
      <w:pPr>
        <w:jc w:val="both"/>
        <w:rPr>
          <w:color w:val="000000"/>
        </w:rPr>
      </w:pPr>
    </w:p>
    <w:p w14:paraId="676D83DC" w14:textId="77777777" w:rsidR="00055490" w:rsidRDefault="00055490" w:rsidP="00055490">
      <w:pPr>
        <w:jc w:val="both"/>
      </w:pPr>
      <w:r>
        <w:rPr>
          <w:color w:val="000000"/>
        </w:rPr>
        <w:t>El partido Judicial al que pertenece es el de Lora del Río. Es un territorio muy heterogéneo y disfruta de los tres paisajes, La Vega, La Sierra y La Campiña. Este territorio está cargado de singularidades, con un decrecimiento de población lento, tiene su principal exponente en los jóvenes, muchos de ellos sin alternativa, desarrollo industrial lento donde predomina la escasa industria agroalimentaria y una economía representada por el sector agrícola y el comercio minorista.</w:t>
      </w:r>
    </w:p>
    <w:p w14:paraId="6F6886E1" w14:textId="77777777" w:rsidR="00055490" w:rsidRDefault="00055490" w:rsidP="00055490">
      <w:pPr>
        <w:jc w:val="both"/>
        <w:rPr>
          <w:color w:val="000000"/>
        </w:rPr>
      </w:pPr>
    </w:p>
    <w:p w14:paraId="180B5E87" w14:textId="77777777" w:rsidR="00055490" w:rsidRDefault="00055490" w:rsidP="00055490">
      <w:pPr>
        <w:jc w:val="both"/>
      </w:pPr>
      <w:r>
        <w:rPr>
          <w:color w:val="000000"/>
        </w:rPr>
        <w:t>Posee una población de 18.861 habitantes (según el Padrón a 01/01/2018 publicado en el INE). Por lo tanto, la densidad de población es de 64,17 hab./km2</w:t>
      </w:r>
    </w:p>
    <w:p w14:paraId="07360D08" w14:textId="77777777" w:rsidR="00055490" w:rsidRDefault="00055490" w:rsidP="00055490">
      <w:pPr>
        <w:jc w:val="both"/>
        <w:rPr>
          <w:color w:val="000000"/>
        </w:rPr>
      </w:pPr>
    </w:p>
    <w:p w14:paraId="3F9E90EC" w14:textId="77777777" w:rsidR="00055490" w:rsidRDefault="00055490" w:rsidP="00055490">
      <w:pPr>
        <w:jc w:val="both"/>
      </w:pPr>
      <w:r>
        <w:rPr>
          <w:color w:val="000000"/>
        </w:rPr>
        <w:t>Lora del Río y la Vega Alta de Sevilla se caracterizan por encontrarse a medio camino entre Sevilla y Córdoba. Los municipios que conforman esta Vega Alta están diseminados junto al Guadalquivir, lo que da un carácter diferenciador a su economía. Esta está basada principalmente en el sector agrícola, predominando el cultivo de cítricos como la naranja, así como maíz, trigo y algodón. Últimamente se están explotando nuevos cultivos para diversificar el sector como son los cultivos de almendros, paraguayos, caquis y olivar intensivo.</w:t>
      </w:r>
    </w:p>
    <w:p w14:paraId="412A7D3C" w14:textId="77777777" w:rsidR="00055490" w:rsidRDefault="00055490" w:rsidP="00055490">
      <w:pPr>
        <w:jc w:val="both"/>
        <w:rPr>
          <w:color w:val="000000"/>
        </w:rPr>
      </w:pPr>
    </w:p>
    <w:p w14:paraId="161335ED" w14:textId="77777777" w:rsidR="00055490" w:rsidRDefault="00055490" w:rsidP="00055490">
      <w:pPr>
        <w:jc w:val="both"/>
        <w:rPr>
          <w:color w:val="000000"/>
        </w:rPr>
      </w:pPr>
      <w:r>
        <w:rPr>
          <w:color w:val="000000"/>
        </w:rPr>
        <w:t>Existe una cooperativa agrícola que distribuye naranjas, caquis, paraguayos y melocotones al extranjero, además de tres empresas exportadoras de naranjas y cebollas.</w:t>
      </w:r>
    </w:p>
    <w:p w14:paraId="7A087161" w14:textId="77777777" w:rsidR="00055490" w:rsidRDefault="00055490" w:rsidP="00055490">
      <w:pPr>
        <w:jc w:val="both"/>
        <w:rPr>
          <w:color w:val="000000"/>
        </w:rPr>
      </w:pPr>
    </w:p>
    <w:p w14:paraId="30F27D7E" w14:textId="77777777" w:rsidR="00055490" w:rsidRDefault="00055490" w:rsidP="00055490">
      <w:pPr>
        <w:jc w:val="both"/>
      </w:pPr>
      <w:r w:rsidRPr="00FC0355">
        <w:lastRenderedPageBreak/>
        <w:t>Lora del Río dispone de diferentes empresas del sector eléctrico en las que los alumnos pueden realizar su Formación en Centros de Trabajo, procurando adaptar en lo posible las programaciones de nuestro ciclo formativo para que el alumnado adquiera el perfil profesional que necesita la zona.</w:t>
      </w:r>
    </w:p>
    <w:p w14:paraId="61C509F0" w14:textId="77777777" w:rsidR="00055490" w:rsidRDefault="00055490" w:rsidP="00055490">
      <w:pPr>
        <w:jc w:val="both"/>
        <w:rPr>
          <w:color w:val="000000"/>
        </w:rPr>
      </w:pPr>
    </w:p>
    <w:p w14:paraId="5F1B1ABF" w14:textId="77777777" w:rsidR="00055490" w:rsidRDefault="00055490" w:rsidP="00055490">
      <w:pPr>
        <w:jc w:val="both"/>
      </w:pPr>
      <w:r>
        <w:rPr>
          <w:color w:val="000000"/>
        </w:rPr>
        <w:t>Posee buenas comunicaciones de la red secundaria con Sevilla y Córdoba mediante la A-431 así como con los enlaces de logística mediante la Autovía Sevilla – Córdoba. Aunque la lejanía con la capital, los emplazamientos industriales y los enlaces con otros nudos pueden alejar futuras inversiones.</w:t>
      </w:r>
    </w:p>
    <w:p w14:paraId="2DDDF412" w14:textId="77777777" w:rsidR="00055490" w:rsidRDefault="00055490" w:rsidP="00055490">
      <w:pPr>
        <w:jc w:val="both"/>
        <w:rPr>
          <w:color w:val="000000"/>
        </w:rPr>
      </w:pPr>
    </w:p>
    <w:p w14:paraId="36E9127C" w14:textId="77777777" w:rsidR="00055490" w:rsidRDefault="00055490" w:rsidP="00055490">
      <w:pPr>
        <w:jc w:val="both"/>
      </w:pPr>
      <w:r>
        <w:rPr>
          <w:color w:val="000000"/>
        </w:rPr>
        <w:t>Los límites del término municipal de Lora del Río:</w:t>
      </w:r>
    </w:p>
    <w:p w14:paraId="2676DE83" w14:textId="77777777" w:rsidR="00055490" w:rsidRDefault="00055490" w:rsidP="00055490">
      <w:pPr>
        <w:jc w:val="both"/>
      </w:pPr>
      <w:r>
        <w:rPr>
          <w:color w:val="000000"/>
        </w:rPr>
        <w:t>- Norte: Constantina y La Puebla de los Infantes</w:t>
      </w:r>
    </w:p>
    <w:p w14:paraId="39431BA9" w14:textId="77777777" w:rsidR="00055490" w:rsidRDefault="00055490" w:rsidP="00055490">
      <w:pPr>
        <w:jc w:val="both"/>
      </w:pPr>
      <w:r>
        <w:rPr>
          <w:color w:val="000000"/>
        </w:rPr>
        <w:t>- Sur: Carmona y La Campana.</w:t>
      </w:r>
    </w:p>
    <w:p w14:paraId="5E88F497" w14:textId="77777777" w:rsidR="00055490" w:rsidRDefault="00055490" w:rsidP="00055490">
      <w:pPr>
        <w:jc w:val="both"/>
      </w:pPr>
      <w:r>
        <w:rPr>
          <w:color w:val="000000"/>
        </w:rPr>
        <w:t xml:space="preserve">- Este: Palma del Río (Córdoba) y </w:t>
      </w:r>
      <w:proofErr w:type="spellStart"/>
      <w:r>
        <w:rPr>
          <w:color w:val="000000"/>
        </w:rPr>
        <w:t>Peñaflor</w:t>
      </w:r>
      <w:proofErr w:type="spellEnd"/>
      <w:r>
        <w:rPr>
          <w:color w:val="000000"/>
        </w:rPr>
        <w:t>.</w:t>
      </w:r>
    </w:p>
    <w:p w14:paraId="471C28A9" w14:textId="77777777" w:rsidR="00055490" w:rsidRDefault="00055490" w:rsidP="00055490">
      <w:pPr>
        <w:jc w:val="both"/>
      </w:pPr>
      <w:r>
        <w:rPr>
          <w:color w:val="000000"/>
        </w:rPr>
        <w:t>- Oeste: Alcolea del Río y Villanueva del Río y Minas.</w:t>
      </w:r>
    </w:p>
    <w:p w14:paraId="1E50B323" w14:textId="77777777" w:rsidR="00055490" w:rsidRDefault="00055490" w:rsidP="00055490">
      <w:pPr>
        <w:jc w:val="both"/>
        <w:rPr>
          <w:color w:val="000000"/>
        </w:rPr>
      </w:pPr>
    </w:p>
    <w:p w14:paraId="18F51418" w14:textId="77777777" w:rsidR="00055490" w:rsidRDefault="00055490" w:rsidP="00055490">
      <w:pPr>
        <w:jc w:val="both"/>
      </w:pPr>
      <w:r>
        <w:rPr>
          <w:color w:val="000000"/>
        </w:rPr>
        <w:t>Lora del Río está comunicada también por tren, la línea C1 de cercanías de Sevilla comunica el municipio con la capital, así como con los demás pueblos de esta línea diariamente y con una frecuencia de media hora aproximadamente. Esto facilita que en los ciclos formativos se matriculen estudiantes de estas poblaciones cercanas utilizando el tren como medio de transporte.</w:t>
      </w:r>
    </w:p>
    <w:p w14:paraId="0D10900C" w14:textId="77777777" w:rsidR="00055490" w:rsidRDefault="00055490" w:rsidP="00055490">
      <w:pPr>
        <w:jc w:val="both"/>
        <w:rPr>
          <w:color w:val="000000"/>
        </w:rPr>
      </w:pPr>
    </w:p>
    <w:p w14:paraId="4F72E018" w14:textId="77777777" w:rsidR="00055490" w:rsidRDefault="00055490" w:rsidP="00055490">
      <w:pPr>
        <w:jc w:val="both"/>
      </w:pPr>
      <w:r>
        <w:rPr>
          <w:color w:val="000000"/>
        </w:rPr>
        <w:t>En cuanto al desempleo, es una zona muy castigada, aunque hay que hacer notar que en el medio rural la agricultura y agroindustria emplean a mucha mano de obra femenina por lo que el desempleo femenino desciende durante las campañas agrícolas en esta zona frente a la media andaluza.</w:t>
      </w:r>
    </w:p>
    <w:p w14:paraId="050BDA5B" w14:textId="77777777" w:rsidR="00055490" w:rsidRDefault="00055490" w:rsidP="00055490">
      <w:pPr>
        <w:jc w:val="both"/>
        <w:rPr>
          <w:color w:val="000000"/>
        </w:rPr>
      </w:pPr>
    </w:p>
    <w:p w14:paraId="32C47C2C" w14:textId="77777777" w:rsidR="00055490" w:rsidRDefault="00055490" w:rsidP="00055490">
      <w:pPr>
        <w:jc w:val="both"/>
      </w:pPr>
      <w:r>
        <w:rPr>
          <w:color w:val="000000"/>
        </w:rPr>
        <w:t>Las principales actividades económicas en Lora del Río, aparte de la agricultura, son: el pequeño comercio, la hostelería y la construcción. Todos ellos muy castigados por la crisis. El paro constituye un dato preocupante no sólo a nivel municipal sino provincial y</w:t>
      </w:r>
    </w:p>
    <w:p w14:paraId="36DC76C8" w14:textId="77777777" w:rsidR="00055490" w:rsidRDefault="00055490" w:rsidP="00055490">
      <w:pPr>
        <w:jc w:val="both"/>
      </w:pPr>
      <w:r>
        <w:rPr>
          <w:color w:val="000000"/>
        </w:rPr>
        <w:t>nacional. La tasa de paro española supera la media europea. Es por ello que conocer los datos acerca de este indicador en el municipio de Lora del Río supone una herramienta indispensable para programar las distintas actuaciones educativas. Los jóvenes del entorno encuentran un difícil acceso al sector laboral.</w:t>
      </w:r>
    </w:p>
    <w:p w14:paraId="42C5A57B" w14:textId="77777777" w:rsidR="00055490" w:rsidRDefault="00055490" w:rsidP="00055490">
      <w:pPr>
        <w:jc w:val="both"/>
        <w:rPr>
          <w:color w:val="000000"/>
        </w:rPr>
      </w:pPr>
    </w:p>
    <w:p w14:paraId="336A3CD2" w14:textId="77777777" w:rsidR="00055490" w:rsidRDefault="00055490" w:rsidP="00055490">
      <w:pPr>
        <w:jc w:val="both"/>
      </w:pPr>
      <w:r>
        <w:rPr>
          <w:color w:val="000000"/>
        </w:rPr>
        <w:t>Hecho que aún es más acuciado entre aquellos que poseen una formación limitada o reducida a la secundaria obligatoria. Antes de que la crisis se endureciera hasta los límites que lo ha hecho hoy en día, muchos de los jóvenes del municipio encontraban una salida laboral en la agricultura o la construcción.</w:t>
      </w:r>
    </w:p>
    <w:p w14:paraId="0DAC15AA" w14:textId="77777777" w:rsidR="00055490" w:rsidRDefault="00055490" w:rsidP="00055490">
      <w:pPr>
        <w:jc w:val="both"/>
        <w:rPr>
          <w:color w:val="000000"/>
        </w:rPr>
      </w:pPr>
    </w:p>
    <w:p w14:paraId="1DC7D847" w14:textId="77777777" w:rsidR="00055490" w:rsidRDefault="00055490" w:rsidP="00055490">
      <w:pPr>
        <w:jc w:val="both"/>
      </w:pPr>
      <w:r>
        <w:rPr>
          <w:color w:val="000000"/>
        </w:rPr>
        <w:t xml:space="preserve">En definitiva, el departamento de electricidad-electrónica tiene establecidas relaciones con las empresas del municipio para que nuestros alumnos realicen la FCT. Los alumnos de poblaciones cercanas realizan a menudo esta formación en sus localidades de origen, debemos inculcar a los discentes el emprendimiento como alternativa al empleo por cuenta ajena, tarea ardua pero que puede ser muy gratificante. </w:t>
      </w:r>
    </w:p>
    <w:p w14:paraId="19E2EF6A" w14:textId="77777777" w:rsidR="00827D8C" w:rsidRDefault="00827D8C">
      <w:pPr>
        <w:pStyle w:val="Encabezado"/>
        <w:tabs>
          <w:tab w:val="clear" w:pos="4252"/>
          <w:tab w:val="clear" w:pos="8504"/>
        </w:tabs>
      </w:pPr>
    </w:p>
    <w:p w14:paraId="320769BC" w14:textId="77777777" w:rsidR="003D565D" w:rsidRPr="003D565D" w:rsidRDefault="003D565D" w:rsidP="003D565D">
      <w:pPr>
        <w:pStyle w:val="Ttulo1"/>
        <w:jc w:val="both"/>
        <w:rPr>
          <w:sz w:val="24"/>
        </w:rPr>
      </w:pPr>
      <w:bookmarkStart w:id="21" w:name="_Toc53520655"/>
      <w:r w:rsidRPr="003D565D">
        <w:rPr>
          <w:rFonts w:ascii="Times New Roman" w:hAnsi="Times New Roman" w:cs="Times New Roman"/>
          <w:sz w:val="24"/>
        </w:rPr>
        <w:t>MARCO LEGISLATIVO.</w:t>
      </w:r>
      <w:bookmarkEnd w:id="21"/>
    </w:p>
    <w:p w14:paraId="61701BEC" w14:textId="77777777" w:rsidR="003D565D" w:rsidRPr="00FC0355" w:rsidRDefault="003D565D">
      <w:pPr>
        <w:pStyle w:val="Encabezado"/>
        <w:tabs>
          <w:tab w:val="clear" w:pos="4252"/>
          <w:tab w:val="clear" w:pos="8504"/>
        </w:tabs>
      </w:pPr>
    </w:p>
    <w:p w14:paraId="24EC29A4" w14:textId="77777777" w:rsidR="0098581F" w:rsidRPr="00FC0355" w:rsidRDefault="0098581F" w:rsidP="0098581F">
      <w:pPr>
        <w:jc w:val="both"/>
        <w:rPr>
          <w:rFonts w:eastAsia="Arial"/>
          <w:color w:val="000000" w:themeColor="text1"/>
        </w:rPr>
      </w:pPr>
      <w:r w:rsidRPr="00FC0355">
        <w:rPr>
          <w:rFonts w:eastAsia="Arial"/>
          <w:color w:val="000000" w:themeColor="text1"/>
        </w:rPr>
        <w:t xml:space="preserve">A nivel normativo, esta Programación didáctica está referenciada a los dos ámbitos normativos: tanto a la normativa Estatal como a la Normativa Autonómica. </w:t>
      </w:r>
      <w:r w:rsidR="00D914E5" w:rsidRPr="00FC0355">
        <w:rPr>
          <w:rFonts w:eastAsia="Arial"/>
          <w:color w:val="000000" w:themeColor="text1"/>
        </w:rPr>
        <w:t>Además,</w:t>
      </w:r>
      <w:r w:rsidRPr="00FC0355">
        <w:rPr>
          <w:rFonts w:eastAsia="Arial"/>
          <w:color w:val="000000" w:themeColor="text1"/>
        </w:rPr>
        <w:t xml:space="preserve"> tiene </w:t>
      </w:r>
      <w:r w:rsidRPr="00FC0355">
        <w:rPr>
          <w:rFonts w:eastAsia="Arial"/>
          <w:color w:val="000000" w:themeColor="text1"/>
        </w:rPr>
        <w:lastRenderedPageBreak/>
        <w:t>en cuenta los cuatro temas fundamentales: Ordenación, Perfil Profesional, Título y Evaluación.</w:t>
      </w:r>
    </w:p>
    <w:p w14:paraId="13064A8E" w14:textId="77777777" w:rsidR="0098581F" w:rsidRPr="00FC0355" w:rsidRDefault="0098581F" w:rsidP="0098581F">
      <w:pPr>
        <w:jc w:val="both"/>
        <w:rPr>
          <w:rFonts w:eastAsia="Arial"/>
          <w:color w:val="000000" w:themeColor="text1"/>
        </w:rPr>
      </w:pPr>
    </w:p>
    <w:p w14:paraId="7366D21F" w14:textId="77777777" w:rsidR="0098581F" w:rsidRPr="00FC0355" w:rsidRDefault="0098581F" w:rsidP="0098581F">
      <w:pPr>
        <w:jc w:val="both"/>
        <w:rPr>
          <w:rFonts w:eastAsia="Arial"/>
          <w:color w:val="000000" w:themeColor="text1"/>
        </w:rPr>
      </w:pPr>
      <w:r w:rsidRPr="00FC0355">
        <w:rPr>
          <w:rFonts w:eastAsia="Arial"/>
          <w:color w:val="000000" w:themeColor="text1"/>
        </w:rPr>
        <w:t>Indicar antes de nada que no existe normativa relacionada con el Perfil Profesional a nivel autonómico puesto que la vinculación del Título con el Perfil Profesional es competencia exclusivamente nacional a través del Instituto Nacional de las Cualificaciones, dependiente del Ministerio de Educación.</w:t>
      </w:r>
    </w:p>
    <w:p w14:paraId="4A97D35E" w14:textId="77777777" w:rsidR="0098581F" w:rsidRPr="00FC0355" w:rsidRDefault="0098581F" w:rsidP="0098581F">
      <w:pPr>
        <w:jc w:val="both"/>
        <w:rPr>
          <w:rFonts w:eastAsia="Arial"/>
          <w:color w:val="000000" w:themeColor="text1"/>
        </w:rPr>
      </w:pPr>
    </w:p>
    <w:p w14:paraId="3D948A66" w14:textId="77777777" w:rsidR="0098581F" w:rsidRPr="00FC0355" w:rsidRDefault="0098581F" w:rsidP="0098581F">
      <w:pPr>
        <w:jc w:val="both"/>
        <w:rPr>
          <w:rFonts w:eastAsia="Arial"/>
          <w:color w:val="000000" w:themeColor="text1"/>
        </w:rPr>
      </w:pPr>
      <w:r w:rsidRPr="00FC0355">
        <w:rPr>
          <w:rFonts w:eastAsia="Arial"/>
          <w:color w:val="000000" w:themeColor="text1"/>
        </w:rPr>
        <w:t>De la misma forma, no existe normativa de referencia a nivel estatal en el ámbito de la Evaluación, puesto que las competencias en esta materia recaen exclusivamente en la Consejería de Educación.</w:t>
      </w:r>
    </w:p>
    <w:p w14:paraId="068E4F50" w14:textId="77777777" w:rsidR="0098581F" w:rsidRPr="00FC0355" w:rsidRDefault="0098581F" w:rsidP="0098581F">
      <w:pPr>
        <w:jc w:val="both"/>
        <w:rPr>
          <w:rFonts w:eastAsia="Arial"/>
          <w:color w:val="000000" w:themeColor="text1"/>
        </w:rPr>
      </w:pPr>
    </w:p>
    <w:p w14:paraId="1C8564E4" w14:textId="77777777" w:rsidR="0098581F" w:rsidRPr="00FC0355" w:rsidRDefault="0098581F" w:rsidP="0098581F">
      <w:pPr>
        <w:jc w:val="both"/>
        <w:rPr>
          <w:rFonts w:eastAsia="Arial"/>
          <w:color w:val="000000" w:themeColor="text1"/>
        </w:rPr>
      </w:pPr>
      <w:r w:rsidRPr="00FC0355">
        <w:rPr>
          <w:rFonts w:eastAsia="Arial"/>
          <w:color w:val="000000" w:themeColor="text1"/>
        </w:rPr>
        <w:t>De forma sintetizada la normativa de referencia para esta Programación Didáctica se encuentra recogida en la siguiente tabla:</w:t>
      </w:r>
    </w:p>
    <w:p w14:paraId="447C347A" w14:textId="77777777" w:rsidR="0098581F" w:rsidRPr="00FC0355" w:rsidRDefault="0098581F" w:rsidP="0098581F">
      <w:pPr>
        <w:rPr>
          <w:color w:val="000000" w:themeColor="text1"/>
          <w:lang w:val="es-ES_tradnl"/>
        </w:rPr>
      </w:pPr>
    </w:p>
    <w:tbl>
      <w:tblPr>
        <w:tblW w:w="9067" w:type="dxa"/>
        <w:tblInd w:w="10" w:type="dxa"/>
        <w:tblBorders>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20" w:firstRow="1" w:lastRow="0" w:firstColumn="0" w:lastColumn="0" w:noHBand="0" w:noVBand="1"/>
      </w:tblPr>
      <w:tblGrid>
        <w:gridCol w:w="567"/>
        <w:gridCol w:w="4250"/>
        <w:gridCol w:w="4250"/>
      </w:tblGrid>
      <w:tr w:rsidR="0098581F" w:rsidRPr="00FC0355" w14:paraId="02F4E7D3" w14:textId="77777777" w:rsidTr="007C0954">
        <w:trPr>
          <w:trHeight w:val="202"/>
        </w:trPr>
        <w:tc>
          <w:tcPr>
            <w:tcW w:w="567" w:type="dxa"/>
            <w:tcBorders>
              <w:bottom w:val="single" w:sz="4" w:space="0" w:color="auto"/>
            </w:tcBorders>
            <w:shd w:val="clear" w:color="auto" w:fill="FFFFFF" w:themeFill="background1"/>
            <w:tcMar>
              <w:top w:w="72" w:type="dxa"/>
              <w:left w:w="144" w:type="dxa"/>
              <w:bottom w:w="72" w:type="dxa"/>
              <w:right w:w="144" w:type="dxa"/>
            </w:tcMar>
            <w:hideMark/>
          </w:tcPr>
          <w:p w14:paraId="6BF60841" w14:textId="77777777" w:rsidR="0098581F" w:rsidRPr="00FC0355" w:rsidRDefault="0098581F" w:rsidP="007C0954">
            <w:pPr>
              <w:spacing w:after="160" w:line="259" w:lineRule="auto"/>
              <w:rPr>
                <w:color w:val="000000" w:themeColor="text1"/>
              </w:rPr>
            </w:pPr>
          </w:p>
        </w:tc>
        <w:tc>
          <w:tcPr>
            <w:tcW w:w="4250" w:type="dxa"/>
            <w:tcBorders>
              <w:top w:val="single" w:sz="4" w:space="0" w:color="auto"/>
            </w:tcBorders>
            <w:shd w:val="clear" w:color="auto" w:fill="365F91" w:themeFill="accent1" w:themeFillShade="BF"/>
            <w:tcMar>
              <w:top w:w="72" w:type="dxa"/>
              <w:left w:w="144" w:type="dxa"/>
              <w:bottom w:w="72" w:type="dxa"/>
              <w:right w:w="144" w:type="dxa"/>
            </w:tcMar>
            <w:vAlign w:val="center"/>
            <w:hideMark/>
          </w:tcPr>
          <w:p w14:paraId="58A7A0F2" w14:textId="77777777" w:rsidR="0098581F" w:rsidRPr="00FC0355" w:rsidRDefault="0098581F" w:rsidP="007C0954">
            <w:pPr>
              <w:spacing w:line="259" w:lineRule="auto"/>
              <w:jc w:val="center"/>
              <w:rPr>
                <w:color w:val="000000" w:themeColor="text1"/>
              </w:rPr>
            </w:pPr>
            <w:r w:rsidRPr="00FC0355">
              <w:rPr>
                <w:bCs/>
                <w:color w:val="000000" w:themeColor="text1"/>
              </w:rPr>
              <w:t>Estatal</w:t>
            </w:r>
          </w:p>
        </w:tc>
        <w:tc>
          <w:tcPr>
            <w:tcW w:w="4250" w:type="dxa"/>
            <w:tcBorders>
              <w:top w:val="single" w:sz="4" w:space="0" w:color="auto"/>
            </w:tcBorders>
            <w:shd w:val="clear" w:color="auto" w:fill="31849B" w:themeFill="accent5" w:themeFillShade="BF"/>
            <w:tcMar>
              <w:top w:w="72" w:type="dxa"/>
              <w:left w:w="144" w:type="dxa"/>
              <w:bottom w:w="72" w:type="dxa"/>
              <w:right w:w="144" w:type="dxa"/>
            </w:tcMar>
            <w:vAlign w:val="center"/>
            <w:hideMark/>
          </w:tcPr>
          <w:p w14:paraId="31D63D28" w14:textId="77777777" w:rsidR="0098581F" w:rsidRPr="00FC0355" w:rsidRDefault="0098581F" w:rsidP="007C0954">
            <w:pPr>
              <w:spacing w:line="259" w:lineRule="auto"/>
              <w:jc w:val="center"/>
              <w:rPr>
                <w:color w:val="000000" w:themeColor="text1"/>
              </w:rPr>
            </w:pPr>
            <w:r w:rsidRPr="00FC0355">
              <w:rPr>
                <w:bCs/>
                <w:color w:val="000000" w:themeColor="text1"/>
              </w:rPr>
              <w:t>Autonómica</w:t>
            </w:r>
          </w:p>
        </w:tc>
      </w:tr>
      <w:tr w:rsidR="0098581F" w:rsidRPr="00FC0355" w14:paraId="22AF6610" w14:textId="77777777" w:rsidTr="007C0954">
        <w:trPr>
          <w:trHeight w:val="2156"/>
        </w:trPr>
        <w:tc>
          <w:tcPr>
            <w:tcW w:w="567" w:type="dxa"/>
            <w:tcBorders>
              <w:top w:val="single" w:sz="4" w:space="0" w:color="auto"/>
              <w:left w:val="single" w:sz="4" w:space="0" w:color="auto"/>
            </w:tcBorders>
            <w:shd w:val="clear" w:color="auto" w:fill="B8CCE4" w:themeFill="accent1" w:themeFillTint="66"/>
            <w:tcMar>
              <w:top w:w="72" w:type="dxa"/>
              <w:left w:w="144" w:type="dxa"/>
              <w:bottom w:w="72" w:type="dxa"/>
              <w:right w:w="144" w:type="dxa"/>
            </w:tcMar>
            <w:textDirection w:val="btLr"/>
            <w:vAlign w:val="center"/>
          </w:tcPr>
          <w:p w14:paraId="086E374A" w14:textId="77777777" w:rsidR="0098581F" w:rsidRPr="00FC0355" w:rsidRDefault="0098581F" w:rsidP="007C0954">
            <w:pPr>
              <w:spacing w:after="160" w:line="259" w:lineRule="auto"/>
              <w:jc w:val="center"/>
              <w:rPr>
                <w:b/>
                <w:bCs/>
                <w:color w:val="000000" w:themeColor="text1"/>
              </w:rPr>
            </w:pPr>
            <w:r w:rsidRPr="00FC0355">
              <w:rPr>
                <w:bCs/>
                <w:color w:val="000000" w:themeColor="text1"/>
              </w:rPr>
              <w:t>Ordenación</w:t>
            </w:r>
          </w:p>
        </w:tc>
        <w:tc>
          <w:tcPr>
            <w:tcW w:w="4250" w:type="dxa"/>
            <w:shd w:val="clear" w:color="auto" w:fill="auto"/>
            <w:tcMar>
              <w:top w:w="72" w:type="dxa"/>
              <w:left w:w="144" w:type="dxa"/>
              <w:bottom w:w="72" w:type="dxa"/>
              <w:right w:w="144" w:type="dxa"/>
            </w:tcMar>
          </w:tcPr>
          <w:p w14:paraId="074BB6C1" w14:textId="77777777" w:rsidR="0098581F" w:rsidRPr="00FC0355" w:rsidRDefault="0098581F" w:rsidP="007C0954">
            <w:pPr>
              <w:spacing w:after="120"/>
              <w:ind w:left="135" w:right="147"/>
              <w:jc w:val="both"/>
              <w:rPr>
                <w:color w:val="000000" w:themeColor="text1"/>
              </w:rPr>
            </w:pPr>
            <w:r w:rsidRPr="00FC0355">
              <w:rPr>
                <w:iCs/>
                <w:color w:val="000000" w:themeColor="text1"/>
              </w:rPr>
              <w:t>Ley Orgánica 2/2006, de 3 de mayo, de Educación</w:t>
            </w:r>
            <w:r w:rsidRPr="00FC0355">
              <w:rPr>
                <w:color w:val="000000" w:themeColor="text1"/>
              </w:rPr>
              <w:t xml:space="preserve"> modificada por ley Orgánica 8/2013, de 9 de diciembre, para la mejora de la calidad educativa.</w:t>
            </w:r>
          </w:p>
          <w:p w14:paraId="7EAEBC4D" w14:textId="77777777" w:rsidR="0098581F" w:rsidRPr="00FC0355" w:rsidRDefault="0098581F" w:rsidP="007C0954">
            <w:pPr>
              <w:spacing w:after="120"/>
              <w:ind w:left="135" w:right="147"/>
              <w:jc w:val="both"/>
              <w:rPr>
                <w:color w:val="000000" w:themeColor="text1"/>
              </w:rPr>
            </w:pPr>
            <w:r w:rsidRPr="00FC0355">
              <w:rPr>
                <w:color w:val="000000" w:themeColor="text1"/>
              </w:rPr>
              <w:t>Real Decreto 1147/2011, de 29 de julio, por el que se establece la ordenación general de la formación profesional del sistema educativo.</w:t>
            </w:r>
          </w:p>
        </w:tc>
        <w:tc>
          <w:tcPr>
            <w:tcW w:w="4250" w:type="dxa"/>
            <w:shd w:val="clear" w:color="auto" w:fill="auto"/>
            <w:tcMar>
              <w:top w:w="72" w:type="dxa"/>
              <w:left w:w="144" w:type="dxa"/>
              <w:bottom w:w="72" w:type="dxa"/>
              <w:right w:w="144" w:type="dxa"/>
            </w:tcMar>
          </w:tcPr>
          <w:p w14:paraId="107AE1BF" w14:textId="77777777" w:rsidR="0098581F" w:rsidRPr="00FC0355" w:rsidRDefault="0098581F" w:rsidP="007C0954">
            <w:pPr>
              <w:spacing w:after="120"/>
              <w:ind w:left="132" w:right="151"/>
              <w:jc w:val="both"/>
              <w:rPr>
                <w:color w:val="000000" w:themeColor="text1"/>
              </w:rPr>
            </w:pPr>
            <w:r w:rsidRPr="00FC0355">
              <w:rPr>
                <w:color w:val="000000" w:themeColor="text1"/>
              </w:rPr>
              <w:t>Ley 17/2007, de 10 de diciembre, de Educación de Andalucía.</w:t>
            </w:r>
          </w:p>
          <w:p w14:paraId="55330E10" w14:textId="77777777" w:rsidR="0098581F" w:rsidRPr="00FC0355" w:rsidRDefault="0098581F" w:rsidP="007C0954">
            <w:pPr>
              <w:spacing w:after="120"/>
              <w:ind w:left="132" w:right="151"/>
              <w:jc w:val="both"/>
              <w:rPr>
                <w:color w:val="000000" w:themeColor="text1"/>
              </w:rPr>
            </w:pPr>
            <w:r w:rsidRPr="00FC0355">
              <w:rPr>
                <w:color w:val="000000" w:themeColor="text1"/>
              </w:rPr>
              <w:t>Decreto 327/2010, de 13 de julio, por el que se aprueba el Reglamento Orgánico de los Institutos de Educación Secundaria.</w:t>
            </w:r>
          </w:p>
        </w:tc>
      </w:tr>
      <w:tr w:rsidR="0098581F" w:rsidRPr="00FC0355" w14:paraId="630D7761" w14:textId="77777777" w:rsidTr="007C0954">
        <w:trPr>
          <w:trHeight w:val="2393"/>
        </w:trPr>
        <w:tc>
          <w:tcPr>
            <w:tcW w:w="567" w:type="dxa"/>
            <w:tcBorders>
              <w:top w:val="single" w:sz="4" w:space="0" w:color="auto"/>
              <w:left w:val="single" w:sz="4" w:space="0" w:color="auto"/>
            </w:tcBorders>
            <w:shd w:val="clear" w:color="auto" w:fill="B8CCE4" w:themeFill="accent1" w:themeFillTint="66"/>
            <w:tcMar>
              <w:top w:w="72" w:type="dxa"/>
              <w:left w:w="144" w:type="dxa"/>
              <w:bottom w:w="72" w:type="dxa"/>
              <w:right w:w="144" w:type="dxa"/>
            </w:tcMar>
            <w:textDirection w:val="btLr"/>
            <w:vAlign w:val="center"/>
          </w:tcPr>
          <w:p w14:paraId="3DEB3D05" w14:textId="77777777" w:rsidR="0098581F" w:rsidRPr="00FC0355" w:rsidRDefault="0098581F" w:rsidP="007C0954">
            <w:pPr>
              <w:spacing w:after="160" w:line="259" w:lineRule="auto"/>
              <w:jc w:val="center"/>
              <w:rPr>
                <w:b/>
                <w:bCs/>
                <w:color w:val="000000" w:themeColor="text1"/>
              </w:rPr>
            </w:pPr>
            <w:r w:rsidRPr="00FC0355">
              <w:rPr>
                <w:bCs/>
                <w:color w:val="000000" w:themeColor="text1"/>
              </w:rPr>
              <w:t>Perfil Profesional</w:t>
            </w:r>
          </w:p>
        </w:tc>
        <w:tc>
          <w:tcPr>
            <w:tcW w:w="4250" w:type="dxa"/>
            <w:shd w:val="clear" w:color="auto" w:fill="auto"/>
            <w:tcMar>
              <w:top w:w="72" w:type="dxa"/>
              <w:left w:w="144" w:type="dxa"/>
              <w:bottom w:w="72" w:type="dxa"/>
              <w:right w:w="144" w:type="dxa"/>
            </w:tcMar>
          </w:tcPr>
          <w:p w14:paraId="0490AE0E" w14:textId="77777777" w:rsidR="0098581F" w:rsidRPr="00FC0355" w:rsidRDefault="0098581F" w:rsidP="007C0954">
            <w:pPr>
              <w:spacing w:after="120"/>
              <w:ind w:left="135" w:right="147"/>
              <w:jc w:val="both"/>
              <w:rPr>
                <w:color w:val="000000" w:themeColor="text1"/>
              </w:rPr>
            </w:pPr>
            <w:r w:rsidRPr="00FC0355">
              <w:rPr>
                <w:color w:val="000000" w:themeColor="text1"/>
              </w:rPr>
              <w:t>Ley Orgánica 5/2002 de 19 de junio, de las Cualificaciones y de la Formación Profesional que pone en marcha del Sistema Nacional de Cualificaciones y Formación Profesional.</w:t>
            </w:r>
          </w:p>
          <w:p w14:paraId="3D71FC45" w14:textId="77777777" w:rsidR="0098581F" w:rsidRPr="00FC0355" w:rsidRDefault="0098581F" w:rsidP="007C0954">
            <w:pPr>
              <w:spacing w:after="120"/>
              <w:ind w:left="135" w:right="147"/>
              <w:jc w:val="both"/>
              <w:rPr>
                <w:color w:val="000000" w:themeColor="text1"/>
              </w:rPr>
            </w:pPr>
            <w:r w:rsidRPr="00FC0355">
              <w:rPr>
                <w:color w:val="000000" w:themeColor="text1"/>
              </w:rPr>
              <w:t>Real Decreto 1416/2005 de 25 de noviembre, sobre el Catálogo Nacional de Cualificaciones Profesionales.</w:t>
            </w:r>
          </w:p>
          <w:p w14:paraId="58E7AAD9" w14:textId="77777777" w:rsidR="0098581F" w:rsidRPr="00FC0355" w:rsidRDefault="00D914E5" w:rsidP="007C0954">
            <w:pPr>
              <w:spacing w:after="120"/>
              <w:ind w:left="135" w:right="147"/>
              <w:jc w:val="both"/>
              <w:rPr>
                <w:color w:val="000000" w:themeColor="text1"/>
              </w:rPr>
            </w:pPr>
            <w:r w:rsidRPr="00FC0355">
              <w:rPr>
                <w:color w:val="000000" w:themeColor="text1"/>
              </w:rPr>
              <w:t>Real Decreto</w:t>
            </w:r>
            <w:r w:rsidR="0098581F" w:rsidRPr="00FC0355">
              <w:rPr>
                <w:color w:val="000000" w:themeColor="text1"/>
              </w:rPr>
              <w:t xml:space="preserve"> 295/2004, de 20 de febrero, y modificada en el Real Decreto 109/2008, de 1 de febrero.</w:t>
            </w:r>
          </w:p>
        </w:tc>
        <w:tc>
          <w:tcPr>
            <w:tcW w:w="4250" w:type="dxa"/>
            <w:shd w:val="clear" w:color="auto" w:fill="auto"/>
            <w:tcMar>
              <w:top w:w="72" w:type="dxa"/>
              <w:left w:w="144" w:type="dxa"/>
              <w:bottom w:w="72" w:type="dxa"/>
              <w:right w:w="144" w:type="dxa"/>
            </w:tcMar>
          </w:tcPr>
          <w:p w14:paraId="4A92211F" w14:textId="77777777" w:rsidR="0098581F" w:rsidRPr="00FC0355" w:rsidRDefault="0098581F" w:rsidP="007C0954">
            <w:pPr>
              <w:spacing w:after="120"/>
              <w:ind w:left="132" w:right="151"/>
              <w:jc w:val="both"/>
              <w:rPr>
                <w:i/>
                <w:color w:val="000000" w:themeColor="text1"/>
              </w:rPr>
            </w:pPr>
            <w:r w:rsidRPr="00FC0355">
              <w:rPr>
                <w:i/>
                <w:color w:val="000000" w:themeColor="text1"/>
              </w:rPr>
              <w:t xml:space="preserve"> (No existe normativa aplicable a nivel autonómico al no tener competencias nuestra Comunidad Autónoma).</w:t>
            </w:r>
          </w:p>
        </w:tc>
      </w:tr>
      <w:tr w:rsidR="0098581F" w:rsidRPr="00FC0355" w14:paraId="49F015AD" w14:textId="77777777" w:rsidTr="0098581F">
        <w:trPr>
          <w:trHeight w:val="1192"/>
        </w:trPr>
        <w:tc>
          <w:tcPr>
            <w:tcW w:w="567" w:type="dxa"/>
            <w:tcBorders>
              <w:top w:val="single" w:sz="4" w:space="0" w:color="auto"/>
              <w:left w:val="single" w:sz="4" w:space="0" w:color="auto"/>
            </w:tcBorders>
            <w:shd w:val="clear" w:color="auto" w:fill="B8CCE4" w:themeFill="accent1" w:themeFillTint="66"/>
            <w:tcMar>
              <w:top w:w="72" w:type="dxa"/>
              <w:left w:w="144" w:type="dxa"/>
              <w:bottom w:w="72" w:type="dxa"/>
              <w:right w:w="144" w:type="dxa"/>
            </w:tcMar>
            <w:textDirection w:val="btLr"/>
            <w:vAlign w:val="center"/>
          </w:tcPr>
          <w:p w14:paraId="16A9AB44" w14:textId="77777777" w:rsidR="0098581F" w:rsidRPr="00FC0355" w:rsidRDefault="0098581F" w:rsidP="007C0954">
            <w:pPr>
              <w:spacing w:after="160" w:line="259" w:lineRule="auto"/>
              <w:jc w:val="center"/>
              <w:rPr>
                <w:b/>
                <w:bCs/>
                <w:color w:val="000000" w:themeColor="text1"/>
              </w:rPr>
            </w:pPr>
            <w:r w:rsidRPr="00FC0355">
              <w:rPr>
                <w:bCs/>
                <w:color w:val="000000" w:themeColor="text1"/>
              </w:rPr>
              <w:t>Título</w:t>
            </w:r>
          </w:p>
        </w:tc>
        <w:tc>
          <w:tcPr>
            <w:tcW w:w="4250" w:type="dxa"/>
            <w:shd w:val="clear" w:color="auto" w:fill="auto"/>
            <w:tcMar>
              <w:top w:w="72" w:type="dxa"/>
              <w:left w:w="144" w:type="dxa"/>
              <w:bottom w:w="72" w:type="dxa"/>
              <w:right w:w="144" w:type="dxa"/>
            </w:tcMar>
          </w:tcPr>
          <w:p w14:paraId="061C202E" w14:textId="77777777" w:rsidR="0098581F" w:rsidRPr="00FC0355" w:rsidRDefault="0098581F" w:rsidP="0098581F">
            <w:pPr>
              <w:spacing w:after="200"/>
              <w:jc w:val="both"/>
            </w:pPr>
            <w:r w:rsidRPr="00FC0355">
              <w:t>Real Decreto 177/2008, de 8 de febrero, por el que se establece el título de Técnico en Instalaciones Eléctricas y Automáticas y se fijan sus enseñanzas mínimas.</w:t>
            </w:r>
          </w:p>
        </w:tc>
        <w:tc>
          <w:tcPr>
            <w:tcW w:w="4250" w:type="dxa"/>
            <w:shd w:val="clear" w:color="auto" w:fill="auto"/>
            <w:tcMar>
              <w:top w:w="72" w:type="dxa"/>
              <w:left w:w="144" w:type="dxa"/>
              <w:bottom w:w="72" w:type="dxa"/>
              <w:right w:w="144" w:type="dxa"/>
            </w:tcMar>
          </w:tcPr>
          <w:p w14:paraId="000B3B57" w14:textId="77777777" w:rsidR="0098581F" w:rsidRPr="00FC0355" w:rsidRDefault="0098581F" w:rsidP="0098581F">
            <w:pPr>
              <w:spacing w:after="200"/>
              <w:jc w:val="both"/>
            </w:pPr>
            <w:r w:rsidRPr="00FC0355">
              <w:t>Orden de 7 de julio de 2009, por la que se desarrolla el currículo correspondiente al título de Técnico en Instalaciones Eléctricas y Automáticas.</w:t>
            </w:r>
          </w:p>
        </w:tc>
      </w:tr>
      <w:tr w:rsidR="0098581F" w:rsidRPr="00FC0355" w14:paraId="4C787B9D" w14:textId="77777777" w:rsidTr="007C0954">
        <w:trPr>
          <w:trHeight w:val="1767"/>
        </w:trPr>
        <w:tc>
          <w:tcPr>
            <w:tcW w:w="567" w:type="dxa"/>
            <w:tcBorders>
              <w:top w:val="single" w:sz="4" w:space="0" w:color="auto"/>
              <w:left w:val="single" w:sz="4" w:space="0" w:color="auto"/>
            </w:tcBorders>
            <w:shd w:val="clear" w:color="auto" w:fill="B8CCE4" w:themeFill="accent1" w:themeFillTint="66"/>
            <w:tcMar>
              <w:top w:w="72" w:type="dxa"/>
              <w:left w:w="144" w:type="dxa"/>
              <w:bottom w:w="72" w:type="dxa"/>
              <w:right w:w="144" w:type="dxa"/>
            </w:tcMar>
            <w:textDirection w:val="btLr"/>
            <w:vAlign w:val="center"/>
          </w:tcPr>
          <w:p w14:paraId="1A7C79F9" w14:textId="77777777" w:rsidR="0098581F" w:rsidRPr="00FC0355" w:rsidRDefault="0098581F" w:rsidP="007C0954">
            <w:pPr>
              <w:spacing w:after="160" w:line="259" w:lineRule="auto"/>
              <w:jc w:val="center"/>
              <w:rPr>
                <w:b/>
                <w:bCs/>
                <w:color w:val="000000" w:themeColor="text1"/>
              </w:rPr>
            </w:pPr>
            <w:r w:rsidRPr="00FC0355">
              <w:rPr>
                <w:bCs/>
                <w:color w:val="000000" w:themeColor="text1"/>
              </w:rPr>
              <w:lastRenderedPageBreak/>
              <w:t>Evaluación</w:t>
            </w:r>
          </w:p>
        </w:tc>
        <w:tc>
          <w:tcPr>
            <w:tcW w:w="4250" w:type="dxa"/>
            <w:shd w:val="clear" w:color="auto" w:fill="auto"/>
            <w:tcMar>
              <w:top w:w="72" w:type="dxa"/>
              <w:left w:w="144" w:type="dxa"/>
              <w:bottom w:w="72" w:type="dxa"/>
              <w:right w:w="144" w:type="dxa"/>
            </w:tcMar>
          </w:tcPr>
          <w:p w14:paraId="34600AB1" w14:textId="77777777" w:rsidR="0098581F" w:rsidRPr="00FC0355" w:rsidRDefault="0098581F" w:rsidP="007C0954">
            <w:pPr>
              <w:spacing w:after="120"/>
              <w:ind w:left="135" w:right="147"/>
              <w:jc w:val="both"/>
              <w:rPr>
                <w:color w:val="000000" w:themeColor="text1"/>
              </w:rPr>
            </w:pPr>
          </w:p>
        </w:tc>
        <w:tc>
          <w:tcPr>
            <w:tcW w:w="4250" w:type="dxa"/>
            <w:shd w:val="clear" w:color="auto" w:fill="auto"/>
            <w:tcMar>
              <w:top w:w="72" w:type="dxa"/>
              <w:left w:w="144" w:type="dxa"/>
              <w:bottom w:w="72" w:type="dxa"/>
              <w:right w:w="144" w:type="dxa"/>
            </w:tcMar>
          </w:tcPr>
          <w:p w14:paraId="6386FBD8" w14:textId="77777777" w:rsidR="0098581F" w:rsidRPr="00FC0355" w:rsidRDefault="0098581F" w:rsidP="007C0954">
            <w:pPr>
              <w:spacing w:after="120"/>
              <w:ind w:left="132" w:right="151"/>
              <w:jc w:val="both"/>
              <w:rPr>
                <w:color w:val="000000" w:themeColor="text1"/>
              </w:rPr>
            </w:pPr>
            <w:r w:rsidRPr="00FC0355">
              <w:rPr>
                <w:color w:val="000000" w:themeColor="text1"/>
              </w:rPr>
              <w:t>Orden de 29 de septiembre de 2010, por la que se regula la evaluación, certificación, acreditación y titulación académica del alumnado que cursa enseñanzas de formación profesional inicial que forma parte del sistema educativo en la Comunidad Autónoma de Andalucía.</w:t>
            </w:r>
          </w:p>
        </w:tc>
      </w:tr>
    </w:tbl>
    <w:p w14:paraId="452B1053" w14:textId="77777777" w:rsidR="0098581F" w:rsidRPr="00FC0355" w:rsidRDefault="0098581F" w:rsidP="0098581F">
      <w:pPr>
        <w:rPr>
          <w:b/>
          <w:color w:val="000000" w:themeColor="text1"/>
          <w:u w:val="single"/>
          <w:lang w:val="es-ES_tradnl"/>
        </w:rPr>
      </w:pPr>
    </w:p>
    <w:p w14:paraId="201E1546" w14:textId="2152CE33" w:rsidR="0098581F" w:rsidRDefault="0098581F">
      <w:pPr>
        <w:pStyle w:val="Encabezado"/>
        <w:tabs>
          <w:tab w:val="clear" w:pos="4252"/>
          <w:tab w:val="clear" w:pos="8504"/>
        </w:tabs>
      </w:pPr>
    </w:p>
    <w:p w14:paraId="7D710FE9" w14:textId="77777777" w:rsidR="00EA5BAD" w:rsidRPr="000B4B5E" w:rsidRDefault="00EA5BAD" w:rsidP="00EA5BAD">
      <w:pPr>
        <w:autoSpaceDE w:val="0"/>
        <w:autoSpaceDN w:val="0"/>
        <w:adjustRightInd w:val="0"/>
        <w:jc w:val="both"/>
      </w:pPr>
      <w:r w:rsidRPr="000B4B5E">
        <w:t>De conformidad con lo establecido en el artículo 15 del Decreto 436/2008, de 2 de septiembre, el currículo de las enseñanzas correspondientes al título de Técnico en Instalaciones Eléctricas y Automáticas incluye horas de libre configuración por el centro docente.</w:t>
      </w:r>
    </w:p>
    <w:p w14:paraId="757C492A" w14:textId="77777777" w:rsidR="00EA5BAD" w:rsidRPr="000B4B5E" w:rsidRDefault="00EA5BAD" w:rsidP="00EA5BAD">
      <w:pPr>
        <w:autoSpaceDE w:val="0"/>
        <w:autoSpaceDN w:val="0"/>
        <w:adjustRightInd w:val="0"/>
        <w:jc w:val="both"/>
      </w:pPr>
    </w:p>
    <w:p w14:paraId="43C32760" w14:textId="1BEF8A49" w:rsidR="00EA5BAD" w:rsidRPr="000B4B5E" w:rsidRDefault="00EA5BAD" w:rsidP="00EA5BAD">
      <w:pPr>
        <w:autoSpaceDE w:val="0"/>
        <w:autoSpaceDN w:val="0"/>
        <w:adjustRightInd w:val="0"/>
        <w:jc w:val="both"/>
      </w:pPr>
      <w:r w:rsidRPr="000B4B5E">
        <w:t>2. El objeto de estas horas de libre configuración será determinado por el Departamento de la familia profesional de Electricidad y Electrónica, que podrá dedicarlas a actividades dirigidas a favorecer el proceso de adquisición de la competencia general del Título o a implementar la formación relacionada</w:t>
      </w:r>
      <w:r w:rsidR="00CD076D">
        <w:t xml:space="preserve"> </w:t>
      </w:r>
      <w:r w:rsidRPr="000B4B5E">
        <w:t>con las tecnologías de la información y la comunicación o a los idiomas.</w:t>
      </w:r>
    </w:p>
    <w:p w14:paraId="30CA6AA3" w14:textId="77777777" w:rsidR="00EA5BAD" w:rsidRPr="000B4B5E" w:rsidRDefault="00EA5BAD" w:rsidP="00EA5BAD">
      <w:pPr>
        <w:autoSpaceDE w:val="0"/>
        <w:autoSpaceDN w:val="0"/>
        <w:adjustRightInd w:val="0"/>
        <w:jc w:val="both"/>
      </w:pPr>
    </w:p>
    <w:p w14:paraId="6069C41B" w14:textId="77777777" w:rsidR="00EA5BAD" w:rsidRPr="000B4B5E" w:rsidRDefault="00EA5BAD" w:rsidP="00EA5BAD">
      <w:pPr>
        <w:autoSpaceDE w:val="0"/>
        <w:autoSpaceDN w:val="0"/>
        <w:adjustRightInd w:val="0"/>
        <w:jc w:val="both"/>
      </w:pPr>
      <w:r w:rsidRPr="000B4B5E">
        <w:t>3. El Departamento de la familia profesional de Electricidad y Electrónica deberá elaborar una programación didáctica en el marco del Proyecto Educativo de Centro, en la que se justificará y determinará el uso y organización de las horas de libre configuración.</w:t>
      </w:r>
    </w:p>
    <w:p w14:paraId="5495384B" w14:textId="77777777" w:rsidR="00EA5BAD" w:rsidRPr="000B4B5E" w:rsidRDefault="00EA5BAD" w:rsidP="00EA5BAD">
      <w:pPr>
        <w:autoSpaceDE w:val="0"/>
        <w:autoSpaceDN w:val="0"/>
        <w:adjustRightInd w:val="0"/>
        <w:jc w:val="both"/>
      </w:pPr>
    </w:p>
    <w:p w14:paraId="7B9D7214" w14:textId="77777777" w:rsidR="00EA5BAD" w:rsidRPr="000B4B5E" w:rsidRDefault="00EA5BAD" w:rsidP="00EA5BAD">
      <w:pPr>
        <w:autoSpaceDE w:val="0"/>
        <w:autoSpaceDN w:val="0"/>
        <w:adjustRightInd w:val="0"/>
        <w:jc w:val="both"/>
      </w:pPr>
      <w:r w:rsidRPr="000B4B5E">
        <w:t>4. A los efectos de que estas horas cumplan eficazmente su objetivo, se deberán tener en cuenta las condiciones y necesidades del alumnado; estas condiciones se deberán evaluar con carácter previo a la programación de dichas horas, y se establecerán, por tanto, con carácter anual.</w:t>
      </w:r>
    </w:p>
    <w:p w14:paraId="622E6B7D" w14:textId="77777777" w:rsidR="00EA5BAD" w:rsidRPr="000B4B5E" w:rsidRDefault="00EA5BAD" w:rsidP="00EA5BAD">
      <w:pPr>
        <w:autoSpaceDE w:val="0"/>
        <w:autoSpaceDN w:val="0"/>
        <w:adjustRightInd w:val="0"/>
        <w:jc w:val="both"/>
      </w:pPr>
    </w:p>
    <w:p w14:paraId="29DE8EED" w14:textId="77777777" w:rsidR="00EA5BAD" w:rsidRPr="000B4B5E" w:rsidRDefault="00EA5BAD" w:rsidP="00EA5BAD">
      <w:pPr>
        <w:autoSpaceDE w:val="0"/>
        <w:autoSpaceDN w:val="0"/>
        <w:adjustRightInd w:val="0"/>
        <w:jc w:val="both"/>
      </w:pPr>
      <w:r w:rsidRPr="000B4B5E">
        <w:t>5. Las horas de libre configuración se organizarán de alguna de las tres formas siguientes:</w:t>
      </w:r>
    </w:p>
    <w:p w14:paraId="5A1DDEE1" w14:textId="77777777" w:rsidR="00EA5BAD" w:rsidRPr="000B4B5E" w:rsidRDefault="00EA5BAD" w:rsidP="00EA5BAD">
      <w:pPr>
        <w:autoSpaceDE w:val="0"/>
        <w:autoSpaceDN w:val="0"/>
        <w:adjustRightInd w:val="0"/>
        <w:jc w:val="both"/>
      </w:pPr>
    </w:p>
    <w:p w14:paraId="46FC5433" w14:textId="77777777" w:rsidR="00EA5BAD" w:rsidRPr="000B4B5E" w:rsidRDefault="00EA5BAD" w:rsidP="00226EB5">
      <w:pPr>
        <w:pStyle w:val="Prrafodelista"/>
        <w:numPr>
          <w:ilvl w:val="0"/>
          <w:numId w:val="43"/>
        </w:numPr>
        <w:autoSpaceDE w:val="0"/>
        <w:autoSpaceDN w:val="0"/>
        <w:adjustRightInd w:val="0"/>
        <w:contextualSpacing/>
        <w:jc w:val="both"/>
      </w:pPr>
      <w:r w:rsidRPr="000B4B5E">
        <w:t>Cuando el departamento de familia profesional considere que estas horas deban de estar dirigidas a favorecer el proceso de adquisición de la competencia general del título, las citadas horas serán impartidas por profesorado con atribución docente en alguno de los módulos profesionales asociados a unidades de competencia de segundo curso, quedando adscritas al módulo profesional que se decida a efectos de matriculación y evaluación.</w:t>
      </w:r>
    </w:p>
    <w:p w14:paraId="59370909" w14:textId="77777777" w:rsidR="00EA5BAD" w:rsidRPr="000B4B5E" w:rsidRDefault="00EA5BAD" w:rsidP="00226EB5">
      <w:pPr>
        <w:pStyle w:val="Prrafodelista"/>
        <w:numPr>
          <w:ilvl w:val="0"/>
          <w:numId w:val="43"/>
        </w:numPr>
        <w:autoSpaceDE w:val="0"/>
        <w:autoSpaceDN w:val="0"/>
        <w:adjustRightInd w:val="0"/>
        <w:contextualSpacing/>
        <w:jc w:val="both"/>
      </w:pPr>
      <w:r w:rsidRPr="000B4B5E">
        <w:t xml:space="preserve">Cuando el departamento de familia profesional considere que estas horas deban de implementar la formación relacionada con las tecnologías de la información y la comunicación, las citadas horas serán impartidas por profesorado de alguna de las especialidades con atribución docente en ciclos formativos de formación profesional relacionados con estas tecnologías. Cuando no exista en el centro docente profesorado de estas especialidades, la impartición de estas horas se llevará a cabo por profesorado del departamento de familia profesional con atribución docente en segundo curso del ciclo formativo objeto de la presente Orden, con conocimiento en tecnologías de la información y la comunicación. Estas horas quedarán, en todo caso, adscritas a uno de los módulos profesionales asociado a </w:t>
      </w:r>
      <w:r w:rsidRPr="000B4B5E">
        <w:lastRenderedPageBreak/>
        <w:t>unidades de competencia del segundo curso a efectos de matriculación y evaluación.</w:t>
      </w:r>
    </w:p>
    <w:p w14:paraId="2F627650" w14:textId="77777777" w:rsidR="00EA5BAD" w:rsidRPr="000B4B5E" w:rsidRDefault="00EA5BAD" w:rsidP="00226EB5">
      <w:pPr>
        <w:pStyle w:val="Prrafodelista"/>
        <w:numPr>
          <w:ilvl w:val="0"/>
          <w:numId w:val="43"/>
        </w:numPr>
        <w:autoSpaceDE w:val="0"/>
        <w:autoSpaceDN w:val="0"/>
        <w:adjustRightInd w:val="0"/>
        <w:contextualSpacing/>
        <w:jc w:val="both"/>
      </w:pPr>
      <w:r w:rsidRPr="000B4B5E">
        <w:t>Cuando el ciclo formativo tenga la consideración de bilingüe o cuando el departamento de familia profesional considere que estas horas deban de implementar la formación en idioma, las citadas horas de libre configuración serán impartidas por docentes del departamento de familia profesional con competencia bilingüe o, en su caso, por docentes del departamento didáctico del idioma correspondiente. Estas horas quedarán, en todo caso, adscritas a uno de los módulos profesionales del segundo curso asociados a unidades de competencia a efectos de matriculación y evaluación.</w:t>
      </w:r>
    </w:p>
    <w:p w14:paraId="006C72C4" w14:textId="155AFC45" w:rsidR="00EA5BAD" w:rsidRDefault="00EA5BAD">
      <w:pPr>
        <w:pStyle w:val="Encabezado"/>
        <w:tabs>
          <w:tab w:val="clear" w:pos="4252"/>
          <w:tab w:val="clear" w:pos="8504"/>
        </w:tabs>
      </w:pPr>
    </w:p>
    <w:p w14:paraId="5E8CA4C7" w14:textId="77777777" w:rsidR="00EA5BAD" w:rsidRDefault="00EA5BAD">
      <w:pPr>
        <w:pStyle w:val="Encabezado"/>
        <w:tabs>
          <w:tab w:val="clear" w:pos="4252"/>
          <w:tab w:val="clear" w:pos="8504"/>
        </w:tabs>
      </w:pPr>
    </w:p>
    <w:p w14:paraId="3D22DF18" w14:textId="738D9AED" w:rsidR="003D565D" w:rsidRPr="003D565D" w:rsidRDefault="003D565D" w:rsidP="003D565D">
      <w:pPr>
        <w:pStyle w:val="Ttulo1"/>
        <w:jc w:val="both"/>
        <w:rPr>
          <w:sz w:val="24"/>
        </w:rPr>
      </w:pPr>
      <w:bookmarkStart w:id="22" w:name="_Toc53520656"/>
      <w:r w:rsidRPr="003D565D">
        <w:rPr>
          <w:rFonts w:ascii="Times New Roman" w:hAnsi="Times New Roman" w:cs="Times New Roman"/>
          <w:sz w:val="24"/>
        </w:rPr>
        <w:t xml:space="preserve">OBJETIVOS </w:t>
      </w:r>
      <w:r w:rsidR="00DE2008">
        <w:rPr>
          <w:rFonts w:ascii="Times New Roman" w:hAnsi="Times New Roman" w:cs="Times New Roman"/>
          <w:sz w:val="24"/>
        </w:rPr>
        <w:t>DE LAS HORAS DE LIBRE CONFIGURACIÓN</w:t>
      </w:r>
      <w:r>
        <w:rPr>
          <w:rFonts w:ascii="Times New Roman" w:hAnsi="Times New Roman" w:cs="Times New Roman"/>
          <w:sz w:val="24"/>
        </w:rPr>
        <w:t>.</w:t>
      </w:r>
      <w:bookmarkEnd w:id="22"/>
    </w:p>
    <w:p w14:paraId="7DD56C30" w14:textId="77777777" w:rsidR="00FD2496" w:rsidRPr="00FC0355" w:rsidRDefault="00FD2496" w:rsidP="00DE2008">
      <w:pPr>
        <w:pStyle w:val="Encabezado"/>
        <w:tabs>
          <w:tab w:val="clear" w:pos="4252"/>
          <w:tab w:val="clear" w:pos="8504"/>
        </w:tabs>
      </w:pPr>
    </w:p>
    <w:p w14:paraId="2DCC4299" w14:textId="77777777" w:rsidR="00DE2008" w:rsidRPr="00723A1A" w:rsidRDefault="00DE2008" w:rsidP="00DE2008">
      <w:r w:rsidRPr="00723A1A">
        <w:t>Con este módulo se pretende implementar la formación relacionada con las tecnologías de la información y complementar los contenidos del módulo en los siguientes aspectos:</w:t>
      </w:r>
    </w:p>
    <w:p w14:paraId="1023A510" w14:textId="77777777" w:rsidR="00DE2008" w:rsidRPr="00723A1A" w:rsidRDefault="00DE2008" w:rsidP="00DE2008">
      <w:pPr>
        <w:ind w:left="360"/>
      </w:pPr>
    </w:p>
    <w:p w14:paraId="42801EDB" w14:textId="77777777" w:rsidR="00DE2008" w:rsidRDefault="00DE2008" w:rsidP="00226EB5">
      <w:pPr>
        <w:numPr>
          <w:ilvl w:val="0"/>
          <w:numId w:val="44"/>
        </w:numPr>
        <w:jc w:val="both"/>
      </w:pPr>
      <w:r>
        <w:t>Emplear programas de CAD para expresar y comunicar ideas técnicas.</w:t>
      </w:r>
    </w:p>
    <w:p w14:paraId="482C970E" w14:textId="77777777" w:rsidR="00DE2008" w:rsidRPr="00723A1A" w:rsidRDefault="00DE2008" w:rsidP="00226EB5">
      <w:pPr>
        <w:numPr>
          <w:ilvl w:val="0"/>
          <w:numId w:val="44"/>
        </w:numPr>
        <w:jc w:val="both"/>
      </w:pPr>
      <w:r w:rsidRPr="00723A1A">
        <w:t>Nuevas tecnologías y medios informáticos aplicados a la toma de datos de los parámetros, cálculo y dimensionado de las instalaciones.</w:t>
      </w:r>
    </w:p>
    <w:p w14:paraId="71ABCDFF" w14:textId="77777777" w:rsidR="00DE2008" w:rsidRDefault="00DE2008" w:rsidP="00226EB5">
      <w:pPr>
        <w:numPr>
          <w:ilvl w:val="0"/>
          <w:numId w:val="44"/>
        </w:numPr>
        <w:jc w:val="both"/>
      </w:pPr>
      <w:r w:rsidRPr="00723A1A">
        <w:t>Medios informáticos y nuevas tecnologías para la elaboración de documentación técnica y registro de mantenimiento preventivo y correctivo.</w:t>
      </w:r>
    </w:p>
    <w:p w14:paraId="670AAEA3" w14:textId="77777777" w:rsidR="00DE2008" w:rsidRPr="0080073A" w:rsidRDefault="00DE2008" w:rsidP="00226EB5">
      <w:pPr>
        <w:numPr>
          <w:ilvl w:val="0"/>
          <w:numId w:val="44"/>
        </w:numPr>
        <w:jc w:val="both"/>
      </w:pPr>
      <w:r w:rsidRPr="0080073A">
        <w:t>Programación de sistemas de control de instalaciones frigoríficas por autómatas programables</w:t>
      </w:r>
    </w:p>
    <w:p w14:paraId="569A45FA" w14:textId="77777777" w:rsidR="0034759D" w:rsidRDefault="0034759D" w:rsidP="0034759D">
      <w:pPr>
        <w:jc w:val="both"/>
        <w:rPr>
          <w:color w:val="000000" w:themeColor="text1"/>
          <w:lang w:val="es-ES_tradnl"/>
        </w:rPr>
      </w:pPr>
    </w:p>
    <w:p w14:paraId="62BEB71B" w14:textId="6392847A" w:rsidR="0034759D" w:rsidRDefault="0034759D" w:rsidP="0034759D">
      <w:pPr>
        <w:pStyle w:val="Ttulo2"/>
        <w:rPr>
          <w:sz w:val="24"/>
          <w:lang w:val="es-ES_tradnl"/>
        </w:rPr>
      </w:pPr>
      <w:bookmarkStart w:id="23" w:name="_Toc53520657"/>
      <w:r w:rsidRPr="0034759D">
        <w:rPr>
          <w:sz w:val="24"/>
          <w:lang w:val="es-ES_tradnl"/>
        </w:rPr>
        <w:t>Plan de Refuerzo del primer trimestre</w:t>
      </w:r>
      <w:bookmarkEnd w:id="23"/>
      <w:r w:rsidRPr="0034759D">
        <w:rPr>
          <w:sz w:val="24"/>
          <w:lang w:val="es-ES_tradnl"/>
        </w:rPr>
        <w:t xml:space="preserve"> </w:t>
      </w:r>
    </w:p>
    <w:p w14:paraId="06F127D9" w14:textId="77777777" w:rsidR="0034759D" w:rsidRPr="0034759D" w:rsidRDefault="0034759D" w:rsidP="0034759D">
      <w:pPr>
        <w:rPr>
          <w:lang w:val="es-ES_tradnl" w:bidi="he-IL"/>
        </w:rPr>
      </w:pPr>
    </w:p>
    <w:p w14:paraId="346FE2FB" w14:textId="77777777" w:rsidR="00C80D7C" w:rsidRDefault="0034759D" w:rsidP="0034759D">
      <w:pPr>
        <w:jc w:val="both"/>
        <w:rPr>
          <w:color w:val="000000" w:themeColor="text1"/>
          <w:lang w:val="es-ES_tradnl"/>
        </w:rPr>
      </w:pPr>
      <w:r w:rsidRPr="0034759D">
        <w:rPr>
          <w:color w:val="000000" w:themeColor="text1"/>
          <w:lang w:val="es-ES_tradnl"/>
        </w:rPr>
        <w:t xml:space="preserve">En aplicación del principio de atención a la diversidad y una enseñanza contextualizada, todos los centros docentes deben planificar las actuaciones que resulten más eficaces para paliar los efectos negativos que para un aprendizaje efectivo haya podido tener la suspensión de las actividades lectivas presenciales en el último trimestre del curso 2019-2020. </w:t>
      </w:r>
    </w:p>
    <w:p w14:paraId="49836F1C" w14:textId="00D9892B" w:rsidR="0034759D" w:rsidRPr="0034759D" w:rsidRDefault="0034759D" w:rsidP="0034759D">
      <w:pPr>
        <w:jc w:val="both"/>
        <w:rPr>
          <w:color w:val="000000" w:themeColor="text1"/>
          <w:lang w:val="es-ES_tradnl"/>
        </w:rPr>
      </w:pPr>
      <w:r w:rsidRPr="0034759D">
        <w:rPr>
          <w:color w:val="000000" w:themeColor="text1"/>
          <w:lang w:val="es-ES_tradnl"/>
        </w:rPr>
        <w:t xml:space="preserve">A partir de los informes individualizados del alumnado elaborados por los tutores a la finalización del curso 2019-2020 y de la evaluación inicial con valor diagnóstico y formativo para determinar el nivel académico del alumnado en relación con el curso en que esté matriculado, se reforzarán los elementos curriculares esenciales y los contenidos mínimos imprescindibles del curso anterior. Los equipos educativos o departamentos, para favorecer la continuidad del proceso de enseñanza-aprendizaje sin lagunas. Solo cuando estén garantizados estos aprendizajes mínimos se avanzará en los contenidos del curso de referencia. El plan de refuerzo se implementará mediante ajustes curriculares según las necesidades individuales del alumnado que se deriven de los resultados de la evaluación inicial o, cuando sea el caso, según su informe psicopedagógico, y cuya duración puede extenderse a lo largo del primer trimestre según las necesidades. </w:t>
      </w:r>
    </w:p>
    <w:p w14:paraId="2D5A6CBD" w14:textId="524A5904" w:rsidR="00994433" w:rsidRDefault="0034759D" w:rsidP="0034759D">
      <w:pPr>
        <w:jc w:val="both"/>
        <w:rPr>
          <w:color w:val="000000" w:themeColor="text1"/>
          <w:lang w:val="es-ES_tradnl"/>
        </w:rPr>
      </w:pPr>
      <w:r w:rsidRPr="0034759D">
        <w:rPr>
          <w:color w:val="000000" w:themeColor="text1"/>
          <w:lang w:val="es-ES_tradnl"/>
        </w:rPr>
        <w:t>En el plan de refuerzo, junto a los ajustes necesarios en las programaciones, se establecerán las medidas metodológicas y organizativas que, respetando siempre el principio de máxima inclusión, favorezcan el pleno desarrollo de todo el alumnado. Entre estas medidas estarán la propuesta de tareas globalizadas que pongan en juego todas las competencias del alumnado, el aprendizaje cooperativo, el uso de las TIC como recurso didáctico, actividades que favorezcan el autoaprendizaje, el pensamiento crítico y creativo, la investigación mediante proyectos de trabajo o la docencia compartida, entre otras.</w:t>
      </w:r>
    </w:p>
    <w:p w14:paraId="3DDC384D" w14:textId="77777777" w:rsidR="00DE2008" w:rsidRDefault="00DE2008" w:rsidP="00994433">
      <w:pPr>
        <w:jc w:val="both"/>
        <w:rPr>
          <w:color w:val="000000" w:themeColor="text1"/>
          <w:lang w:val="es-ES_tradnl"/>
        </w:rPr>
      </w:pPr>
    </w:p>
    <w:p w14:paraId="010A52ED" w14:textId="77777777" w:rsidR="003D565D" w:rsidRPr="003D565D" w:rsidRDefault="003D565D" w:rsidP="003D565D">
      <w:pPr>
        <w:pStyle w:val="Ttulo1"/>
        <w:jc w:val="both"/>
        <w:rPr>
          <w:rFonts w:ascii="Times New Roman" w:hAnsi="Times New Roman" w:cs="Times New Roman"/>
          <w:color w:val="000000" w:themeColor="text1"/>
          <w:sz w:val="24"/>
          <w:lang w:val="es-ES_tradnl"/>
        </w:rPr>
      </w:pPr>
      <w:bookmarkStart w:id="24" w:name="_Toc53520658"/>
      <w:r w:rsidRPr="003D565D">
        <w:rPr>
          <w:rFonts w:ascii="Times New Roman" w:hAnsi="Times New Roman" w:cs="Times New Roman"/>
          <w:color w:val="000000" w:themeColor="text1"/>
          <w:sz w:val="24"/>
          <w:lang w:val="es-ES_tradnl"/>
        </w:rPr>
        <w:t>PERFIL PROFESIONAL.</w:t>
      </w:r>
      <w:bookmarkEnd w:id="24"/>
    </w:p>
    <w:p w14:paraId="041BED6C" w14:textId="77777777" w:rsidR="00994433" w:rsidRDefault="00994433" w:rsidP="00994433">
      <w:pPr>
        <w:jc w:val="both"/>
        <w:rPr>
          <w:color w:val="000000" w:themeColor="text1"/>
          <w:lang w:val="es-ES_tradnl"/>
        </w:rPr>
      </w:pPr>
    </w:p>
    <w:p w14:paraId="3E6FF8DD" w14:textId="77777777" w:rsidR="00994433" w:rsidRDefault="00994433" w:rsidP="00994433">
      <w:pPr>
        <w:jc w:val="both"/>
      </w:pPr>
      <w:r>
        <w:t>El perfil profesional del título de Técnico en Instalaciones Eléctricas y Automáticas queda determinado por su competencia general, sus competencias profesionales, personales y sociales, y por la relación de cualificaciones y, en su caso, unidades de competencia del Catálogo Nacional de Cualificaciones Profesionales incluidas en el título.</w:t>
      </w:r>
    </w:p>
    <w:p w14:paraId="68AB1733" w14:textId="77777777" w:rsidR="00994433" w:rsidRDefault="00994433" w:rsidP="00994433">
      <w:pPr>
        <w:jc w:val="both"/>
        <w:rPr>
          <w:color w:val="000000" w:themeColor="text1"/>
          <w:lang w:val="es-ES_tradnl"/>
        </w:rPr>
      </w:pPr>
    </w:p>
    <w:p w14:paraId="06A5E31C" w14:textId="77777777" w:rsidR="001B240D" w:rsidRDefault="001B240D" w:rsidP="00994433">
      <w:pPr>
        <w:jc w:val="both"/>
        <w:rPr>
          <w:color w:val="000000" w:themeColor="text1"/>
          <w:lang w:val="es-ES_tradnl"/>
        </w:rPr>
      </w:pPr>
    </w:p>
    <w:p w14:paraId="7A4213B9" w14:textId="77777777" w:rsidR="00994433" w:rsidRPr="003D565D" w:rsidRDefault="003D565D" w:rsidP="003D565D">
      <w:pPr>
        <w:pStyle w:val="Ttulo1"/>
        <w:jc w:val="both"/>
        <w:rPr>
          <w:rFonts w:ascii="Times New Roman" w:hAnsi="Times New Roman" w:cs="Times New Roman"/>
          <w:color w:val="000000" w:themeColor="text1"/>
          <w:sz w:val="24"/>
          <w:lang w:val="es-ES_tradnl"/>
        </w:rPr>
      </w:pPr>
      <w:bookmarkStart w:id="25" w:name="_Toc53520659"/>
      <w:r w:rsidRPr="003D565D">
        <w:rPr>
          <w:rFonts w:ascii="Times New Roman" w:hAnsi="Times New Roman" w:cs="Times New Roman"/>
          <w:sz w:val="24"/>
        </w:rPr>
        <w:t>RESULTADOS DE APRENDIZAJE.</w:t>
      </w:r>
      <w:bookmarkEnd w:id="25"/>
    </w:p>
    <w:p w14:paraId="53FBA953" w14:textId="77777777" w:rsidR="008527D6" w:rsidRPr="00FC0355" w:rsidRDefault="008527D6">
      <w:pPr>
        <w:pStyle w:val="Encabezado"/>
        <w:tabs>
          <w:tab w:val="clear" w:pos="4252"/>
          <w:tab w:val="clear" w:pos="8504"/>
        </w:tabs>
        <w:rPr>
          <w:sz w:val="20"/>
        </w:rPr>
      </w:pPr>
    </w:p>
    <w:p w14:paraId="789BBE93" w14:textId="77777777" w:rsidR="00E75C0C" w:rsidRPr="00FC0355" w:rsidRDefault="00E75C0C" w:rsidP="00E75C0C">
      <w:pPr>
        <w:jc w:val="both"/>
      </w:pPr>
      <w:r w:rsidRPr="00FC0355">
        <w:t xml:space="preserve">Los resultados de aprendizaje expresan cuáles son los resultados esperados del proceso de enseñanza-aprendizaje en cada uno de los módulos profesionales, </w:t>
      </w:r>
      <w:proofErr w:type="gramStart"/>
      <w:r w:rsidRPr="00FC0355">
        <w:t>y</w:t>
      </w:r>
      <w:proofErr w:type="gramEnd"/>
      <w:r w:rsidRPr="00FC0355">
        <w:t xml:space="preserve"> por tanto, necesarios para adquirir la cualificación profesional. Así pues, y atendiendo al currículo prescriptivo, es necesario que, para la buena práctica profesional, se alcancen en el módulo de </w:t>
      </w:r>
      <w:r w:rsidRPr="00FC0355">
        <w:rPr>
          <w:bCs/>
        </w:rPr>
        <w:t>Instalaciones Domóticas</w:t>
      </w:r>
      <w:r w:rsidRPr="00FC0355">
        <w:rPr>
          <w:color w:val="000000"/>
        </w:rPr>
        <w:t xml:space="preserve"> siete</w:t>
      </w:r>
      <w:r w:rsidRPr="00FC0355">
        <w:t xml:space="preserve"> resultados de aprendizaje:</w:t>
      </w:r>
    </w:p>
    <w:p w14:paraId="09EAFD0D" w14:textId="77777777" w:rsidR="00E75C0C" w:rsidRPr="00FC0355" w:rsidRDefault="00E75C0C" w:rsidP="00E75C0C">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474"/>
      </w:tblGrid>
      <w:tr w:rsidR="00C80D7C" w:rsidRPr="00FC0355" w14:paraId="3242CEF0" w14:textId="77777777" w:rsidTr="00E75C0C">
        <w:tc>
          <w:tcPr>
            <w:tcW w:w="8474" w:type="dxa"/>
            <w:tcBorders>
              <w:top w:val="double" w:sz="4" w:space="0" w:color="auto"/>
              <w:left w:val="double" w:sz="4" w:space="0" w:color="auto"/>
              <w:bottom w:val="double" w:sz="4" w:space="0" w:color="auto"/>
              <w:right w:val="double" w:sz="4" w:space="0" w:color="auto"/>
            </w:tcBorders>
          </w:tcPr>
          <w:p w14:paraId="5B0D8F64" w14:textId="37732991" w:rsidR="00C80D7C" w:rsidRPr="00723A1A" w:rsidRDefault="00C80D7C" w:rsidP="00C80D7C">
            <w:pPr>
              <w:pStyle w:val="Prrafodelista1"/>
              <w:numPr>
                <w:ilvl w:val="0"/>
                <w:numId w:val="59"/>
              </w:numPr>
              <w:jc w:val="both"/>
              <w:rPr>
                <w:noProof/>
              </w:rPr>
            </w:pPr>
            <w:r>
              <w:rPr>
                <w:lang w:val="es-ES_tradnl"/>
              </w:rPr>
              <w:t>Realiza esquemas e instalaciones eléctricas, atendiendo a la normativa vigente. Según lo estudiado el curso anterior.</w:t>
            </w:r>
          </w:p>
        </w:tc>
      </w:tr>
      <w:tr w:rsidR="00E75C0C" w:rsidRPr="00FC0355" w14:paraId="234F007B" w14:textId="77777777" w:rsidTr="00E75C0C">
        <w:tc>
          <w:tcPr>
            <w:tcW w:w="8474" w:type="dxa"/>
            <w:tcBorders>
              <w:top w:val="double" w:sz="4" w:space="0" w:color="auto"/>
              <w:left w:val="double" w:sz="4" w:space="0" w:color="auto"/>
              <w:bottom w:val="double" w:sz="4" w:space="0" w:color="auto"/>
              <w:right w:val="double" w:sz="4" w:space="0" w:color="auto"/>
            </w:tcBorders>
          </w:tcPr>
          <w:p w14:paraId="16FA81B7" w14:textId="2324DC21" w:rsidR="00E75C0C" w:rsidRPr="00FC0355" w:rsidRDefault="00DE2008" w:rsidP="00C80D7C">
            <w:pPr>
              <w:pStyle w:val="Prrafodelista1"/>
              <w:numPr>
                <w:ilvl w:val="0"/>
                <w:numId w:val="59"/>
              </w:numPr>
              <w:jc w:val="both"/>
            </w:pPr>
            <w:r w:rsidRPr="00723A1A">
              <w:rPr>
                <w:noProof/>
              </w:rPr>
              <w:t xml:space="preserve">Realiza </w:t>
            </w:r>
            <w:r>
              <w:rPr>
                <w:noProof/>
              </w:rPr>
              <w:t xml:space="preserve">representaciones gráficas utilizando programas CAD </w:t>
            </w:r>
            <w:r w:rsidRPr="00723A1A">
              <w:rPr>
                <w:noProof/>
              </w:rPr>
              <w:t xml:space="preserve">para su aplicación en las instalaciones </w:t>
            </w:r>
            <w:r w:rsidR="00731841">
              <w:rPr>
                <w:noProof/>
              </w:rPr>
              <w:t>Domóticas.</w:t>
            </w:r>
          </w:p>
        </w:tc>
      </w:tr>
      <w:tr w:rsidR="00E75C0C" w:rsidRPr="00FC0355" w14:paraId="22527B1A" w14:textId="77777777" w:rsidTr="00E75C0C">
        <w:tc>
          <w:tcPr>
            <w:tcW w:w="8474" w:type="dxa"/>
            <w:tcBorders>
              <w:top w:val="double" w:sz="4" w:space="0" w:color="auto"/>
              <w:left w:val="double" w:sz="4" w:space="0" w:color="auto"/>
              <w:bottom w:val="double" w:sz="4" w:space="0" w:color="auto"/>
              <w:right w:val="double" w:sz="4" w:space="0" w:color="auto"/>
            </w:tcBorders>
          </w:tcPr>
          <w:p w14:paraId="28D22E99" w14:textId="79460E15" w:rsidR="00E75C0C" w:rsidRPr="00FC0355" w:rsidRDefault="00DE2008" w:rsidP="00C80D7C">
            <w:pPr>
              <w:pStyle w:val="Prrafodelista1"/>
              <w:numPr>
                <w:ilvl w:val="0"/>
                <w:numId w:val="59"/>
              </w:numPr>
              <w:jc w:val="both"/>
            </w:pPr>
            <w:r w:rsidRPr="00723A1A">
              <w:rPr>
                <w:noProof/>
              </w:rPr>
              <w:t>Realiza hojas de cálculo para su aplicación en las instalaciones</w:t>
            </w:r>
            <w:r w:rsidR="00731841">
              <w:rPr>
                <w:noProof/>
              </w:rPr>
              <w:t xml:space="preserve"> Domóticas para el control de almacen, presupuestos,ect</w:t>
            </w:r>
            <w:r>
              <w:rPr>
                <w:noProof/>
              </w:rPr>
              <w:t>.</w:t>
            </w:r>
          </w:p>
        </w:tc>
      </w:tr>
      <w:tr w:rsidR="00E75C0C" w:rsidRPr="00FC0355" w14:paraId="043EF010" w14:textId="77777777" w:rsidTr="00E75C0C">
        <w:tc>
          <w:tcPr>
            <w:tcW w:w="8474" w:type="dxa"/>
            <w:tcBorders>
              <w:top w:val="double" w:sz="4" w:space="0" w:color="auto"/>
              <w:left w:val="double" w:sz="4" w:space="0" w:color="auto"/>
              <w:bottom w:val="double" w:sz="4" w:space="0" w:color="auto"/>
              <w:right w:val="double" w:sz="4" w:space="0" w:color="auto"/>
            </w:tcBorders>
          </w:tcPr>
          <w:p w14:paraId="51494DEA" w14:textId="7E7902AB" w:rsidR="00E75C0C" w:rsidRPr="00FC0355" w:rsidRDefault="00DE2008" w:rsidP="00C80D7C">
            <w:pPr>
              <w:pStyle w:val="Prrafodelista1"/>
              <w:numPr>
                <w:ilvl w:val="0"/>
                <w:numId w:val="59"/>
              </w:numPr>
              <w:jc w:val="both"/>
            </w:pPr>
            <w:r w:rsidRPr="00723A1A">
              <w:rPr>
                <w:noProof/>
              </w:rPr>
              <w:t xml:space="preserve">Programa sistemas de control de instalaciones </w:t>
            </w:r>
            <w:r w:rsidR="00731841">
              <w:rPr>
                <w:noProof/>
              </w:rPr>
              <w:t>Domóticas,</w:t>
            </w:r>
            <w:r w:rsidRPr="00723A1A">
              <w:rPr>
                <w:noProof/>
              </w:rPr>
              <w:t xml:space="preserve"> mediante autómatas programables.</w:t>
            </w:r>
          </w:p>
        </w:tc>
      </w:tr>
      <w:tr w:rsidR="00E75C0C" w:rsidRPr="00FC0355" w14:paraId="2A6E78F2" w14:textId="77777777" w:rsidTr="00E75C0C">
        <w:tc>
          <w:tcPr>
            <w:tcW w:w="8474" w:type="dxa"/>
            <w:tcBorders>
              <w:top w:val="double" w:sz="4" w:space="0" w:color="auto"/>
              <w:left w:val="double" w:sz="4" w:space="0" w:color="auto"/>
              <w:bottom w:val="double" w:sz="4" w:space="0" w:color="auto"/>
              <w:right w:val="double" w:sz="4" w:space="0" w:color="auto"/>
            </w:tcBorders>
          </w:tcPr>
          <w:p w14:paraId="13E3EFAD" w14:textId="77777777" w:rsidR="00E75C0C" w:rsidRPr="00FC0355" w:rsidRDefault="00E75C0C" w:rsidP="00C80D7C">
            <w:pPr>
              <w:pStyle w:val="Prrafodelista1"/>
              <w:numPr>
                <w:ilvl w:val="0"/>
                <w:numId w:val="59"/>
              </w:numPr>
              <w:jc w:val="both"/>
              <w:rPr>
                <w:color w:val="000000"/>
              </w:rPr>
            </w:pPr>
            <w:r w:rsidRPr="00FC0355">
              <w:t>Cumple las normas de prevención de riesgos laborales y de protección ambiental, identificando los riesgos asociados, las medidas y equipos en instalaciones domóticas.</w:t>
            </w:r>
          </w:p>
        </w:tc>
      </w:tr>
    </w:tbl>
    <w:p w14:paraId="6B229F1F" w14:textId="77777777" w:rsidR="00E75C0C" w:rsidRPr="00FC0355" w:rsidRDefault="00E75C0C" w:rsidP="00E75C0C">
      <w:pPr>
        <w:jc w:val="both"/>
      </w:pPr>
    </w:p>
    <w:p w14:paraId="2A3F65D8" w14:textId="77777777" w:rsidR="00E75C0C" w:rsidRPr="00FC0355" w:rsidRDefault="00E75C0C" w:rsidP="00BF39BD">
      <w:pPr>
        <w:jc w:val="both"/>
      </w:pPr>
      <w:r w:rsidRPr="00A879BE">
        <w:t>Cada una de estos resultados de aprendizaje, tiene asociados una serie de criterios de evaluación, para comprobar su nivel de adquisición, y sirven de guía para definir las actividades de evaluación.</w:t>
      </w:r>
    </w:p>
    <w:p w14:paraId="5D32D36D" w14:textId="77777777" w:rsidR="0032679D" w:rsidRDefault="0032679D" w:rsidP="00E75C0C">
      <w:pPr>
        <w:pStyle w:val="Encabezado"/>
        <w:tabs>
          <w:tab w:val="clear" w:pos="4252"/>
          <w:tab w:val="clear" w:pos="8504"/>
        </w:tabs>
      </w:pPr>
    </w:p>
    <w:p w14:paraId="01E5F323" w14:textId="77777777" w:rsidR="00E75C0C" w:rsidRPr="0032679D" w:rsidRDefault="0032679D" w:rsidP="0032679D">
      <w:pPr>
        <w:pStyle w:val="Ttulo1"/>
        <w:jc w:val="both"/>
        <w:rPr>
          <w:sz w:val="24"/>
        </w:rPr>
      </w:pPr>
      <w:bookmarkStart w:id="26" w:name="_Toc53520660"/>
      <w:r w:rsidRPr="0032679D">
        <w:rPr>
          <w:rFonts w:ascii="Times New Roman" w:hAnsi="Times New Roman" w:cs="Times New Roman"/>
          <w:sz w:val="24"/>
        </w:rPr>
        <w:t>CONTENIDOS BÁSICOS</w:t>
      </w:r>
      <w:r>
        <w:rPr>
          <w:rFonts w:ascii="Times New Roman" w:hAnsi="Times New Roman" w:cs="Times New Roman"/>
          <w:sz w:val="24"/>
        </w:rPr>
        <w:t>.</w:t>
      </w:r>
      <w:bookmarkEnd w:id="26"/>
    </w:p>
    <w:p w14:paraId="6DAD46D3" w14:textId="77777777" w:rsidR="00ED225E" w:rsidRPr="00FC0355" w:rsidRDefault="00ED225E">
      <w:pPr>
        <w:pStyle w:val="Encabezado"/>
        <w:tabs>
          <w:tab w:val="clear" w:pos="4252"/>
          <w:tab w:val="clear" w:pos="8504"/>
        </w:tabs>
      </w:pPr>
    </w:p>
    <w:p w14:paraId="2B8306F0" w14:textId="70561C8B" w:rsidR="00BF39BD" w:rsidRPr="00FC0355" w:rsidRDefault="00BF39BD" w:rsidP="00BF39BD">
      <w:pPr>
        <w:pStyle w:val="Encabezado"/>
        <w:tabs>
          <w:tab w:val="clear" w:pos="4252"/>
          <w:tab w:val="clear" w:pos="8504"/>
        </w:tabs>
        <w:jc w:val="both"/>
      </w:pPr>
      <w:r w:rsidRPr="00FC0355">
        <w:rPr>
          <w:spacing w:val="4"/>
          <w:lang w:val="es-ES_tradnl" w:eastAsia="es-ES_tradnl"/>
        </w:rPr>
        <w:t>El desarrollo y la secuencia de las actividades que se proponen en est</w:t>
      </w:r>
      <w:r w:rsidR="00731841">
        <w:rPr>
          <w:spacing w:val="4"/>
          <w:lang w:val="es-ES_tradnl" w:eastAsia="es-ES_tradnl"/>
        </w:rPr>
        <w:t>as Horas de Libre Configuración,</w:t>
      </w:r>
      <w:r w:rsidRPr="00FC0355">
        <w:rPr>
          <w:spacing w:val="4"/>
          <w:lang w:val="es-ES_tradnl" w:eastAsia="es-ES_tradnl"/>
        </w:rPr>
        <w:t xml:space="preserve"> han sido elaboradas teniendo en cuenta los </w:t>
      </w:r>
      <w:r w:rsidRPr="00FC0355">
        <w:rPr>
          <w:lang w:val="es-ES_tradnl" w:eastAsia="es-ES_tradnl"/>
        </w:rPr>
        <w:t xml:space="preserve">resultados de aprendizaje </w:t>
      </w:r>
      <w:r w:rsidRPr="00FC0355">
        <w:rPr>
          <w:spacing w:val="4"/>
          <w:lang w:val="es-ES_tradnl" w:eastAsia="es-ES_tradnl"/>
        </w:rPr>
        <w:t>que deben conseguir los alumnos a la finalización del mismo. Este conjunto de actividades, fundamentalmente de tipo procedimental, han de lograr que el alumno sea capaz de </w:t>
      </w:r>
      <w:r w:rsidR="00731841">
        <w:rPr>
          <w:spacing w:val="4"/>
          <w:lang w:val="es-ES_tradnl" w:eastAsia="es-ES_tradnl"/>
        </w:rPr>
        <w:t>realizar esquemas utilizando programas CAD, utilizar adecuadamente hojas de cálculo, procesadores de texto, autómatas programables</w:t>
      </w:r>
      <w:r w:rsidRPr="00FC0355">
        <w:rPr>
          <w:spacing w:val="4"/>
          <w:lang w:val="es-ES_tradnl" w:eastAsia="es-ES_tradnl"/>
        </w:rPr>
        <w:t xml:space="preserve"> e intervenir sobre los mismos para lograr su correcto funcionamiento en condiciones de máxima eficacia y seguridad.</w:t>
      </w:r>
    </w:p>
    <w:p w14:paraId="5CAE0086" w14:textId="77777777" w:rsidR="00ED225E" w:rsidRPr="00FC0355" w:rsidRDefault="00ED225E">
      <w:pPr>
        <w:pStyle w:val="Encabezado"/>
        <w:tabs>
          <w:tab w:val="clear" w:pos="4252"/>
          <w:tab w:val="clear" w:pos="8504"/>
        </w:tabs>
      </w:pPr>
    </w:p>
    <w:p w14:paraId="1A56FEA2" w14:textId="77777777" w:rsidR="00BF39BD" w:rsidRPr="00FC0355" w:rsidRDefault="00BF39BD" w:rsidP="00BF39BD">
      <w:pPr>
        <w:jc w:val="both"/>
      </w:pPr>
      <w:r w:rsidRPr="00FC0355">
        <w:t xml:space="preserve">En las enseñanzas de Formación Profesional los contenidos del aprendizaje se configuran no sólo desde la tradicional vertiente del saber, sino también, y principalmente, desde la de saber hacer y del saber ser y estar, a las que se conceden una relevancia fundamental. </w:t>
      </w:r>
    </w:p>
    <w:p w14:paraId="16733A30" w14:textId="77777777" w:rsidR="00DC2446" w:rsidRPr="00FC0355" w:rsidRDefault="00DC2446" w:rsidP="00DC2446">
      <w:pPr>
        <w:jc w:val="both"/>
      </w:pPr>
    </w:p>
    <w:p w14:paraId="2F4FABC9" w14:textId="77777777" w:rsidR="00735349" w:rsidRDefault="00BF39BD" w:rsidP="00735349">
      <w:pPr>
        <w:jc w:val="both"/>
      </w:pPr>
      <w:r w:rsidRPr="00FC0355">
        <w:t xml:space="preserve">Según lo establecido </w:t>
      </w:r>
      <w:r w:rsidR="00735349">
        <w:t xml:space="preserve">por este Departamento en consonancia a la </w:t>
      </w:r>
      <w:r w:rsidRPr="00FC0355">
        <w:t>Orden de 7 de julio de 2009, los contenidos básicos que se deben desarrollar</w:t>
      </w:r>
      <w:r w:rsidR="00735349">
        <w:t xml:space="preserve"> en estas horas, distribuidos estos en Unidades de Trabajo serán:</w:t>
      </w:r>
      <w:r w:rsidRPr="00FC0355">
        <w:t xml:space="preserve"> </w:t>
      </w:r>
    </w:p>
    <w:p w14:paraId="3B8A05F6" w14:textId="77777777" w:rsidR="00C80D7C" w:rsidRDefault="00C80D7C" w:rsidP="00C80D7C">
      <w:pPr>
        <w:pStyle w:val="Pa24"/>
        <w:tabs>
          <w:tab w:val="left" w:pos="480"/>
        </w:tabs>
        <w:spacing w:line="400" w:lineRule="exact"/>
        <w:ind w:left="840"/>
        <w:jc w:val="both"/>
        <w:rPr>
          <w:rFonts w:ascii="Calibri" w:hAnsi="Calibri" w:cs="Calibri"/>
          <w:b/>
          <w:bCs/>
          <w:lang w:val="es-ES_tradnl"/>
        </w:rPr>
      </w:pPr>
    </w:p>
    <w:p w14:paraId="3B1B64EC" w14:textId="4D69D05A" w:rsidR="00C80D7C" w:rsidRDefault="00C80D7C" w:rsidP="00226EB5">
      <w:pPr>
        <w:pStyle w:val="Pa24"/>
        <w:numPr>
          <w:ilvl w:val="0"/>
          <w:numId w:val="45"/>
        </w:numPr>
        <w:tabs>
          <w:tab w:val="left" w:pos="480"/>
        </w:tabs>
        <w:spacing w:line="400" w:lineRule="exact"/>
        <w:jc w:val="both"/>
        <w:rPr>
          <w:rFonts w:ascii="Calibri" w:hAnsi="Calibri" w:cs="Calibri"/>
          <w:b/>
          <w:bCs/>
          <w:lang w:val="es-ES_tradnl"/>
        </w:rPr>
      </w:pPr>
      <w:r>
        <w:rPr>
          <w:rFonts w:ascii="Calibri" w:hAnsi="Calibri" w:cs="Calibri"/>
          <w:b/>
          <w:bCs/>
          <w:lang w:val="es-ES_tradnl"/>
        </w:rPr>
        <w:t>U.T.0: Refuerzo de carencias detectadas el curso anterior:</w:t>
      </w:r>
    </w:p>
    <w:p w14:paraId="6F6AF9B7" w14:textId="42942BFA" w:rsidR="00C80D7C" w:rsidRDefault="00C80D7C" w:rsidP="00C80D7C">
      <w:pPr>
        <w:numPr>
          <w:ilvl w:val="1"/>
          <w:numId w:val="45"/>
        </w:numPr>
        <w:spacing w:line="400" w:lineRule="exact"/>
        <w:jc w:val="both"/>
        <w:rPr>
          <w:lang w:val="es-ES_tradnl"/>
        </w:rPr>
      </w:pPr>
      <w:r>
        <w:rPr>
          <w:lang w:val="es-ES_tradnl"/>
        </w:rPr>
        <w:t>Instalaciones básicas de viviendas.</w:t>
      </w:r>
    </w:p>
    <w:p w14:paraId="4967FBB9" w14:textId="00C9F7BD" w:rsidR="00C80D7C" w:rsidRDefault="00C80D7C" w:rsidP="00C80D7C">
      <w:pPr>
        <w:numPr>
          <w:ilvl w:val="1"/>
          <w:numId w:val="45"/>
        </w:numPr>
        <w:spacing w:line="400" w:lineRule="exact"/>
        <w:jc w:val="both"/>
        <w:rPr>
          <w:lang w:val="es-ES_tradnl"/>
        </w:rPr>
      </w:pPr>
      <w:r>
        <w:rPr>
          <w:lang w:val="es-ES_tradnl"/>
        </w:rPr>
        <w:t>Cuadros de protecciones.</w:t>
      </w:r>
    </w:p>
    <w:p w14:paraId="5F31BAFD" w14:textId="6970BE1D" w:rsidR="00C80D7C" w:rsidRDefault="00C80D7C" w:rsidP="00C80D7C">
      <w:pPr>
        <w:numPr>
          <w:ilvl w:val="1"/>
          <w:numId w:val="45"/>
        </w:numPr>
        <w:spacing w:line="400" w:lineRule="exact"/>
        <w:jc w:val="both"/>
        <w:rPr>
          <w:lang w:val="es-ES_tradnl"/>
        </w:rPr>
      </w:pPr>
      <w:r>
        <w:rPr>
          <w:lang w:val="es-ES_tradnl"/>
        </w:rPr>
        <w:t>Esquemas eléctricos.</w:t>
      </w:r>
    </w:p>
    <w:p w14:paraId="253A4411" w14:textId="1952A6B9" w:rsidR="00C80D7C" w:rsidRDefault="00C80D7C" w:rsidP="00C80D7C">
      <w:pPr>
        <w:numPr>
          <w:ilvl w:val="1"/>
          <w:numId w:val="45"/>
        </w:numPr>
        <w:spacing w:line="400" w:lineRule="exact"/>
        <w:jc w:val="both"/>
        <w:rPr>
          <w:lang w:val="es-ES_tradnl"/>
        </w:rPr>
      </w:pPr>
      <w:r>
        <w:rPr>
          <w:lang w:val="es-ES_tradnl"/>
        </w:rPr>
        <w:t>Motores.</w:t>
      </w:r>
    </w:p>
    <w:p w14:paraId="12D2C27A" w14:textId="03E26A8D" w:rsidR="00C80D7C" w:rsidRDefault="00C80D7C" w:rsidP="00C80D7C">
      <w:pPr>
        <w:numPr>
          <w:ilvl w:val="1"/>
          <w:numId w:val="45"/>
        </w:numPr>
        <w:spacing w:line="400" w:lineRule="exact"/>
        <w:jc w:val="both"/>
        <w:rPr>
          <w:lang w:val="es-ES_tradnl"/>
        </w:rPr>
      </w:pPr>
      <w:r>
        <w:rPr>
          <w:lang w:val="es-ES_tradnl"/>
        </w:rPr>
        <w:t>Automatismo industrial.</w:t>
      </w:r>
    </w:p>
    <w:p w14:paraId="201E684F" w14:textId="3D9A6727" w:rsidR="00C80D7C" w:rsidRPr="00C80D7C" w:rsidRDefault="00C80D7C" w:rsidP="00C80D7C">
      <w:pPr>
        <w:numPr>
          <w:ilvl w:val="1"/>
          <w:numId w:val="45"/>
        </w:numPr>
        <w:spacing w:line="400" w:lineRule="exact"/>
        <w:jc w:val="both"/>
        <w:rPr>
          <w:lang w:val="es-ES_tradnl"/>
        </w:rPr>
      </w:pPr>
      <w:r>
        <w:rPr>
          <w:lang w:val="es-ES_tradnl"/>
        </w:rPr>
        <w:t>Realización de cuadros eléctricos.</w:t>
      </w:r>
    </w:p>
    <w:p w14:paraId="58998F41" w14:textId="39137925" w:rsidR="00735349" w:rsidRDefault="00735349" w:rsidP="00226EB5">
      <w:pPr>
        <w:pStyle w:val="Pa24"/>
        <w:numPr>
          <w:ilvl w:val="0"/>
          <w:numId w:val="45"/>
        </w:numPr>
        <w:tabs>
          <w:tab w:val="left" w:pos="480"/>
        </w:tabs>
        <w:spacing w:line="400" w:lineRule="exact"/>
        <w:jc w:val="both"/>
        <w:rPr>
          <w:rFonts w:ascii="Calibri" w:hAnsi="Calibri" w:cs="Calibri"/>
          <w:b/>
          <w:bCs/>
          <w:lang w:val="es-ES_tradnl"/>
        </w:rPr>
      </w:pPr>
      <w:r>
        <w:rPr>
          <w:rFonts w:ascii="Calibri" w:hAnsi="Calibri" w:cs="Calibri"/>
          <w:b/>
          <w:bCs/>
          <w:lang w:val="es-ES_tradnl"/>
        </w:rPr>
        <w:t>U.T. 1: Diseño asistido por ordenador:</w:t>
      </w:r>
    </w:p>
    <w:p w14:paraId="1619A26F" w14:textId="77777777" w:rsidR="00735349" w:rsidRPr="00A40B21" w:rsidRDefault="00735349" w:rsidP="00226EB5">
      <w:pPr>
        <w:numPr>
          <w:ilvl w:val="1"/>
          <w:numId w:val="45"/>
        </w:numPr>
        <w:spacing w:line="400" w:lineRule="exact"/>
        <w:jc w:val="both"/>
        <w:rPr>
          <w:lang w:val="es-ES_tradnl"/>
        </w:rPr>
      </w:pPr>
      <w:r>
        <w:rPr>
          <w:lang w:val="es-ES_tradnl"/>
        </w:rPr>
        <w:t>Herramientas básicas de CAD</w:t>
      </w:r>
    </w:p>
    <w:p w14:paraId="70792C6D" w14:textId="77777777" w:rsidR="00735349" w:rsidRDefault="00735349" w:rsidP="00226EB5">
      <w:pPr>
        <w:numPr>
          <w:ilvl w:val="1"/>
          <w:numId w:val="45"/>
        </w:numPr>
        <w:spacing w:line="400" w:lineRule="exact"/>
        <w:jc w:val="both"/>
        <w:rPr>
          <w:lang w:val="es-ES_tradnl"/>
        </w:rPr>
      </w:pPr>
      <w:r>
        <w:rPr>
          <w:lang w:val="es-ES_tradnl"/>
        </w:rPr>
        <w:t>Dibujo de formas simples</w:t>
      </w:r>
    </w:p>
    <w:p w14:paraId="73AA42F6" w14:textId="77777777" w:rsidR="00735349" w:rsidRDefault="00735349" w:rsidP="00226EB5">
      <w:pPr>
        <w:numPr>
          <w:ilvl w:val="1"/>
          <w:numId w:val="45"/>
        </w:numPr>
        <w:spacing w:line="400" w:lineRule="exact"/>
        <w:jc w:val="both"/>
        <w:rPr>
          <w:lang w:val="es-ES_tradnl"/>
        </w:rPr>
      </w:pPr>
      <w:r>
        <w:rPr>
          <w:lang w:val="es-ES_tradnl"/>
        </w:rPr>
        <w:t>Seleccionar y borrar entidades</w:t>
      </w:r>
    </w:p>
    <w:p w14:paraId="65D7D0D3" w14:textId="77777777" w:rsidR="00735349" w:rsidRDefault="00735349" w:rsidP="00226EB5">
      <w:pPr>
        <w:numPr>
          <w:ilvl w:val="1"/>
          <w:numId w:val="45"/>
        </w:numPr>
        <w:spacing w:line="400" w:lineRule="exact"/>
        <w:jc w:val="both"/>
        <w:rPr>
          <w:lang w:val="es-ES_tradnl"/>
        </w:rPr>
      </w:pPr>
      <w:r>
        <w:rPr>
          <w:lang w:val="es-ES_tradnl"/>
        </w:rPr>
        <w:t>Trabajar con coordenadas y forzado a entidades</w:t>
      </w:r>
    </w:p>
    <w:p w14:paraId="2373196D" w14:textId="77777777" w:rsidR="00735349" w:rsidRDefault="00735349" w:rsidP="00226EB5">
      <w:pPr>
        <w:numPr>
          <w:ilvl w:val="1"/>
          <w:numId w:val="45"/>
        </w:numPr>
        <w:spacing w:line="400" w:lineRule="exact"/>
        <w:jc w:val="both"/>
        <w:rPr>
          <w:lang w:val="es-ES_tradnl"/>
        </w:rPr>
      </w:pPr>
      <w:r>
        <w:rPr>
          <w:lang w:val="es-ES_tradnl"/>
        </w:rPr>
        <w:t>Trabajar con los elementos de dibujo</w:t>
      </w:r>
    </w:p>
    <w:p w14:paraId="11A33E39" w14:textId="77777777" w:rsidR="00735349" w:rsidRDefault="00735349" w:rsidP="00226EB5">
      <w:pPr>
        <w:numPr>
          <w:ilvl w:val="1"/>
          <w:numId w:val="45"/>
        </w:numPr>
        <w:spacing w:line="400" w:lineRule="exact"/>
        <w:jc w:val="both"/>
        <w:rPr>
          <w:lang w:val="es-ES_tradnl"/>
        </w:rPr>
      </w:pPr>
      <w:r>
        <w:rPr>
          <w:lang w:val="es-ES_tradnl"/>
        </w:rPr>
        <w:t>Transformar los elementos de dibujo</w:t>
      </w:r>
    </w:p>
    <w:p w14:paraId="3E96B918" w14:textId="77777777" w:rsidR="00735349" w:rsidRDefault="00735349" w:rsidP="00226EB5">
      <w:pPr>
        <w:numPr>
          <w:ilvl w:val="1"/>
          <w:numId w:val="45"/>
        </w:numPr>
        <w:spacing w:line="400" w:lineRule="exact"/>
        <w:jc w:val="both"/>
        <w:rPr>
          <w:lang w:val="es-ES_tradnl"/>
        </w:rPr>
      </w:pPr>
      <w:r>
        <w:rPr>
          <w:lang w:val="es-ES_tradnl"/>
        </w:rPr>
        <w:t>Incluir cotas y texto en los diseños</w:t>
      </w:r>
    </w:p>
    <w:p w14:paraId="3747A3E3" w14:textId="77777777" w:rsidR="00735349" w:rsidRDefault="00735349" w:rsidP="00226EB5">
      <w:pPr>
        <w:numPr>
          <w:ilvl w:val="1"/>
          <w:numId w:val="45"/>
        </w:numPr>
        <w:spacing w:line="400" w:lineRule="exact"/>
        <w:jc w:val="both"/>
        <w:rPr>
          <w:lang w:val="es-ES_tradnl"/>
        </w:rPr>
      </w:pPr>
      <w:r>
        <w:rPr>
          <w:lang w:val="es-ES_tradnl"/>
        </w:rPr>
        <w:t>Trabajar con capas</w:t>
      </w:r>
    </w:p>
    <w:p w14:paraId="526710F5" w14:textId="77777777" w:rsidR="00735349" w:rsidRPr="00723A1A" w:rsidRDefault="00735349" w:rsidP="00735349"/>
    <w:p w14:paraId="57026A82" w14:textId="77777777" w:rsidR="00735349" w:rsidRDefault="00735349" w:rsidP="00226EB5">
      <w:pPr>
        <w:pStyle w:val="Pa24"/>
        <w:numPr>
          <w:ilvl w:val="0"/>
          <w:numId w:val="45"/>
        </w:numPr>
        <w:tabs>
          <w:tab w:val="left" w:pos="480"/>
        </w:tabs>
        <w:spacing w:line="400" w:lineRule="exact"/>
        <w:jc w:val="both"/>
        <w:rPr>
          <w:rFonts w:ascii="Calibri" w:hAnsi="Calibri" w:cs="Calibri"/>
          <w:b/>
          <w:bCs/>
          <w:lang w:val="es-ES_tradnl"/>
        </w:rPr>
      </w:pPr>
      <w:r>
        <w:rPr>
          <w:rFonts w:ascii="Calibri" w:hAnsi="Calibri" w:cs="Calibri"/>
          <w:b/>
          <w:bCs/>
          <w:lang w:val="es-ES_tradnl"/>
        </w:rPr>
        <w:t>U.T. 2</w:t>
      </w:r>
      <w:r w:rsidRPr="00D76169">
        <w:rPr>
          <w:rFonts w:ascii="Calibri" w:hAnsi="Calibri" w:cs="Calibri"/>
          <w:b/>
          <w:bCs/>
          <w:lang w:val="es-ES_tradnl"/>
        </w:rPr>
        <w:t>: Nuevas tecnologías</w:t>
      </w:r>
      <w:r>
        <w:rPr>
          <w:rFonts w:ascii="Calibri" w:hAnsi="Calibri" w:cs="Calibri"/>
          <w:b/>
          <w:bCs/>
          <w:lang w:val="es-ES_tradnl"/>
        </w:rPr>
        <w:t>, hoja de cálculo:</w:t>
      </w:r>
    </w:p>
    <w:p w14:paraId="12BCDF76" w14:textId="77777777" w:rsidR="00735349" w:rsidRPr="00A40B21" w:rsidRDefault="00735349" w:rsidP="00226EB5">
      <w:pPr>
        <w:numPr>
          <w:ilvl w:val="1"/>
          <w:numId w:val="45"/>
        </w:numPr>
        <w:spacing w:line="400" w:lineRule="exact"/>
        <w:jc w:val="both"/>
        <w:rPr>
          <w:lang w:val="es-ES_tradnl"/>
        </w:rPr>
      </w:pPr>
      <w:r w:rsidRPr="00A40B21">
        <w:rPr>
          <w:lang w:val="es-ES_tradnl"/>
        </w:rPr>
        <w:t>Introducción a hojas de cálculo.</w:t>
      </w:r>
    </w:p>
    <w:p w14:paraId="72D56A5C" w14:textId="77777777" w:rsidR="00735349" w:rsidRPr="00A40B21" w:rsidRDefault="00735349" w:rsidP="00226EB5">
      <w:pPr>
        <w:numPr>
          <w:ilvl w:val="1"/>
          <w:numId w:val="45"/>
        </w:numPr>
        <w:spacing w:line="400" w:lineRule="exact"/>
        <w:jc w:val="both"/>
        <w:rPr>
          <w:lang w:val="es-ES_tradnl"/>
        </w:rPr>
      </w:pPr>
      <w:r w:rsidRPr="00A40B21">
        <w:rPr>
          <w:lang w:val="es-ES_tradnl"/>
        </w:rPr>
        <w:t>Cálculo y operaciones</w:t>
      </w:r>
    </w:p>
    <w:p w14:paraId="005E49FB" w14:textId="77777777" w:rsidR="00735349" w:rsidRPr="00A40B21" w:rsidRDefault="00735349" w:rsidP="00226EB5">
      <w:pPr>
        <w:numPr>
          <w:ilvl w:val="1"/>
          <w:numId w:val="45"/>
        </w:numPr>
        <w:spacing w:line="400" w:lineRule="exact"/>
        <w:jc w:val="both"/>
        <w:rPr>
          <w:lang w:val="es-ES_tradnl"/>
        </w:rPr>
      </w:pPr>
      <w:r w:rsidRPr="00A40B21">
        <w:rPr>
          <w:lang w:val="es-ES_tradnl"/>
        </w:rPr>
        <w:t>Imágenes, llenado automático, corrección ortográfica e impresión.</w:t>
      </w:r>
    </w:p>
    <w:p w14:paraId="3C48CDB8" w14:textId="53B2E136" w:rsidR="00735349" w:rsidRPr="00A40B21" w:rsidRDefault="00735349" w:rsidP="00226EB5">
      <w:pPr>
        <w:numPr>
          <w:ilvl w:val="1"/>
          <w:numId w:val="45"/>
        </w:numPr>
        <w:spacing w:line="400" w:lineRule="exact"/>
        <w:jc w:val="both"/>
        <w:rPr>
          <w:lang w:val="es-ES_tradnl"/>
        </w:rPr>
      </w:pPr>
      <w:r w:rsidRPr="00A40B21">
        <w:rPr>
          <w:lang w:val="es-ES_tradnl"/>
        </w:rPr>
        <w:t>Configuración, manipulación, utilización de fórmulas y autoformatos de celdas en las hojas de cálculo.</w:t>
      </w:r>
    </w:p>
    <w:p w14:paraId="5008D3C7" w14:textId="77777777" w:rsidR="00735349" w:rsidRPr="00A40B21" w:rsidRDefault="00735349" w:rsidP="00226EB5">
      <w:pPr>
        <w:numPr>
          <w:ilvl w:val="1"/>
          <w:numId w:val="45"/>
        </w:numPr>
        <w:spacing w:line="400" w:lineRule="exact"/>
        <w:jc w:val="both"/>
        <w:rPr>
          <w:lang w:val="es-ES_tradnl"/>
        </w:rPr>
      </w:pPr>
      <w:r w:rsidRPr="00A40B21">
        <w:rPr>
          <w:lang w:val="es-ES_tradnl"/>
        </w:rPr>
        <w:t>Presentación de resultados.</w:t>
      </w:r>
    </w:p>
    <w:p w14:paraId="7DB1498A" w14:textId="77777777" w:rsidR="00735349" w:rsidRDefault="00735349" w:rsidP="00735349">
      <w:pPr>
        <w:pStyle w:val="Default"/>
        <w:rPr>
          <w:rFonts w:ascii="Calibri" w:hAnsi="Calibri" w:cs="Calibri"/>
          <w:b/>
          <w:bCs/>
          <w:color w:val="auto"/>
          <w:lang w:val="es-ES_tradnl"/>
        </w:rPr>
      </w:pPr>
    </w:p>
    <w:p w14:paraId="7D97FAB6" w14:textId="089599EB" w:rsidR="00735349" w:rsidRPr="00E443E1" w:rsidRDefault="00735349" w:rsidP="00226EB5">
      <w:pPr>
        <w:numPr>
          <w:ilvl w:val="0"/>
          <w:numId w:val="45"/>
        </w:numPr>
        <w:spacing w:line="400" w:lineRule="exact"/>
        <w:jc w:val="both"/>
        <w:rPr>
          <w:rFonts w:ascii="Calibri" w:hAnsi="Calibri"/>
          <w:b/>
          <w:bCs/>
          <w:lang w:val="es-ES_tradnl"/>
        </w:rPr>
      </w:pPr>
      <w:r w:rsidRPr="00E443E1">
        <w:rPr>
          <w:rFonts w:ascii="Calibri" w:hAnsi="Calibri"/>
          <w:b/>
          <w:bCs/>
          <w:lang w:val="es-ES_tradnl"/>
        </w:rPr>
        <w:t xml:space="preserve">UT3: Programación de sistemas de control de instalaciones </w:t>
      </w:r>
      <w:r w:rsidR="00954C9E">
        <w:rPr>
          <w:rFonts w:ascii="Calibri" w:hAnsi="Calibri"/>
          <w:b/>
          <w:bCs/>
          <w:lang w:val="es-ES_tradnl"/>
        </w:rPr>
        <w:t>Domóticas</w:t>
      </w:r>
      <w:r w:rsidRPr="00E443E1">
        <w:rPr>
          <w:rFonts w:ascii="Calibri" w:hAnsi="Calibri"/>
          <w:b/>
          <w:bCs/>
          <w:lang w:val="es-ES_tradnl"/>
        </w:rPr>
        <w:t xml:space="preserve"> por autómatas programables.</w:t>
      </w:r>
    </w:p>
    <w:p w14:paraId="4A7A110D" w14:textId="77777777" w:rsidR="00735349" w:rsidRDefault="00735349" w:rsidP="00735349">
      <w:pPr>
        <w:rPr>
          <w:b/>
          <w:bCs/>
          <w:lang w:val="es-ES_tradnl"/>
        </w:rPr>
      </w:pPr>
    </w:p>
    <w:p w14:paraId="47ED0028" w14:textId="77777777" w:rsidR="00735349" w:rsidRPr="00D76169" w:rsidRDefault="00735349" w:rsidP="00226EB5">
      <w:pPr>
        <w:numPr>
          <w:ilvl w:val="1"/>
          <w:numId w:val="45"/>
        </w:numPr>
        <w:spacing w:line="400" w:lineRule="exact"/>
        <w:jc w:val="both"/>
        <w:rPr>
          <w:lang w:val="es-ES_tradnl"/>
        </w:rPr>
      </w:pPr>
      <w:r w:rsidRPr="00D76169">
        <w:rPr>
          <w:lang w:val="es-ES_tradnl"/>
        </w:rPr>
        <w:t>Estructura y características de los autómatas programables.</w:t>
      </w:r>
    </w:p>
    <w:p w14:paraId="6A2BCF9A" w14:textId="77777777" w:rsidR="00735349" w:rsidRPr="00D76169" w:rsidRDefault="00735349" w:rsidP="00226EB5">
      <w:pPr>
        <w:numPr>
          <w:ilvl w:val="1"/>
          <w:numId w:val="45"/>
        </w:numPr>
        <w:spacing w:line="400" w:lineRule="exact"/>
        <w:jc w:val="both"/>
        <w:rPr>
          <w:lang w:val="es-ES_tradnl"/>
        </w:rPr>
      </w:pPr>
      <w:r w:rsidRPr="00D76169">
        <w:rPr>
          <w:lang w:val="es-ES_tradnl"/>
        </w:rPr>
        <w:t>Entradas y salidas digitales y analógicas.</w:t>
      </w:r>
    </w:p>
    <w:p w14:paraId="2DC83551" w14:textId="63281267" w:rsidR="00735349" w:rsidRPr="00D76169" w:rsidRDefault="00735349" w:rsidP="00226EB5">
      <w:pPr>
        <w:numPr>
          <w:ilvl w:val="1"/>
          <w:numId w:val="45"/>
        </w:numPr>
        <w:spacing w:line="400" w:lineRule="exact"/>
        <w:jc w:val="both"/>
        <w:rPr>
          <w:lang w:val="es-ES_tradnl"/>
        </w:rPr>
      </w:pPr>
      <w:r w:rsidRPr="00D76169">
        <w:rPr>
          <w:lang w:val="es-ES_tradnl"/>
        </w:rPr>
        <w:t>Montaje y conexión de autómatas programables</w:t>
      </w:r>
      <w:r w:rsidR="00964FE3">
        <w:rPr>
          <w:lang w:val="es-ES_tradnl"/>
        </w:rPr>
        <w:t xml:space="preserve"> </w:t>
      </w:r>
      <w:bookmarkStart w:id="27" w:name="_Hlk20827715"/>
      <w:r w:rsidR="00964FE3">
        <w:rPr>
          <w:lang w:val="es-ES_tradnl"/>
        </w:rPr>
        <w:t>aplicando en todo momento criterios de seguridad y salud laboral</w:t>
      </w:r>
      <w:r w:rsidRPr="00D76169">
        <w:rPr>
          <w:lang w:val="es-ES_tradnl"/>
        </w:rPr>
        <w:t>.</w:t>
      </w:r>
    </w:p>
    <w:bookmarkEnd w:id="27"/>
    <w:p w14:paraId="2C720630" w14:textId="5734BBA8" w:rsidR="00964FE3" w:rsidRPr="00964FE3" w:rsidRDefault="00735349" w:rsidP="00226EB5">
      <w:pPr>
        <w:numPr>
          <w:ilvl w:val="1"/>
          <w:numId w:val="45"/>
        </w:numPr>
        <w:spacing w:line="400" w:lineRule="exact"/>
        <w:jc w:val="both"/>
        <w:rPr>
          <w:lang w:val="es-ES_tradnl"/>
        </w:rPr>
      </w:pPr>
      <w:r w:rsidRPr="00D76169">
        <w:rPr>
          <w:lang w:val="es-ES_tradnl"/>
        </w:rPr>
        <w:t>Montaje, conexión y regulación de periféricos</w:t>
      </w:r>
      <w:r w:rsidR="00964FE3">
        <w:rPr>
          <w:lang w:val="es-ES_tradnl"/>
        </w:rPr>
        <w:t>, aplicando en todo momento criterios de seguridad y salud laboral</w:t>
      </w:r>
      <w:r w:rsidR="00964FE3" w:rsidRPr="00D76169">
        <w:rPr>
          <w:lang w:val="es-ES_tradnl"/>
        </w:rPr>
        <w:t>.</w:t>
      </w:r>
    </w:p>
    <w:p w14:paraId="727F05BB" w14:textId="77777777" w:rsidR="00735349" w:rsidRPr="00D76169" w:rsidRDefault="00735349" w:rsidP="00226EB5">
      <w:pPr>
        <w:numPr>
          <w:ilvl w:val="1"/>
          <w:numId w:val="45"/>
        </w:numPr>
        <w:spacing w:line="400" w:lineRule="exact"/>
        <w:jc w:val="both"/>
        <w:rPr>
          <w:lang w:val="es-ES_tradnl"/>
        </w:rPr>
      </w:pPr>
      <w:r w:rsidRPr="00D76169">
        <w:rPr>
          <w:lang w:val="es-ES_tradnl"/>
        </w:rPr>
        <w:lastRenderedPageBreak/>
        <w:t>Programación básica de autómatas.</w:t>
      </w:r>
    </w:p>
    <w:p w14:paraId="0E0BBF2A" w14:textId="77777777" w:rsidR="00735349" w:rsidRPr="00D76169" w:rsidRDefault="00735349" w:rsidP="00226EB5">
      <w:pPr>
        <w:numPr>
          <w:ilvl w:val="1"/>
          <w:numId w:val="45"/>
        </w:numPr>
        <w:spacing w:line="400" w:lineRule="exact"/>
        <w:jc w:val="both"/>
        <w:rPr>
          <w:lang w:val="es-ES_tradnl"/>
        </w:rPr>
      </w:pPr>
      <w:r w:rsidRPr="00D76169">
        <w:rPr>
          <w:lang w:val="es-ES_tradnl"/>
        </w:rPr>
        <w:t>Lenguajes y procedimientos.</w:t>
      </w:r>
    </w:p>
    <w:p w14:paraId="73B154D8" w14:textId="77777777" w:rsidR="00735349" w:rsidRPr="00D76169" w:rsidRDefault="00735349" w:rsidP="00226EB5">
      <w:pPr>
        <w:numPr>
          <w:ilvl w:val="1"/>
          <w:numId w:val="45"/>
        </w:numPr>
        <w:spacing w:line="400" w:lineRule="exact"/>
        <w:jc w:val="both"/>
        <w:rPr>
          <w:lang w:val="es-ES_tradnl"/>
        </w:rPr>
      </w:pPr>
      <w:r w:rsidRPr="00D76169">
        <w:rPr>
          <w:lang w:val="es-ES_tradnl"/>
        </w:rPr>
        <w:t>Aplicaciones industriales.</w:t>
      </w:r>
    </w:p>
    <w:p w14:paraId="7510D136" w14:textId="77777777" w:rsidR="00735349" w:rsidRPr="00D76169" w:rsidRDefault="00735349" w:rsidP="00226EB5">
      <w:pPr>
        <w:numPr>
          <w:ilvl w:val="1"/>
          <w:numId w:val="45"/>
        </w:numPr>
        <w:spacing w:line="400" w:lineRule="exact"/>
        <w:jc w:val="both"/>
        <w:rPr>
          <w:b/>
          <w:bCs/>
          <w:lang w:val="es-ES_tradnl"/>
        </w:rPr>
      </w:pPr>
      <w:r w:rsidRPr="00D76169">
        <w:rPr>
          <w:lang w:val="es-ES_tradnl"/>
        </w:rPr>
        <w:t>Mantenimiento aplicado</w:t>
      </w:r>
      <w:r w:rsidRPr="00D76169">
        <w:rPr>
          <w:b/>
          <w:bCs/>
          <w:lang w:val="es-ES_tradnl"/>
        </w:rPr>
        <w:t>.</w:t>
      </w:r>
    </w:p>
    <w:p w14:paraId="12BA5617" w14:textId="4113807C" w:rsidR="00735349" w:rsidRDefault="00735349" w:rsidP="00735349">
      <w:pPr>
        <w:jc w:val="both"/>
      </w:pPr>
    </w:p>
    <w:p w14:paraId="0EC73A3C" w14:textId="77777777" w:rsidR="00735349" w:rsidRPr="00735349" w:rsidRDefault="00735349" w:rsidP="00735349">
      <w:pPr>
        <w:pStyle w:val="Ttulo2"/>
        <w:rPr>
          <w:sz w:val="24"/>
        </w:rPr>
      </w:pPr>
      <w:bookmarkStart w:id="28" w:name="_Toc338333551"/>
      <w:bookmarkStart w:id="29" w:name="_Toc53520661"/>
      <w:r w:rsidRPr="00735349">
        <w:rPr>
          <w:sz w:val="24"/>
        </w:rPr>
        <w:t>Contenidos Transversales</w:t>
      </w:r>
      <w:bookmarkEnd w:id="28"/>
      <w:bookmarkEnd w:id="29"/>
    </w:p>
    <w:p w14:paraId="0C11BEDB" w14:textId="77777777" w:rsidR="00735349" w:rsidRPr="00E538C1" w:rsidRDefault="00735349" w:rsidP="00735349"/>
    <w:p w14:paraId="1FD38DBC" w14:textId="77777777" w:rsidR="00735349" w:rsidRPr="00723A1A" w:rsidRDefault="00735349" w:rsidP="00735349">
      <w:r w:rsidRPr="00723A1A">
        <w:t>Dentro del ciclo formativo y a través de este módulo profesional consideramos que podemos tratar los temas transversales con los siguientes criterios:</w:t>
      </w:r>
    </w:p>
    <w:p w14:paraId="11F1254A" w14:textId="25CDB0F8" w:rsidR="00735349" w:rsidRPr="00723A1A" w:rsidRDefault="00735349" w:rsidP="00226EB5">
      <w:pPr>
        <w:numPr>
          <w:ilvl w:val="0"/>
          <w:numId w:val="46"/>
        </w:numPr>
        <w:spacing w:line="400" w:lineRule="exact"/>
        <w:jc w:val="both"/>
      </w:pPr>
      <w:r w:rsidRPr="00723A1A">
        <w:rPr>
          <w:b/>
          <w:bCs/>
        </w:rPr>
        <w:t>La educación ambiental</w:t>
      </w:r>
      <w:r w:rsidRPr="00723A1A">
        <w:t>: Se potenciarán actitudes personales de aprovechamiento de materiales en las aulas y talleres, así como el reciclado y una concienciación medioambiental en lo referente a refrigerantes aceites etc.</w:t>
      </w:r>
    </w:p>
    <w:p w14:paraId="6B304000" w14:textId="77777777" w:rsidR="00735349" w:rsidRPr="00723A1A" w:rsidRDefault="00735349" w:rsidP="00226EB5">
      <w:pPr>
        <w:numPr>
          <w:ilvl w:val="0"/>
          <w:numId w:val="46"/>
        </w:numPr>
        <w:spacing w:line="400" w:lineRule="exact"/>
        <w:jc w:val="both"/>
      </w:pPr>
      <w:r w:rsidRPr="00723A1A">
        <w:rPr>
          <w:b/>
          <w:bCs/>
        </w:rPr>
        <w:t>La educación para la salud</w:t>
      </w:r>
      <w:r w:rsidRPr="00723A1A">
        <w:t>: Se trabajará la atención y respeto de las normas de seguridad en el uso de herramientas, máquinas y aparatos del taller. Se trabajará también el respeto por el orden y la limpieza del puesto de trabajo.</w:t>
      </w:r>
    </w:p>
    <w:p w14:paraId="35144214" w14:textId="77777777" w:rsidR="00735349" w:rsidRPr="00723A1A" w:rsidRDefault="00735349" w:rsidP="00226EB5">
      <w:pPr>
        <w:numPr>
          <w:ilvl w:val="0"/>
          <w:numId w:val="46"/>
        </w:numPr>
        <w:spacing w:line="400" w:lineRule="exact"/>
        <w:jc w:val="both"/>
      </w:pPr>
      <w:r w:rsidRPr="00723A1A">
        <w:rPr>
          <w:b/>
          <w:bCs/>
        </w:rPr>
        <w:t>La educación del consumidor</w:t>
      </w:r>
      <w:r w:rsidRPr="00723A1A">
        <w:t>: Se potenciará el consumo moderado y responsable de recursos y materiales fungibles. Se potenciará también la aplicación de criterios de racionalidad energética en aquellos temas sensibles.</w:t>
      </w:r>
    </w:p>
    <w:p w14:paraId="44D47CCA" w14:textId="2481BD50" w:rsidR="0032679D" w:rsidRPr="003D4102" w:rsidRDefault="0032679D" w:rsidP="003D4102">
      <w:pPr>
        <w:pStyle w:val="Ttulo1"/>
        <w:numPr>
          <w:ilvl w:val="0"/>
          <w:numId w:val="0"/>
        </w:numPr>
        <w:jc w:val="both"/>
        <w:rPr>
          <w:rFonts w:ascii="Times New Roman" w:hAnsi="Times New Roman" w:cs="Times New Roman"/>
          <w:sz w:val="24"/>
          <w:highlight w:val="yellow"/>
        </w:rPr>
      </w:pPr>
    </w:p>
    <w:p w14:paraId="26C43D6E" w14:textId="607ACB6B" w:rsidR="0032679D" w:rsidRDefault="0032679D" w:rsidP="0032679D">
      <w:pPr>
        <w:pStyle w:val="Ttulo1"/>
        <w:jc w:val="both"/>
      </w:pPr>
      <w:bookmarkStart w:id="30" w:name="_Toc53520662"/>
      <w:r w:rsidRPr="0032679D">
        <w:rPr>
          <w:rFonts w:ascii="Times New Roman" w:hAnsi="Times New Roman" w:cs="Times New Roman"/>
          <w:sz w:val="24"/>
        </w:rPr>
        <w:t xml:space="preserve">CORRESPONDENCIA DE UNIDADES CON </w:t>
      </w:r>
      <w:r w:rsidR="00964FE3">
        <w:rPr>
          <w:rFonts w:ascii="Times New Roman" w:hAnsi="Times New Roman" w:cs="Times New Roman"/>
          <w:sz w:val="24"/>
        </w:rPr>
        <w:t>LA</w:t>
      </w:r>
      <w:r w:rsidRPr="0032679D">
        <w:rPr>
          <w:rFonts w:ascii="Times New Roman" w:hAnsi="Times New Roman" w:cs="Times New Roman"/>
          <w:sz w:val="24"/>
        </w:rPr>
        <w:t xml:space="preserve"> TEMPORALIZACIÓN</w:t>
      </w:r>
      <w:r>
        <w:rPr>
          <w:rFonts w:ascii="Times New Roman" w:hAnsi="Times New Roman" w:cs="Times New Roman"/>
          <w:sz w:val="24"/>
        </w:rPr>
        <w:t>.</w:t>
      </w:r>
      <w:bookmarkEnd w:id="30"/>
    </w:p>
    <w:p w14:paraId="51757BF4" w14:textId="77777777" w:rsidR="0032679D" w:rsidRDefault="0032679D">
      <w:pPr>
        <w:pStyle w:val="Encabezado"/>
        <w:tabs>
          <w:tab w:val="clear" w:pos="4252"/>
          <w:tab w:val="clear" w:pos="8504"/>
        </w:tabs>
      </w:pPr>
    </w:p>
    <w:tbl>
      <w:tblPr>
        <w:tblW w:w="8500" w:type="dxa"/>
        <w:jc w:val="center"/>
        <w:tblBorders>
          <w:top w:val="single" w:sz="4" w:space="0" w:color="000000"/>
          <w:left w:val="single" w:sz="4" w:space="0" w:color="000000"/>
          <w:bottom w:val="single" w:sz="4" w:space="0" w:color="000000"/>
          <w:right w:val="single" w:sz="4" w:space="0" w:color="000000"/>
        </w:tblBorders>
        <w:tblLook w:val="04A0" w:firstRow="1" w:lastRow="0" w:firstColumn="1" w:lastColumn="0" w:noHBand="0" w:noVBand="1"/>
      </w:tblPr>
      <w:tblGrid>
        <w:gridCol w:w="5432"/>
        <w:gridCol w:w="1070"/>
        <w:gridCol w:w="1998"/>
      </w:tblGrid>
      <w:tr w:rsidR="00964FE3" w:rsidRPr="00FC0355" w14:paraId="0D68F659" w14:textId="77777777" w:rsidTr="003D4102">
        <w:trPr>
          <w:trHeight w:val="655"/>
          <w:jc w:val="center"/>
        </w:trPr>
        <w:tc>
          <w:tcPr>
            <w:tcW w:w="5432" w:type="dxa"/>
            <w:tcBorders>
              <w:bottom w:val="single" w:sz="4" w:space="0" w:color="000000"/>
            </w:tcBorders>
            <w:shd w:val="clear" w:color="auto" w:fill="F79646" w:themeFill="accent6"/>
            <w:vAlign w:val="center"/>
          </w:tcPr>
          <w:p w14:paraId="4731BCFC" w14:textId="77777777" w:rsidR="00964FE3" w:rsidRPr="003D4102" w:rsidRDefault="00964FE3" w:rsidP="00B61559">
            <w:pPr>
              <w:pStyle w:val="TEMP"/>
              <w:ind w:firstLine="0"/>
              <w:jc w:val="center"/>
              <w:rPr>
                <w:b/>
                <w:bCs/>
                <w:szCs w:val="24"/>
              </w:rPr>
            </w:pPr>
            <w:r w:rsidRPr="003D4102">
              <w:rPr>
                <w:b/>
                <w:bCs/>
                <w:szCs w:val="24"/>
              </w:rPr>
              <w:t>TÍTULO UNIDAD</w:t>
            </w:r>
          </w:p>
        </w:tc>
        <w:tc>
          <w:tcPr>
            <w:tcW w:w="1070" w:type="dxa"/>
            <w:tcBorders>
              <w:bottom w:val="single" w:sz="4" w:space="0" w:color="000000"/>
            </w:tcBorders>
            <w:shd w:val="clear" w:color="auto" w:fill="F79646" w:themeFill="accent6"/>
            <w:vAlign w:val="center"/>
          </w:tcPr>
          <w:p w14:paraId="5A2BF5E6" w14:textId="77777777" w:rsidR="00964FE3" w:rsidRPr="003D4102" w:rsidRDefault="00964FE3" w:rsidP="00B61559">
            <w:pPr>
              <w:pStyle w:val="TEMP"/>
              <w:ind w:firstLine="0"/>
              <w:jc w:val="center"/>
              <w:rPr>
                <w:b/>
                <w:bCs/>
                <w:szCs w:val="24"/>
              </w:rPr>
            </w:pPr>
            <w:r w:rsidRPr="003D4102">
              <w:rPr>
                <w:b/>
                <w:bCs/>
                <w:szCs w:val="24"/>
              </w:rPr>
              <w:t>HORAS</w:t>
            </w:r>
          </w:p>
        </w:tc>
        <w:tc>
          <w:tcPr>
            <w:tcW w:w="1998" w:type="dxa"/>
            <w:tcBorders>
              <w:bottom w:val="single" w:sz="4" w:space="0" w:color="000000"/>
            </w:tcBorders>
            <w:shd w:val="clear" w:color="auto" w:fill="F79646" w:themeFill="accent6"/>
            <w:vAlign w:val="center"/>
          </w:tcPr>
          <w:p w14:paraId="6385570A" w14:textId="77777777" w:rsidR="00964FE3" w:rsidRPr="003D4102" w:rsidRDefault="00964FE3" w:rsidP="00B61559">
            <w:pPr>
              <w:pStyle w:val="TEMP"/>
              <w:ind w:firstLine="0"/>
              <w:jc w:val="center"/>
              <w:rPr>
                <w:b/>
                <w:bCs/>
                <w:szCs w:val="24"/>
              </w:rPr>
            </w:pPr>
            <w:r w:rsidRPr="003D4102">
              <w:rPr>
                <w:b/>
                <w:bCs/>
                <w:szCs w:val="24"/>
              </w:rPr>
              <w:t>EVALUACIÓN</w:t>
            </w:r>
          </w:p>
        </w:tc>
      </w:tr>
      <w:tr w:rsidR="00964FE3" w:rsidRPr="00FC0355" w14:paraId="3598FBED" w14:textId="77777777" w:rsidTr="003D4102">
        <w:trPr>
          <w:jc w:val="center"/>
        </w:trPr>
        <w:tc>
          <w:tcPr>
            <w:tcW w:w="5432" w:type="dxa"/>
            <w:tcBorders>
              <w:top w:val="single" w:sz="4" w:space="0" w:color="000000"/>
              <w:left w:val="single" w:sz="4" w:space="0" w:color="000000"/>
              <w:bottom w:val="single" w:sz="4" w:space="0" w:color="000000"/>
              <w:right w:val="single" w:sz="4" w:space="0" w:color="000000"/>
            </w:tcBorders>
            <w:shd w:val="clear" w:color="auto" w:fill="EAF1DD" w:themeFill="accent3" w:themeFillTint="33"/>
          </w:tcPr>
          <w:p w14:paraId="61E12C24" w14:textId="75107270" w:rsidR="00964FE3" w:rsidRPr="00FC0355" w:rsidRDefault="00964FE3" w:rsidP="00964FE3">
            <w:pPr>
              <w:widowControl w:val="0"/>
              <w:autoSpaceDE w:val="0"/>
              <w:spacing w:before="120"/>
            </w:pPr>
            <w:r w:rsidRPr="00FC0355">
              <w:t xml:space="preserve"> Presentación del módulo</w:t>
            </w:r>
          </w:p>
        </w:tc>
        <w:tc>
          <w:tcPr>
            <w:tcW w:w="1070" w:type="dxa"/>
            <w:tcBorders>
              <w:top w:val="single" w:sz="4" w:space="0" w:color="000000"/>
              <w:left w:val="single" w:sz="4" w:space="0" w:color="000000"/>
              <w:bottom w:val="single" w:sz="4" w:space="0" w:color="000000"/>
              <w:right w:val="single" w:sz="4" w:space="0" w:color="000000"/>
            </w:tcBorders>
            <w:shd w:val="clear" w:color="auto" w:fill="EAF1DD" w:themeFill="accent3" w:themeFillTint="33"/>
          </w:tcPr>
          <w:p w14:paraId="16675F09" w14:textId="77777777" w:rsidR="00964FE3" w:rsidRPr="00FC0355" w:rsidRDefault="00964FE3" w:rsidP="00B61559">
            <w:pPr>
              <w:widowControl w:val="0"/>
              <w:autoSpaceDE w:val="0"/>
              <w:spacing w:before="66"/>
              <w:ind w:right="63"/>
              <w:jc w:val="center"/>
            </w:pPr>
            <w:r w:rsidRPr="00FC0355">
              <w:t>1</w:t>
            </w:r>
          </w:p>
        </w:tc>
        <w:tc>
          <w:tcPr>
            <w:tcW w:w="1998" w:type="dxa"/>
            <w:vMerge w:val="restart"/>
            <w:tcBorders>
              <w:top w:val="single" w:sz="4" w:space="0" w:color="000000"/>
              <w:left w:val="single" w:sz="4" w:space="0" w:color="000000"/>
              <w:bottom w:val="single" w:sz="4" w:space="0" w:color="000000"/>
            </w:tcBorders>
            <w:shd w:val="clear" w:color="auto" w:fill="EAF1DD" w:themeFill="accent3" w:themeFillTint="33"/>
            <w:vAlign w:val="center"/>
          </w:tcPr>
          <w:p w14:paraId="16B59CB6" w14:textId="77777777" w:rsidR="00964FE3" w:rsidRPr="00FC0355" w:rsidRDefault="00964FE3" w:rsidP="00B61559">
            <w:pPr>
              <w:pStyle w:val="TEMP"/>
              <w:ind w:firstLine="0"/>
              <w:jc w:val="center"/>
              <w:rPr>
                <w:sz w:val="20"/>
                <w:szCs w:val="20"/>
              </w:rPr>
            </w:pPr>
            <w:r w:rsidRPr="00FC0355">
              <w:rPr>
                <w:sz w:val="20"/>
                <w:szCs w:val="20"/>
              </w:rPr>
              <w:t>Primera</w:t>
            </w:r>
          </w:p>
          <w:p w14:paraId="5049ADAF" w14:textId="183EAE8C" w:rsidR="00964FE3" w:rsidRPr="00FC0355" w:rsidRDefault="00964FE3" w:rsidP="00B61559">
            <w:pPr>
              <w:pStyle w:val="TEMP"/>
              <w:ind w:firstLine="0"/>
              <w:jc w:val="center"/>
              <w:rPr>
                <w:sz w:val="20"/>
                <w:szCs w:val="20"/>
              </w:rPr>
            </w:pPr>
            <w:r>
              <w:rPr>
                <w:sz w:val="20"/>
                <w:szCs w:val="20"/>
              </w:rPr>
              <w:t>36</w:t>
            </w:r>
            <w:r w:rsidRPr="00A879BE">
              <w:rPr>
                <w:sz w:val="20"/>
                <w:szCs w:val="20"/>
              </w:rPr>
              <w:t xml:space="preserve"> h</w:t>
            </w:r>
            <w:r w:rsidRPr="00FC0355">
              <w:rPr>
                <w:sz w:val="20"/>
                <w:szCs w:val="20"/>
              </w:rPr>
              <w:t>oras</w:t>
            </w:r>
          </w:p>
        </w:tc>
      </w:tr>
      <w:tr w:rsidR="00964FE3" w:rsidRPr="00FC0355" w14:paraId="6E4BA4A4" w14:textId="77777777" w:rsidTr="003D4102">
        <w:trPr>
          <w:jc w:val="center"/>
        </w:trPr>
        <w:tc>
          <w:tcPr>
            <w:tcW w:w="5432" w:type="dxa"/>
            <w:tcBorders>
              <w:top w:val="single" w:sz="4" w:space="0" w:color="000000"/>
              <w:left w:val="single" w:sz="4" w:space="0" w:color="000000"/>
              <w:bottom w:val="single" w:sz="4" w:space="0" w:color="000000"/>
              <w:right w:val="single" w:sz="4" w:space="0" w:color="000000"/>
            </w:tcBorders>
            <w:shd w:val="clear" w:color="auto" w:fill="EAF1DD" w:themeFill="accent3" w:themeFillTint="33"/>
          </w:tcPr>
          <w:p w14:paraId="71760D77" w14:textId="391195D2" w:rsidR="00964FE3" w:rsidRPr="00FC0355" w:rsidRDefault="00C80D7C" w:rsidP="00711D78">
            <w:pPr>
              <w:widowControl w:val="0"/>
              <w:autoSpaceDE w:val="0"/>
              <w:spacing w:before="120"/>
              <w:ind w:left="65"/>
            </w:pPr>
            <w:r>
              <w:t>UT0.</w:t>
            </w:r>
            <w:r>
              <w:rPr>
                <w:rFonts w:ascii="Calibri" w:hAnsi="Calibri" w:cs="Calibri"/>
                <w:b/>
                <w:bCs/>
                <w:lang w:val="es-ES_tradnl"/>
              </w:rPr>
              <w:t xml:space="preserve"> </w:t>
            </w:r>
            <w:r w:rsidRPr="00C80D7C">
              <w:rPr>
                <w:rFonts w:ascii="Calibri" w:hAnsi="Calibri" w:cs="Calibri"/>
                <w:lang w:val="es-ES_tradnl"/>
              </w:rPr>
              <w:t>Refuerzo de carencias detectadas el curso anterior</w:t>
            </w:r>
          </w:p>
        </w:tc>
        <w:tc>
          <w:tcPr>
            <w:tcW w:w="1070" w:type="dxa"/>
            <w:tcBorders>
              <w:top w:val="single" w:sz="4" w:space="0" w:color="000000"/>
              <w:left w:val="single" w:sz="4" w:space="0" w:color="000000"/>
              <w:bottom w:val="single" w:sz="4" w:space="0" w:color="000000"/>
              <w:right w:val="single" w:sz="4" w:space="0" w:color="000000"/>
            </w:tcBorders>
            <w:shd w:val="clear" w:color="auto" w:fill="EAF1DD" w:themeFill="accent3" w:themeFillTint="33"/>
          </w:tcPr>
          <w:p w14:paraId="58EF83A4" w14:textId="7FA95030" w:rsidR="00964FE3" w:rsidRPr="00FC0355" w:rsidRDefault="00C80D7C" w:rsidP="00B61559">
            <w:pPr>
              <w:widowControl w:val="0"/>
              <w:autoSpaceDE w:val="0"/>
              <w:spacing w:before="66"/>
              <w:ind w:right="63"/>
              <w:jc w:val="center"/>
            </w:pPr>
            <w:r>
              <w:t>20</w:t>
            </w:r>
          </w:p>
        </w:tc>
        <w:tc>
          <w:tcPr>
            <w:tcW w:w="1998" w:type="dxa"/>
            <w:vMerge/>
            <w:tcBorders>
              <w:top w:val="single" w:sz="4" w:space="0" w:color="000000"/>
              <w:left w:val="single" w:sz="4" w:space="0" w:color="000000"/>
              <w:bottom w:val="single" w:sz="4" w:space="0" w:color="000000"/>
            </w:tcBorders>
            <w:shd w:val="clear" w:color="auto" w:fill="D9D9D9"/>
            <w:vAlign w:val="center"/>
          </w:tcPr>
          <w:p w14:paraId="779A1CB1" w14:textId="77777777" w:rsidR="00964FE3" w:rsidRPr="00FC0355" w:rsidRDefault="00964FE3" w:rsidP="00B61559">
            <w:pPr>
              <w:pStyle w:val="TEMP"/>
              <w:jc w:val="center"/>
              <w:rPr>
                <w:sz w:val="20"/>
                <w:szCs w:val="20"/>
              </w:rPr>
            </w:pPr>
          </w:p>
        </w:tc>
      </w:tr>
      <w:tr w:rsidR="00C80D7C" w:rsidRPr="00FC0355" w14:paraId="6AF4D878" w14:textId="77777777" w:rsidTr="003D4102">
        <w:trPr>
          <w:jc w:val="center"/>
        </w:trPr>
        <w:tc>
          <w:tcPr>
            <w:tcW w:w="5432" w:type="dxa"/>
            <w:tcBorders>
              <w:top w:val="single" w:sz="4" w:space="0" w:color="000000"/>
              <w:left w:val="single" w:sz="4" w:space="0" w:color="000000"/>
              <w:bottom w:val="single" w:sz="4" w:space="0" w:color="000000"/>
              <w:right w:val="single" w:sz="4" w:space="0" w:color="000000"/>
            </w:tcBorders>
            <w:shd w:val="clear" w:color="auto" w:fill="EAF1DD" w:themeFill="accent3" w:themeFillTint="33"/>
          </w:tcPr>
          <w:p w14:paraId="53EC301F" w14:textId="2FB57A8A" w:rsidR="00C80D7C" w:rsidRPr="00FC0355" w:rsidRDefault="00C80D7C" w:rsidP="00C80D7C">
            <w:pPr>
              <w:widowControl w:val="0"/>
              <w:autoSpaceDE w:val="0"/>
              <w:spacing w:before="120"/>
              <w:ind w:left="65"/>
            </w:pPr>
            <w:r w:rsidRPr="00FC0355">
              <w:t>U</w:t>
            </w:r>
            <w:r>
              <w:t>T</w:t>
            </w:r>
            <w:r w:rsidRPr="00FC0355">
              <w:t xml:space="preserve">1. </w:t>
            </w:r>
            <w:r w:rsidRPr="00964FE3">
              <w:t>Diseño asistido por ordenador</w:t>
            </w:r>
          </w:p>
        </w:tc>
        <w:tc>
          <w:tcPr>
            <w:tcW w:w="1070" w:type="dxa"/>
            <w:tcBorders>
              <w:top w:val="single" w:sz="4" w:space="0" w:color="000000"/>
              <w:left w:val="single" w:sz="4" w:space="0" w:color="000000"/>
              <w:bottom w:val="single" w:sz="4" w:space="0" w:color="000000"/>
              <w:right w:val="single" w:sz="4" w:space="0" w:color="000000"/>
            </w:tcBorders>
            <w:shd w:val="clear" w:color="auto" w:fill="EAF1DD" w:themeFill="accent3" w:themeFillTint="33"/>
          </w:tcPr>
          <w:p w14:paraId="26FF04E8" w14:textId="5376DF5F" w:rsidR="00C80D7C" w:rsidRDefault="00C80D7C" w:rsidP="00C80D7C">
            <w:pPr>
              <w:widowControl w:val="0"/>
              <w:autoSpaceDE w:val="0"/>
              <w:spacing w:before="66"/>
              <w:ind w:right="63"/>
              <w:jc w:val="center"/>
            </w:pPr>
            <w:r>
              <w:t>10</w:t>
            </w:r>
          </w:p>
        </w:tc>
        <w:tc>
          <w:tcPr>
            <w:tcW w:w="1998" w:type="dxa"/>
            <w:vMerge/>
            <w:tcBorders>
              <w:top w:val="single" w:sz="4" w:space="0" w:color="000000"/>
              <w:left w:val="single" w:sz="4" w:space="0" w:color="000000"/>
              <w:bottom w:val="single" w:sz="4" w:space="0" w:color="000000"/>
            </w:tcBorders>
            <w:shd w:val="clear" w:color="auto" w:fill="D9D9D9"/>
            <w:vAlign w:val="center"/>
          </w:tcPr>
          <w:p w14:paraId="206C047C" w14:textId="77777777" w:rsidR="00C80D7C" w:rsidRPr="00FC0355" w:rsidRDefault="00C80D7C" w:rsidP="00C80D7C">
            <w:pPr>
              <w:pStyle w:val="TEMP"/>
              <w:jc w:val="center"/>
              <w:rPr>
                <w:sz w:val="20"/>
                <w:szCs w:val="20"/>
              </w:rPr>
            </w:pPr>
          </w:p>
        </w:tc>
      </w:tr>
      <w:tr w:rsidR="00C80D7C" w:rsidRPr="00FC0355" w14:paraId="63DC97AE" w14:textId="77777777" w:rsidTr="003D4102">
        <w:trPr>
          <w:jc w:val="center"/>
        </w:trPr>
        <w:tc>
          <w:tcPr>
            <w:tcW w:w="5432" w:type="dxa"/>
            <w:tcBorders>
              <w:top w:val="single" w:sz="4" w:space="0" w:color="000000"/>
              <w:left w:val="single" w:sz="4" w:space="0" w:color="000000"/>
              <w:bottom w:val="single" w:sz="4" w:space="0" w:color="000000"/>
              <w:right w:val="single" w:sz="4" w:space="0" w:color="000000"/>
            </w:tcBorders>
            <w:shd w:val="clear" w:color="auto" w:fill="EAF1DD" w:themeFill="accent3" w:themeFillTint="33"/>
          </w:tcPr>
          <w:p w14:paraId="546F2B34" w14:textId="158B9BC5" w:rsidR="00C80D7C" w:rsidRPr="00FC0355" w:rsidRDefault="00C80D7C" w:rsidP="00C80D7C">
            <w:pPr>
              <w:widowControl w:val="0"/>
              <w:autoSpaceDE w:val="0"/>
              <w:spacing w:before="120" w:line="252" w:lineRule="auto"/>
              <w:ind w:left="65" w:right="336"/>
              <w:jc w:val="both"/>
            </w:pPr>
            <w:r w:rsidRPr="00FC0355">
              <w:t>U</w:t>
            </w:r>
            <w:r>
              <w:t>T3</w:t>
            </w:r>
            <w:r w:rsidRPr="00FC0355">
              <w:t xml:space="preserve">. </w:t>
            </w:r>
            <w:r w:rsidRPr="00964FE3">
              <w:t xml:space="preserve">Programación de sistemas de control de instalaciones </w:t>
            </w:r>
            <w:r>
              <w:t>Domóticas</w:t>
            </w:r>
            <w:r w:rsidRPr="00964FE3">
              <w:t xml:space="preserve"> por autómatas programables.</w:t>
            </w:r>
          </w:p>
        </w:tc>
        <w:tc>
          <w:tcPr>
            <w:tcW w:w="1070" w:type="dxa"/>
            <w:tcBorders>
              <w:top w:val="single" w:sz="4" w:space="0" w:color="000000"/>
              <w:left w:val="single" w:sz="4" w:space="0" w:color="000000"/>
              <w:bottom w:val="single" w:sz="4" w:space="0" w:color="000000"/>
              <w:right w:val="single" w:sz="4" w:space="0" w:color="000000"/>
            </w:tcBorders>
            <w:shd w:val="clear" w:color="auto" w:fill="EAF1DD" w:themeFill="accent3" w:themeFillTint="33"/>
          </w:tcPr>
          <w:p w14:paraId="47D93E42" w14:textId="43EBD744" w:rsidR="00C80D7C" w:rsidRPr="00FC0355" w:rsidRDefault="00C80D7C" w:rsidP="00C80D7C">
            <w:pPr>
              <w:widowControl w:val="0"/>
              <w:autoSpaceDE w:val="0"/>
              <w:spacing w:before="67"/>
              <w:ind w:right="63"/>
              <w:jc w:val="center"/>
            </w:pPr>
            <w:r>
              <w:t>5</w:t>
            </w:r>
          </w:p>
        </w:tc>
        <w:tc>
          <w:tcPr>
            <w:tcW w:w="1998" w:type="dxa"/>
            <w:vMerge/>
            <w:tcBorders>
              <w:top w:val="single" w:sz="4" w:space="0" w:color="000000"/>
              <w:left w:val="single" w:sz="4" w:space="0" w:color="000000"/>
              <w:bottom w:val="single" w:sz="4" w:space="0" w:color="000000"/>
            </w:tcBorders>
            <w:shd w:val="clear" w:color="auto" w:fill="D9D9D9"/>
            <w:vAlign w:val="center"/>
          </w:tcPr>
          <w:p w14:paraId="7436580B" w14:textId="77777777" w:rsidR="00C80D7C" w:rsidRPr="00FC0355" w:rsidRDefault="00C80D7C" w:rsidP="00C80D7C">
            <w:pPr>
              <w:pStyle w:val="TEMP"/>
              <w:jc w:val="center"/>
              <w:rPr>
                <w:sz w:val="20"/>
                <w:szCs w:val="20"/>
              </w:rPr>
            </w:pPr>
          </w:p>
        </w:tc>
      </w:tr>
      <w:tr w:rsidR="00C80D7C" w:rsidRPr="00FC0355" w14:paraId="42560A91" w14:textId="77777777" w:rsidTr="003D4102">
        <w:trPr>
          <w:jc w:val="center"/>
        </w:trPr>
        <w:tc>
          <w:tcPr>
            <w:tcW w:w="5432" w:type="dxa"/>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14:paraId="34EC59B1" w14:textId="4C8B1801" w:rsidR="00C80D7C" w:rsidRPr="00FC0355" w:rsidRDefault="00C80D7C" w:rsidP="00C80D7C">
            <w:pPr>
              <w:widowControl w:val="0"/>
              <w:autoSpaceDE w:val="0"/>
              <w:spacing w:before="120"/>
              <w:ind w:left="65"/>
            </w:pPr>
            <w:r w:rsidRPr="00FC0355">
              <w:t>U</w:t>
            </w:r>
            <w:r>
              <w:t>T3</w:t>
            </w:r>
            <w:r w:rsidRPr="00FC0355">
              <w:t xml:space="preserve">. </w:t>
            </w:r>
            <w:r w:rsidRPr="00964FE3">
              <w:t xml:space="preserve">Programación de sistemas de control de instalaciones </w:t>
            </w:r>
            <w:r>
              <w:t>Domóticas</w:t>
            </w:r>
            <w:r w:rsidRPr="00964FE3">
              <w:t xml:space="preserve"> por autómatas programables.</w:t>
            </w:r>
          </w:p>
        </w:tc>
        <w:tc>
          <w:tcPr>
            <w:tcW w:w="1070" w:type="dxa"/>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14:paraId="6A39B570" w14:textId="1E180548" w:rsidR="00C80D7C" w:rsidRPr="00FC0355" w:rsidRDefault="00C80D7C" w:rsidP="00C80D7C">
            <w:pPr>
              <w:widowControl w:val="0"/>
              <w:autoSpaceDE w:val="0"/>
              <w:spacing w:before="66"/>
              <w:ind w:right="63"/>
              <w:jc w:val="center"/>
            </w:pPr>
            <w:r w:rsidRPr="00FC0355">
              <w:t>10</w:t>
            </w:r>
          </w:p>
        </w:tc>
        <w:tc>
          <w:tcPr>
            <w:tcW w:w="1998" w:type="dxa"/>
            <w:vMerge w:val="restart"/>
            <w:tcBorders>
              <w:top w:val="single" w:sz="4" w:space="0" w:color="000000"/>
              <w:left w:val="single" w:sz="4" w:space="0" w:color="000000"/>
              <w:bottom w:val="single" w:sz="4" w:space="0" w:color="000000"/>
            </w:tcBorders>
            <w:shd w:val="clear" w:color="auto" w:fill="DAEEF3" w:themeFill="accent5" w:themeFillTint="33"/>
            <w:vAlign w:val="center"/>
          </w:tcPr>
          <w:p w14:paraId="42F2773C" w14:textId="77777777" w:rsidR="00C80D7C" w:rsidRPr="00FC0355" w:rsidRDefault="00C80D7C" w:rsidP="00C80D7C">
            <w:pPr>
              <w:pStyle w:val="TEMP"/>
              <w:ind w:firstLine="0"/>
              <w:jc w:val="center"/>
              <w:rPr>
                <w:sz w:val="20"/>
                <w:szCs w:val="20"/>
              </w:rPr>
            </w:pPr>
            <w:r w:rsidRPr="00FC0355">
              <w:rPr>
                <w:sz w:val="20"/>
                <w:szCs w:val="20"/>
              </w:rPr>
              <w:t>Segunda</w:t>
            </w:r>
          </w:p>
          <w:p w14:paraId="6AD501B3" w14:textId="6A23D990" w:rsidR="00C80D7C" w:rsidRPr="00FC0355" w:rsidRDefault="00C80D7C" w:rsidP="00C80D7C">
            <w:pPr>
              <w:pStyle w:val="TEMP"/>
              <w:ind w:firstLine="0"/>
              <w:jc w:val="center"/>
              <w:rPr>
                <w:sz w:val="20"/>
                <w:szCs w:val="20"/>
              </w:rPr>
            </w:pPr>
            <w:r>
              <w:rPr>
                <w:sz w:val="20"/>
                <w:szCs w:val="20"/>
              </w:rPr>
              <w:t>27</w:t>
            </w:r>
            <w:r w:rsidRPr="00A879BE">
              <w:rPr>
                <w:sz w:val="20"/>
                <w:szCs w:val="20"/>
              </w:rPr>
              <w:t xml:space="preserve"> h</w:t>
            </w:r>
            <w:r w:rsidRPr="00FC0355">
              <w:rPr>
                <w:sz w:val="20"/>
                <w:szCs w:val="20"/>
              </w:rPr>
              <w:t>oras</w:t>
            </w:r>
          </w:p>
          <w:p w14:paraId="08AF261E" w14:textId="77777777" w:rsidR="00C80D7C" w:rsidRPr="00FC0355" w:rsidRDefault="00C80D7C" w:rsidP="00C80D7C">
            <w:pPr>
              <w:pStyle w:val="TEMP"/>
              <w:jc w:val="center"/>
              <w:rPr>
                <w:sz w:val="20"/>
                <w:szCs w:val="20"/>
              </w:rPr>
            </w:pPr>
          </w:p>
        </w:tc>
      </w:tr>
      <w:tr w:rsidR="00C80D7C" w:rsidRPr="00FC0355" w14:paraId="751AC30B" w14:textId="77777777" w:rsidTr="003D4102">
        <w:trPr>
          <w:jc w:val="center"/>
        </w:trPr>
        <w:tc>
          <w:tcPr>
            <w:tcW w:w="5432" w:type="dxa"/>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14:paraId="26A9F962" w14:textId="03DDC830" w:rsidR="00C80D7C" w:rsidRPr="00FC0355" w:rsidRDefault="00C80D7C" w:rsidP="00C80D7C">
            <w:pPr>
              <w:widowControl w:val="0"/>
              <w:autoSpaceDE w:val="0"/>
              <w:spacing w:before="120"/>
              <w:ind w:left="65"/>
            </w:pPr>
            <w:r w:rsidRPr="00FC0355">
              <w:t xml:space="preserve"> </w:t>
            </w:r>
            <w:r w:rsidRPr="003D4102">
              <w:t>U.T</w:t>
            </w:r>
            <w:r>
              <w:t>2</w:t>
            </w:r>
            <w:r w:rsidRPr="003D4102">
              <w:t xml:space="preserve">: </w:t>
            </w:r>
            <w:r>
              <w:t>Nuevas tecnologías, hojas de cálculo, procesadores de texto, etc.</w:t>
            </w:r>
            <w:r w:rsidRPr="003D4102">
              <w:t xml:space="preserve"> </w:t>
            </w:r>
          </w:p>
        </w:tc>
        <w:tc>
          <w:tcPr>
            <w:tcW w:w="1070" w:type="dxa"/>
            <w:tcBorders>
              <w:top w:val="single" w:sz="4" w:space="0" w:color="000000"/>
              <w:left w:val="single" w:sz="4" w:space="0" w:color="000000"/>
              <w:bottom w:val="single" w:sz="4" w:space="0" w:color="000000"/>
              <w:right w:val="single" w:sz="4" w:space="0" w:color="000000"/>
            </w:tcBorders>
            <w:shd w:val="clear" w:color="auto" w:fill="DAEEF3" w:themeFill="accent5" w:themeFillTint="33"/>
          </w:tcPr>
          <w:p w14:paraId="61D0D920" w14:textId="052BE13A" w:rsidR="00C80D7C" w:rsidRPr="00FC0355" w:rsidRDefault="00C80D7C" w:rsidP="00C80D7C">
            <w:pPr>
              <w:widowControl w:val="0"/>
              <w:autoSpaceDE w:val="0"/>
              <w:spacing w:before="66"/>
              <w:ind w:right="63"/>
              <w:jc w:val="center"/>
            </w:pPr>
            <w:r>
              <w:t>17</w:t>
            </w:r>
          </w:p>
        </w:tc>
        <w:tc>
          <w:tcPr>
            <w:tcW w:w="1998" w:type="dxa"/>
            <w:vMerge/>
            <w:tcBorders>
              <w:top w:val="single" w:sz="4" w:space="0" w:color="000000"/>
              <w:left w:val="single" w:sz="4" w:space="0" w:color="000000"/>
              <w:bottom w:val="single" w:sz="4" w:space="0" w:color="000000"/>
            </w:tcBorders>
            <w:shd w:val="clear" w:color="auto" w:fill="DAEEF3" w:themeFill="accent5" w:themeFillTint="33"/>
            <w:vAlign w:val="center"/>
          </w:tcPr>
          <w:p w14:paraId="24268721" w14:textId="77777777" w:rsidR="00C80D7C" w:rsidRPr="00FC0355" w:rsidRDefault="00C80D7C" w:rsidP="00C80D7C">
            <w:pPr>
              <w:pStyle w:val="TEMP"/>
              <w:jc w:val="center"/>
              <w:rPr>
                <w:sz w:val="20"/>
                <w:szCs w:val="20"/>
              </w:rPr>
            </w:pPr>
          </w:p>
        </w:tc>
      </w:tr>
    </w:tbl>
    <w:p w14:paraId="4CF148F4" w14:textId="77777777" w:rsidR="000A4706" w:rsidRPr="00A40B21" w:rsidRDefault="000A4706" w:rsidP="000A4706">
      <w:pPr>
        <w:rPr>
          <w:lang w:val="es-ES_tradnl"/>
        </w:rPr>
      </w:pPr>
    </w:p>
    <w:p w14:paraId="5F88866A" w14:textId="77777777" w:rsidR="000A4706" w:rsidRPr="00723A1A" w:rsidRDefault="000A4706" w:rsidP="000A4706">
      <w:r w:rsidRPr="00723A1A">
        <w:t>La Temporización de las unidades didácticas a lo largo del curso está fijada en el cuadro anterior.</w:t>
      </w:r>
    </w:p>
    <w:p w14:paraId="13997F2E" w14:textId="77777777" w:rsidR="000A4706" w:rsidRPr="003E6097" w:rsidRDefault="000A4706" w:rsidP="000A4706">
      <w:pPr>
        <w:pStyle w:val="p9"/>
        <w:tabs>
          <w:tab w:val="clear" w:pos="720"/>
        </w:tabs>
        <w:autoSpaceDE w:val="0"/>
        <w:autoSpaceDN w:val="0"/>
        <w:adjustRightInd w:val="0"/>
        <w:spacing w:line="240" w:lineRule="auto"/>
        <w:ind w:left="720"/>
      </w:pPr>
    </w:p>
    <w:p w14:paraId="02B0C60E" w14:textId="65306ACE" w:rsidR="000A4706" w:rsidRPr="003E6097" w:rsidRDefault="000A4706" w:rsidP="00226EB5">
      <w:pPr>
        <w:pStyle w:val="p9"/>
        <w:numPr>
          <w:ilvl w:val="0"/>
          <w:numId w:val="48"/>
        </w:numPr>
        <w:tabs>
          <w:tab w:val="clear" w:pos="720"/>
        </w:tabs>
        <w:autoSpaceDE w:val="0"/>
        <w:autoSpaceDN w:val="0"/>
        <w:adjustRightInd w:val="0"/>
        <w:spacing w:line="240" w:lineRule="auto"/>
        <w:jc w:val="both"/>
      </w:pPr>
      <w:r w:rsidRPr="003E6097">
        <w:rPr>
          <w:b/>
          <w:bCs/>
          <w:i/>
          <w:iCs/>
        </w:rPr>
        <w:t>NOTA</w:t>
      </w:r>
      <w:r w:rsidRPr="003E6097">
        <w:rPr>
          <w:i/>
          <w:iCs/>
        </w:rPr>
        <w:t xml:space="preserve">: La Temporalización de los contenidos marcados en esta programación, quedan supeditados a la disponibilidad de material específico de cada uno de </w:t>
      </w:r>
      <w:r w:rsidRPr="003E6097">
        <w:rPr>
          <w:i/>
          <w:iCs/>
        </w:rPr>
        <w:lastRenderedPageBreak/>
        <w:t>ellos, desarrollando los contenidos en función del material que se disponga en cada momento. Por acuerdo del departamento y en aras de obtener el máximo rendimiento se podrá alterar el orden y temporalización de contenidos.</w:t>
      </w:r>
    </w:p>
    <w:p w14:paraId="10F5B392" w14:textId="0AE99BCD" w:rsidR="000A4706" w:rsidRDefault="000A4706" w:rsidP="000A4706">
      <w:pPr>
        <w:rPr>
          <w:b/>
          <w:noProof/>
        </w:rPr>
      </w:pPr>
    </w:p>
    <w:p w14:paraId="0E3ABBE5" w14:textId="77777777" w:rsidR="00055490" w:rsidRPr="00055490" w:rsidRDefault="00055490" w:rsidP="00055490">
      <w:pPr>
        <w:pStyle w:val="Ttulo1"/>
        <w:jc w:val="both"/>
        <w:rPr>
          <w:rFonts w:ascii="Times New Roman" w:hAnsi="Times New Roman" w:cs="Times New Roman"/>
          <w:sz w:val="24"/>
        </w:rPr>
      </w:pPr>
      <w:bookmarkStart w:id="31" w:name="_Toc21387255"/>
      <w:bookmarkStart w:id="32" w:name="_Toc53520663"/>
      <w:r w:rsidRPr="00055490">
        <w:rPr>
          <w:rFonts w:ascii="Times New Roman" w:hAnsi="Times New Roman" w:cs="Times New Roman"/>
          <w:sz w:val="24"/>
        </w:rPr>
        <w:t>UNIDADES DE TRABAJO A PARTIR DE LOS RESULTADOS DE APRENDIZAJE.</w:t>
      </w:r>
      <w:bookmarkEnd w:id="31"/>
      <w:bookmarkEnd w:id="32"/>
    </w:p>
    <w:p w14:paraId="7E46F038" w14:textId="77777777" w:rsidR="00055490" w:rsidRPr="00055490" w:rsidRDefault="00055490" w:rsidP="00055490">
      <w:pPr>
        <w:keepNext/>
        <w:outlineLvl w:val="1"/>
        <w:rPr>
          <w:b/>
          <w:bCs/>
          <w:sz w:val="20"/>
          <w:lang w:bidi="he-IL"/>
        </w:rPr>
      </w:pPr>
    </w:p>
    <w:tbl>
      <w:tblPr>
        <w:tblW w:w="4318"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30"/>
        <w:gridCol w:w="5019"/>
      </w:tblGrid>
      <w:tr w:rsidR="00055490" w:rsidRPr="00055490" w14:paraId="23493947" w14:textId="77777777" w:rsidTr="00055490">
        <w:trPr>
          <w:trHeight w:val="305"/>
          <w:jc w:val="center"/>
        </w:trPr>
        <w:tc>
          <w:tcPr>
            <w:tcW w:w="1631" w:type="pct"/>
            <w:shd w:val="clear" w:color="auto" w:fill="F2DBDB" w:themeFill="accent2" w:themeFillTint="33"/>
            <w:vAlign w:val="center"/>
          </w:tcPr>
          <w:p w14:paraId="66446E55" w14:textId="77777777" w:rsidR="00055490" w:rsidRPr="00055490" w:rsidRDefault="00055490" w:rsidP="00055490">
            <w:pPr>
              <w:jc w:val="center"/>
              <w:rPr>
                <w:b/>
                <w:bCs/>
                <w:sz w:val="18"/>
                <w:szCs w:val="18"/>
              </w:rPr>
            </w:pPr>
            <w:r w:rsidRPr="00055490">
              <w:rPr>
                <w:b/>
                <w:bCs/>
                <w:sz w:val="18"/>
                <w:szCs w:val="18"/>
              </w:rPr>
              <w:t>RESULTADOS DE APRENDIZAJE</w:t>
            </w:r>
          </w:p>
        </w:tc>
        <w:tc>
          <w:tcPr>
            <w:tcW w:w="3369" w:type="pct"/>
            <w:tcBorders>
              <w:right w:val="double" w:sz="4" w:space="0" w:color="auto"/>
            </w:tcBorders>
            <w:shd w:val="clear" w:color="auto" w:fill="F2DBDB" w:themeFill="accent2" w:themeFillTint="33"/>
            <w:vAlign w:val="center"/>
          </w:tcPr>
          <w:p w14:paraId="6A4990E9" w14:textId="77777777" w:rsidR="00055490" w:rsidRPr="00055490" w:rsidRDefault="00055490" w:rsidP="00055490">
            <w:pPr>
              <w:jc w:val="center"/>
              <w:rPr>
                <w:b/>
                <w:bCs/>
                <w:sz w:val="18"/>
                <w:szCs w:val="18"/>
              </w:rPr>
            </w:pPr>
            <w:r w:rsidRPr="00055490">
              <w:rPr>
                <w:b/>
                <w:bCs/>
                <w:sz w:val="18"/>
                <w:szCs w:val="18"/>
              </w:rPr>
              <w:t>UNIDADES DE TRABAJO</w:t>
            </w:r>
          </w:p>
        </w:tc>
      </w:tr>
      <w:tr w:rsidR="00737A9E" w:rsidRPr="00055490" w14:paraId="20B87BB4" w14:textId="77777777" w:rsidTr="00055490">
        <w:trPr>
          <w:trHeight w:val="618"/>
          <w:jc w:val="center"/>
        </w:trPr>
        <w:tc>
          <w:tcPr>
            <w:tcW w:w="1631" w:type="pct"/>
            <w:vAlign w:val="center"/>
          </w:tcPr>
          <w:p w14:paraId="5362429D" w14:textId="1E2257AE" w:rsidR="00737A9E" w:rsidRPr="00055490" w:rsidRDefault="00737A9E" w:rsidP="00055490">
            <w:pPr>
              <w:jc w:val="center"/>
              <w:rPr>
                <w:color w:val="000000"/>
                <w:sz w:val="22"/>
                <w:szCs w:val="20"/>
              </w:rPr>
            </w:pPr>
            <w:r>
              <w:rPr>
                <w:color w:val="000000"/>
                <w:sz w:val="22"/>
                <w:szCs w:val="20"/>
              </w:rPr>
              <w:t>RA0</w:t>
            </w:r>
          </w:p>
        </w:tc>
        <w:tc>
          <w:tcPr>
            <w:tcW w:w="3369" w:type="pct"/>
            <w:tcBorders>
              <w:right w:val="double" w:sz="4" w:space="0" w:color="auto"/>
            </w:tcBorders>
          </w:tcPr>
          <w:p w14:paraId="7BA2698F" w14:textId="1AF9CD4B" w:rsidR="00737A9E" w:rsidRPr="00FC0355" w:rsidRDefault="00737A9E" w:rsidP="00737A9E">
            <w:pPr>
              <w:widowControl w:val="0"/>
              <w:autoSpaceDE w:val="0"/>
              <w:spacing w:before="120"/>
              <w:ind w:left="65"/>
              <w:jc w:val="both"/>
            </w:pPr>
            <w:r>
              <w:t xml:space="preserve">UT.0 </w:t>
            </w:r>
            <w:r>
              <w:rPr>
                <w:lang w:val="es-ES_tradnl"/>
              </w:rPr>
              <w:t>Realiza esquemas e instalaciones eléctricas, atendiendo a la normativa vigente. Según lo estudiado el curso anterior.</w:t>
            </w:r>
          </w:p>
        </w:tc>
      </w:tr>
      <w:tr w:rsidR="00055490" w:rsidRPr="00055490" w14:paraId="7A38FE1B" w14:textId="77777777" w:rsidTr="00055490">
        <w:trPr>
          <w:trHeight w:val="618"/>
          <w:jc w:val="center"/>
        </w:trPr>
        <w:tc>
          <w:tcPr>
            <w:tcW w:w="1631" w:type="pct"/>
            <w:vAlign w:val="center"/>
          </w:tcPr>
          <w:p w14:paraId="33E6468D" w14:textId="77777777" w:rsidR="00055490" w:rsidRPr="00055490" w:rsidRDefault="00055490" w:rsidP="00055490">
            <w:pPr>
              <w:jc w:val="center"/>
              <w:rPr>
                <w:sz w:val="22"/>
                <w:szCs w:val="20"/>
              </w:rPr>
            </w:pPr>
            <w:r w:rsidRPr="00055490">
              <w:rPr>
                <w:color w:val="000000"/>
                <w:sz w:val="22"/>
                <w:szCs w:val="20"/>
              </w:rPr>
              <w:t>RA1</w:t>
            </w:r>
          </w:p>
        </w:tc>
        <w:tc>
          <w:tcPr>
            <w:tcW w:w="3369" w:type="pct"/>
            <w:tcBorders>
              <w:right w:val="double" w:sz="4" w:space="0" w:color="auto"/>
            </w:tcBorders>
          </w:tcPr>
          <w:p w14:paraId="242D5595" w14:textId="45E4124A" w:rsidR="00055490" w:rsidRPr="00055490" w:rsidRDefault="00055490" w:rsidP="00055490">
            <w:pPr>
              <w:widowControl w:val="0"/>
              <w:autoSpaceDE w:val="0"/>
              <w:spacing w:before="120"/>
              <w:ind w:left="65"/>
            </w:pPr>
            <w:r w:rsidRPr="00FC0355">
              <w:t>U</w:t>
            </w:r>
            <w:r>
              <w:t>T</w:t>
            </w:r>
            <w:r w:rsidRPr="00FC0355">
              <w:t xml:space="preserve">1. </w:t>
            </w:r>
            <w:r w:rsidRPr="00964FE3">
              <w:t>Diseño asistido por ordenador</w:t>
            </w:r>
          </w:p>
        </w:tc>
      </w:tr>
      <w:tr w:rsidR="00055490" w:rsidRPr="00055490" w14:paraId="13DB4EE8" w14:textId="77777777" w:rsidTr="00055490">
        <w:trPr>
          <w:trHeight w:val="618"/>
          <w:jc w:val="center"/>
        </w:trPr>
        <w:tc>
          <w:tcPr>
            <w:tcW w:w="1631" w:type="pct"/>
            <w:vAlign w:val="center"/>
          </w:tcPr>
          <w:p w14:paraId="03D35446" w14:textId="2CDD4B4B" w:rsidR="00055490" w:rsidRPr="00055490" w:rsidRDefault="00055490" w:rsidP="00055490">
            <w:pPr>
              <w:jc w:val="center"/>
              <w:rPr>
                <w:sz w:val="22"/>
                <w:szCs w:val="20"/>
              </w:rPr>
            </w:pPr>
            <w:r w:rsidRPr="00055490">
              <w:rPr>
                <w:color w:val="000000"/>
                <w:sz w:val="22"/>
                <w:szCs w:val="20"/>
              </w:rPr>
              <w:t>RA2</w:t>
            </w:r>
          </w:p>
        </w:tc>
        <w:tc>
          <w:tcPr>
            <w:tcW w:w="3369" w:type="pct"/>
            <w:tcBorders>
              <w:right w:val="double" w:sz="4" w:space="0" w:color="auto"/>
            </w:tcBorders>
          </w:tcPr>
          <w:p w14:paraId="5D54A8C4" w14:textId="0DE84003" w:rsidR="00055490" w:rsidRPr="00055490" w:rsidRDefault="00055490" w:rsidP="00055490">
            <w:pPr>
              <w:widowControl w:val="0"/>
              <w:autoSpaceDE w:val="0"/>
              <w:spacing w:before="120" w:line="252" w:lineRule="auto"/>
              <w:ind w:left="65" w:right="336"/>
            </w:pPr>
            <w:r w:rsidRPr="003D4102">
              <w:t>U.T</w:t>
            </w:r>
            <w:r>
              <w:t>2</w:t>
            </w:r>
            <w:r w:rsidRPr="003D4102">
              <w:t xml:space="preserve">: </w:t>
            </w:r>
            <w:r>
              <w:t>Nuevas tecnologías, hojas de cálculo, procesadores de texto, etc.</w:t>
            </w:r>
          </w:p>
        </w:tc>
      </w:tr>
      <w:tr w:rsidR="00055490" w:rsidRPr="00055490" w14:paraId="069B78F2" w14:textId="77777777" w:rsidTr="00055490">
        <w:trPr>
          <w:trHeight w:val="618"/>
          <w:jc w:val="center"/>
        </w:trPr>
        <w:tc>
          <w:tcPr>
            <w:tcW w:w="1631" w:type="pct"/>
            <w:vAlign w:val="center"/>
          </w:tcPr>
          <w:p w14:paraId="3B174349" w14:textId="6B3A1D33" w:rsidR="00055490" w:rsidRPr="00055490" w:rsidRDefault="00055490" w:rsidP="00055490">
            <w:pPr>
              <w:jc w:val="center"/>
              <w:rPr>
                <w:sz w:val="22"/>
                <w:szCs w:val="20"/>
              </w:rPr>
            </w:pPr>
            <w:r w:rsidRPr="00055490">
              <w:rPr>
                <w:color w:val="000000"/>
                <w:sz w:val="22"/>
                <w:szCs w:val="20"/>
              </w:rPr>
              <w:t>RA3</w:t>
            </w:r>
          </w:p>
        </w:tc>
        <w:tc>
          <w:tcPr>
            <w:tcW w:w="3369" w:type="pct"/>
            <w:tcBorders>
              <w:right w:val="double" w:sz="4" w:space="0" w:color="auto"/>
            </w:tcBorders>
          </w:tcPr>
          <w:p w14:paraId="067D0E55" w14:textId="1F762F4D" w:rsidR="00055490" w:rsidRPr="00055490" w:rsidRDefault="00055490" w:rsidP="00055490">
            <w:pPr>
              <w:widowControl w:val="0"/>
              <w:autoSpaceDE w:val="0"/>
              <w:spacing w:before="120"/>
              <w:ind w:left="65"/>
            </w:pPr>
            <w:r w:rsidRPr="00FC0355">
              <w:t>U</w:t>
            </w:r>
            <w:r>
              <w:t>T3</w:t>
            </w:r>
            <w:r w:rsidRPr="00FC0355">
              <w:t xml:space="preserve">. </w:t>
            </w:r>
            <w:r w:rsidRPr="00964FE3">
              <w:t xml:space="preserve">Programación de sistemas de control de instalaciones </w:t>
            </w:r>
            <w:r>
              <w:t>Domóticas</w:t>
            </w:r>
            <w:r w:rsidRPr="00964FE3">
              <w:t xml:space="preserve"> por autómatas programables.</w:t>
            </w:r>
          </w:p>
        </w:tc>
      </w:tr>
    </w:tbl>
    <w:p w14:paraId="3F0AC66A" w14:textId="1B6A9A2A" w:rsidR="00055490" w:rsidRDefault="00055490" w:rsidP="000A4706">
      <w:pPr>
        <w:rPr>
          <w:b/>
          <w:noProof/>
        </w:rPr>
      </w:pPr>
    </w:p>
    <w:p w14:paraId="55C09917" w14:textId="77777777" w:rsidR="00BA06A8" w:rsidRPr="00BA06A8" w:rsidRDefault="00BA06A8" w:rsidP="00BA06A8">
      <w:pPr>
        <w:pStyle w:val="Ttulo1"/>
        <w:jc w:val="both"/>
        <w:rPr>
          <w:rFonts w:ascii="Times New Roman" w:hAnsi="Times New Roman" w:cs="Times New Roman"/>
          <w:bCs w:val="0"/>
          <w:sz w:val="24"/>
        </w:rPr>
      </w:pPr>
      <w:bookmarkStart w:id="33" w:name="_Toc53520664"/>
      <w:r w:rsidRPr="00BA06A8">
        <w:rPr>
          <w:rFonts w:ascii="Times New Roman" w:hAnsi="Times New Roman" w:cs="Times New Roman"/>
          <w:bCs w:val="0"/>
          <w:sz w:val="24"/>
        </w:rPr>
        <w:t>METODOLOGÍA</w:t>
      </w:r>
      <w:r>
        <w:rPr>
          <w:rFonts w:ascii="Times New Roman" w:hAnsi="Times New Roman" w:cs="Times New Roman"/>
          <w:bCs w:val="0"/>
          <w:sz w:val="24"/>
        </w:rPr>
        <w:t>.</w:t>
      </w:r>
      <w:bookmarkEnd w:id="33"/>
    </w:p>
    <w:p w14:paraId="58BDF739" w14:textId="77777777" w:rsidR="008527D6" w:rsidRPr="00FC0355" w:rsidRDefault="008527D6">
      <w:pPr>
        <w:rPr>
          <w:b/>
          <w:sz w:val="20"/>
        </w:rPr>
      </w:pPr>
    </w:p>
    <w:p w14:paraId="0AC226D1" w14:textId="078D00CE" w:rsidR="009C4AAA" w:rsidRPr="00FC0355" w:rsidRDefault="009C4AAA" w:rsidP="00AA57EB">
      <w:pPr>
        <w:tabs>
          <w:tab w:val="num" w:pos="567"/>
        </w:tabs>
        <w:jc w:val="both"/>
        <w:rPr>
          <w:noProof/>
        </w:rPr>
      </w:pPr>
      <w:r w:rsidRPr="00FC0355">
        <w:rPr>
          <w:noProof/>
        </w:rPr>
        <w:t xml:space="preserve">En la presente programación  pretendemos que los alumnos/as al trabajar </w:t>
      </w:r>
      <w:r w:rsidR="003D4102">
        <w:rPr>
          <w:noProof/>
        </w:rPr>
        <w:t xml:space="preserve">las Horas de Libre Disposición </w:t>
      </w:r>
      <w:r w:rsidRPr="00FC0355">
        <w:rPr>
          <w:noProof/>
        </w:rPr>
        <w:t>a través de los contenidos propuestos y con las actividades que se le ofrecerán consigan aprender por sí mismos, trabajen en equipo y posean una visión global y coordinada de los procesos en los que van a intervenir.</w:t>
      </w:r>
      <w:r w:rsidRPr="00FC0355">
        <w:rPr>
          <w:noProof/>
        </w:rPr>
        <w:tab/>
      </w:r>
    </w:p>
    <w:p w14:paraId="5557E2FC" w14:textId="77777777" w:rsidR="009B70C2" w:rsidRPr="00FC0355" w:rsidRDefault="009C4AAA" w:rsidP="00AA57EB">
      <w:pPr>
        <w:tabs>
          <w:tab w:val="num" w:pos="567"/>
        </w:tabs>
        <w:jc w:val="both"/>
        <w:rPr>
          <w:noProof/>
        </w:rPr>
      </w:pPr>
      <w:r w:rsidRPr="00FC0355">
        <w:rPr>
          <w:noProof/>
        </w:rPr>
        <w:tab/>
      </w:r>
    </w:p>
    <w:p w14:paraId="27ABCD31" w14:textId="2B637ADB" w:rsidR="009B70C2" w:rsidRPr="00FC0355" w:rsidRDefault="009C4AAA" w:rsidP="00AA57EB">
      <w:pPr>
        <w:tabs>
          <w:tab w:val="num" w:pos="567"/>
        </w:tabs>
        <w:jc w:val="both"/>
        <w:rPr>
          <w:noProof/>
        </w:rPr>
      </w:pPr>
      <w:r w:rsidRPr="00FC0355">
        <w:rPr>
          <w:noProof/>
        </w:rPr>
        <w:t>La metodología didáctica hace referencia al conjunto de decisiones que se toman para orientar el desarrollo en el aula de los procesos de enseñanza y aprendizaje. Estas decisiones se adoptan con la finalidad de contribuir al logro de los resultados de aprendizaje de est</w:t>
      </w:r>
      <w:r w:rsidR="003D4102">
        <w:rPr>
          <w:noProof/>
        </w:rPr>
        <w:t>as horas</w:t>
      </w:r>
      <w:r w:rsidRPr="00FC0355">
        <w:rPr>
          <w:noProof/>
        </w:rPr>
        <w:t>, pero dado que estos resultados están referidos a los diferentes contenidos de la enseñanza, las opciones metodológicas estarán orientadas al aprendizaje significativo de los diferentes contenidos considerados (conceptuales, procedimentales y actitudinales).</w:t>
      </w:r>
    </w:p>
    <w:p w14:paraId="04EB9D02" w14:textId="77777777" w:rsidR="009C4AAA" w:rsidRPr="00FC0355" w:rsidRDefault="009C4AAA" w:rsidP="00AA57EB">
      <w:pPr>
        <w:tabs>
          <w:tab w:val="num" w:pos="567"/>
        </w:tabs>
        <w:jc w:val="both"/>
        <w:rPr>
          <w:noProof/>
        </w:rPr>
      </w:pPr>
      <w:r w:rsidRPr="00FC0355">
        <w:rPr>
          <w:noProof/>
        </w:rPr>
        <w:t xml:space="preserve"> </w:t>
      </w:r>
    </w:p>
    <w:p w14:paraId="5DF2FEC9" w14:textId="77777777" w:rsidR="009C4AAA" w:rsidRPr="00FC0355" w:rsidRDefault="009C4AAA" w:rsidP="00AA57EB">
      <w:pPr>
        <w:tabs>
          <w:tab w:val="num" w:pos="567"/>
        </w:tabs>
        <w:jc w:val="both"/>
        <w:rPr>
          <w:noProof/>
        </w:rPr>
      </w:pPr>
      <w:r w:rsidRPr="00FC0355">
        <w:rPr>
          <w:noProof/>
        </w:rPr>
        <w:t>La metodología didáctica propia de los Ciclos Formativos ha de estar orientada en todo momento al objetivo fundamental en esta etapa, que es proporcionar al alumnado la cualificación profesional necesaria para integrarse al mundo laboral.</w:t>
      </w:r>
    </w:p>
    <w:p w14:paraId="4E25538A" w14:textId="77777777" w:rsidR="009B70C2" w:rsidRPr="00FC0355" w:rsidRDefault="009B70C2" w:rsidP="00AA57EB">
      <w:pPr>
        <w:tabs>
          <w:tab w:val="num" w:pos="567"/>
        </w:tabs>
        <w:jc w:val="both"/>
        <w:rPr>
          <w:noProof/>
        </w:rPr>
      </w:pPr>
    </w:p>
    <w:p w14:paraId="0902ABE7" w14:textId="77777777" w:rsidR="009C4AAA" w:rsidRPr="00FC0355" w:rsidRDefault="009C4AAA" w:rsidP="00AA57EB">
      <w:pPr>
        <w:tabs>
          <w:tab w:val="num" w:pos="567"/>
        </w:tabs>
        <w:jc w:val="both"/>
        <w:rPr>
          <w:noProof/>
        </w:rPr>
      </w:pPr>
      <w:r w:rsidRPr="00FC0355">
        <w:rPr>
          <w:noProof/>
        </w:rPr>
        <w:t>Las actividades y estrategias didácticas constituyen la base metodológica en cualquier acción formativa. Utilizar como punto de partida los conocimientos previamente adquiridos es la base de la metodología constructivista que utilizaremos en la impartición del módulo. También hacemos referencia a los aspectos organizativos y los recursos utilizados. Todo ello queda planificado a continuación:</w:t>
      </w:r>
    </w:p>
    <w:p w14:paraId="46897D6E" w14:textId="77777777" w:rsidR="009C4AAA" w:rsidRPr="00FC0355" w:rsidRDefault="009C4AAA" w:rsidP="009C4AAA">
      <w:pPr>
        <w:tabs>
          <w:tab w:val="num" w:pos="567"/>
        </w:tabs>
        <w:rPr>
          <w:noProof/>
        </w:rPr>
      </w:pPr>
    </w:p>
    <w:p w14:paraId="239DCDDD" w14:textId="77777777" w:rsidR="009C4AAA" w:rsidRPr="00BA06A8" w:rsidRDefault="009C4AAA" w:rsidP="00BA06A8">
      <w:pPr>
        <w:pStyle w:val="Ttulo2"/>
        <w:jc w:val="both"/>
        <w:rPr>
          <w:sz w:val="24"/>
        </w:rPr>
      </w:pPr>
      <w:bookmarkStart w:id="34" w:name="_Toc19317594"/>
      <w:bookmarkStart w:id="35" w:name="_Toc264443037"/>
      <w:bookmarkStart w:id="36" w:name="_Toc264479175"/>
      <w:bookmarkStart w:id="37" w:name="_Toc264712773"/>
      <w:bookmarkStart w:id="38" w:name="_Toc264714241"/>
      <w:bookmarkStart w:id="39" w:name="_Toc264903223"/>
      <w:bookmarkStart w:id="40" w:name="_Toc275513938"/>
      <w:bookmarkStart w:id="41" w:name="_Toc275709449"/>
      <w:bookmarkStart w:id="42" w:name="_Toc400977623"/>
      <w:bookmarkStart w:id="43" w:name="_Toc400982242"/>
      <w:bookmarkStart w:id="44" w:name="_Toc431750555"/>
      <w:bookmarkStart w:id="45" w:name="_Toc19323430"/>
      <w:bookmarkStart w:id="46" w:name="_Toc19362676"/>
      <w:bookmarkStart w:id="47" w:name="_Toc19462439"/>
      <w:bookmarkStart w:id="48" w:name="_Toc53520665"/>
      <w:bookmarkEnd w:id="34"/>
      <w:r w:rsidRPr="00BA06A8">
        <w:rPr>
          <w:sz w:val="24"/>
        </w:rPr>
        <w:t>E</w:t>
      </w:r>
      <w:r w:rsidR="00BA06A8">
        <w:rPr>
          <w:sz w:val="24"/>
        </w:rPr>
        <w:t>strategias didácticas.</w:t>
      </w:r>
      <w:bookmarkEnd w:id="35"/>
      <w:bookmarkEnd w:id="36"/>
      <w:bookmarkEnd w:id="37"/>
      <w:bookmarkEnd w:id="38"/>
      <w:bookmarkEnd w:id="39"/>
      <w:bookmarkEnd w:id="40"/>
      <w:bookmarkEnd w:id="41"/>
      <w:bookmarkEnd w:id="42"/>
      <w:bookmarkEnd w:id="43"/>
      <w:bookmarkEnd w:id="44"/>
      <w:bookmarkEnd w:id="45"/>
      <w:bookmarkEnd w:id="46"/>
      <w:bookmarkEnd w:id="47"/>
      <w:bookmarkEnd w:id="48"/>
    </w:p>
    <w:p w14:paraId="77EF5626" w14:textId="77777777" w:rsidR="009C4AAA" w:rsidRPr="00FC0355" w:rsidRDefault="009C4AAA" w:rsidP="009C4AAA">
      <w:pPr>
        <w:tabs>
          <w:tab w:val="num" w:pos="567"/>
        </w:tabs>
        <w:ind w:left="697"/>
        <w:rPr>
          <w:b/>
          <w:noProof/>
        </w:rPr>
      </w:pPr>
    </w:p>
    <w:p w14:paraId="33C8D8DB" w14:textId="77777777" w:rsidR="009C4AAA" w:rsidRPr="00FC0355" w:rsidRDefault="009C4AAA" w:rsidP="00AA57EB">
      <w:pPr>
        <w:tabs>
          <w:tab w:val="num" w:pos="567"/>
        </w:tabs>
        <w:jc w:val="both"/>
        <w:rPr>
          <w:noProof/>
        </w:rPr>
      </w:pPr>
      <w:r w:rsidRPr="00FC0355">
        <w:rPr>
          <w:noProof/>
        </w:rPr>
        <w:t>Hacen referencia al tipo de actividades que se desarrollan en el aula y al modo de organizarlas o secuenciarlas.</w:t>
      </w:r>
    </w:p>
    <w:p w14:paraId="3B341683" w14:textId="77777777" w:rsidR="009B70C2" w:rsidRPr="00FC0355" w:rsidRDefault="009B70C2" w:rsidP="00AA57EB">
      <w:pPr>
        <w:tabs>
          <w:tab w:val="num" w:pos="567"/>
        </w:tabs>
        <w:jc w:val="both"/>
        <w:rPr>
          <w:noProof/>
        </w:rPr>
      </w:pPr>
    </w:p>
    <w:p w14:paraId="585067F8" w14:textId="77777777" w:rsidR="009C4AAA" w:rsidRPr="00FC0355" w:rsidRDefault="009C4AAA" w:rsidP="00AA57EB">
      <w:pPr>
        <w:tabs>
          <w:tab w:val="num" w:pos="567"/>
        </w:tabs>
        <w:jc w:val="both"/>
        <w:rPr>
          <w:noProof/>
        </w:rPr>
      </w:pPr>
      <w:r w:rsidRPr="00FC0355">
        <w:rPr>
          <w:noProof/>
        </w:rPr>
        <w:lastRenderedPageBreak/>
        <w:t>La adopción de estrategias didácticas está condicionada por diferentes factores, muchos de ellos contextuales y determinados por las características de la familia y del módulo, de los alumnos/as, de los recursos didácticos disponibles y de la propia experiencia y formación del profesorado. Todo lo anterior, junto con el deseo de facilitar el aprendizaje del alumnado, nos llevan a plantear distintas estrategias metodológicas:</w:t>
      </w:r>
    </w:p>
    <w:p w14:paraId="1FB180C5" w14:textId="77777777" w:rsidR="009B70C2" w:rsidRPr="00FC0355" w:rsidRDefault="009B70C2" w:rsidP="00AA57EB">
      <w:pPr>
        <w:tabs>
          <w:tab w:val="num" w:pos="567"/>
        </w:tabs>
        <w:jc w:val="both"/>
        <w:rPr>
          <w:noProof/>
        </w:rPr>
      </w:pPr>
    </w:p>
    <w:p w14:paraId="77A5B9B7" w14:textId="77777777" w:rsidR="009C4AAA" w:rsidRPr="00FC0355" w:rsidRDefault="009C4AAA" w:rsidP="00BA28AA">
      <w:pPr>
        <w:numPr>
          <w:ilvl w:val="0"/>
          <w:numId w:val="4"/>
        </w:numPr>
        <w:jc w:val="both"/>
        <w:rPr>
          <w:noProof/>
        </w:rPr>
      </w:pPr>
      <w:r w:rsidRPr="00FC0355">
        <w:rPr>
          <w:noProof/>
        </w:rPr>
        <w:t xml:space="preserve">La estrategia expositiva consistirá en presentar al alumnado un conocimiento ya </w:t>
      </w:r>
    </w:p>
    <w:p w14:paraId="2BD28B81" w14:textId="77777777" w:rsidR="009C4AAA" w:rsidRPr="00FC0355" w:rsidRDefault="009C4AAA" w:rsidP="009B70C2">
      <w:pPr>
        <w:ind w:left="720"/>
        <w:jc w:val="both"/>
        <w:rPr>
          <w:noProof/>
        </w:rPr>
      </w:pPr>
      <w:r w:rsidRPr="00FC0355">
        <w:rPr>
          <w:noProof/>
        </w:rPr>
        <w:t xml:space="preserve">elaborado que debe comprender y asimilar. Resultará adecuada esta estrategia para enseñar al alumnado los conceptos más abstractos y teóricos que difícilmente podrá alcanzar sin este apoyo. Para que el aprendizaje sea verdaderamente significativo, los contenidos y los materiales de apoyo deben estar organizados de forma lógica y comprensible para que resulten realmente significativos. Este aprendizaje significativo requiere conectar las ideas previas de los alumnos/as con la nueva información. </w:t>
      </w:r>
    </w:p>
    <w:p w14:paraId="473EAE9A" w14:textId="77777777" w:rsidR="009C4AAA" w:rsidRPr="00FC0355" w:rsidRDefault="009C4AAA" w:rsidP="00BA28AA">
      <w:pPr>
        <w:numPr>
          <w:ilvl w:val="0"/>
          <w:numId w:val="4"/>
        </w:numPr>
        <w:jc w:val="both"/>
        <w:rPr>
          <w:noProof/>
        </w:rPr>
      </w:pPr>
      <w:r w:rsidRPr="00FC0355">
        <w:rPr>
          <w:noProof/>
        </w:rPr>
        <w:t xml:space="preserve">La estrategia del aprendizaje por descubrimiento consistirá en la presentación al </w:t>
      </w:r>
    </w:p>
    <w:p w14:paraId="4ABD2283" w14:textId="77777777" w:rsidR="009C4AAA" w:rsidRPr="00FC0355" w:rsidRDefault="009C4AAA" w:rsidP="009B70C2">
      <w:pPr>
        <w:ind w:left="720"/>
        <w:jc w:val="both"/>
        <w:rPr>
          <w:noProof/>
        </w:rPr>
      </w:pPr>
      <w:r w:rsidRPr="00FC0355">
        <w:rPr>
          <w:noProof/>
        </w:rPr>
        <w:t>alumnado de una serie de materiales que deben estructurar siguiendo unas pautas de actuación, un camino de investigación, que les lleva a una nueva organización de estos materiales y a descubrir conocimientos. Se va a enfrentar al alumnado a situaciones problemáticas a las que deberá dar respuesta de forma reflexiva y ordenada.</w:t>
      </w:r>
    </w:p>
    <w:p w14:paraId="54E1C9E4" w14:textId="77777777" w:rsidR="009C4AAA" w:rsidRPr="00FC0355" w:rsidRDefault="009C4AAA" w:rsidP="00AA57EB">
      <w:pPr>
        <w:jc w:val="both"/>
        <w:rPr>
          <w:noProof/>
        </w:rPr>
      </w:pPr>
    </w:p>
    <w:p w14:paraId="750B028C" w14:textId="77777777" w:rsidR="009C4AAA" w:rsidRPr="00FC0355" w:rsidRDefault="009C4AAA" w:rsidP="00AA57EB">
      <w:pPr>
        <w:tabs>
          <w:tab w:val="num" w:pos="567"/>
        </w:tabs>
        <w:jc w:val="both"/>
        <w:rPr>
          <w:noProof/>
        </w:rPr>
      </w:pPr>
      <w:r w:rsidRPr="00FC0355">
        <w:rPr>
          <w:noProof/>
        </w:rPr>
        <w:t>Conjugar las estrategias expositivas con las indagatorias puede conducir a la autonomía del alumnado en una secuencia que podría ser: exposición, práctica guiada y, finalmente, práctica autónoma del alumnado.</w:t>
      </w:r>
    </w:p>
    <w:p w14:paraId="426DA314" w14:textId="77777777" w:rsidR="009C4AAA" w:rsidRPr="00FC0355" w:rsidRDefault="009C4AAA" w:rsidP="00AA57EB">
      <w:pPr>
        <w:tabs>
          <w:tab w:val="num" w:pos="567"/>
        </w:tabs>
        <w:spacing w:after="240"/>
        <w:jc w:val="both"/>
        <w:rPr>
          <w:noProof/>
        </w:rPr>
      </w:pPr>
      <w:r w:rsidRPr="00FC0355">
        <w:rPr>
          <w:noProof/>
        </w:rPr>
        <w:t>A continuación enumeramos una serie de estrategias que se llevarán a cabo:</w:t>
      </w:r>
    </w:p>
    <w:p w14:paraId="0316179A" w14:textId="77777777" w:rsidR="009C4AAA" w:rsidRPr="00FC0355" w:rsidRDefault="009C4AAA" w:rsidP="00BA28AA">
      <w:pPr>
        <w:numPr>
          <w:ilvl w:val="0"/>
          <w:numId w:val="4"/>
        </w:numPr>
        <w:jc w:val="both"/>
        <w:rPr>
          <w:noProof/>
        </w:rPr>
      </w:pPr>
      <w:r w:rsidRPr="00FC0355">
        <w:rPr>
          <w:noProof/>
        </w:rPr>
        <w:t>Para la enseñanza de los contenidos es conveniente situar al alumno en situaciones de aprendizaje en las que el punto de partida  sean  los  conocimientos previos que tenga el mismo, aunque sean confusos, para ir avanzando con la ayuda del profesor hacia esquemas más precisos.</w:t>
      </w:r>
    </w:p>
    <w:p w14:paraId="0194208D" w14:textId="77777777" w:rsidR="009C4AAA" w:rsidRPr="00FC0355" w:rsidRDefault="009C4AAA" w:rsidP="00BA28AA">
      <w:pPr>
        <w:numPr>
          <w:ilvl w:val="0"/>
          <w:numId w:val="4"/>
        </w:numPr>
        <w:jc w:val="both"/>
        <w:rPr>
          <w:noProof/>
        </w:rPr>
      </w:pPr>
      <w:r w:rsidRPr="00FC0355">
        <w:rPr>
          <w:noProof/>
        </w:rPr>
        <w:t>Clase expositiva, mediante explicaciones orales por parte del profesor, atendiendo a las dudas y consultas que puedan surgir en las mismas. Entrega de apuntes elaborados por el profesor que imparte este módulo o  por los profesores del Departamento.</w:t>
      </w:r>
    </w:p>
    <w:p w14:paraId="2AB17E25" w14:textId="77777777" w:rsidR="009C4AAA" w:rsidRPr="00FC0355" w:rsidRDefault="009C4AAA" w:rsidP="00BA28AA">
      <w:pPr>
        <w:numPr>
          <w:ilvl w:val="0"/>
          <w:numId w:val="4"/>
        </w:numPr>
        <w:jc w:val="both"/>
        <w:rPr>
          <w:noProof/>
        </w:rPr>
      </w:pPr>
      <w:r w:rsidRPr="00FC0355">
        <w:rPr>
          <w:noProof/>
        </w:rPr>
        <w:t>Exploración bibliográfica.</w:t>
      </w:r>
    </w:p>
    <w:p w14:paraId="76410F66" w14:textId="77777777" w:rsidR="009C4AAA" w:rsidRPr="00FC0355" w:rsidRDefault="009C4AAA" w:rsidP="00BA28AA">
      <w:pPr>
        <w:numPr>
          <w:ilvl w:val="0"/>
          <w:numId w:val="4"/>
        </w:numPr>
        <w:jc w:val="both"/>
        <w:rPr>
          <w:noProof/>
        </w:rPr>
      </w:pPr>
      <w:r w:rsidRPr="00FC0355">
        <w:rPr>
          <w:noProof/>
        </w:rPr>
        <w:t>Discusiones en pequeños/grandes grupos.</w:t>
      </w:r>
    </w:p>
    <w:p w14:paraId="38F8B16E" w14:textId="77777777" w:rsidR="009C4AAA" w:rsidRPr="00FC0355" w:rsidRDefault="009C4AAA" w:rsidP="00BA28AA">
      <w:pPr>
        <w:numPr>
          <w:ilvl w:val="0"/>
          <w:numId w:val="4"/>
        </w:numPr>
        <w:jc w:val="both"/>
        <w:rPr>
          <w:noProof/>
        </w:rPr>
      </w:pPr>
      <w:r w:rsidRPr="00FC0355">
        <w:rPr>
          <w:noProof/>
        </w:rPr>
        <w:t>Realización de esquemas y diagramas.</w:t>
      </w:r>
    </w:p>
    <w:p w14:paraId="37BBA473" w14:textId="77777777" w:rsidR="009C4AAA" w:rsidRPr="00FC0355" w:rsidRDefault="009C4AAA" w:rsidP="00BA28AA">
      <w:pPr>
        <w:numPr>
          <w:ilvl w:val="0"/>
          <w:numId w:val="4"/>
        </w:numPr>
        <w:jc w:val="both"/>
        <w:rPr>
          <w:noProof/>
        </w:rPr>
      </w:pPr>
      <w:r w:rsidRPr="00FC0355">
        <w:rPr>
          <w:noProof/>
        </w:rPr>
        <w:t>Seguimiento de los trabajos tanto individuales como de grupo.</w:t>
      </w:r>
    </w:p>
    <w:p w14:paraId="34A0A14D" w14:textId="77777777" w:rsidR="009C4AAA" w:rsidRPr="00FC0355" w:rsidRDefault="009C4AAA" w:rsidP="00BA28AA">
      <w:pPr>
        <w:numPr>
          <w:ilvl w:val="0"/>
          <w:numId w:val="4"/>
        </w:numPr>
        <w:ind w:right="424"/>
        <w:jc w:val="both"/>
        <w:rPr>
          <w:noProof/>
        </w:rPr>
      </w:pPr>
      <w:r w:rsidRPr="00FC0355">
        <w:rPr>
          <w:noProof/>
        </w:rPr>
        <w:t>En la medida de lo posible se utilizarán recursos audiovisuales o material tangible para captar la atención de los alumnos/as.</w:t>
      </w:r>
    </w:p>
    <w:p w14:paraId="1158D26E" w14:textId="77777777" w:rsidR="009C4AAA" w:rsidRPr="00FC0355" w:rsidRDefault="009C4AAA" w:rsidP="00BA28AA">
      <w:pPr>
        <w:numPr>
          <w:ilvl w:val="0"/>
          <w:numId w:val="4"/>
        </w:numPr>
        <w:jc w:val="both"/>
        <w:rPr>
          <w:noProof/>
        </w:rPr>
      </w:pPr>
      <w:r w:rsidRPr="00FC0355">
        <w:rPr>
          <w:noProof/>
        </w:rPr>
        <w:t>La metodología en si será eminentemente participativa, sobre todo al trabajar los contenidos procedimentales.</w:t>
      </w:r>
    </w:p>
    <w:p w14:paraId="178D7611" w14:textId="77777777" w:rsidR="009C4AAA" w:rsidRDefault="009C4AAA" w:rsidP="00BA28AA">
      <w:pPr>
        <w:numPr>
          <w:ilvl w:val="0"/>
          <w:numId w:val="4"/>
        </w:numPr>
        <w:jc w:val="both"/>
        <w:rPr>
          <w:noProof/>
        </w:rPr>
      </w:pPr>
      <w:r w:rsidRPr="00FC0355">
        <w:rPr>
          <w:noProof/>
        </w:rPr>
        <w:t>Al mismo tiempo, el agrupamiento del alumnado será flexible, dependiendo del tipo de actividad y del material disponible que se vaya a trabajar: actividades individuales, en pequeño grupo y en gran grupo. También se usará la tutorización por parte de los alumno/as con más experiencia o destreza.</w:t>
      </w:r>
    </w:p>
    <w:p w14:paraId="28F7352E" w14:textId="77777777" w:rsidR="00BA06A8" w:rsidRDefault="00BA06A8" w:rsidP="00BA06A8">
      <w:pPr>
        <w:jc w:val="both"/>
        <w:rPr>
          <w:noProof/>
        </w:rPr>
      </w:pPr>
    </w:p>
    <w:p w14:paraId="2EBFF8BC" w14:textId="1EB32728" w:rsidR="00BA06A8" w:rsidRPr="00BA06A8" w:rsidRDefault="00BA06A8" w:rsidP="00BA06A8">
      <w:pPr>
        <w:pStyle w:val="Ttulo3"/>
        <w:tabs>
          <w:tab w:val="left" w:pos="-851"/>
        </w:tabs>
        <w:ind w:left="-2738"/>
        <w:rPr>
          <w:rFonts w:ascii="Times New Roman" w:hAnsi="Times New Roman" w:cs="Times New Roman"/>
          <w:noProof/>
          <w:sz w:val="24"/>
        </w:rPr>
      </w:pPr>
      <w:bookmarkStart w:id="49" w:name="_Toc53520666"/>
      <w:r w:rsidRPr="00BA06A8">
        <w:rPr>
          <w:rFonts w:ascii="Times New Roman" w:hAnsi="Times New Roman" w:cs="Times New Roman"/>
          <w:noProof/>
          <w:sz w:val="24"/>
        </w:rPr>
        <w:lastRenderedPageBreak/>
        <w:t xml:space="preserve">Planteamiento de las Unidades </w:t>
      </w:r>
      <w:r w:rsidR="00145B6E">
        <w:rPr>
          <w:rFonts w:ascii="Times New Roman" w:hAnsi="Times New Roman" w:cs="Times New Roman"/>
          <w:noProof/>
          <w:sz w:val="24"/>
        </w:rPr>
        <w:t>de trabajo</w:t>
      </w:r>
      <w:r w:rsidRPr="00BA06A8">
        <w:rPr>
          <w:rFonts w:ascii="Times New Roman" w:hAnsi="Times New Roman" w:cs="Times New Roman"/>
          <w:noProof/>
          <w:sz w:val="24"/>
        </w:rPr>
        <w:t>.</w:t>
      </w:r>
      <w:bookmarkEnd w:id="49"/>
    </w:p>
    <w:p w14:paraId="15B601AB" w14:textId="77777777" w:rsidR="009C4AAA" w:rsidRPr="00FC0355" w:rsidRDefault="009C4AAA" w:rsidP="009B70C2">
      <w:pPr>
        <w:pStyle w:val="Encabezado"/>
        <w:tabs>
          <w:tab w:val="clear" w:pos="4252"/>
          <w:tab w:val="clear" w:pos="8504"/>
        </w:tabs>
        <w:spacing w:before="240"/>
        <w:jc w:val="both"/>
        <w:rPr>
          <w:shd w:val="clear" w:color="auto" w:fill="FFFFFF"/>
        </w:rPr>
      </w:pPr>
      <w:r w:rsidRPr="00FC0355">
        <w:rPr>
          <w:shd w:val="clear" w:color="auto" w:fill="FFFFFF"/>
        </w:rPr>
        <w:t xml:space="preserve">Para poner en práctica </w:t>
      </w:r>
      <w:r w:rsidR="009B70C2" w:rsidRPr="00FC0355">
        <w:rPr>
          <w:shd w:val="clear" w:color="auto" w:fill="FFFFFF"/>
        </w:rPr>
        <w:t>las estrategias</w:t>
      </w:r>
      <w:r w:rsidRPr="00FC0355">
        <w:rPr>
          <w:shd w:val="clear" w:color="auto" w:fill="FFFFFF"/>
        </w:rPr>
        <w:t xml:space="preserve"> didácticas adoptadas, como esquema general de las unidades didácticas se plantea el siguiente:</w:t>
      </w:r>
    </w:p>
    <w:p w14:paraId="026AA789" w14:textId="77777777" w:rsidR="009C4AAA" w:rsidRPr="00FC0355" w:rsidRDefault="009C4AAA" w:rsidP="00AA57EB">
      <w:pPr>
        <w:pStyle w:val="Encabezado"/>
        <w:tabs>
          <w:tab w:val="clear" w:pos="4252"/>
          <w:tab w:val="clear" w:pos="8504"/>
        </w:tabs>
        <w:jc w:val="both"/>
        <w:rPr>
          <w:shd w:val="clear" w:color="auto" w:fill="FFFFFF"/>
        </w:rPr>
      </w:pPr>
    </w:p>
    <w:p w14:paraId="50A9DEE7" w14:textId="77777777" w:rsidR="009C4AAA" w:rsidRPr="00FC0355" w:rsidRDefault="009C4AAA" w:rsidP="009B70C2">
      <w:pPr>
        <w:pStyle w:val="Encabezado"/>
        <w:tabs>
          <w:tab w:val="clear" w:pos="4252"/>
          <w:tab w:val="clear" w:pos="8504"/>
        </w:tabs>
        <w:jc w:val="both"/>
      </w:pPr>
      <w:r w:rsidRPr="00FC0355">
        <w:t xml:space="preserve">Se partirá de una </w:t>
      </w:r>
      <w:r w:rsidRPr="00FC0355">
        <w:rPr>
          <w:i/>
        </w:rPr>
        <w:t>exploración de ideas previas</w:t>
      </w:r>
      <w:r w:rsidRPr="00FC0355">
        <w:t xml:space="preserve"> sobre el contenido de la unidad, a fin de </w:t>
      </w:r>
      <w:r w:rsidR="003F7D0A" w:rsidRPr="00FC0355">
        <w:t>determinar el</w:t>
      </w:r>
      <w:r w:rsidRPr="00FC0355">
        <w:t xml:space="preserve"> punto de partida de la misma. </w:t>
      </w:r>
      <w:r w:rsidRPr="00FC0355">
        <w:rPr>
          <w:shd w:val="clear" w:color="auto" w:fill="FFFFFF"/>
        </w:rPr>
        <w:t xml:space="preserve">A continuación, mediante </w:t>
      </w:r>
      <w:r w:rsidRPr="00FC0355">
        <w:rPr>
          <w:i/>
          <w:shd w:val="clear" w:color="auto" w:fill="FFFFFF"/>
        </w:rPr>
        <w:t>clase expositiva</w:t>
      </w:r>
      <w:r w:rsidRPr="00FC0355">
        <w:rPr>
          <w:shd w:val="clear" w:color="auto" w:fill="FFFFFF"/>
        </w:rPr>
        <w:t xml:space="preserve">, se </w:t>
      </w:r>
      <w:r w:rsidRPr="00FC0355">
        <w:t xml:space="preserve">desarrollará el contenido de cada unidad con el objetivo de que los </w:t>
      </w:r>
      <w:r w:rsidR="003F7D0A" w:rsidRPr="00FC0355">
        <w:t>alumnos asimilen</w:t>
      </w:r>
      <w:r w:rsidRPr="00FC0355">
        <w:t xml:space="preserve"> y razonen los conceptos básicos, </w:t>
      </w:r>
      <w:proofErr w:type="spellStart"/>
      <w:r w:rsidRPr="00FC0355">
        <w:t>e</w:t>
      </w:r>
      <w:proofErr w:type="spellEnd"/>
      <w:r w:rsidRPr="00FC0355">
        <w:t xml:space="preserve"> intentado despertar el interés de los mismos por el tema que se esté tratando. Para ello se fomentará que los alumnos participen en este desarrollo, siempre que sea posible, planteando cuestiones orales que deberán responder para conocer en cada momento si siguen o no la explicación, o bien, respondiendo a las </w:t>
      </w:r>
      <w:r w:rsidR="003F7D0A" w:rsidRPr="00FC0355">
        <w:t>dudas concretas</w:t>
      </w:r>
      <w:r w:rsidRPr="00FC0355">
        <w:t xml:space="preserve"> que surjan e intentando que relacionen los aspectos que se estén tratando, con situaciones reales que puedan conocer o ser de su interés. </w:t>
      </w:r>
    </w:p>
    <w:p w14:paraId="1FD91D3D" w14:textId="77777777" w:rsidR="009C4AAA" w:rsidRPr="00FC0355" w:rsidRDefault="009C4AAA" w:rsidP="00AA57EB">
      <w:pPr>
        <w:pStyle w:val="Encabezado"/>
        <w:tabs>
          <w:tab w:val="clear" w:pos="4252"/>
          <w:tab w:val="clear" w:pos="8504"/>
        </w:tabs>
        <w:ind w:firstLine="567"/>
        <w:jc w:val="both"/>
      </w:pPr>
    </w:p>
    <w:p w14:paraId="6743650E" w14:textId="77777777" w:rsidR="009C4AAA" w:rsidRPr="00FC0355" w:rsidRDefault="009C4AAA" w:rsidP="003F7D0A">
      <w:pPr>
        <w:pStyle w:val="Encabezado"/>
        <w:tabs>
          <w:tab w:val="clear" w:pos="4252"/>
          <w:tab w:val="clear" w:pos="8504"/>
        </w:tabs>
        <w:jc w:val="both"/>
      </w:pPr>
      <w:r w:rsidRPr="00FC0355">
        <w:t xml:space="preserve">Asimismo, se resolverán todas las dudas que hayan podido surgir una vez finalizada la exposición del tema y, durante o después de la exposición, se anotará en el cuaderno del profesor, hechos significativos, las observaciones de conductas y actitudes. </w:t>
      </w:r>
    </w:p>
    <w:p w14:paraId="1F88B742" w14:textId="77777777" w:rsidR="009C4AAA" w:rsidRPr="00FC0355" w:rsidRDefault="009C4AAA" w:rsidP="00AA57EB">
      <w:pPr>
        <w:pStyle w:val="Encabezado"/>
        <w:tabs>
          <w:tab w:val="clear" w:pos="4252"/>
          <w:tab w:val="clear" w:pos="8504"/>
        </w:tabs>
        <w:ind w:firstLine="567"/>
        <w:jc w:val="both"/>
      </w:pPr>
    </w:p>
    <w:p w14:paraId="5AEB2B67" w14:textId="77777777" w:rsidR="009C4AAA" w:rsidRPr="00FC0355" w:rsidRDefault="009C4AAA" w:rsidP="003F7D0A">
      <w:pPr>
        <w:jc w:val="both"/>
      </w:pPr>
      <w:r w:rsidRPr="00FC0355">
        <w:t xml:space="preserve">Resueltas las dudas conceptuales, se procederá a la </w:t>
      </w:r>
      <w:r w:rsidRPr="00FC0355">
        <w:rPr>
          <w:i/>
        </w:rPr>
        <w:t>realización de trabajos de aplicación o prácticas.</w:t>
      </w:r>
      <w:r w:rsidRPr="00FC0355">
        <w:t xml:space="preserve"> Se realizará un seguimiento continuo de dicho trabajo, anotando nuevamente en el cuaderno, el grado de cumplimiento de dichos trabajos, limpieza, organización y el correcto cumplimiento del mismo. Terminados los trabajos, se procederá a su entrega y posterior corrección, indicando en los mismos, las anotaciones pertinentes que </w:t>
      </w:r>
      <w:r w:rsidR="003F7D0A" w:rsidRPr="00FC0355">
        <w:t>permitan al</w:t>
      </w:r>
      <w:r w:rsidRPr="00FC0355">
        <w:t xml:space="preserve"> alumno rectificar los problemas encontrados.</w:t>
      </w:r>
    </w:p>
    <w:p w14:paraId="0AECF2C0" w14:textId="77777777" w:rsidR="003F7D0A" w:rsidRPr="00FC0355" w:rsidRDefault="003F7D0A" w:rsidP="003F7D0A">
      <w:pPr>
        <w:pStyle w:val="Encabezado"/>
        <w:tabs>
          <w:tab w:val="clear" w:pos="4252"/>
          <w:tab w:val="clear" w:pos="8504"/>
        </w:tabs>
        <w:jc w:val="both"/>
      </w:pPr>
    </w:p>
    <w:p w14:paraId="3F296B8B" w14:textId="77777777" w:rsidR="009C4AAA" w:rsidRPr="00FC0355" w:rsidRDefault="009C4AAA" w:rsidP="003F7D0A">
      <w:pPr>
        <w:pStyle w:val="Encabezado"/>
        <w:tabs>
          <w:tab w:val="clear" w:pos="4252"/>
          <w:tab w:val="clear" w:pos="8504"/>
        </w:tabs>
        <w:jc w:val="both"/>
        <w:rPr>
          <w:noProof/>
        </w:rPr>
      </w:pPr>
      <w:r w:rsidRPr="00FC0355">
        <w:t xml:space="preserve">Al final de cada bloque de unidades, se realizarán </w:t>
      </w:r>
      <w:r w:rsidRPr="00FC0355">
        <w:rPr>
          <w:i/>
        </w:rPr>
        <w:t>pruebas individuales de los conocimientos adquiridos</w:t>
      </w:r>
      <w:r w:rsidRPr="00FC0355">
        <w:t xml:space="preserve"> en las mismas. Estas pruebas se podrán realizar con material de ayuda, en las que el/la alumno/as podrá consultar libros, manuales, tablas, etc., y sin material de ayuda.</w:t>
      </w:r>
    </w:p>
    <w:p w14:paraId="330F8B63" w14:textId="77777777" w:rsidR="003F7D0A" w:rsidRPr="00FC0355" w:rsidRDefault="003F7D0A" w:rsidP="003F7D0A">
      <w:pPr>
        <w:jc w:val="both"/>
        <w:rPr>
          <w:noProof/>
        </w:rPr>
      </w:pPr>
    </w:p>
    <w:p w14:paraId="76633146" w14:textId="77777777" w:rsidR="009C4AAA" w:rsidRPr="00FC0355" w:rsidRDefault="009C4AAA" w:rsidP="003F7D0A">
      <w:pPr>
        <w:jc w:val="both"/>
        <w:rPr>
          <w:noProof/>
        </w:rPr>
      </w:pPr>
      <w:r w:rsidRPr="00FC0355">
        <w:rPr>
          <w:noProof/>
        </w:rPr>
        <w:t>En resumen, seguiremos una metodología activa y participativa que facilite la interacción, fomente la responsabilidad sobre el aprendizaje, asegure la motivación, favorezca la modificación o adquisición de nuevas actitudes, posibilite el desarrollo de habilidades y potencie la evaluación como un proceso de retroalimentación continua.</w:t>
      </w:r>
    </w:p>
    <w:p w14:paraId="5666423D" w14:textId="77777777" w:rsidR="00E33084" w:rsidRDefault="00E33084" w:rsidP="00E33084">
      <w:pPr>
        <w:rPr>
          <w:noProof/>
        </w:rPr>
      </w:pPr>
    </w:p>
    <w:p w14:paraId="2C080916" w14:textId="77777777" w:rsidR="00E33084" w:rsidRPr="00E33084" w:rsidRDefault="00E33084" w:rsidP="00E33084">
      <w:pPr>
        <w:pStyle w:val="Ttulo2"/>
        <w:jc w:val="both"/>
        <w:rPr>
          <w:noProof/>
          <w:sz w:val="24"/>
        </w:rPr>
      </w:pPr>
      <w:bookmarkStart w:id="50" w:name="_Toc53520667"/>
      <w:r w:rsidRPr="00E33084">
        <w:rPr>
          <w:noProof/>
          <w:sz w:val="24"/>
        </w:rPr>
        <w:t>Actividades.</w:t>
      </w:r>
      <w:bookmarkEnd w:id="50"/>
    </w:p>
    <w:p w14:paraId="4B514C2F" w14:textId="77777777" w:rsidR="009C4AAA" w:rsidRPr="00FC0355" w:rsidRDefault="009C4AAA" w:rsidP="009C4AAA">
      <w:pPr>
        <w:tabs>
          <w:tab w:val="num" w:pos="567"/>
        </w:tabs>
        <w:rPr>
          <w:noProof/>
        </w:rPr>
      </w:pPr>
      <w:r w:rsidRPr="00FC0355">
        <w:rPr>
          <w:noProof/>
        </w:rPr>
        <w:tab/>
      </w:r>
    </w:p>
    <w:p w14:paraId="08E493F3" w14:textId="77777777" w:rsidR="009C4AAA" w:rsidRPr="00FC0355" w:rsidRDefault="009C4AAA" w:rsidP="00C318C8">
      <w:pPr>
        <w:tabs>
          <w:tab w:val="num" w:pos="567"/>
        </w:tabs>
        <w:jc w:val="both"/>
        <w:rPr>
          <w:noProof/>
        </w:rPr>
      </w:pPr>
      <w:r w:rsidRPr="00FC0355">
        <w:rPr>
          <w:noProof/>
        </w:rPr>
        <w:t>El diseño y desarrollo de actividades constituyen una de las tareas más importantes que realizamos los docentes, pues constituyen el medio por excelencia para desarrollar las intenciones expresadas en los objetivos y contenidos.</w:t>
      </w:r>
    </w:p>
    <w:p w14:paraId="440C81D5" w14:textId="77777777" w:rsidR="009C4AAA" w:rsidRPr="00FC0355" w:rsidRDefault="009C4AAA" w:rsidP="00C318C8">
      <w:pPr>
        <w:tabs>
          <w:tab w:val="num" w:pos="567"/>
        </w:tabs>
        <w:jc w:val="both"/>
        <w:rPr>
          <w:noProof/>
        </w:rPr>
      </w:pPr>
      <w:r w:rsidRPr="00FC0355">
        <w:rPr>
          <w:noProof/>
        </w:rPr>
        <w:t>Siendo conocedores de que es en la Unidad Didáctica en donde se van a plantear las actividades concretas para llevar a cabo la tarea educativa, tanto las de aprendizaje como las de enseñanza, sin embargo es necesario plantear en la Programación de Módulo los tipos de actividades que se consideran adecuados a las características del ciclo formativo de Técnico en  Instalaciones de Telecomunicaciones.</w:t>
      </w:r>
    </w:p>
    <w:p w14:paraId="2EDD96D5" w14:textId="77777777" w:rsidR="009C4AAA" w:rsidRDefault="009C4AAA" w:rsidP="009C4AAA">
      <w:pPr>
        <w:tabs>
          <w:tab w:val="num" w:pos="567"/>
        </w:tabs>
        <w:rPr>
          <w:noProof/>
        </w:rPr>
      </w:pPr>
    </w:p>
    <w:p w14:paraId="05F023AD" w14:textId="77777777" w:rsidR="00E33084" w:rsidRDefault="00E33084" w:rsidP="00E33084">
      <w:pPr>
        <w:pStyle w:val="Ttulo3"/>
        <w:ind w:left="-4212"/>
        <w:rPr>
          <w:noProof/>
        </w:rPr>
      </w:pPr>
      <w:bookmarkStart w:id="51" w:name="_Toc53520668"/>
      <w:r w:rsidRPr="00E33084">
        <w:rPr>
          <w:noProof/>
        </w:rPr>
        <w:t>Actividades de aprendizaje.</w:t>
      </w:r>
      <w:bookmarkEnd w:id="51"/>
    </w:p>
    <w:p w14:paraId="68956376" w14:textId="77777777" w:rsidR="00E33084" w:rsidRPr="00E33084" w:rsidRDefault="00E33084" w:rsidP="00E33084"/>
    <w:p w14:paraId="461587E0" w14:textId="77777777" w:rsidR="009C4AAA" w:rsidRPr="00FC0355" w:rsidRDefault="009C4AAA" w:rsidP="00BA28AA">
      <w:pPr>
        <w:widowControl w:val="0"/>
        <w:numPr>
          <w:ilvl w:val="0"/>
          <w:numId w:val="5"/>
        </w:numPr>
        <w:tabs>
          <w:tab w:val="clear" w:pos="1068"/>
        </w:tabs>
        <w:spacing w:after="200"/>
        <w:ind w:left="993"/>
        <w:jc w:val="both"/>
      </w:pPr>
      <w:r w:rsidRPr="00FC0355">
        <w:rPr>
          <w:u w:val="single"/>
        </w:rPr>
        <w:t>De evaluación de conocimientos previos</w:t>
      </w:r>
      <w:r w:rsidRPr="00FC0355">
        <w:t xml:space="preserve">. Son las que tienen como objetivo </w:t>
      </w:r>
      <w:r w:rsidRPr="00FC0355">
        <w:lastRenderedPageBreak/>
        <w:t>proporcionar al profesor la información necesaria para conocer qué saben los alumnos sobre un tema concreto. Son imprescindibles para adecuar las siguientes actividades.</w:t>
      </w:r>
    </w:p>
    <w:p w14:paraId="430A6654" w14:textId="77777777" w:rsidR="009C4AAA" w:rsidRPr="00FC0355" w:rsidRDefault="009C4AAA" w:rsidP="00BA28AA">
      <w:pPr>
        <w:widowControl w:val="0"/>
        <w:numPr>
          <w:ilvl w:val="0"/>
          <w:numId w:val="5"/>
        </w:numPr>
        <w:tabs>
          <w:tab w:val="clear" w:pos="1068"/>
        </w:tabs>
        <w:ind w:left="993"/>
        <w:jc w:val="both"/>
        <w:rPr>
          <w:i/>
        </w:rPr>
      </w:pPr>
      <w:r w:rsidRPr="00FC0355">
        <w:rPr>
          <w:u w:val="single"/>
        </w:rPr>
        <w:t>De introducción-motivación</w:t>
      </w:r>
      <w:r w:rsidRPr="00FC0355">
        <w:t xml:space="preserve">. Se pretende introducir al alumno/a en el tema y al mismo tiempo motivarlo y despertar su interés. Entre ellas se puede señalar: </w:t>
      </w:r>
      <w:r w:rsidRPr="00FC0355">
        <w:rPr>
          <w:i/>
        </w:rPr>
        <w:t>conflictos cognitivos (provocando duda, confusión), interrogantes previos.</w:t>
      </w:r>
    </w:p>
    <w:p w14:paraId="01048913" w14:textId="77777777" w:rsidR="009C4AAA" w:rsidRPr="00FC0355" w:rsidRDefault="009C4AAA" w:rsidP="0049322B">
      <w:pPr>
        <w:widowControl w:val="0"/>
        <w:ind w:left="993"/>
        <w:rPr>
          <w:i/>
        </w:rPr>
      </w:pPr>
    </w:p>
    <w:p w14:paraId="260B483D" w14:textId="77777777" w:rsidR="009C4AAA" w:rsidRPr="00FC0355" w:rsidRDefault="009C4AAA" w:rsidP="00BA28AA">
      <w:pPr>
        <w:widowControl w:val="0"/>
        <w:numPr>
          <w:ilvl w:val="0"/>
          <w:numId w:val="5"/>
        </w:numPr>
        <w:tabs>
          <w:tab w:val="clear" w:pos="1068"/>
        </w:tabs>
        <w:ind w:left="993"/>
        <w:jc w:val="both"/>
      </w:pPr>
      <w:r w:rsidRPr="00FC0355">
        <w:rPr>
          <w:u w:val="single"/>
        </w:rPr>
        <w:t>De desarrollo de los contenidos</w:t>
      </w:r>
      <w:r w:rsidRPr="00FC0355">
        <w:t xml:space="preserve">. Están destinadas a que los alumnos trabajen los diferentes tipos de contenidos. Entre ellas se pueden señalar; </w:t>
      </w:r>
      <w:r w:rsidRPr="00FC0355">
        <w:rPr>
          <w:i/>
        </w:rPr>
        <w:t>descripciones, interpretación de gráficos, montaje/desmontaje, ejercicios prácticos, esquemas, resolución de problemas, pequeños proyectos</w:t>
      </w:r>
      <w:r w:rsidRPr="00FC0355">
        <w:t>.</w:t>
      </w:r>
    </w:p>
    <w:p w14:paraId="19DF17B1" w14:textId="77777777" w:rsidR="009C4AAA" w:rsidRPr="00FC0355" w:rsidRDefault="009C4AAA" w:rsidP="0049322B">
      <w:pPr>
        <w:widowControl w:val="0"/>
        <w:ind w:left="993"/>
      </w:pPr>
    </w:p>
    <w:p w14:paraId="1E9CA3E0" w14:textId="77777777" w:rsidR="009C4AAA" w:rsidRPr="00FC0355" w:rsidRDefault="009C4AAA" w:rsidP="00BA28AA">
      <w:pPr>
        <w:widowControl w:val="0"/>
        <w:numPr>
          <w:ilvl w:val="0"/>
          <w:numId w:val="5"/>
        </w:numPr>
        <w:tabs>
          <w:tab w:val="clear" w:pos="1068"/>
        </w:tabs>
        <w:ind w:left="993"/>
        <w:jc w:val="both"/>
        <w:rPr>
          <w:i/>
        </w:rPr>
      </w:pPr>
      <w:r w:rsidRPr="00FC0355">
        <w:rPr>
          <w:u w:val="single"/>
        </w:rPr>
        <w:t>De resumen-síntesis y generalización</w:t>
      </w:r>
      <w:r w:rsidRPr="00FC0355">
        <w:t>. Permiten al alumno recapitular, aplicar y generalizar los aprendizajes a otras situaciones y contextos.</w:t>
      </w:r>
    </w:p>
    <w:p w14:paraId="7A479DE7" w14:textId="77777777" w:rsidR="009C4AAA" w:rsidRPr="00FC0355" w:rsidRDefault="009C4AAA" w:rsidP="0049322B">
      <w:pPr>
        <w:widowControl w:val="0"/>
        <w:ind w:left="993"/>
        <w:rPr>
          <w:i/>
        </w:rPr>
      </w:pPr>
      <w:r w:rsidRPr="00FC0355">
        <w:t xml:space="preserve"> </w:t>
      </w:r>
    </w:p>
    <w:p w14:paraId="2881A117" w14:textId="77777777" w:rsidR="009C4AAA" w:rsidRPr="00FC0355" w:rsidRDefault="009C4AAA" w:rsidP="00BA28AA">
      <w:pPr>
        <w:widowControl w:val="0"/>
        <w:numPr>
          <w:ilvl w:val="0"/>
          <w:numId w:val="5"/>
        </w:numPr>
        <w:tabs>
          <w:tab w:val="clear" w:pos="1068"/>
        </w:tabs>
        <w:ind w:left="993"/>
        <w:jc w:val="both"/>
      </w:pPr>
      <w:r w:rsidRPr="00FC0355">
        <w:rPr>
          <w:u w:val="single"/>
        </w:rPr>
        <w:t>De apoyo</w:t>
      </w:r>
      <w:r w:rsidRPr="00FC0355">
        <w:t>. Tienen como finalidad la de ayudar a los alumnos que tiene dificultad para realizar un determinado aprendizaje o para facilitar a otros, que tienen más capacidad de aprender, desarrollar, ampliar, profundizar, etc., lo que se está aprendiendo. Dentro de este tipo se incluyen:</w:t>
      </w:r>
    </w:p>
    <w:p w14:paraId="100DBC76" w14:textId="77777777" w:rsidR="009C4AAA" w:rsidRPr="00FC0355" w:rsidRDefault="009C4AAA" w:rsidP="001F5953">
      <w:pPr>
        <w:widowControl w:val="0"/>
        <w:ind w:left="360"/>
      </w:pPr>
    </w:p>
    <w:p w14:paraId="7A03AAD1" w14:textId="5B3A9C80" w:rsidR="009C4AAA" w:rsidRPr="00FC0355" w:rsidRDefault="009C4AAA" w:rsidP="00BA28AA">
      <w:pPr>
        <w:widowControl w:val="0"/>
        <w:numPr>
          <w:ilvl w:val="2"/>
          <w:numId w:val="5"/>
        </w:numPr>
        <w:tabs>
          <w:tab w:val="clear" w:pos="2508"/>
          <w:tab w:val="num" w:pos="567"/>
        </w:tabs>
        <w:ind w:left="1418"/>
        <w:jc w:val="both"/>
      </w:pPr>
      <w:r w:rsidRPr="00FC0355">
        <w:rPr>
          <w:i/>
        </w:rPr>
        <w:t>De refuerzo.</w:t>
      </w:r>
      <w:r w:rsidRPr="00FC0355">
        <w:t xml:space="preserve"> Permiten a los alumnos con dificultades de aprendizaje alcanzar los mismos objetivos que el resto del grupo. Atienden a la diversidad. Son actividades como las expuestas </w:t>
      </w:r>
      <w:r w:rsidR="00145B6E" w:rsidRPr="00FC0355">
        <w:t>anteriormente,</w:t>
      </w:r>
      <w:r w:rsidRPr="00FC0355">
        <w:t xml:space="preserve"> pero:</w:t>
      </w:r>
    </w:p>
    <w:p w14:paraId="79BD1DB7" w14:textId="77777777" w:rsidR="009C4AAA" w:rsidRPr="00FC0355" w:rsidRDefault="009C4AAA" w:rsidP="00BA28AA">
      <w:pPr>
        <w:widowControl w:val="0"/>
        <w:numPr>
          <w:ilvl w:val="3"/>
          <w:numId w:val="5"/>
        </w:numPr>
        <w:tabs>
          <w:tab w:val="clear" w:pos="3228"/>
        </w:tabs>
        <w:ind w:left="2268"/>
        <w:jc w:val="both"/>
      </w:pPr>
      <w:r w:rsidRPr="00FC0355">
        <w:t>Descompuestas en los pasos fundamentales</w:t>
      </w:r>
    </w:p>
    <w:p w14:paraId="6729F72E" w14:textId="77777777" w:rsidR="009C4AAA" w:rsidRPr="00FC0355" w:rsidRDefault="009C4AAA" w:rsidP="00BA28AA">
      <w:pPr>
        <w:widowControl w:val="0"/>
        <w:numPr>
          <w:ilvl w:val="3"/>
          <w:numId w:val="5"/>
        </w:numPr>
        <w:tabs>
          <w:tab w:val="clear" w:pos="3228"/>
        </w:tabs>
        <w:ind w:left="2268"/>
        <w:jc w:val="both"/>
      </w:pPr>
      <w:r w:rsidRPr="00FC0355">
        <w:t>Planteadas de distinta manera.</w:t>
      </w:r>
    </w:p>
    <w:p w14:paraId="4FFC89BC" w14:textId="77777777" w:rsidR="009C4AAA" w:rsidRPr="00FC0355" w:rsidRDefault="009C4AAA" w:rsidP="00BA28AA">
      <w:pPr>
        <w:widowControl w:val="0"/>
        <w:numPr>
          <w:ilvl w:val="3"/>
          <w:numId w:val="5"/>
        </w:numPr>
        <w:tabs>
          <w:tab w:val="clear" w:pos="3228"/>
        </w:tabs>
        <w:ind w:left="2268"/>
        <w:jc w:val="both"/>
      </w:pPr>
      <w:r w:rsidRPr="00FC0355">
        <w:t>Diferentes pero planteadas en la misma línea.</w:t>
      </w:r>
    </w:p>
    <w:p w14:paraId="263CCBF6" w14:textId="77777777" w:rsidR="009C4AAA" w:rsidRPr="00FC0355" w:rsidRDefault="009C4AAA" w:rsidP="001F5953">
      <w:pPr>
        <w:widowControl w:val="0"/>
        <w:ind w:left="1287"/>
      </w:pPr>
    </w:p>
    <w:p w14:paraId="05696DF8" w14:textId="77777777" w:rsidR="009C4AAA" w:rsidRPr="00FC0355" w:rsidRDefault="009C4AAA" w:rsidP="00BA28AA">
      <w:pPr>
        <w:widowControl w:val="0"/>
        <w:numPr>
          <w:ilvl w:val="2"/>
          <w:numId w:val="5"/>
        </w:numPr>
        <w:tabs>
          <w:tab w:val="clear" w:pos="2508"/>
        </w:tabs>
        <w:ind w:left="1418"/>
        <w:jc w:val="both"/>
      </w:pPr>
      <w:r w:rsidRPr="00FC0355">
        <w:rPr>
          <w:i/>
        </w:rPr>
        <w:t>De ampliación</w:t>
      </w:r>
      <w:r w:rsidRPr="00FC0355">
        <w:t>. Permiten a los alumnos, que superan con facilidad los objetivos propuestos y que han realizado de manera satisfactoria las actividades de desarrollo programadas, continuar construyendo conocimientos o profundizar en ellos. Son actividades como las expuestas anteriormente, pero:</w:t>
      </w:r>
    </w:p>
    <w:p w14:paraId="38AC6F27" w14:textId="77777777" w:rsidR="009C4AAA" w:rsidRPr="00FC0355" w:rsidRDefault="009C4AAA" w:rsidP="00BA28AA">
      <w:pPr>
        <w:widowControl w:val="0"/>
        <w:numPr>
          <w:ilvl w:val="3"/>
          <w:numId w:val="5"/>
        </w:numPr>
        <w:tabs>
          <w:tab w:val="clear" w:pos="3228"/>
          <w:tab w:val="num" w:pos="1287"/>
        </w:tabs>
        <w:ind w:left="2268"/>
        <w:jc w:val="both"/>
      </w:pPr>
      <w:r w:rsidRPr="00FC0355">
        <w:t>Con un nivel superior de elaboración</w:t>
      </w:r>
    </w:p>
    <w:p w14:paraId="4A30FD84" w14:textId="77777777" w:rsidR="009C4AAA" w:rsidRPr="00FC0355" w:rsidRDefault="009C4AAA" w:rsidP="00BA28AA">
      <w:pPr>
        <w:widowControl w:val="0"/>
        <w:numPr>
          <w:ilvl w:val="3"/>
          <w:numId w:val="5"/>
        </w:numPr>
        <w:tabs>
          <w:tab w:val="clear" w:pos="3228"/>
          <w:tab w:val="num" w:pos="1287"/>
        </w:tabs>
        <w:ind w:left="2268"/>
        <w:jc w:val="both"/>
      </w:pPr>
      <w:r w:rsidRPr="00FC0355">
        <w:t>Con mayor autonomía</w:t>
      </w:r>
    </w:p>
    <w:p w14:paraId="547A7C54" w14:textId="77777777" w:rsidR="009C4AAA" w:rsidRDefault="009C4AAA" w:rsidP="00BA28AA">
      <w:pPr>
        <w:widowControl w:val="0"/>
        <w:numPr>
          <w:ilvl w:val="0"/>
          <w:numId w:val="5"/>
        </w:numPr>
        <w:tabs>
          <w:tab w:val="clear" w:pos="1068"/>
        </w:tabs>
        <w:ind w:left="993"/>
        <w:jc w:val="both"/>
        <w:rPr>
          <w:i/>
        </w:rPr>
      </w:pPr>
      <w:r w:rsidRPr="00FC0355">
        <w:rPr>
          <w:u w:val="single"/>
        </w:rPr>
        <w:t xml:space="preserve">De </w:t>
      </w:r>
      <w:r w:rsidR="0049322B" w:rsidRPr="00FC0355">
        <w:rPr>
          <w:u w:val="single"/>
        </w:rPr>
        <w:t>evaluación</w:t>
      </w:r>
      <w:r w:rsidR="0049322B" w:rsidRPr="00FC0355">
        <w:t>. -</w:t>
      </w:r>
      <w:r w:rsidRPr="00FC0355">
        <w:t xml:space="preserve"> Cualquier actividad mencionada se puede usar para evaluar, pero se pueden citar algunas que solo sirven para evaluar como por ejemplo los </w:t>
      </w:r>
      <w:r w:rsidRPr="00FC0355">
        <w:rPr>
          <w:i/>
        </w:rPr>
        <w:t>exámenes o pruebas objetivas.</w:t>
      </w:r>
    </w:p>
    <w:p w14:paraId="7A009860" w14:textId="77777777" w:rsidR="00E33084" w:rsidRDefault="00E33084" w:rsidP="00E33084">
      <w:pPr>
        <w:widowControl w:val="0"/>
        <w:jc w:val="both"/>
        <w:rPr>
          <w:u w:val="single"/>
        </w:rPr>
      </w:pPr>
    </w:p>
    <w:p w14:paraId="03E2905E" w14:textId="77777777" w:rsidR="00E33084" w:rsidRPr="00A50942" w:rsidRDefault="00E33084" w:rsidP="00A50942">
      <w:pPr>
        <w:pStyle w:val="Ttulo3"/>
        <w:ind w:left="-4212"/>
        <w:rPr>
          <w:rFonts w:ascii="Times New Roman" w:hAnsi="Times New Roman" w:cs="Times New Roman"/>
          <w:sz w:val="24"/>
        </w:rPr>
      </w:pPr>
      <w:bookmarkStart w:id="52" w:name="_Toc53520669"/>
      <w:r w:rsidRPr="00A50942">
        <w:rPr>
          <w:rFonts w:ascii="Times New Roman" w:hAnsi="Times New Roman" w:cs="Times New Roman"/>
          <w:sz w:val="24"/>
        </w:rPr>
        <w:t>Actividades de Enseñanza.</w:t>
      </w:r>
      <w:bookmarkEnd w:id="52"/>
    </w:p>
    <w:p w14:paraId="25C9126F" w14:textId="77777777" w:rsidR="009C4AAA" w:rsidRPr="00FC0355" w:rsidRDefault="009C4AAA" w:rsidP="003F7D0A">
      <w:pPr>
        <w:spacing w:before="240"/>
        <w:jc w:val="both"/>
      </w:pPr>
      <w:r w:rsidRPr="00FC0355">
        <w:t>Para que se produzca la acción educativa no sólo basta que los alumnos/as realicen una serie de actividades, sino que, en interacción con ellos, el profesor también tiene que llevar a cabo una serie de actuaciones para que los alumnos trabajen adecuadamente y aprendan los contenidos necesarios.</w:t>
      </w:r>
    </w:p>
    <w:p w14:paraId="2DD4ED37" w14:textId="77777777" w:rsidR="003F7D0A" w:rsidRPr="00FC0355" w:rsidRDefault="003F7D0A" w:rsidP="003F7D0A">
      <w:pPr>
        <w:jc w:val="both"/>
      </w:pPr>
    </w:p>
    <w:p w14:paraId="5C9D15FE" w14:textId="77777777" w:rsidR="009C4AAA" w:rsidRPr="00FC0355" w:rsidRDefault="009C4AAA" w:rsidP="003F7D0A">
      <w:pPr>
        <w:jc w:val="both"/>
      </w:pPr>
      <w:r w:rsidRPr="00FC0355">
        <w:t>Las actividades de enseñanza han de responder al papel del profesor como mediador, motivador y guía del aprendizaje. En este sentido podemos destacar las siguientes:</w:t>
      </w:r>
    </w:p>
    <w:p w14:paraId="1161A843" w14:textId="77777777" w:rsidR="003F7D0A" w:rsidRPr="00FC0355" w:rsidRDefault="003F7D0A" w:rsidP="003F7D0A">
      <w:pPr>
        <w:jc w:val="both"/>
      </w:pPr>
    </w:p>
    <w:p w14:paraId="6A80D6E6" w14:textId="77777777" w:rsidR="009C4AAA" w:rsidRPr="00FC0355" w:rsidRDefault="009C4AAA" w:rsidP="00BA28AA">
      <w:pPr>
        <w:widowControl w:val="0"/>
        <w:numPr>
          <w:ilvl w:val="0"/>
          <w:numId w:val="6"/>
        </w:numPr>
        <w:tabs>
          <w:tab w:val="clear" w:pos="360"/>
        </w:tabs>
        <w:ind w:left="993"/>
        <w:jc w:val="both"/>
      </w:pPr>
      <w:r w:rsidRPr="00FC0355">
        <w:lastRenderedPageBreak/>
        <w:t>Se presenta la información de manera verbal o instrumental (</w:t>
      </w:r>
      <w:r w:rsidRPr="00FC0355">
        <w:rPr>
          <w:u w:val="single"/>
        </w:rPr>
        <w:t>EXPOSICIÓN</w:t>
      </w:r>
      <w:r w:rsidRPr="00FC0355">
        <w:t>). Este tipo de enseñanza pretende la asimilación de contenidos por parte de los alumnos.</w:t>
      </w:r>
    </w:p>
    <w:p w14:paraId="6BC1171C" w14:textId="77777777" w:rsidR="009C4AAA" w:rsidRPr="00FC0355" w:rsidRDefault="009C4AAA" w:rsidP="00BA28AA">
      <w:pPr>
        <w:widowControl w:val="0"/>
        <w:numPr>
          <w:ilvl w:val="0"/>
          <w:numId w:val="6"/>
        </w:numPr>
        <w:tabs>
          <w:tab w:val="clear" w:pos="360"/>
        </w:tabs>
        <w:ind w:left="993"/>
        <w:jc w:val="both"/>
        <w:rPr>
          <w:i/>
        </w:rPr>
      </w:pPr>
      <w:r w:rsidRPr="00FC0355">
        <w:t>Se plantea una situación-problema introductoria o contradictoria, para que los alumnos busquen la información necesaria y lleguen a una conclusión (</w:t>
      </w:r>
      <w:r w:rsidRPr="00FC0355">
        <w:rPr>
          <w:u w:val="single"/>
        </w:rPr>
        <w:t>PLANTEAMIENTO</w:t>
      </w:r>
      <w:r w:rsidRPr="00FC0355">
        <w:t>). Este tipo de enseñanza se corresponde con las actividades de aprendizaje de</w:t>
      </w:r>
      <w:r w:rsidRPr="00FC0355">
        <w:rPr>
          <w:i/>
        </w:rPr>
        <w:t xml:space="preserve"> conflictos cognitivos, interrogantes previos.</w:t>
      </w:r>
    </w:p>
    <w:p w14:paraId="69A07A0A" w14:textId="77777777" w:rsidR="009C4AAA" w:rsidRPr="00FC0355" w:rsidRDefault="009C4AAA" w:rsidP="00BA28AA">
      <w:pPr>
        <w:widowControl w:val="0"/>
        <w:numPr>
          <w:ilvl w:val="0"/>
          <w:numId w:val="6"/>
        </w:numPr>
        <w:tabs>
          <w:tab w:val="clear" w:pos="360"/>
        </w:tabs>
        <w:ind w:left="993"/>
        <w:jc w:val="both"/>
      </w:pPr>
      <w:r w:rsidRPr="00FC0355">
        <w:t>El profesor ejecuta una tarea de manera práctica como modelo para que el alumno la reproduzca posteriormente (</w:t>
      </w:r>
      <w:r w:rsidRPr="00FC0355">
        <w:rPr>
          <w:u w:val="single"/>
        </w:rPr>
        <w:t>MOSTRACIÓN</w:t>
      </w:r>
      <w:r w:rsidRPr="00FC0355">
        <w:t>). Este tipo de enseñanza se corresponde por ejemplo con la</w:t>
      </w:r>
      <w:r w:rsidRPr="00FC0355">
        <w:rPr>
          <w:i/>
        </w:rPr>
        <w:t xml:space="preserve"> </w:t>
      </w:r>
      <w:r w:rsidRPr="00FC0355">
        <w:t>actividad de aprendizaje</w:t>
      </w:r>
      <w:r w:rsidRPr="00FC0355">
        <w:rPr>
          <w:i/>
        </w:rPr>
        <w:t xml:space="preserve"> de montaje/desmontaje</w:t>
      </w:r>
      <w:r w:rsidRPr="00FC0355">
        <w:t>.</w:t>
      </w:r>
    </w:p>
    <w:p w14:paraId="4C76CEFD" w14:textId="77777777" w:rsidR="009C4AAA" w:rsidRPr="00FC0355" w:rsidRDefault="009C4AAA" w:rsidP="00BA28AA">
      <w:pPr>
        <w:widowControl w:val="0"/>
        <w:numPr>
          <w:ilvl w:val="0"/>
          <w:numId w:val="6"/>
        </w:numPr>
        <w:tabs>
          <w:tab w:val="clear" w:pos="360"/>
        </w:tabs>
        <w:ind w:left="993"/>
        <w:jc w:val="both"/>
      </w:pPr>
      <w:r w:rsidRPr="00FC0355">
        <w:t>El profesor corrige, mientras el alumno realiza una tarea para garantizar el éxito del trabajo (</w:t>
      </w:r>
      <w:r w:rsidRPr="00FC0355">
        <w:rPr>
          <w:u w:val="single"/>
        </w:rPr>
        <w:t>SUPERVISIÓN</w:t>
      </w:r>
      <w:r w:rsidRPr="00FC0355">
        <w:t>). Se corresponde con las actividades de aprendizaje de</w:t>
      </w:r>
      <w:r w:rsidRPr="00FC0355">
        <w:rPr>
          <w:i/>
        </w:rPr>
        <w:t xml:space="preserve"> interpretación de gráficos, ejercicios prácticos, esquemas, resolución de problemas, pequeños proyectos</w:t>
      </w:r>
      <w:r w:rsidRPr="00FC0355">
        <w:t>.</w:t>
      </w:r>
    </w:p>
    <w:p w14:paraId="04EF9555" w14:textId="77777777" w:rsidR="009C4AAA" w:rsidRPr="00FC0355" w:rsidRDefault="009C4AAA" w:rsidP="00BA28AA">
      <w:pPr>
        <w:widowControl w:val="0"/>
        <w:numPr>
          <w:ilvl w:val="0"/>
          <w:numId w:val="6"/>
        </w:numPr>
        <w:tabs>
          <w:tab w:val="clear" w:pos="360"/>
        </w:tabs>
        <w:ind w:left="993"/>
        <w:jc w:val="both"/>
      </w:pPr>
      <w:r w:rsidRPr="00FC0355">
        <w:t>El profesor señala al alumno sus aciertos y errores en el proceso seguido e indica cómo subsanar los errores (</w:t>
      </w:r>
      <w:r w:rsidRPr="00FC0355">
        <w:rPr>
          <w:u w:val="single"/>
        </w:rPr>
        <w:t>RETROALIMENTACIÓN</w:t>
      </w:r>
      <w:r w:rsidRPr="00FC0355">
        <w:t xml:space="preserve">). Se corresponde con las actividades de aprendizaje de </w:t>
      </w:r>
      <w:r w:rsidRPr="00FC0355">
        <w:rPr>
          <w:i/>
        </w:rPr>
        <w:t>interpretación de gráficos, ejercicios prácticos, esquemas, resolución de problemas, pequeños proyectos</w:t>
      </w:r>
      <w:r w:rsidRPr="00FC0355">
        <w:t>.</w:t>
      </w:r>
    </w:p>
    <w:p w14:paraId="7640940D" w14:textId="77777777" w:rsidR="009C4AAA" w:rsidRPr="00FC0355" w:rsidRDefault="009C4AAA" w:rsidP="00BA28AA">
      <w:pPr>
        <w:widowControl w:val="0"/>
        <w:numPr>
          <w:ilvl w:val="0"/>
          <w:numId w:val="6"/>
        </w:numPr>
        <w:tabs>
          <w:tab w:val="clear" w:pos="360"/>
        </w:tabs>
        <w:ind w:left="993"/>
        <w:jc w:val="both"/>
      </w:pPr>
      <w:r w:rsidRPr="00FC0355">
        <w:t>El profesor, al consultarle el alumno mientras realiza una tarea, le asesora y ayuda (</w:t>
      </w:r>
      <w:r w:rsidRPr="00FC0355">
        <w:rPr>
          <w:u w:val="single"/>
        </w:rPr>
        <w:t>ASESORAMIENTO</w:t>
      </w:r>
      <w:r w:rsidRPr="00FC0355">
        <w:t xml:space="preserve">). Se corresponde con las actividades de aprendizaje de </w:t>
      </w:r>
      <w:r w:rsidRPr="00FC0355">
        <w:rPr>
          <w:i/>
        </w:rPr>
        <w:t>interpretación de gráficos, ejercicios prácticos, esquemas, resolución de problemas, pequeños proyectos</w:t>
      </w:r>
      <w:r w:rsidRPr="00FC0355">
        <w:t>.</w:t>
      </w:r>
    </w:p>
    <w:p w14:paraId="267C9D14" w14:textId="77777777" w:rsidR="009C4AAA" w:rsidRPr="00FC0355" w:rsidRDefault="009C4AAA" w:rsidP="00BA28AA">
      <w:pPr>
        <w:widowControl w:val="0"/>
        <w:numPr>
          <w:ilvl w:val="0"/>
          <w:numId w:val="6"/>
        </w:numPr>
        <w:tabs>
          <w:tab w:val="clear" w:pos="360"/>
        </w:tabs>
        <w:ind w:left="993"/>
        <w:jc w:val="both"/>
      </w:pPr>
      <w:r w:rsidRPr="00FC0355">
        <w:t>El profesor valora y califica el aprovechamiento del alumno, tomando nota sobre ello. (</w:t>
      </w:r>
      <w:r w:rsidRPr="00FC0355">
        <w:rPr>
          <w:u w:val="single"/>
        </w:rPr>
        <w:t>EVALUACIÓN</w:t>
      </w:r>
      <w:r w:rsidRPr="00FC0355">
        <w:t xml:space="preserve">). </w:t>
      </w:r>
    </w:p>
    <w:p w14:paraId="15A2C08A" w14:textId="77777777" w:rsidR="009C4AAA" w:rsidRPr="00FC0355" w:rsidRDefault="009C4AAA" w:rsidP="009C4AAA">
      <w:pPr>
        <w:tabs>
          <w:tab w:val="num" w:pos="567"/>
        </w:tabs>
        <w:rPr>
          <w:noProof/>
        </w:rPr>
      </w:pPr>
    </w:p>
    <w:p w14:paraId="1FC1316C" w14:textId="77777777" w:rsidR="009C4AAA" w:rsidRPr="00A50942" w:rsidRDefault="009C4AAA" w:rsidP="00A50942">
      <w:pPr>
        <w:pStyle w:val="Ttulo2"/>
        <w:jc w:val="both"/>
        <w:rPr>
          <w:noProof/>
          <w:sz w:val="24"/>
        </w:rPr>
      </w:pPr>
      <w:bookmarkStart w:id="53" w:name="_Toc264443044"/>
      <w:bookmarkStart w:id="54" w:name="_Toc264479182"/>
      <w:bookmarkStart w:id="55" w:name="_Toc264712780"/>
      <w:bookmarkStart w:id="56" w:name="_Toc264714248"/>
      <w:bookmarkStart w:id="57" w:name="_Toc264903230"/>
      <w:bookmarkStart w:id="58" w:name="_Toc275513943"/>
      <w:bookmarkStart w:id="59" w:name="_Toc275709454"/>
      <w:bookmarkStart w:id="60" w:name="_Toc400977628"/>
      <w:bookmarkStart w:id="61" w:name="_Toc400982247"/>
      <w:bookmarkStart w:id="62" w:name="_Toc431750560"/>
      <w:bookmarkStart w:id="63" w:name="_Toc19323435"/>
      <w:bookmarkStart w:id="64" w:name="_Toc19362681"/>
      <w:bookmarkStart w:id="65" w:name="_Toc19462444"/>
      <w:bookmarkStart w:id="66" w:name="_Toc53520670"/>
      <w:r w:rsidRPr="00A50942">
        <w:rPr>
          <w:noProof/>
          <w:sz w:val="24"/>
        </w:rPr>
        <w:t>A</w:t>
      </w:r>
      <w:r w:rsidR="00A50942">
        <w:rPr>
          <w:noProof/>
          <w:sz w:val="24"/>
        </w:rPr>
        <w:t>spectos organizativos.</w:t>
      </w:r>
      <w:bookmarkEnd w:id="53"/>
      <w:bookmarkEnd w:id="54"/>
      <w:bookmarkEnd w:id="55"/>
      <w:bookmarkEnd w:id="56"/>
      <w:bookmarkEnd w:id="57"/>
      <w:bookmarkEnd w:id="58"/>
      <w:bookmarkEnd w:id="59"/>
      <w:bookmarkEnd w:id="60"/>
      <w:bookmarkEnd w:id="61"/>
      <w:bookmarkEnd w:id="62"/>
      <w:bookmarkEnd w:id="63"/>
      <w:bookmarkEnd w:id="64"/>
      <w:bookmarkEnd w:id="65"/>
      <w:bookmarkEnd w:id="66"/>
    </w:p>
    <w:p w14:paraId="5191B40E" w14:textId="77777777" w:rsidR="009C4AAA" w:rsidRPr="00FC0355" w:rsidRDefault="009C4AAA" w:rsidP="0049322B">
      <w:pPr>
        <w:spacing w:before="240"/>
        <w:jc w:val="both"/>
      </w:pPr>
      <w:r w:rsidRPr="00FC0355">
        <w:t>La organización es el soporte de la acción educativa; invita a determinadas acciones, facilita determinadas actitudes y condiciona determinado tipo de relaciones e interacciones, lo que obliga a planificar los diversos elementos organizativos.</w:t>
      </w:r>
    </w:p>
    <w:p w14:paraId="5DB56349" w14:textId="77777777" w:rsidR="0049322B" w:rsidRPr="00FC0355" w:rsidRDefault="0049322B" w:rsidP="0049322B">
      <w:pPr>
        <w:spacing w:before="240"/>
        <w:jc w:val="both"/>
      </w:pPr>
    </w:p>
    <w:p w14:paraId="12AEDE6F" w14:textId="77777777" w:rsidR="009C4AAA" w:rsidRPr="00A50942" w:rsidRDefault="009C4AAA" w:rsidP="00A50942">
      <w:pPr>
        <w:pStyle w:val="Ttulo3"/>
        <w:ind w:left="-4212"/>
        <w:rPr>
          <w:rFonts w:ascii="Times New Roman" w:hAnsi="Times New Roman" w:cs="Times New Roman"/>
          <w:sz w:val="24"/>
        </w:rPr>
      </w:pPr>
      <w:bookmarkStart w:id="67" w:name="_Toc275513944"/>
      <w:bookmarkStart w:id="68" w:name="_Toc275709455"/>
      <w:bookmarkStart w:id="69" w:name="_Toc400977629"/>
      <w:bookmarkStart w:id="70" w:name="_Toc400982248"/>
      <w:bookmarkStart w:id="71" w:name="_Toc431750561"/>
      <w:bookmarkStart w:id="72" w:name="_Toc264307395"/>
      <w:bookmarkStart w:id="73" w:name="_Toc264310970"/>
      <w:bookmarkStart w:id="74" w:name="_Toc264441584"/>
      <w:bookmarkStart w:id="75" w:name="_Toc264443045"/>
      <w:bookmarkStart w:id="76" w:name="_Toc264479183"/>
      <w:bookmarkStart w:id="77" w:name="_Toc264712781"/>
      <w:bookmarkStart w:id="78" w:name="_Toc264714249"/>
      <w:bookmarkStart w:id="79" w:name="_Toc264903231"/>
      <w:bookmarkStart w:id="80" w:name="_Toc19323436"/>
      <w:bookmarkStart w:id="81" w:name="_Toc19362682"/>
      <w:bookmarkStart w:id="82" w:name="_Toc19462445"/>
      <w:bookmarkStart w:id="83" w:name="_Toc53520671"/>
      <w:r w:rsidRPr="00A50942">
        <w:rPr>
          <w:rFonts w:ascii="Times New Roman" w:hAnsi="Times New Roman" w:cs="Times New Roman"/>
          <w:sz w:val="24"/>
        </w:rPr>
        <w:t>Organización del espacio</w:t>
      </w:r>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p>
    <w:p w14:paraId="599805EA" w14:textId="77777777" w:rsidR="009C4AAA" w:rsidRDefault="009C4AAA" w:rsidP="0049322B">
      <w:pPr>
        <w:spacing w:before="240"/>
        <w:jc w:val="both"/>
      </w:pPr>
      <w:r w:rsidRPr="00FC0355">
        <w:t>Se realizará atendiendo a las distintas actividades a desarrollar, de manera que facilite las diferentes formas de agrupamiento de los alumnos, tanto en trabajo en grupo como individual.</w:t>
      </w:r>
    </w:p>
    <w:p w14:paraId="3827C7B0" w14:textId="77777777" w:rsidR="00A50942" w:rsidRPr="00FC0355" w:rsidRDefault="00A50942" w:rsidP="0049322B">
      <w:pPr>
        <w:spacing w:before="240"/>
        <w:jc w:val="both"/>
      </w:pPr>
    </w:p>
    <w:p w14:paraId="69247111" w14:textId="77777777" w:rsidR="009C4AAA" w:rsidRPr="00A50942" w:rsidRDefault="009C4AAA" w:rsidP="00A50942">
      <w:pPr>
        <w:pStyle w:val="Ttulo3"/>
        <w:ind w:left="-4212"/>
        <w:rPr>
          <w:rFonts w:ascii="Times New Roman" w:hAnsi="Times New Roman" w:cs="Times New Roman"/>
          <w:sz w:val="24"/>
        </w:rPr>
      </w:pPr>
      <w:bookmarkStart w:id="84" w:name="_Toc275513945"/>
      <w:bookmarkStart w:id="85" w:name="_Toc275709456"/>
      <w:bookmarkStart w:id="86" w:name="_Toc400977630"/>
      <w:bookmarkStart w:id="87" w:name="_Toc400982249"/>
      <w:bookmarkStart w:id="88" w:name="_Toc431750562"/>
      <w:bookmarkStart w:id="89" w:name="_Toc264307396"/>
      <w:bookmarkStart w:id="90" w:name="_Toc264310971"/>
      <w:bookmarkStart w:id="91" w:name="_Toc264441585"/>
      <w:bookmarkStart w:id="92" w:name="_Toc264443046"/>
      <w:bookmarkStart w:id="93" w:name="_Toc264479184"/>
      <w:bookmarkStart w:id="94" w:name="_Toc264712782"/>
      <w:bookmarkStart w:id="95" w:name="_Toc264714250"/>
      <w:bookmarkStart w:id="96" w:name="_Toc264903232"/>
      <w:bookmarkStart w:id="97" w:name="_Toc19323437"/>
      <w:bookmarkStart w:id="98" w:name="_Toc19362683"/>
      <w:bookmarkStart w:id="99" w:name="_Toc19462446"/>
      <w:bookmarkStart w:id="100" w:name="_Toc53520672"/>
      <w:r w:rsidRPr="00A50942">
        <w:rPr>
          <w:rFonts w:ascii="Times New Roman" w:hAnsi="Times New Roman" w:cs="Times New Roman"/>
          <w:sz w:val="24"/>
        </w:rPr>
        <w:t>Organización del tiempo</w:t>
      </w:r>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p>
    <w:p w14:paraId="361299FA" w14:textId="77777777" w:rsidR="009C4AAA" w:rsidRPr="00FC0355" w:rsidRDefault="009C4AAA" w:rsidP="0049322B">
      <w:pPr>
        <w:spacing w:before="240"/>
        <w:jc w:val="both"/>
      </w:pPr>
      <w:r w:rsidRPr="00FC0355">
        <w:t>La organización del tiempo viene reflejada en la distribución de contenidos en unidades didácticas. No obstante, esta temporalización debe ser flexible de manera que se puedan desarrollar adecuadamente las diferentes actividades.</w:t>
      </w:r>
    </w:p>
    <w:p w14:paraId="02A9EEE1" w14:textId="77777777" w:rsidR="0049322B" w:rsidRPr="00FC0355" w:rsidRDefault="0049322B" w:rsidP="00AA57EB">
      <w:pPr>
        <w:spacing w:before="240"/>
        <w:ind w:firstLine="360"/>
        <w:jc w:val="both"/>
      </w:pPr>
    </w:p>
    <w:p w14:paraId="4C3DE629" w14:textId="77777777" w:rsidR="009C4AAA" w:rsidRPr="00A50942" w:rsidRDefault="009C4AAA" w:rsidP="00A50942">
      <w:pPr>
        <w:pStyle w:val="Ttulo3"/>
        <w:ind w:left="-4212"/>
        <w:rPr>
          <w:rFonts w:ascii="Times New Roman" w:hAnsi="Times New Roman" w:cs="Times New Roman"/>
          <w:sz w:val="24"/>
        </w:rPr>
      </w:pPr>
      <w:bookmarkStart w:id="101" w:name="_Toc264307397"/>
      <w:bookmarkStart w:id="102" w:name="_Toc264310972"/>
      <w:bookmarkStart w:id="103" w:name="_Toc264441586"/>
      <w:bookmarkStart w:id="104" w:name="_Toc264443047"/>
      <w:bookmarkStart w:id="105" w:name="_Toc264479185"/>
      <w:bookmarkStart w:id="106" w:name="_Toc264712783"/>
      <w:bookmarkStart w:id="107" w:name="_Toc264714251"/>
      <w:bookmarkStart w:id="108" w:name="_Toc264903233"/>
      <w:bookmarkStart w:id="109" w:name="_Toc275513946"/>
      <w:bookmarkStart w:id="110" w:name="_Toc275709457"/>
      <w:bookmarkStart w:id="111" w:name="_Toc400977631"/>
      <w:bookmarkStart w:id="112" w:name="_Toc400982250"/>
      <w:bookmarkStart w:id="113" w:name="_Toc431750563"/>
      <w:bookmarkStart w:id="114" w:name="_Toc19323438"/>
      <w:bookmarkStart w:id="115" w:name="_Toc19362684"/>
      <w:bookmarkStart w:id="116" w:name="_Toc19462447"/>
      <w:bookmarkStart w:id="117" w:name="_Toc53520673"/>
      <w:r w:rsidRPr="00A50942">
        <w:rPr>
          <w:rFonts w:ascii="Times New Roman" w:hAnsi="Times New Roman" w:cs="Times New Roman"/>
          <w:sz w:val="24"/>
        </w:rPr>
        <w:lastRenderedPageBreak/>
        <w:t>Agrupamiento de alumnos</w:t>
      </w:r>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p>
    <w:p w14:paraId="7DB3841E" w14:textId="77777777" w:rsidR="009C4AAA" w:rsidRPr="00FC0355" w:rsidRDefault="009C4AAA" w:rsidP="0049322B">
      <w:pPr>
        <w:spacing w:before="240"/>
        <w:jc w:val="both"/>
      </w:pPr>
      <w:r w:rsidRPr="00FC0355">
        <w:t>El trabajo de grupo tiene como finalidad principal la de garantizar al individuo la mejor utilización y expresión de todas las posibilidades personales, sin demasiados condicionamientos e inhibiciones y la de contribuir cada uno a ayudar y cooperar.</w:t>
      </w:r>
    </w:p>
    <w:p w14:paraId="6AE05FD8" w14:textId="77777777" w:rsidR="0049322B" w:rsidRPr="00FC0355" w:rsidRDefault="0049322B" w:rsidP="0049322B">
      <w:pPr>
        <w:jc w:val="both"/>
      </w:pPr>
    </w:p>
    <w:p w14:paraId="3CC9BF81" w14:textId="77777777" w:rsidR="009C4AAA" w:rsidRDefault="009C4AAA" w:rsidP="0049322B">
      <w:pPr>
        <w:jc w:val="both"/>
      </w:pPr>
      <w:r w:rsidRPr="00FC0355">
        <w:t>Se trabajarán las actividades tanto individualmente como en grupos. El tamaño del grupo viene condicionado al material con el que contamos y al número de alumnos que integran el módulo. Para la formación de los grupos se seguirán distintos métodos, según sea el caso. Estos métodos serán los siguientes:</w:t>
      </w:r>
    </w:p>
    <w:p w14:paraId="22C49035" w14:textId="77777777" w:rsidR="00A50942" w:rsidRPr="00FC0355" w:rsidRDefault="00A50942" w:rsidP="0049322B">
      <w:pPr>
        <w:jc w:val="both"/>
      </w:pPr>
    </w:p>
    <w:p w14:paraId="69DCFAA6" w14:textId="77777777" w:rsidR="009C4AAA" w:rsidRPr="00FC0355" w:rsidRDefault="0080242D" w:rsidP="00BA28AA">
      <w:pPr>
        <w:widowControl w:val="0"/>
        <w:numPr>
          <w:ilvl w:val="0"/>
          <w:numId w:val="5"/>
        </w:numPr>
        <w:tabs>
          <w:tab w:val="clear" w:pos="1068"/>
        </w:tabs>
        <w:ind w:left="993"/>
        <w:jc w:val="both"/>
      </w:pPr>
      <w:r w:rsidRPr="00FC0355">
        <w:t>L</w:t>
      </w:r>
      <w:r w:rsidR="009C4AAA" w:rsidRPr="00FC0355">
        <w:t>ibre elección por parte del alumno</w:t>
      </w:r>
    </w:p>
    <w:p w14:paraId="5D889163" w14:textId="77777777" w:rsidR="009C4AAA" w:rsidRPr="00FC0355" w:rsidRDefault="0080242D" w:rsidP="00BA28AA">
      <w:pPr>
        <w:widowControl w:val="0"/>
        <w:numPr>
          <w:ilvl w:val="0"/>
          <w:numId w:val="5"/>
        </w:numPr>
        <w:tabs>
          <w:tab w:val="clear" w:pos="1068"/>
        </w:tabs>
        <w:ind w:left="993"/>
        <w:jc w:val="both"/>
      </w:pPr>
      <w:r w:rsidRPr="00FC0355">
        <w:t>E</w:t>
      </w:r>
      <w:r w:rsidR="009C4AAA" w:rsidRPr="00FC0355">
        <w:t>l profesor decidirá o inducirá atendiendo a los objetivos, contenidos, etc.</w:t>
      </w:r>
    </w:p>
    <w:p w14:paraId="69E68E5E" w14:textId="77777777" w:rsidR="004C031E" w:rsidRDefault="004C031E" w:rsidP="004C031E">
      <w:pPr>
        <w:keepNext/>
        <w:jc w:val="both"/>
        <w:outlineLvl w:val="1"/>
        <w:rPr>
          <w:b/>
          <w:bCs/>
          <w:noProof/>
          <w:lang w:bidi="he-IL"/>
        </w:rPr>
      </w:pPr>
    </w:p>
    <w:p w14:paraId="0A9A3169" w14:textId="1A3121B3" w:rsidR="004C031E" w:rsidRPr="004C031E" w:rsidRDefault="004C031E" w:rsidP="004C031E">
      <w:pPr>
        <w:pStyle w:val="Ttulo2"/>
        <w:jc w:val="both"/>
        <w:rPr>
          <w:noProof/>
          <w:sz w:val="24"/>
        </w:rPr>
      </w:pPr>
      <w:bookmarkStart w:id="118" w:name="_Toc53520674"/>
      <w:r w:rsidRPr="004C031E">
        <w:rPr>
          <w:noProof/>
          <w:sz w:val="24"/>
        </w:rPr>
        <w:t>Metodología establecida en caso de suspensión de clases presenciales.</w:t>
      </w:r>
      <w:bookmarkEnd w:id="118"/>
    </w:p>
    <w:p w14:paraId="58664B15" w14:textId="77777777" w:rsidR="004C031E" w:rsidRPr="004C031E" w:rsidRDefault="004C031E" w:rsidP="004C031E">
      <w:pPr>
        <w:widowControl w:val="0"/>
        <w:ind w:left="993"/>
        <w:jc w:val="both"/>
      </w:pPr>
    </w:p>
    <w:p w14:paraId="20C43163" w14:textId="77777777" w:rsidR="00F11669" w:rsidRPr="004A074E" w:rsidRDefault="00F11669" w:rsidP="00F11669">
      <w:pPr>
        <w:spacing w:before="240" w:after="200"/>
        <w:jc w:val="both"/>
        <w:rPr>
          <w:rFonts w:eastAsia="Calibri"/>
          <w:b/>
          <w:szCs w:val="22"/>
        </w:rPr>
      </w:pPr>
      <w:r w:rsidRPr="004A074E">
        <w:rPr>
          <w:rFonts w:eastAsia="Calibri"/>
          <w:b/>
          <w:szCs w:val="22"/>
        </w:rPr>
        <w:t xml:space="preserve">Ajustes Metodológicos </w:t>
      </w:r>
    </w:p>
    <w:p w14:paraId="21A774A4" w14:textId="77777777" w:rsidR="00F11669" w:rsidRPr="004A074E" w:rsidRDefault="00F11669" w:rsidP="00F11669">
      <w:pPr>
        <w:spacing w:after="200"/>
        <w:jc w:val="both"/>
        <w:rPr>
          <w:rFonts w:eastAsia="Calibri"/>
          <w:szCs w:val="22"/>
        </w:rPr>
      </w:pPr>
      <w:r w:rsidRPr="004A074E">
        <w:rPr>
          <w:rFonts w:eastAsia="Calibri"/>
          <w:szCs w:val="22"/>
        </w:rPr>
        <w:t xml:space="preserve">La </w:t>
      </w:r>
      <w:r w:rsidRPr="004A074E">
        <w:rPr>
          <w:rFonts w:eastAsia="Calibri"/>
          <w:b/>
          <w:szCs w:val="22"/>
        </w:rPr>
        <w:t>Circular de 3 de septiembre de 2020</w:t>
      </w:r>
      <w:r w:rsidRPr="004A074E">
        <w:rPr>
          <w:rFonts w:eastAsia="Calibri"/>
          <w:szCs w:val="22"/>
        </w:rPr>
        <w:t xml:space="preserve">, de la </w:t>
      </w:r>
      <w:proofErr w:type="spellStart"/>
      <w:r w:rsidRPr="004A074E">
        <w:rPr>
          <w:rFonts w:eastAsia="Calibri"/>
          <w:szCs w:val="22"/>
        </w:rPr>
        <w:t>Viceconsejería</w:t>
      </w:r>
      <w:proofErr w:type="spellEnd"/>
      <w:r w:rsidRPr="004A074E">
        <w:rPr>
          <w:rFonts w:eastAsia="Calibri"/>
          <w:szCs w:val="22"/>
        </w:rPr>
        <w:t xml:space="preserve"> de Educación y Deporte, relativa a medidas de flexibilización curricular y organizativas para el curso escolar 2020/2021, en el apartado 1 de la disposición Quinta (“</w:t>
      </w:r>
      <w:r w:rsidRPr="004A074E">
        <w:rPr>
          <w:rFonts w:eastAsia="Calibri"/>
          <w:i/>
          <w:szCs w:val="22"/>
        </w:rPr>
        <w:t>Modelos para la organización curricular flexible para el alumnado que curse tercero y cuarto de ESO, Bachillerato, Formación Profesional Inicial y Enseñanzas de Régimen Especial</w:t>
      </w:r>
      <w:r w:rsidRPr="004A074E">
        <w:rPr>
          <w:rFonts w:eastAsia="Calibri"/>
          <w:szCs w:val="22"/>
        </w:rPr>
        <w:t>”) refleja lo siguiente:</w:t>
      </w:r>
    </w:p>
    <w:p w14:paraId="30326A9B" w14:textId="77777777" w:rsidR="00F11669" w:rsidRPr="00EE271A" w:rsidRDefault="00F11669" w:rsidP="00F11669">
      <w:pPr>
        <w:spacing w:after="200"/>
        <w:jc w:val="both"/>
        <w:rPr>
          <w:rFonts w:asciiTheme="majorHAnsi" w:eastAsia="Calibri" w:hAnsiTheme="majorHAnsi"/>
          <w:i/>
        </w:rPr>
      </w:pPr>
      <w:r w:rsidRPr="00EE271A">
        <w:rPr>
          <w:rFonts w:asciiTheme="majorHAnsi" w:eastAsia="Calibri" w:hAnsiTheme="majorHAnsi"/>
          <w:i/>
        </w:rPr>
        <w:t>1. “Los centros docentes podrán establecer, en el marco de su autonomía pedagógica y organizativa, medidas que permitan la asistencia del alumnado de forma presencial, telemática o semipresencial en las diferentes asignaturas, materias, ámbitos o módulos profesionales, de acuerdo a los modelos que se recogen en el apartado 6. Dichas medidas se implementarán garantizando tanto las condiciones de seguridad y salud de las personas como el derecho a una educación de calidad.”</w:t>
      </w:r>
    </w:p>
    <w:p w14:paraId="7B8C61A7" w14:textId="77777777" w:rsidR="00F11669" w:rsidRPr="004A074E" w:rsidRDefault="00F11669" w:rsidP="00F11669">
      <w:pPr>
        <w:spacing w:after="200"/>
        <w:jc w:val="both"/>
        <w:rPr>
          <w:rFonts w:eastAsia="Calibri"/>
          <w:szCs w:val="22"/>
        </w:rPr>
      </w:pPr>
      <w:r w:rsidRPr="004A074E">
        <w:rPr>
          <w:rFonts w:eastAsia="Calibri"/>
          <w:szCs w:val="22"/>
        </w:rPr>
        <w:t>Asimismo, en el apartado 5 especifica:</w:t>
      </w:r>
    </w:p>
    <w:p w14:paraId="538B4B10" w14:textId="77777777" w:rsidR="00F11669" w:rsidRPr="00EE271A" w:rsidRDefault="00F11669" w:rsidP="00F11669">
      <w:pPr>
        <w:spacing w:after="200"/>
        <w:jc w:val="both"/>
        <w:rPr>
          <w:rFonts w:asciiTheme="majorHAnsi" w:eastAsia="Calibri" w:hAnsiTheme="majorHAnsi"/>
          <w:i/>
        </w:rPr>
      </w:pPr>
      <w:r w:rsidRPr="00EE271A">
        <w:rPr>
          <w:rFonts w:asciiTheme="majorHAnsi" w:eastAsia="Calibri" w:hAnsiTheme="majorHAnsi"/>
          <w:i/>
        </w:rPr>
        <w:t xml:space="preserve"> Estos modelos: </w:t>
      </w:r>
    </w:p>
    <w:p w14:paraId="21CB8758" w14:textId="77777777" w:rsidR="00F11669" w:rsidRPr="00EE271A" w:rsidRDefault="00F11669" w:rsidP="00F11669">
      <w:pPr>
        <w:spacing w:after="200"/>
        <w:ind w:left="720"/>
        <w:jc w:val="both"/>
        <w:rPr>
          <w:rFonts w:asciiTheme="majorHAnsi" w:eastAsia="Calibri" w:hAnsiTheme="majorHAnsi"/>
          <w:i/>
        </w:rPr>
      </w:pPr>
      <w:r w:rsidRPr="00EE271A">
        <w:rPr>
          <w:rFonts w:asciiTheme="majorHAnsi" w:eastAsia="Calibri" w:hAnsiTheme="majorHAnsi"/>
          <w:i/>
        </w:rPr>
        <w:t xml:space="preserve">• Deberán especificar la plataforma educativa en la que se encuentren alojados los contenidos para las diferentes asignaturas o módulos profesionales implicados. </w:t>
      </w:r>
    </w:p>
    <w:p w14:paraId="18140F57" w14:textId="77777777" w:rsidR="00F11669" w:rsidRPr="00EE271A" w:rsidRDefault="00F11669" w:rsidP="00F11669">
      <w:pPr>
        <w:spacing w:after="200"/>
        <w:ind w:left="720"/>
        <w:jc w:val="both"/>
        <w:rPr>
          <w:rFonts w:asciiTheme="majorHAnsi" w:eastAsia="Calibri" w:hAnsiTheme="majorHAnsi"/>
          <w:i/>
        </w:rPr>
      </w:pPr>
      <w:r w:rsidRPr="00EE271A">
        <w:rPr>
          <w:rFonts w:asciiTheme="majorHAnsi" w:eastAsia="Calibri" w:hAnsiTheme="majorHAnsi"/>
          <w:i/>
        </w:rPr>
        <w:t xml:space="preserve">• Dispondrán de los mecanismos de control de asistencia del alumnado para ambas modalidades, tanto presencial como telemática. </w:t>
      </w:r>
    </w:p>
    <w:p w14:paraId="549D4450" w14:textId="77777777" w:rsidR="00F11669" w:rsidRPr="00EE271A" w:rsidRDefault="00F11669" w:rsidP="00F11669">
      <w:pPr>
        <w:spacing w:after="200"/>
        <w:ind w:left="720"/>
        <w:jc w:val="both"/>
        <w:rPr>
          <w:rFonts w:asciiTheme="majorHAnsi" w:eastAsia="Calibri" w:hAnsiTheme="majorHAnsi"/>
          <w:i/>
        </w:rPr>
      </w:pPr>
      <w:r w:rsidRPr="00EE271A">
        <w:rPr>
          <w:rFonts w:asciiTheme="majorHAnsi" w:eastAsia="Calibri" w:hAnsiTheme="majorHAnsi"/>
          <w:i/>
        </w:rPr>
        <w:t xml:space="preserve">• En el caso de las enseñanzas de Formación Profesional Inicial y en las de las enseñanzas Artísticas y Deportivas se respetará, con carácter general, la </w:t>
      </w:r>
      <w:proofErr w:type="spellStart"/>
      <w:r w:rsidRPr="00EE271A">
        <w:rPr>
          <w:rFonts w:asciiTheme="majorHAnsi" w:eastAsia="Calibri" w:hAnsiTheme="majorHAnsi"/>
          <w:i/>
        </w:rPr>
        <w:t>presencialidad</w:t>
      </w:r>
      <w:proofErr w:type="spellEnd"/>
      <w:r w:rsidRPr="00EE271A">
        <w:rPr>
          <w:rFonts w:asciiTheme="majorHAnsi" w:eastAsia="Calibri" w:hAnsiTheme="majorHAnsi"/>
          <w:i/>
        </w:rPr>
        <w:t xml:space="preserve"> para aquellos módulos profesionales o asignaturas de carácter práctico.</w:t>
      </w:r>
    </w:p>
    <w:p w14:paraId="30528462" w14:textId="77777777" w:rsidR="00F11669" w:rsidRPr="004A074E" w:rsidRDefault="00F11669" w:rsidP="00F11669">
      <w:pPr>
        <w:spacing w:after="200"/>
        <w:jc w:val="both"/>
        <w:rPr>
          <w:rFonts w:eastAsia="Calibri"/>
          <w:szCs w:val="22"/>
        </w:rPr>
      </w:pPr>
      <w:r w:rsidRPr="004A074E">
        <w:rPr>
          <w:rFonts w:eastAsia="Calibri"/>
          <w:szCs w:val="22"/>
        </w:rPr>
        <w:t>Siguiendo estas instrucciones, y atendiendo a las directrices establecidas por el equipo directivo, jefatura de estudios y la coordinación de</w:t>
      </w:r>
      <w:r>
        <w:rPr>
          <w:rFonts w:eastAsia="Calibri"/>
          <w:szCs w:val="22"/>
        </w:rPr>
        <w:t>l</w:t>
      </w:r>
      <w:r w:rsidRPr="004A074E">
        <w:rPr>
          <w:rFonts w:eastAsia="Calibri"/>
          <w:szCs w:val="22"/>
        </w:rPr>
        <w:t xml:space="preserve"> </w:t>
      </w:r>
      <w:r>
        <w:rPr>
          <w:rFonts w:eastAsia="Calibri"/>
          <w:szCs w:val="22"/>
        </w:rPr>
        <w:t>Á</w:t>
      </w:r>
      <w:r w:rsidRPr="004A074E">
        <w:rPr>
          <w:rFonts w:eastAsia="Calibri"/>
          <w:szCs w:val="22"/>
        </w:rPr>
        <w:t>rea de Formación Profesional</w:t>
      </w:r>
      <w:r>
        <w:rPr>
          <w:rFonts w:eastAsia="Calibri"/>
          <w:szCs w:val="22"/>
        </w:rPr>
        <w:t xml:space="preserve"> del centro</w:t>
      </w:r>
      <w:r w:rsidRPr="004A074E">
        <w:rPr>
          <w:rFonts w:eastAsia="Calibri"/>
          <w:szCs w:val="22"/>
        </w:rPr>
        <w:t>, planteamos las siguientes medidas de ajustes metodológicos:</w:t>
      </w:r>
    </w:p>
    <w:p w14:paraId="68AD7CD7" w14:textId="77777777" w:rsidR="00F11669" w:rsidRPr="004A074E" w:rsidRDefault="00F11669" w:rsidP="00F11669">
      <w:pPr>
        <w:numPr>
          <w:ilvl w:val="0"/>
          <w:numId w:val="60"/>
        </w:numPr>
        <w:spacing w:after="200"/>
        <w:jc w:val="both"/>
        <w:rPr>
          <w:rFonts w:eastAsia="Calibri"/>
          <w:szCs w:val="22"/>
        </w:rPr>
      </w:pPr>
      <w:r w:rsidRPr="004A074E">
        <w:rPr>
          <w:rFonts w:eastAsia="Calibri"/>
          <w:szCs w:val="22"/>
        </w:rPr>
        <w:lastRenderedPageBreak/>
        <w:t xml:space="preserve">Como ha quedado recogido en el apartado 1.3 de esta programación, hemos adoptado la modalidad </w:t>
      </w:r>
      <w:r>
        <w:rPr>
          <w:rFonts w:eastAsia="Calibri"/>
          <w:szCs w:val="22"/>
        </w:rPr>
        <w:t>A</w:t>
      </w:r>
      <w:r w:rsidRPr="004A074E">
        <w:rPr>
          <w:rFonts w:eastAsia="Calibri"/>
          <w:szCs w:val="22"/>
        </w:rPr>
        <w:t xml:space="preserve"> donde el alumnado asistirá de manera presencial a clases mientras no haya necesidad de confinamiento particular del alumno o confinamiento general de toda la población. </w:t>
      </w:r>
    </w:p>
    <w:p w14:paraId="629B2AC1" w14:textId="77777777" w:rsidR="00F11669" w:rsidRPr="004A074E" w:rsidRDefault="00F11669" w:rsidP="00F11669">
      <w:pPr>
        <w:numPr>
          <w:ilvl w:val="0"/>
          <w:numId w:val="60"/>
        </w:numPr>
        <w:spacing w:after="200"/>
        <w:jc w:val="both"/>
        <w:rPr>
          <w:rFonts w:eastAsia="Calibri"/>
          <w:szCs w:val="22"/>
        </w:rPr>
      </w:pPr>
      <w:r w:rsidRPr="004A074E">
        <w:rPr>
          <w:rFonts w:eastAsia="Calibri"/>
          <w:szCs w:val="22"/>
        </w:rPr>
        <w:t>Para facilitar el seguimiento de las clases utilizaremos la plataforma educativa Moodle Centros, donde publicaremos las unidades, documentos, actividades, tareas y, en definitiva, los recursos didácticos necesarios para permitir al alumnado la asistencia semipresencial al curso.</w:t>
      </w:r>
    </w:p>
    <w:p w14:paraId="75C42878" w14:textId="77777777" w:rsidR="00F11669" w:rsidRPr="004A074E" w:rsidRDefault="00F11669" w:rsidP="00F11669">
      <w:pPr>
        <w:numPr>
          <w:ilvl w:val="0"/>
          <w:numId w:val="60"/>
        </w:numPr>
        <w:spacing w:after="200"/>
        <w:jc w:val="both"/>
        <w:rPr>
          <w:rFonts w:eastAsia="Calibri"/>
          <w:szCs w:val="22"/>
        </w:rPr>
      </w:pPr>
      <w:r w:rsidRPr="004A074E">
        <w:rPr>
          <w:rFonts w:eastAsia="Calibri"/>
          <w:szCs w:val="22"/>
        </w:rPr>
        <w:t xml:space="preserve">En caso de necesidad de confinamiento </w:t>
      </w:r>
      <w:r>
        <w:rPr>
          <w:rFonts w:eastAsia="Calibri"/>
          <w:szCs w:val="22"/>
        </w:rPr>
        <w:t>domiciliario</w:t>
      </w:r>
      <w:r w:rsidRPr="004A074E">
        <w:rPr>
          <w:rFonts w:eastAsia="Calibri"/>
          <w:szCs w:val="22"/>
        </w:rPr>
        <w:t xml:space="preserve"> de la población, seguiremos impartiendo nuestra labor docente de manera </w:t>
      </w:r>
      <w:r>
        <w:rPr>
          <w:rFonts w:eastAsia="Calibri"/>
          <w:szCs w:val="22"/>
        </w:rPr>
        <w:t>virtual</w:t>
      </w:r>
      <w:r w:rsidRPr="004A074E">
        <w:rPr>
          <w:rFonts w:eastAsia="Calibri"/>
          <w:szCs w:val="22"/>
        </w:rPr>
        <w:t>, apoyándonos en la plataforma anterior y siguiendo las directrices siguientes:</w:t>
      </w:r>
    </w:p>
    <w:p w14:paraId="01517530" w14:textId="77777777" w:rsidR="00F11669" w:rsidRPr="004A074E" w:rsidRDefault="00F11669" w:rsidP="00F11669">
      <w:pPr>
        <w:numPr>
          <w:ilvl w:val="1"/>
          <w:numId w:val="60"/>
        </w:numPr>
        <w:spacing w:after="200"/>
        <w:jc w:val="both"/>
        <w:rPr>
          <w:rFonts w:eastAsia="Calibri"/>
          <w:szCs w:val="22"/>
        </w:rPr>
      </w:pPr>
      <w:r w:rsidRPr="004A074E">
        <w:rPr>
          <w:rFonts w:eastAsia="Calibri"/>
          <w:szCs w:val="22"/>
        </w:rPr>
        <w:t>Debemos garantizar que todos los alumnos puedan asistir de manera telemática a las clases, asegurándonos que disponen de los medios adecuados.</w:t>
      </w:r>
    </w:p>
    <w:p w14:paraId="2D097400" w14:textId="77777777" w:rsidR="00F11669" w:rsidRPr="004A074E" w:rsidRDefault="00F11669" w:rsidP="00F11669">
      <w:pPr>
        <w:numPr>
          <w:ilvl w:val="1"/>
          <w:numId w:val="60"/>
        </w:numPr>
        <w:spacing w:after="200"/>
        <w:jc w:val="both"/>
        <w:rPr>
          <w:rFonts w:eastAsia="Calibri"/>
          <w:szCs w:val="22"/>
        </w:rPr>
      </w:pPr>
      <w:r w:rsidRPr="004A074E">
        <w:rPr>
          <w:rFonts w:eastAsia="Calibri"/>
          <w:szCs w:val="22"/>
        </w:rPr>
        <w:t>Seguiremos impartiendo clases a nuestro alumnado ajustándonos al horario regular del centro.</w:t>
      </w:r>
    </w:p>
    <w:p w14:paraId="5EB3FB5E" w14:textId="77777777" w:rsidR="00F11669" w:rsidRPr="004A074E" w:rsidRDefault="00F11669" w:rsidP="00F11669">
      <w:pPr>
        <w:numPr>
          <w:ilvl w:val="1"/>
          <w:numId w:val="60"/>
        </w:numPr>
        <w:spacing w:after="200"/>
        <w:jc w:val="both"/>
        <w:rPr>
          <w:rFonts w:eastAsia="Calibri"/>
          <w:szCs w:val="22"/>
        </w:rPr>
      </w:pPr>
      <w:r>
        <w:rPr>
          <w:rFonts w:eastAsia="Calibri"/>
          <w:szCs w:val="22"/>
        </w:rPr>
        <w:t>Desarrollaremos</w:t>
      </w:r>
      <w:r w:rsidRPr="004A074E">
        <w:rPr>
          <w:rFonts w:eastAsia="Calibri"/>
          <w:szCs w:val="22"/>
        </w:rPr>
        <w:t xml:space="preserve"> las clases a través de videoconferencia, controlando la asistencia de los alumnos a las sesiones a través de las herramientas de control de asistencia de Séneca.</w:t>
      </w:r>
    </w:p>
    <w:p w14:paraId="39BF228C" w14:textId="77777777" w:rsidR="00F11669" w:rsidRPr="004A074E" w:rsidRDefault="00F11669" w:rsidP="00F11669">
      <w:pPr>
        <w:numPr>
          <w:ilvl w:val="1"/>
          <w:numId w:val="60"/>
        </w:numPr>
        <w:spacing w:after="200"/>
        <w:jc w:val="both"/>
        <w:rPr>
          <w:rFonts w:eastAsia="Calibri"/>
          <w:szCs w:val="22"/>
        </w:rPr>
      </w:pPr>
      <w:r w:rsidRPr="004A074E">
        <w:rPr>
          <w:rFonts w:eastAsia="Calibri"/>
          <w:szCs w:val="22"/>
        </w:rPr>
        <w:t>Dividiremos las sesiones en dos partes, diferenciando:</w:t>
      </w:r>
    </w:p>
    <w:p w14:paraId="749D2B79" w14:textId="77777777" w:rsidR="00F11669" w:rsidRPr="004A074E" w:rsidRDefault="00F11669" w:rsidP="00F11669">
      <w:pPr>
        <w:numPr>
          <w:ilvl w:val="2"/>
          <w:numId w:val="60"/>
        </w:numPr>
        <w:spacing w:after="200"/>
        <w:jc w:val="both"/>
        <w:rPr>
          <w:rFonts w:eastAsia="Calibri"/>
          <w:szCs w:val="22"/>
        </w:rPr>
      </w:pPr>
      <w:r w:rsidRPr="004A074E">
        <w:rPr>
          <w:rFonts w:eastAsia="Calibri"/>
          <w:szCs w:val="22"/>
        </w:rPr>
        <w:t xml:space="preserve">Parte de </w:t>
      </w:r>
      <w:r w:rsidRPr="004A074E">
        <w:rPr>
          <w:rFonts w:eastAsia="Calibri"/>
          <w:b/>
          <w:szCs w:val="22"/>
        </w:rPr>
        <w:t>docencia telemática</w:t>
      </w:r>
      <w:r w:rsidRPr="004A074E">
        <w:rPr>
          <w:rFonts w:eastAsia="Calibri"/>
          <w:szCs w:val="22"/>
        </w:rPr>
        <w:t>, donde los alumnos deben asistir a la sesión y atender a las dinámicas planteadas por el profesor.</w:t>
      </w:r>
    </w:p>
    <w:p w14:paraId="4C99C042" w14:textId="77777777" w:rsidR="00F11669" w:rsidRPr="004A074E" w:rsidRDefault="00F11669" w:rsidP="00F11669">
      <w:pPr>
        <w:numPr>
          <w:ilvl w:val="2"/>
          <w:numId w:val="60"/>
        </w:numPr>
        <w:spacing w:after="200"/>
        <w:jc w:val="both"/>
        <w:rPr>
          <w:rFonts w:eastAsia="Calibri"/>
          <w:szCs w:val="22"/>
        </w:rPr>
      </w:pPr>
      <w:r w:rsidRPr="004A074E">
        <w:rPr>
          <w:rFonts w:eastAsia="Calibri"/>
          <w:szCs w:val="22"/>
        </w:rPr>
        <w:t xml:space="preserve">Parte de </w:t>
      </w:r>
      <w:r w:rsidRPr="004A074E">
        <w:rPr>
          <w:rFonts w:eastAsia="Calibri"/>
          <w:b/>
          <w:szCs w:val="22"/>
        </w:rPr>
        <w:t>docencia tutorada</w:t>
      </w:r>
      <w:r w:rsidRPr="004A074E">
        <w:rPr>
          <w:rFonts w:eastAsia="Calibri"/>
          <w:szCs w:val="22"/>
        </w:rPr>
        <w:t>, donde los alumnos trabajarán de manera autónoma, sin necesidad de estar conectados. El profesor debe permanecer disponible por los medios que estime oportunos para resolver las posibles dudas a los alumnos que lo requieran.</w:t>
      </w:r>
    </w:p>
    <w:p w14:paraId="41719532" w14:textId="77777777" w:rsidR="00F11669" w:rsidRPr="004A074E" w:rsidRDefault="00F11669" w:rsidP="00F11669">
      <w:pPr>
        <w:numPr>
          <w:ilvl w:val="1"/>
          <w:numId w:val="60"/>
        </w:numPr>
        <w:spacing w:after="200"/>
        <w:jc w:val="both"/>
        <w:rPr>
          <w:rFonts w:eastAsia="Calibri"/>
          <w:szCs w:val="22"/>
        </w:rPr>
      </w:pPr>
      <w:r w:rsidRPr="004A074E">
        <w:rPr>
          <w:rFonts w:eastAsia="Calibri"/>
          <w:szCs w:val="22"/>
        </w:rPr>
        <w:t>En función de la duración de las sesiones, intentaremos seguir la siguiente proporción temporal de docencia telemática y docencia tutorada, siguiendo las directrices acordadas dentro del Área de Formación Profesional del centro:</w:t>
      </w:r>
    </w:p>
    <w:p w14:paraId="3D756440" w14:textId="77777777" w:rsidR="00F11669" w:rsidRPr="004A074E" w:rsidRDefault="00F11669" w:rsidP="00F11669">
      <w:pPr>
        <w:numPr>
          <w:ilvl w:val="2"/>
          <w:numId w:val="60"/>
        </w:numPr>
        <w:spacing w:after="200"/>
        <w:jc w:val="both"/>
        <w:rPr>
          <w:rFonts w:eastAsia="Calibri"/>
          <w:szCs w:val="22"/>
        </w:rPr>
      </w:pPr>
      <w:r w:rsidRPr="004A074E">
        <w:rPr>
          <w:rFonts w:eastAsia="Calibri"/>
          <w:szCs w:val="22"/>
        </w:rPr>
        <w:t>Si la sesión es de 3 horas, impartiremos 2 horas de docencia telemática y 1 hora de docencia tutorada.</w:t>
      </w:r>
    </w:p>
    <w:p w14:paraId="5B93B0DB" w14:textId="77777777" w:rsidR="00F11669" w:rsidRPr="004A074E" w:rsidRDefault="00F11669" w:rsidP="00F11669">
      <w:pPr>
        <w:numPr>
          <w:ilvl w:val="2"/>
          <w:numId w:val="60"/>
        </w:numPr>
        <w:spacing w:after="200"/>
        <w:jc w:val="both"/>
        <w:rPr>
          <w:rFonts w:eastAsia="Calibri"/>
          <w:szCs w:val="22"/>
        </w:rPr>
      </w:pPr>
      <w:r w:rsidRPr="004A074E">
        <w:rPr>
          <w:rFonts w:eastAsia="Calibri"/>
          <w:szCs w:val="22"/>
        </w:rPr>
        <w:t>Si la sesión es de 2 horas, impartiremos 1 hora de docencia telemática y 1 hora de docencia tutorada.</w:t>
      </w:r>
    </w:p>
    <w:p w14:paraId="4BF4B7F2" w14:textId="77777777" w:rsidR="00F11669" w:rsidRPr="004A074E" w:rsidRDefault="00F11669" w:rsidP="00F11669">
      <w:pPr>
        <w:numPr>
          <w:ilvl w:val="2"/>
          <w:numId w:val="60"/>
        </w:numPr>
        <w:spacing w:after="200"/>
        <w:jc w:val="both"/>
        <w:rPr>
          <w:rFonts w:eastAsia="Calibri"/>
          <w:szCs w:val="22"/>
        </w:rPr>
      </w:pPr>
      <w:r w:rsidRPr="004A074E">
        <w:rPr>
          <w:rFonts w:eastAsia="Calibri"/>
          <w:szCs w:val="22"/>
        </w:rPr>
        <w:t>Si la sesión es de 1 hora, impartiremos 45 min de docencia telemática y 1</w:t>
      </w:r>
      <w:r>
        <w:rPr>
          <w:rFonts w:eastAsia="Calibri"/>
          <w:szCs w:val="22"/>
        </w:rPr>
        <w:t>5 min</w:t>
      </w:r>
      <w:r w:rsidRPr="004A074E">
        <w:rPr>
          <w:rFonts w:eastAsia="Calibri"/>
          <w:szCs w:val="22"/>
        </w:rPr>
        <w:t xml:space="preserve"> de docencia tutorada.</w:t>
      </w:r>
    </w:p>
    <w:p w14:paraId="675B3879" w14:textId="2F4094EB" w:rsidR="004C031E" w:rsidRPr="004C031E" w:rsidRDefault="004C031E" w:rsidP="004C031E">
      <w:pPr>
        <w:jc w:val="both"/>
        <w:rPr>
          <w:rFonts w:ascii="Cambria" w:hAnsi="Cambria"/>
          <w:szCs w:val="22"/>
        </w:rPr>
      </w:pPr>
      <w:r w:rsidRPr="004C031E">
        <w:rPr>
          <w:rFonts w:ascii="Cambria" w:hAnsi="Cambria"/>
        </w:rPr>
        <w:t>En el caso de que las clases presenciales fueran canceladas con motivo del COVID-19, la metodología programada en el presente documento deberá ser modificada en determinados aspectos, siempre procurando que la metodología sea activa, participativa y motivadora.</w:t>
      </w:r>
    </w:p>
    <w:p w14:paraId="31925D9D" w14:textId="77777777" w:rsidR="004C031E" w:rsidRPr="004C031E" w:rsidRDefault="004C031E" w:rsidP="004C031E">
      <w:pPr>
        <w:jc w:val="both"/>
        <w:rPr>
          <w:rFonts w:ascii="Cambria" w:hAnsi="Cambria"/>
        </w:rPr>
      </w:pPr>
      <w:r w:rsidRPr="004C031E">
        <w:rPr>
          <w:rFonts w:ascii="Cambria" w:hAnsi="Cambria"/>
        </w:rPr>
        <w:lastRenderedPageBreak/>
        <w:t>El cambio sufrido implica un esfuerzo extra del alumnado, pero también puede suponer un aumento de su autonomía personal en cuanto se tienen que enfrentar a nuevos retos y a cuestiones que antes las dábamos resueltas.</w:t>
      </w:r>
    </w:p>
    <w:p w14:paraId="571E19D7" w14:textId="77777777" w:rsidR="004C031E" w:rsidRPr="004C031E" w:rsidRDefault="004C031E" w:rsidP="004C031E">
      <w:pPr>
        <w:jc w:val="both"/>
        <w:rPr>
          <w:rFonts w:ascii="Cambria" w:hAnsi="Cambria"/>
        </w:rPr>
      </w:pPr>
      <w:r w:rsidRPr="004C031E">
        <w:rPr>
          <w:rFonts w:ascii="Cambria" w:hAnsi="Cambria"/>
        </w:rPr>
        <w:t xml:space="preserve">Teniendo en cuenta lo anterior, este departamento usará en el trabajo con los alumnos los siguientes </w:t>
      </w:r>
      <w:r w:rsidRPr="004C031E">
        <w:rPr>
          <w:rFonts w:ascii="Cambria" w:hAnsi="Cambria"/>
          <w:b/>
        </w:rPr>
        <w:t>medios</w:t>
      </w:r>
      <w:r w:rsidRPr="004C031E">
        <w:rPr>
          <w:rFonts w:ascii="Cambria" w:hAnsi="Cambria"/>
        </w:rPr>
        <w:t>:</w:t>
      </w:r>
    </w:p>
    <w:p w14:paraId="38D223B9" w14:textId="77777777" w:rsidR="004C031E" w:rsidRPr="004C031E" w:rsidRDefault="004C031E" w:rsidP="00226EB5">
      <w:pPr>
        <w:numPr>
          <w:ilvl w:val="0"/>
          <w:numId w:val="55"/>
        </w:numPr>
        <w:spacing w:after="200"/>
        <w:jc w:val="both"/>
        <w:rPr>
          <w:rFonts w:ascii="Cambria" w:hAnsi="Cambria"/>
        </w:rPr>
      </w:pPr>
      <w:proofErr w:type="spellStart"/>
      <w:r w:rsidRPr="004C031E">
        <w:rPr>
          <w:rFonts w:ascii="Cambria" w:hAnsi="Cambria"/>
        </w:rPr>
        <w:t>IPasen</w:t>
      </w:r>
      <w:proofErr w:type="spellEnd"/>
    </w:p>
    <w:p w14:paraId="70B14925" w14:textId="77777777" w:rsidR="004C031E" w:rsidRPr="004C031E" w:rsidRDefault="004C031E" w:rsidP="00226EB5">
      <w:pPr>
        <w:numPr>
          <w:ilvl w:val="0"/>
          <w:numId w:val="55"/>
        </w:numPr>
        <w:spacing w:after="200"/>
        <w:jc w:val="both"/>
        <w:rPr>
          <w:rFonts w:ascii="Cambria" w:hAnsi="Cambria"/>
        </w:rPr>
      </w:pPr>
      <w:r w:rsidRPr="004C031E">
        <w:rPr>
          <w:rFonts w:ascii="Cambria" w:hAnsi="Cambria"/>
        </w:rPr>
        <w:t>Contacto telefónico</w:t>
      </w:r>
    </w:p>
    <w:p w14:paraId="5C500195" w14:textId="77777777" w:rsidR="004C031E" w:rsidRPr="004C031E" w:rsidRDefault="004C031E" w:rsidP="00226EB5">
      <w:pPr>
        <w:numPr>
          <w:ilvl w:val="0"/>
          <w:numId w:val="55"/>
        </w:numPr>
        <w:spacing w:after="200"/>
        <w:jc w:val="both"/>
        <w:rPr>
          <w:rFonts w:ascii="Cambria" w:hAnsi="Cambria"/>
        </w:rPr>
      </w:pPr>
      <w:r w:rsidRPr="004C031E">
        <w:rPr>
          <w:rFonts w:ascii="Cambria" w:hAnsi="Cambria"/>
        </w:rPr>
        <w:t>Correo Electrónico</w:t>
      </w:r>
    </w:p>
    <w:p w14:paraId="045995C3" w14:textId="77777777" w:rsidR="004C031E" w:rsidRPr="004C031E" w:rsidRDefault="004C031E" w:rsidP="00226EB5">
      <w:pPr>
        <w:numPr>
          <w:ilvl w:val="0"/>
          <w:numId w:val="55"/>
        </w:numPr>
        <w:spacing w:after="200"/>
        <w:jc w:val="both"/>
        <w:rPr>
          <w:rFonts w:ascii="Cambria" w:hAnsi="Cambria"/>
        </w:rPr>
      </w:pPr>
      <w:r w:rsidRPr="004C031E">
        <w:rPr>
          <w:rFonts w:ascii="Cambria" w:hAnsi="Cambria"/>
        </w:rPr>
        <w:t>Aplicaciones de mensajería</w:t>
      </w:r>
    </w:p>
    <w:p w14:paraId="7BD30B24" w14:textId="77777777" w:rsidR="004C031E" w:rsidRPr="004C031E" w:rsidRDefault="004C031E" w:rsidP="00226EB5">
      <w:pPr>
        <w:numPr>
          <w:ilvl w:val="0"/>
          <w:numId w:val="55"/>
        </w:numPr>
        <w:spacing w:after="200"/>
        <w:jc w:val="both"/>
        <w:rPr>
          <w:rFonts w:ascii="Cambria" w:hAnsi="Cambria"/>
        </w:rPr>
      </w:pPr>
      <w:r w:rsidRPr="004C031E">
        <w:rPr>
          <w:rFonts w:ascii="Cambria" w:hAnsi="Cambria"/>
        </w:rPr>
        <w:t>Audio tutoriales</w:t>
      </w:r>
    </w:p>
    <w:p w14:paraId="6A5F51D9" w14:textId="77777777" w:rsidR="004C031E" w:rsidRPr="004C031E" w:rsidRDefault="004C031E" w:rsidP="00226EB5">
      <w:pPr>
        <w:numPr>
          <w:ilvl w:val="0"/>
          <w:numId w:val="55"/>
        </w:numPr>
        <w:spacing w:after="200"/>
        <w:jc w:val="both"/>
        <w:rPr>
          <w:rFonts w:ascii="Cambria" w:hAnsi="Cambria"/>
        </w:rPr>
      </w:pPr>
      <w:proofErr w:type="spellStart"/>
      <w:r w:rsidRPr="004C031E">
        <w:rPr>
          <w:rFonts w:ascii="Cambria" w:hAnsi="Cambria"/>
        </w:rPr>
        <w:t>Videotutoriales</w:t>
      </w:r>
      <w:proofErr w:type="spellEnd"/>
    </w:p>
    <w:p w14:paraId="65D3CFB7" w14:textId="77777777" w:rsidR="004C031E" w:rsidRPr="004C031E" w:rsidRDefault="004C031E" w:rsidP="00226EB5">
      <w:pPr>
        <w:numPr>
          <w:ilvl w:val="0"/>
          <w:numId w:val="55"/>
        </w:numPr>
        <w:spacing w:after="200"/>
        <w:jc w:val="both"/>
        <w:rPr>
          <w:rFonts w:ascii="Cambria" w:hAnsi="Cambria"/>
        </w:rPr>
      </w:pPr>
      <w:r w:rsidRPr="004C031E">
        <w:rPr>
          <w:rFonts w:ascii="Cambria" w:hAnsi="Cambria"/>
        </w:rPr>
        <w:t>Videoconferencias</w:t>
      </w:r>
    </w:p>
    <w:p w14:paraId="09D4902D" w14:textId="77777777" w:rsidR="004C031E" w:rsidRPr="004C031E" w:rsidRDefault="004C031E" w:rsidP="00226EB5">
      <w:pPr>
        <w:numPr>
          <w:ilvl w:val="0"/>
          <w:numId w:val="55"/>
        </w:numPr>
        <w:spacing w:after="200"/>
        <w:jc w:val="both"/>
        <w:rPr>
          <w:rFonts w:ascii="Cambria" w:hAnsi="Cambria"/>
        </w:rPr>
      </w:pPr>
      <w:r w:rsidRPr="004C031E">
        <w:rPr>
          <w:rFonts w:ascii="Cambria" w:hAnsi="Cambria"/>
        </w:rPr>
        <w:t xml:space="preserve">Plataformas de trabajo (Moodle Centros, </w:t>
      </w:r>
      <w:proofErr w:type="spellStart"/>
      <w:proofErr w:type="gramStart"/>
      <w:r w:rsidRPr="004C031E">
        <w:rPr>
          <w:rFonts w:ascii="Cambria" w:hAnsi="Cambria"/>
        </w:rPr>
        <w:t>Classroom</w:t>
      </w:r>
      <w:proofErr w:type="spellEnd"/>
      <w:r w:rsidRPr="004C031E">
        <w:rPr>
          <w:rFonts w:ascii="Cambria" w:hAnsi="Cambria"/>
        </w:rPr>
        <w:t>,…</w:t>
      </w:r>
      <w:proofErr w:type="gramEnd"/>
      <w:r w:rsidRPr="004C031E">
        <w:rPr>
          <w:rFonts w:ascii="Cambria" w:hAnsi="Cambria"/>
        </w:rPr>
        <w:t>)</w:t>
      </w:r>
    </w:p>
    <w:p w14:paraId="3AABC904" w14:textId="77777777" w:rsidR="004C031E" w:rsidRPr="004C031E" w:rsidRDefault="004C031E" w:rsidP="00226EB5">
      <w:pPr>
        <w:numPr>
          <w:ilvl w:val="0"/>
          <w:numId w:val="55"/>
        </w:numPr>
        <w:spacing w:after="200"/>
        <w:jc w:val="both"/>
        <w:rPr>
          <w:rFonts w:ascii="Cambria" w:hAnsi="Cambria"/>
        </w:rPr>
      </w:pPr>
      <w:r w:rsidRPr="004C031E">
        <w:rPr>
          <w:rFonts w:ascii="Cambria" w:hAnsi="Cambria"/>
        </w:rPr>
        <w:t>Aplicaciones para la realización de pruebas online (</w:t>
      </w:r>
      <w:proofErr w:type="spellStart"/>
      <w:r w:rsidRPr="004C031E">
        <w:rPr>
          <w:rFonts w:ascii="Cambria" w:hAnsi="Cambria"/>
        </w:rPr>
        <w:t>Socrative</w:t>
      </w:r>
      <w:proofErr w:type="spellEnd"/>
      <w:r w:rsidRPr="004C031E">
        <w:rPr>
          <w:rFonts w:ascii="Cambria" w:hAnsi="Cambria"/>
        </w:rPr>
        <w:t xml:space="preserve">, Google </w:t>
      </w:r>
      <w:proofErr w:type="spellStart"/>
      <w:proofErr w:type="gramStart"/>
      <w:r w:rsidRPr="004C031E">
        <w:rPr>
          <w:rFonts w:ascii="Cambria" w:hAnsi="Cambria"/>
        </w:rPr>
        <w:t>Form</w:t>
      </w:r>
      <w:proofErr w:type="spellEnd"/>
      <w:r w:rsidRPr="004C031E">
        <w:rPr>
          <w:rFonts w:ascii="Cambria" w:hAnsi="Cambria"/>
        </w:rPr>
        <w:t>,…</w:t>
      </w:r>
      <w:proofErr w:type="gramEnd"/>
      <w:r w:rsidRPr="004C031E">
        <w:rPr>
          <w:rFonts w:ascii="Cambria" w:hAnsi="Cambria"/>
        </w:rPr>
        <w:t>)</w:t>
      </w:r>
    </w:p>
    <w:p w14:paraId="6B4B80E8" w14:textId="77777777" w:rsidR="004C031E" w:rsidRPr="004C031E" w:rsidRDefault="004C031E" w:rsidP="004C031E">
      <w:pPr>
        <w:jc w:val="both"/>
        <w:rPr>
          <w:rFonts w:ascii="Cambria" w:hAnsi="Cambria"/>
        </w:rPr>
      </w:pPr>
      <w:r w:rsidRPr="004C031E">
        <w:rPr>
          <w:rFonts w:ascii="Cambria" w:hAnsi="Cambria"/>
        </w:rPr>
        <w:t xml:space="preserve">Los </w:t>
      </w:r>
      <w:r w:rsidRPr="004C031E">
        <w:rPr>
          <w:rFonts w:ascii="Cambria" w:hAnsi="Cambria"/>
          <w:b/>
        </w:rPr>
        <w:t>instrumentos</w:t>
      </w:r>
      <w:r w:rsidRPr="004C031E">
        <w:rPr>
          <w:rFonts w:ascii="Cambria" w:hAnsi="Cambria"/>
        </w:rPr>
        <w:t xml:space="preserve"> de evaluación utilizados serán:</w:t>
      </w:r>
    </w:p>
    <w:p w14:paraId="4A9D380C" w14:textId="77777777" w:rsidR="004C031E" w:rsidRPr="004C031E" w:rsidRDefault="004C031E" w:rsidP="00226EB5">
      <w:pPr>
        <w:numPr>
          <w:ilvl w:val="0"/>
          <w:numId w:val="56"/>
        </w:numPr>
        <w:spacing w:after="200"/>
        <w:jc w:val="both"/>
        <w:rPr>
          <w:rFonts w:ascii="Cambria" w:hAnsi="Cambria"/>
        </w:rPr>
      </w:pPr>
      <w:r w:rsidRPr="004C031E">
        <w:rPr>
          <w:rFonts w:ascii="Cambria" w:hAnsi="Cambria"/>
        </w:rPr>
        <w:t>Ejercicios/Actividades entregados online semanalmente</w:t>
      </w:r>
    </w:p>
    <w:p w14:paraId="0C7BF044" w14:textId="77777777" w:rsidR="004C031E" w:rsidRPr="004C031E" w:rsidRDefault="004C031E" w:rsidP="00226EB5">
      <w:pPr>
        <w:numPr>
          <w:ilvl w:val="0"/>
          <w:numId w:val="56"/>
        </w:numPr>
        <w:spacing w:after="200"/>
        <w:jc w:val="both"/>
        <w:rPr>
          <w:rFonts w:ascii="Cambria" w:hAnsi="Cambria"/>
        </w:rPr>
      </w:pPr>
      <w:r w:rsidRPr="004C031E">
        <w:rPr>
          <w:rFonts w:ascii="Cambria" w:hAnsi="Cambria"/>
        </w:rPr>
        <w:t>Trabajos de investigación</w:t>
      </w:r>
    </w:p>
    <w:p w14:paraId="09BD1442" w14:textId="77777777" w:rsidR="004C031E" w:rsidRPr="004C031E" w:rsidRDefault="004C031E" w:rsidP="00226EB5">
      <w:pPr>
        <w:numPr>
          <w:ilvl w:val="0"/>
          <w:numId w:val="56"/>
        </w:numPr>
        <w:spacing w:after="200"/>
        <w:jc w:val="both"/>
        <w:rPr>
          <w:rFonts w:ascii="Cambria" w:hAnsi="Cambria"/>
        </w:rPr>
      </w:pPr>
      <w:r w:rsidRPr="004C031E">
        <w:rPr>
          <w:rFonts w:ascii="Cambria" w:hAnsi="Cambria"/>
        </w:rPr>
        <w:t>Pruebas online</w:t>
      </w:r>
    </w:p>
    <w:p w14:paraId="35BEDA41" w14:textId="77777777" w:rsidR="004C031E" w:rsidRPr="004C031E" w:rsidRDefault="004C031E" w:rsidP="004C031E">
      <w:pPr>
        <w:jc w:val="both"/>
        <w:rPr>
          <w:spacing w:val="-3"/>
        </w:rPr>
      </w:pPr>
      <w:r w:rsidRPr="004C031E">
        <w:rPr>
          <w:rFonts w:ascii="Cambria" w:hAnsi="Cambria"/>
        </w:rPr>
        <w:t xml:space="preserve">A pesar de utilizar unos medios diferentes a los propuestos durante las clases presenciales, la secuencia y organización de los contenidos programados, así como los criterios de evaluación fijados, se mantendrán independientemente de la </w:t>
      </w:r>
      <w:proofErr w:type="spellStart"/>
      <w:r w:rsidRPr="004C031E">
        <w:rPr>
          <w:rFonts w:ascii="Cambria" w:hAnsi="Cambria"/>
        </w:rPr>
        <w:t>presencialidad</w:t>
      </w:r>
      <w:proofErr w:type="spellEnd"/>
      <w:r w:rsidRPr="004C031E">
        <w:rPr>
          <w:rFonts w:ascii="Cambria" w:hAnsi="Cambria"/>
        </w:rPr>
        <w:t xml:space="preserve"> del curso.</w:t>
      </w:r>
    </w:p>
    <w:p w14:paraId="5B3E700F" w14:textId="77777777" w:rsidR="009C4AAA" w:rsidRPr="00FC0355" w:rsidRDefault="009C4AAA" w:rsidP="009C4AAA">
      <w:pPr>
        <w:rPr>
          <w:spacing w:val="-3"/>
        </w:rPr>
      </w:pPr>
    </w:p>
    <w:p w14:paraId="055DDB46" w14:textId="77777777" w:rsidR="008527D6" w:rsidRPr="00FC0355" w:rsidRDefault="008527D6">
      <w:pPr>
        <w:rPr>
          <w:b/>
          <w:sz w:val="20"/>
        </w:rPr>
      </w:pPr>
    </w:p>
    <w:p w14:paraId="7CB1CE83" w14:textId="77777777" w:rsidR="008527D6" w:rsidRPr="00FC0355" w:rsidRDefault="008527D6">
      <w:pPr>
        <w:rPr>
          <w:b/>
          <w:sz w:val="20"/>
        </w:rPr>
      </w:pPr>
    </w:p>
    <w:p w14:paraId="4C4C7FBC" w14:textId="77777777" w:rsidR="00A50942" w:rsidRPr="00A50942" w:rsidRDefault="00A50942" w:rsidP="00A50942">
      <w:pPr>
        <w:pStyle w:val="Ttulo1"/>
        <w:jc w:val="both"/>
        <w:rPr>
          <w:rFonts w:ascii="Times New Roman" w:hAnsi="Times New Roman" w:cs="Times New Roman"/>
          <w:bCs w:val="0"/>
          <w:sz w:val="24"/>
        </w:rPr>
      </w:pPr>
      <w:bookmarkStart w:id="119" w:name="_Toc53520675"/>
      <w:r w:rsidRPr="00A50942">
        <w:rPr>
          <w:rFonts w:ascii="Times New Roman" w:hAnsi="Times New Roman" w:cs="Times New Roman"/>
          <w:bCs w:val="0"/>
          <w:sz w:val="24"/>
        </w:rPr>
        <w:t>MATERIALES Y RECURSOS DIDÁCTICOS.</w:t>
      </w:r>
      <w:bookmarkEnd w:id="119"/>
    </w:p>
    <w:p w14:paraId="2DCD2AC9" w14:textId="77777777" w:rsidR="00A50942" w:rsidRDefault="00A50942" w:rsidP="001F5953"/>
    <w:p w14:paraId="293F493C" w14:textId="094F77C1" w:rsidR="00145B6E" w:rsidRPr="00145B6E" w:rsidRDefault="00145B6E" w:rsidP="00145B6E">
      <w:pPr>
        <w:ind w:firstLine="709"/>
      </w:pPr>
      <w:r w:rsidRPr="00145B6E">
        <w:t>Para la impartición del módulo de máquinas y equipos térmicos será necesario contar con los siguientes equipos y materiales:</w:t>
      </w:r>
    </w:p>
    <w:p w14:paraId="48B1E41B" w14:textId="77777777" w:rsidR="00145B6E" w:rsidRPr="00145B6E" w:rsidRDefault="00145B6E" w:rsidP="00145B6E">
      <w:pPr>
        <w:ind w:firstLine="709"/>
      </w:pPr>
    </w:p>
    <w:p w14:paraId="7BE938E4" w14:textId="77777777" w:rsidR="00145B6E" w:rsidRPr="00145B6E" w:rsidRDefault="00145B6E" w:rsidP="00145B6E">
      <w:pPr>
        <w:pStyle w:val="Ttulo2"/>
        <w:rPr>
          <w:i/>
          <w:iCs/>
          <w:sz w:val="24"/>
        </w:rPr>
      </w:pPr>
      <w:bookmarkStart w:id="120" w:name="_Toc338333557"/>
      <w:bookmarkStart w:id="121" w:name="_Toc53520676"/>
      <w:r w:rsidRPr="00145B6E">
        <w:rPr>
          <w:i/>
          <w:iCs/>
          <w:sz w:val="24"/>
        </w:rPr>
        <w:t>Equipo y material:</w:t>
      </w:r>
      <w:bookmarkEnd w:id="120"/>
      <w:bookmarkEnd w:id="121"/>
    </w:p>
    <w:p w14:paraId="3D388893" w14:textId="77777777" w:rsidR="00145B6E" w:rsidRPr="00145B6E" w:rsidRDefault="00145B6E" w:rsidP="00145B6E">
      <w:pPr>
        <w:pStyle w:val="Ttulo2"/>
        <w:numPr>
          <w:ilvl w:val="0"/>
          <w:numId w:val="0"/>
        </w:numPr>
        <w:ind w:left="576"/>
        <w:rPr>
          <w:sz w:val="24"/>
        </w:rPr>
      </w:pPr>
      <w:r w:rsidRPr="00145B6E">
        <w:rPr>
          <w:sz w:val="24"/>
        </w:rPr>
        <w:t xml:space="preserve"> </w:t>
      </w:r>
    </w:p>
    <w:tbl>
      <w:tblPr>
        <w:tblW w:w="0" w:type="auto"/>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30"/>
        <w:gridCol w:w="3497"/>
      </w:tblGrid>
      <w:tr w:rsidR="00145B6E" w:rsidRPr="00145B6E" w14:paraId="7093A3A6" w14:textId="77777777" w:rsidTr="00380F93">
        <w:tc>
          <w:tcPr>
            <w:tcW w:w="4480" w:type="dxa"/>
            <w:tcBorders>
              <w:top w:val="single" w:sz="4" w:space="0" w:color="auto"/>
              <w:left w:val="single" w:sz="4" w:space="0" w:color="auto"/>
              <w:bottom w:val="single" w:sz="4" w:space="0" w:color="auto"/>
              <w:right w:val="single" w:sz="4" w:space="0" w:color="auto"/>
            </w:tcBorders>
          </w:tcPr>
          <w:p w14:paraId="3CDC5215" w14:textId="77777777" w:rsidR="00145B6E" w:rsidRPr="00145B6E" w:rsidRDefault="00145B6E" w:rsidP="00145B6E">
            <w:pPr>
              <w:rPr>
                <w:spacing w:val="-11"/>
              </w:rPr>
            </w:pPr>
            <w:r w:rsidRPr="00145B6E">
              <w:rPr>
                <w:spacing w:val="-11"/>
              </w:rPr>
              <w:t>• Ordenadores</w:t>
            </w:r>
          </w:p>
        </w:tc>
        <w:tc>
          <w:tcPr>
            <w:tcW w:w="3532" w:type="dxa"/>
            <w:tcBorders>
              <w:top w:val="single" w:sz="4" w:space="0" w:color="auto"/>
              <w:left w:val="single" w:sz="4" w:space="0" w:color="auto"/>
              <w:bottom w:val="single" w:sz="4" w:space="0" w:color="auto"/>
              <w:right w:val="single" w:sz="4" w:space="0" w:color="auto"/>
            </w:tcBorders>
          </w:tcPr>
          <w:p w14:paraId="6B45D1EF" w14:textId="77777777" w:rsidR="00145B6E" w:rsidRPr="00145B6E" w:rsidRDefault="00145B6E" w:rsidP="00145B6E">
            <w:r w:rsidRPr="00145B6E">
              <w:t>• Impresora</w:t>
            </w:r>
          </w:p>
        </w:tc>
      </w:tr>
      <w:tr w:rsidR="00145B6E" w:rsidRPr="00145B6E" w14:paraId="4EA56C33" w14:textId="77777777" w:rsidTr="00380F93">
        <w:tc>
          <w:tcPr>
            <w:tcW w:w="4480" w:type="dxa"/>
            <w:tcBorders>
              <w:top w:val="single" w:sz="4" w:space="0" w:color="auto"/>
              <w:left w:val="single" w:sz="4" w:space="0" w:color="auto"/>
              <w:bottom w:val="single" w:sz="4" w:space="0" w:color="auto"/>
              <w:right w:val="single" w:sz="4" w:space="0" w:color="auto"/>
            </w:tcBorders>
          </w:tcPr>
          <w:p w14:paraId="6AFA11CF" w14:textId="77777777" w:rsidR="00145B6E" w:rsidRPr="00145B6E" w:rsidRDefault="00145B6E" w:rsidP="00145B6E">
            <w:r w:rsidRPr="00145B6E">
              <w:t>• Autómatas</w:t>
            </w:r>
          </w:p>
        </w:tc>
        <w:tc>
          <w:tcPr>
            <w:tcW w:w="3532" w:type="dxa"/>
            <w:tcBorders>
              <w:top w:val="single" w:sz="4" w:space="0" w:color="auto"/>
              <w:left w:val="single" w:sz="4" w:space="0" w:color="auto"/>
              <w:bottom w:val="single" w:sz="4" w:space="0" w:color="auto"/>
              <w:right w:val="single" w:sz="4" w:space="0" w:color="auto"/>
            </w:tcBorders>
          </w:tcPr>
          <w:p w14:paraId="168A31CE" w14:textId="77777777" w:rsidR="00145B6E" w:rsidRPr="00145B6E" w:rsidRDefault="00145B6E" w:rsidP="00145B6E">
            <w:r w:rsidRPr="00145B6E">
              <w:rPr>
                <w:spacing w:val="-10"/>
              </w:rPr>
              <w:t>• Programas informáticos</w:t>
            </w:r>
          </w:p>
        </w:tc>
      </w:tr>
    </w:tbl>
    <w:p w14:paraId="3B34BB7E" w14:textId="77777777" w:rsidR="00145B6E" w:rsidRPr="00145B6E" w:rsidRDefault="00145B6E" w:rsidP="00145B6E">
      <w:pPr>
        <w:pStyle w:val="Ttulo2"/>
        <w:numPr>
          <w:ilvl w:val="0"/>
          <w:numId w:val="0"/>
        </w:numPr>
        <w:ind w:left="576"/>
        <w:rPr>
          <w:b w:val="0"/>
          <w:bCs w:val="0"/>
          <w:sz w:val="24"/>
        </w:rPr>
      </w:pPr>
    </w:p>
    <w:p w14:paraId="710997E1" w14:textId="77777777" w:rsidR="00145B6E" w:rsidRPr="00145B6E" w:rsidRDefault="00145B6E" w:rsidP="00145B6E">
      <w:pPr>
        <w:pStyle w:val="Ttulo2"/>
        <w:rPr>
          <w:i/>
          <w:iCs/>
          <w:sz w:val="24"/>
        </w:rPr>
      </w:pPr>
      <w:bookmarkStart w:id="122" w:name="_Toc338333558"/>
      <w:bookmarkStart w:id="123" w:name="_Toc53520677"/>
      <w:r w:rsidRPr="00145B6E">
        <w:rPr>
          <w:i/>
          <w:iCs/>
          <w:sz w:val="24"/>
        </w:rPr>
        <w:t>Herramientas y utillaje:</w:t>
      </w:r>
      <w:bookmarkEnd w:id="122"/>
      <w:bookmarkEnd w:id="123"/>
    </w:p>
    <w:p w14:paraId="18147B0B" w14:textId="77777777" w:rsidR="00145B6E" w:rsidRPr="00145B6E" w:rsidRDefault="00145B6E" w:rsidP="00145B6E"/>
    <w:tbl>
      <w:tblPr>
        <w:tblW w:w="0" w:type="auto"/>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21"/>
        <w:gridCol w:w="4305"/>
      </w:tblGrid>
      <w:tr w:rsidR="00145B6E" w:rsidRPr="00145B6E" w14:paraId="2DEB71A0" w14:textId="77777777" w:rsidTr="00380F93">
        <w:tc>
          <w:tcPr>
            <w:tcW w:w="3652" w:type="dxa"/>
            <w:tcBorders>
              <w:top w:val="single" w:sz="4" w:space="0" w:color="auto"/>
              <w:left w:val="single" w:sz="4" w:space="0" w:color="auto"/>
              <w:bottom w:val="single" w:sz="4" w:space="0" w:color="auto"/>
              <w:right w:val="single" w:sz="4" w:space="0" w:color="auto"/>
            </w:tcBorders>
          </w:tcPr>
          <w:p w14:paraId="64C1027A" w14:textId="77777777" w:rsidR="00145B6E" w:rsidRPr="00145B6E" w:rsidRDefault="00145B6E" w:rsidP="00145B6E">
            <w:r w:rsidRPr="00145B6E">
              <w:t>• Alicates universales.</w:t>
            </w:r>
          </w:p>
        </w:tc>
        <w:tc>
          <w:tcPr>
            <w:tcW w:w="4359" w:type="dxa"/>
            <w:tcBorders>
              <w:top w:val="single" w:sz="4" w:space="0" w:color="auto"/>
              <w:left w:val="single" w:sz="4" w:space="0" w:color="auto"/>
              <w:bottom w:val="single" w:sz="4" w:space="0" w:color="auto"/>
              <w:right w:val="single" w:sz="4" w:space="0" w:color="auto"/>
            </w:tcBorders>
          </w:tcPr>
          <w:p w14:paraId="5B88E5F9" w14:textId="77777777" w:rsidR="00145B6E" w:rsidRPr="00145B6E" w:rsidRDefault="00145B6E" w:rsidP="00145B6E">
            <w:r w:rsidRPr="00145B6E">
              <w:rPr>
                <w:spacing w:val="-13"/>
              </w:rPr>
              <w:t>Busca polos</w:t>
            </w:r>
          </w:p>
        </w:tc>
      </w:tr>
      <w:tr w:rsidR="00145B6E" w:rsidRPr="00145B6E" w14:paraId="4192C082" w14:textId="77777777" w:rsidTr="00380F93">
        <w:tc>
          <w:tcPr>
            <w:tcW w:w="3652" w:type="dxa"/>
            <w:tcBorders>
              <w:top w:val="single" w:sz="4" w:space="0" w:color="auto"/>
              <w:left w:val="single" w:sz="4" w:space="0" w:color="auto"/>
              <w:bottom w:val="single" w:sz="4" w:space="0" w:color="auto"/>
              <w:right w:val="single" w:sz="4" w:space="0" w:color="auto"/>
            </w:tcBorders>
          </w:tcPr>
          <w:p w14:paraId="3C72DDBE" w14:textId="77777777" w:rsidR="00145B6E" w:rsidRPr="00145B6E" w:rsidRDefault="00145B6E" w:rsidP="00145B6E">
            <w:r w:rsidRPr="00145B6E">
              <w:t>• Alicates de corte</w:t>
            </w:r>
          </w:p>
        </w:tc>
        <w:tc>
          <w:tcPr>
            <w:tcW w:w="4359" w:type="dxa"/>
            <w:tcBorders>
              <w:top w:val="single" w:sz="4" w:space="0" w:color="auto"/>
              <w:left w:val="single" w:sz="4" w:space="0" w:color="auto"/>
              <w:bottom w:val="single" w:sz="4" w:space="0" w:color="auto"/>
              <w:right w:val="single" w:sz="4" w:space="0" w:color="auto"/>
            </w:tcBorders>
          </w:tcPr>
          <w:p w14:paraId="1DB19AF7" w14:textId="77777777" w:rsidR="00145B6E" w:rsidRPr="00145B6E" w:rsidRDefault="00145B6E" w:rsidP="00145B6E">
            <w:r w:rsidRPr="00145B6E">
              <w:rPr>
                <w:spacing w:val="-11"/>
              </w:rPr>
              <w:t>• Multímetro analógico</w:t>
            </w:r>
          </w:p>
        </w:tc>
      </w:tr>
      <w:tr w:rsidR="00145B6E" w:rsidRPr="00145B6E" w14:paraId="26A060B3" w14:textId="77777777" w:rsidTr="00380F93">
        <w:tc>
          <w:tcPr>
            <w:tcW w:w="3652" w:type="dxa"/>
            <w:tcBorders>
              <w:top w:val="single" w:sz="4" w:space="0" w:color="auto"/>
              <w:left w:val="single" w:sz="4" w:space="0" w:color="auto"/>
              <w:bottom w:val="single" w:sz="4" w:space="0" w:color="auto"/>
              <w:right w:val="single" w:sz="4" w:space="0" w:color="auto"/>
            </w:tcBorders>
          </w:tcPr>
          <w:p w14:paraId="35F01FB5" w14:textId="77777777" w:rsidR="00145B6E" w:rsidRPr="00145B6E" w:rsidRDefault="00145B6E" w:rsidP="00145B6E">
            <w:r w:rsidRPr="00145B6E">
              <w:rPr>
                <w:spacing w:val="-16"/>
              </w:rPr>
              <w:t>• Brocas</w:t>
            </w:r>
          </w:p>
        </w:tc>
        <w:tc>
          <w:tcPr>
            <w:tcW w:w="4359" w:type="dxa"/>
            <w:tcBorders>
              <w:top w:val="single" w:sz="4" w:space="0" w:color="auto"/>
              <w:left w:val="single" w:sz="4" w:space="0" w:color="auto"/>
              <w:bottom w:val="single" w:sz="4" w:space="0" w:color="auto"/>
              <w:right w:val="single" w:sz="4" w:space="0" w:color="auto"/>
            </w:tcBorders>
          </w:tcPr>
          <w:p w14:paraId="57FD2C7B" w14:textId="77777777" w:rsidR="00145B6E" w:rsidRPr="00145B6E" w:rsidRDefault="00145B6E" w:rsidP="00145B6E">
            <w:r w:rsidRPr="00145B6E">
              <w:rPr>
                <w:spacing w:val="-11"/>
              </w:rPr>
              <w:t>• Multímetro digital</w:t>
            </w:r>
          </w:p>
        </w:tc>
      </w:tr>
      <w:tr w:rsidR="00145B6E" w:rsidRPr="00145B6E" w14:paraId="675F0E88" w14:textId="77777777" w:rsidTr="00380F93">
        <w:tc>
          <w:tcPr>
            <w:tcW w:w="3652" w:type="dxa"/>
            <w:tcBorders>
              <w:top w:val="single" w:sz="4" w:space="0" w:color="auto"/>
              <w:left w:val="single" w:sz="4" w:space="0" w:color="auto"/>
              <w:bottom w:val="single" w:sz="4" w:space="0" w:color="auto"/>
              <w:right w:val="single" w:sz="4" w:space="0" w:color="auto"/>
            </w:tcBorders>
          </w:tcPr>
          <w:p w14:paraId="71AA69B9" w14:textId="77777777" w:rsidR="00145B6E" w:rsidRPr="00145B6E" w:rsidRDefault="00145B6E" w:rsidP="00145B6E">
            <w:r w:rsidRPr="00145B6E">
              <w:rPr>
                <w:spacing w:val="-13"/>
              </w:rPr>
              <w:t xml:space="preserve">• </w:t>
            </w:r>
            <w:r w:rsidRPr="00145B6E">
              <w:rPr>
                <w:spacing w:val="-10"/>
              </w:rPr>
              <w:t xml:space="preserve">Pinza </w:t>
            </w:r>
            <w:proofErr w:type="spellStart"/>
            <w:r w:rsidRPr="00145B6E">
              <w:rPr>
                <w:spacing w:val="-10"/>
              </w:rPr>
              <w:t>voltiamperimétrica-ohmica</w:t>
            </w:r>
            <w:proofErr w:type="spellEnd"/>
          </w:p>
        </w:tc>
        <w:tc>
          <w:tcPr>
            <w:tcW w:w="4359" w:type="dxa"/>
            <w:tcBorders>
              <w:top w:val="single" w:sz="4" w:space="0" w:color="auto"/>
              <w:left w:val="single" w:sz="4" w:space="0" w:color="auto"/>
              <w:bottom w:val="single" w:sz="4" w:space="0" w:color="auto"/>
              <w:right w:val="single" w:sz="4" w:space="0" w:color="auto"/>
            </w:tcBorders>
          </w:tcPr>
          <w:p w14:paraId="31A6CEFA" w14:textId="77777777" w:rsidR="00145B6E" w:rsidRPr="00145B6E" w:rsidRDefault="00145B6E" w:rsidP="00145B6E">
            <w:r w:rsidRPr="00145B6E">
              <w:rPr>
                <w:spacing w:val="-11"/>
              </w:rPr>
              <w:t xml:space="preserve">• </w:t>
            </w:r>
            <w:r w:rsidRPr="00145B6E">
              <w:t>Flexómetro</w:t>
            </w:r>
          </w:p>
        </w:tc>
      </w:tr>
      <w:tr w:rsidR="00145B6E" w:rsidRPr="00145B6E" w14:paraId="548B239C" w14:textId="77777777" w:rsidTr="00380F93">
        <w:tc>
          <w:tcPr>
            <w:tcW w:w="3652" w:type="dxa"/>
            <w:tcBorders>
              <w:top w:val="single" w:sz="4" w:space="0" w:color="auto"/>
              <w:left w:val="single" w:sz="4" w:space="0" w:color="auto"/>
              <w:bottom w:val="single" w:sz="4" w:space="0" w:color="auto"/>
              <w:right w:val="single" w:sz="4" w:space="0" w:color="auto"/>
            </w:tcBorders>
          </w:tcPr>
          <w:p w14:paraId="44BD5CB6" w14:textId="77777777" w:rsidR="00145B6E" w:rsidRPr="00145B6E" w:rsidRDefault="00145B6E" w:rsidP="00145B6E">
            <w:r w:rsidRPr="00145B6E">
              <w:rPr>
                <w:spacing w:val="-13"/>
              </w:rPr>
              <w:lastRenderedPageBreak/>
              <w:t>• Pelacables</w:t>
            </w:r>
          </w:p>
        </w:tc>
        <w:tc>
          <w:tcPr>
            <w:tcW w:w="4359" w:type="dxa"/>
            <w:tcBorders>
              <w:top w:val="single" w:sz="4" w:space="0" w:color="auto"/>
              <w:left w:val="single" w:sz="4" w:space="0" w:color="auto"/>
              <w:bottom w:val="single" w:sz="4" w:space="0" w:color="auto"/>
              <w:right w:val="single" w:sz="4" w:space="0" w:color="auto"/>
            </w:tcBorders>
          </w:tcPr>
          <w:p w14:paraId="2F9A7BC6" w14:textId="77777777" w:rsidR="00145B6E" w:rsidRPr="00145B6E" w:rsidRDefault="00145B6E" w:rsidP="00145B6E"/>
        </w:tc>
      </w:tr>
    </w:tbl>
    <w:p w14:paraId="78E1F8DA" w14:textId="77777777" w:rsidR="00145B6E" w:rsidRPr="00145B6E" w:rsidRDefault="00145B6E" w:rsidP="00145B6E">
      <w:pPr>
        <w:pStyle w:val="Ttulo2"/>
        <w:numPr>
          <w:ilvl w:val="0"/>
          <w:numId w:val="0"/>
        </w:numPr>
        <w:ind w:left="576"/>
        <w:rPr>
          <w:b w:val="0"/>
          <w:bCs w:val="0"/>
          <w:sz w:val="24"/>
        </w:rPr>
      </w:pPr>
    </w:p>
    <w:p w14:paraId="1014B397" w14:textId="77777777" w:rsidR="00145B6E" w:rsidRPr="00145B6E" w:rsidRDefault="00145B6E" w:rsidP="00145B6E">
      <w:pPr>
        <w:pStyle w:val="Ttulo2"/>
        <w:rPr>
          <w:i/>
          <w:iCs/>
          <w:sz w:val="24"/>
        </w:rPr>
      </w:pPr>
      <w:bookmarkStart w:id="124" w:name="_Toc338333559"/>
      <w:bookmarkStart w:id="125" w:name="_Toc53520678"/>
      <w:r w:rsidRPr="00145B6E">
        <w:rPr>
          <w:i/>
          <w:iCs/>
          <w:sz w:val="24"/>
        </w:rPr>
        <w:t>Material de consumo:</w:t>
      </w:r>
      <w:bookmarkEnd w:id="124"/>
      <w:bookmarkEnd w:id="125"/>
    </w:p>
    <w:p w14:paraId="053A6D05" w14:textId="77777777" w:rsidR="00145B6E" w:rsidRPr="00145B6E" w:rsidRDefault="00145B6E" w:rsidP="00145B6E"/>
    <w:tbl>
      <w:tblPr>
        <w:tblW w:w="0" w:type="auto"/>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56"/>
        <w:gridCol w:w="4371"/>
      </w:tblGrid>
      <w:tr w:rsidR="00145B6E" w:rsidRPr="00145B6E" w14:paraId="55145C1D" w14:textId="77777777" w:rsidTr="00380F93">
        <w:tc>
          <w:tcPr>
            <w:tcW w:w="3588" w:type="dxa"/>
            <w:tcBorders>
              <w:top w:val="single" w:sz="4" w:space="0" w:color="auto"/>
              <w:left w:val="single" w:sz="4" w:space="0" w:color="auto"/>
              <w:bottom w:val="single" w:sz="4" w:space="0" w:color="auto"/>
              <w:right w:val="single" w:sz="4" w:space="0" w:color="auto"/>
            </w:tcBorders>
          </w:tcPr>
          <w:p w14:paraId="2D74FF08" w14:textId="77777777" w:rsidR="00145B6E" w:rsidRPr="00145B6E" w:rsidRDefault="00145B6E" w:rsidP="00145B6E">
            <w:pPr>
              <w:shd w:val="clear" w:color="auto" w:fill="FFFFFF"/>
              <w:rPr>
                <w:spacing w:val="-10"/>
              </w:rPr>
            </w:pPr>
            <w:r w:rsidRPr="00145B6E">
              <w:rPr>
                <w:spacing w:val="-10"/>
              </w:rPr>
              <w:t>• Terminales para conductores</w:t>
            </w:r>
          </w:p>
        </w:tc>
        <w:tc>
          <w:tcPr>
            <w:tcW w:w="4424" w:type="dxa"/>
            <w:tcBorders>
              <w:top w:val="single" w:sz="4" w:space="0" w:color="auto"/>
              <w:left w:val="single" w:sz="4" w:space="0" w:color="auto"/>
              <w:bottom w:val="single" w:sz="4" w:space="0" w:color="auto"/>
              <w:right w:val="single" w:sz="4" w:space="0" w:color="auto"/>
            </w:tcBorders>
          </w:tcPr>
          <w:p w14:paraId="7C68A1CE" w14:textId="77777777" w:rsidR="00145B6E" w:rsidRPr="00145B6E" w:rsidRDefault="00145B6E" w:rsidP="00145B6E">
            <w:pPr>
              <w:shd w:val="clear" w:color="auto" w:fill="FFFFFF"/>
              <w:spacing w:before="5"/>
            </w:pPr>
            <w:r w:rsidRPr="00145B6E">
              <w:rPr>
                <w:spacing w:val="-10"/>
              </w:rPr>
              <w:t>• Cuadros de protección</w:t>
            </w:r>
          </w:p>
        </w:tc>
      </w:tr>
      <w:tr w:rsidR="00145B6E" w:rsidRPr="00145B6E" w14:paraId="3F052800" w14:textId="77777777" w:rsidTr="00380F93">
        <w:tc>
          <w:tcPr>
            <w:tcW w:w="3588" w:type="dxa"/>
            <w:tcBorders>
              <w:top w:val="single" w:sz="4" w:space="0" w:color="auto"/>
              <w:left w:val="single" w:sz="4" w:space="0" w:color="auto"/>
              <w:bottom w:val="single" w:sz="4" w:space="0" w:color="auto"/>
              <w:right w:val="single" w:sz="4" w:space="0" w:color="auto"/>
            </w:tcBorders>
          </w:tcPr>
          <w:p w14:paraId="091E9D2E" w14:textId="77777777" w:rsidR="00145B6E" w:rsidRPr="00145B6E" w:rsidRDefault="00145B6E" w:rsidP="00145B6E">
            <w:pPr>
              <w:shd w:val="clear" w:color="auto" w:fill="FFFFFF"/>
              <w:rPr>
                <w:spacing w:val="-10"/>
              </w:rPr>
            </w:pPr>
            <w:r w:rsidRPr="00145B6E">
              <w:rPr>
                <w:spacing w:val="-10"/>
              </w:rPr>
              <w:t>• Tornillería</w:t>
            </w:r>
          </w:p>
        </w:tc>
        <w:tc>
          <w:tcPr>
            <w:tcW w:w="4424" w:type="dxa"/>
            <w:tcBorders>
              <w:top w:val="single" w:sz="4" w:space="0" w:color="auto"/>
              <w:left w:val="single" w:sz="4" w:space="0" w:color="auto"/>
              <w:bottom w:val="single" w:sz="4" w:space="0" w:color="auto"/>
              <w:right w:val="single" w:sz="4" w:space="0" w:color="auto"/>
            </w:tcBorders>
          </w:tcPr>
          <w:p w14:paraId="76809C9D" w14:textId="77777777" w:rsidR="00145B6E" w:rsidRPr="00145B6E" w:rsidRDefault="00145B6E" w:rsidP="00145B6E">
            <w:pPr>
              <w:shd w:val="clear" w:color="auto" w:fill="FFFFFF"/>
            </w:pPr>
            <w:r w:rsidRPr="00145B6E">
              <w:rPr>
                <w:spacing w:val="-10"/>
              </w:rPr>
              <w:t xml:space="preserve">• </w:t>
            </w:r>
            <w:r w:rsidRPr="00145B6E">
              <w:rPr>
                <w:spacing w:val="-16"/>
              </w:rPr>
              <w:t>Fusibles</w:t>
            </w:r>
          </w:p>
        </w:tc>
      </w:tr>
      <w:tr w:rsidR="00145B6E" w:rsidRPr="00145B6E" w14:paraId="38254F45" w14:textId="77777777" w:rsidTr="00380F93">
        <w:tc>
          <w:tcPr>
            <w:tcW w:w="3588" w:type="dxa"/>
            <w:tcBorders>
              <w:top w:val="single" w:sz="4" w:space="0" w:color="auto"/>
              <w:left w:val="single" w:sz="4" w:space="0" w:color="auto"/>
              <w:bottom w:val="single" w:sz="4" w:space="0" w:color="auto"/>
              <w:right w:val="single" w:sz="4" w:space="0" w:color="auto"/>
            </w:tcBorders>
          </w:tcPr>
          <w:p w14:paraId="43DC504E" w14:textId="77777777" w:rsidR="00145B6E" w:rsidRPr="00145B6E" w:rsidRDefault="00145B6E" w:rsidP="00145B6E">
            <w:r w:rsidRPr="00145B6E">
              <w:rPr>
                <w:spacing w:val="-10"/>
              </w:rPr>
              <w:t xml:space="preserve">• </w:t>
            </w:r>
            <w:r w:rsidRPr="00145B6E">
              <w:rPr>
                <w:spacing w:val="-16"/>
              </w:rPr>
              <w:t>Transformadores de maniobra</w:t>
            </w:r>
          </w:p>
        </w:tc>
        <w:tc>
          <w:tcPr>
            <w:tcW w:w="4424" w:type="dxa"/>
            <w:tcBorders>
              <w:top w:val="single" w:sz="4" w:space="0" w:color="auto"/>
              <w:left w:val="single" w:sz="4" w:space="0" w:color="auto"/>
              <w:bottom w:val="single" w:sz="4" w:space="0" w:color="auto"/>
              <w:right w:val="single" w:sz="4" w:space="0" w:color="auto"/>
            </w:tcBorders>
          </w:tcPr>
          <w:p w14:paraId="7601A509" w14:textId="77777777" w:rsidR="00145B6E" w:rsidRPr="00145B6E" w:rsidRDefault="00145B6E" w:rsidP="00145B6E">
            <w:r w:rsidRPr="00145B6E">
              <w:rPr>
                <w:spacing w:val="-10"/>
              </w:rPr>
              <w:t xml:space="preserve">• </w:t>
            </w:r>
            <w:r w:rsidRPr="00145B6E">
              <w:rPr>
                <w:spacing w:val="-16"/>
              </w:rPr>
              <w:t>Hilo de soldar eléctrico</w:t>
            </w:r>
          </w:p>
        </w:tc>
      </w:tr>
      <w:tr w:rsidR="00145B6E" w:rsidRPr="00145B6E" w14:paraId="602BAED4" w14:textId="77777777" w:rsidTr="00380F93">
        <w:tc>
          <w:tcPr>
            <w:tcW w:w="3588" w:type="dxa"/>
            <w:tcBorders>
              <w:top w:val="single" w:sz="4" w:space="0" w:color="auto"/>
              <w:left w:val="single" w:sz="4" w:space="0" w:color="auto"/>
              <w:bottom w:val="single" w:sz="4" w:space="0" w:color="auto"/>
              <w:right w:val="single" w:sz="4" w:space="0" w:color="auto"/>
            </w:tcBorders>
          </w:tcPr>
          <w:p w14:paraId="0A5ECD6E" w14:textId="77777777" w:rsidR="00145B6E" w:rsidRPr="00145B6E" w:rsidRDefault="00145B6E" w:rsidP="00145B6E">
            <w:r w:rsidRPr="00145B6E">
              <w:rPr>
                <w:spacing w:val="-10"/>
              </w:rPr>
              <w:t xml:space="preserve">• </w:t>
            </w:r>
            <w:r w:rsidRPr="00145B6E">
              <w:rPr>
                <w:spacing w:val="-16"/>
              </w:rPr>
              <w:t>Interruptores</w:t>
            </w:r>
          </w:p>
        </w:tc>
        <w:tc>
          <w:tcPr>
            <w:tcW w:w="4424" w:type="dxa"/>
            <w:tcBorders>
              <w:top w:val="single" w:sz="4" w:space="0" w:color="auto"/>
              <w:left w:val="single" w:sz="4" w:space="0" w:color="auto"/>
              <w:bottom w:val="single" w:sz="4" w:space="0" w:color="auto"/>
              <w:right w:val="single" w:sz="4" w:space="0" w:color="auto"/>
            </w:tcBorders>
          </w:tcPr>
          <w:p w14:paraId="71FBB3C0" w14:textId="77777777" w:rsidR="00145B6E" w:rsidRPr="00145B6E" w:rsidRDefault="00145B6E" w:rsidP="00145B6E">
            <w:r w:rsidRPr="00145B6E">
              <w:rPr>
                <w:spacing w:val="-10"/>
              </w:rPr>
              <w:t xml:space="preserve">• </w:t>
            </w:r>
            <w:r w:rsidRPr="00145B6E">
              <w:rPr>
                <w:spacing w:val="-16"/>
              </w:rPr>
              <w:t>Bridas de unión</w:t>
            </w:r>
          </w:p>
        </w:tc>
      </w:tr>
      <w:tr w:rsidR="00145B6E" w:rsidRPr="00145B6E" w14:paraId="0CB354BF" w14:textId="77777777" w:rsidTr="00380F93">
        <w:tc>
          <w:tcPr>
            <w:tcW w:w="3588" w:type="dxa"/>
            <w:tcBorders>
              <w:top w:val="single" w:sz="4" w:space="0" w:color="auto"/>
              <w:left w:val="single" w:sz="4" w:space="0" w:color="auto"/>
              <w:bottom w:val="single" w:sz="4" w:space="0" w:color="auto"/>
              <w:right w:val="single" w:sz="4" w:space="0" w:color="auto"/>
            </w:tcBorders>
          </w:tcPr>
          <w:p w14:paraId="06DEF261" w14:textId="77777777" w:rsidR="00145B6E" w:rsidRPr="00145B6E" w:rsidRDefault="00145B6E" w:rsidP="00145B6E">
            <w:r w:rsidRPr="00145B6E">
              <w:rPr>
                <w:spacing w:val="-10"/>
              </w:rPr>
              <w:t xml:space="preserve">• </w:t>
            </w:r>
            <w:r w:rsidRPr="00145B6E">
              <w:rPr>
                <w:spacing w:val="-16"/>
              </w:rPr>
              <w:t>Pilotos de señalización</w:t>
            </w:r>
          </w:p>
        </w:tc>
        <w:tc>
          <w:tcPr>
            <w:tcW w:w="4424" w:type="dxa"/>
            <w:tcBorders>
              <w:top w:val="single" w:sz="4" w:space="0" w:color="auto"/>
              <w:left w:val="single" w:sz="4" w:space="0" w:color="auto"/>
              <w:bottom w:val="single" w:sz="4" w:space="0" w:color="auto"/>
              <w:right w:val="single" w:sz="4" w:space="0" w:color="auto"/>
            </w:tcBorders>
          </w:tcPr>
          <w:p w14:paraId="32053447" w14:textId="77777777" w:rsidR="00145B6E" w:rsidRPr="00145B6E" w:rsidRDefault="00145B6E" w:rsidP="00145B6E">
            <w:r w:rsidRPr="00145B6E">
              <w:rPr>
                <w:spacing w:val="-10"/>
              </w:rPr>
              <w:t xml:space="preserve">• </w:t>
            </w:r>
            <w:r w:rsidRPr="00145B6E">
              <w:rPr>
                <w:spacing w:val="-16"/>
              </w:rPr>
              <w:t>Relé  diferencial</w:t>
            </w:r>
          </w:p>
        </w:tc>
      </w:tr>
    </w:tbl>
    <w:p w14:paraId="284FA9E0" w14:textId="012FC702" w:rsidR="00145B6E" w:rsidRPr="00145B6E" w:rsidRDefault="00145B6E" w:rsidP="00145B6E">
      <w:pPr>
        <w:pStyle w:val="Ttulo2"/>
        <w:numPr>
          <w:ilvl w:val="0"/>
          <w:numId w:val="0"/>
        </w:numPr>
        <w:rPr>
          <w:bCs w:val="0"/>
          <w:caps/>
          <w:sz w:val="24"/>
        </w:rPr>
      </w:pPr>
    </w:p>
    <w:p w14:paraId="1334D0E4" w14:textId="42E6C871" w:rsidR="00145B6E" w:rsidRDefault="00145B6E" w:rsidP="00145B6E">
      <w:pPr>
        <w:pStyle w:val="Ttulo2"/>
        <w:rPr>
          <w:sz w:val="24"/>
        </w:rPr>
      </w:pPr>
      <w:bookmarkStart w:id="126" w:name="_Toc338333561"/>
      <w:bookmarkStart w:id="127" w:name="_Toc53520679"/>
      <w:r w:rsidRPr="00145B6E">
        <w:rPr>
          <w:sz w:val="24"/>
        </w:rPr>
        <w:t>Bibliografía de aula</w:t>
      </w:r>
      <w:bookmarkEnd w:id="126"/>
      <w:bookmarkEnd w:id="127"/>
    </w:p>
    <w:p w14:paraId="2AA47CBB" w14:textId="77777777" w:rsidR="00145B6E" w:rsidRPr="00145B6E" w:rsidRDefault="00145B6E" w:rsidP="00145B6E">
      <w:pPr>
        <w:rPr>
          <w:lang w:bidi="he-IL"/>
        </w:rPr>
      </w:pPr>
    </w:p>
    <w:p w14:paraId="6C3E7E7C" w14:textId="1736D011" w:rsidR="00145B6E" w:rsidRPr="00145B6E" w:rsidRDefault="00145B6E" w:rsidP="00226EB5">
      <w:pPr>
        <w:numPr>
          <w:ilvl w:val="0"/>
          <w:numId w:val="47"/>
        </w:numPr>
        <w:jc w:val="both"/>
      </w:pPr>
      <w:r w:rsidRPr="00145B6E">
        <w:t>Manual de open office</w:t>
      </w:r>
      <w:r>
        <w:t>.</w:t>
      </w:r>
    </w:p>
    <w:p w14:paraId="34875C13" w14:textId="2D17224B" w:rsidR="00145B6E" w:rsidRPr="00145B6E" w:rsidRDefault="00145B6E" w:rsidP="00226EB5">
      <w:pPr>
        <w:numPr>
          <w:ilvl w:val="0"/>
          <w:numId w:val="47"/>
        </w:numPr>
        <w:jc w:val="both"/>
      </w:pPr>
      <w:r w:rsidRPr="00145B6E">
        <w:t>Manual Siemens sobre autómata programable S7-200</w:t>
      </w:r>
      <w:r>
        <w:t>, S71200</w:t>
      </w:r>
    </w:p>
    <w:p w14:paraId="47E416A6" w14:textId="64AACF82" w:rsidR="00145B6E" w:rsidRPr="00145B6E" w:rsidRDefault="00145B6E" w:rsidP="00226EB5">
      <w:pPr>
        <w:numPr>
          <w:ilvl w:val="0"/>
          <w:numId w:val="47"/>
        </w:numPr>
        <w:jc w:val="both"/>
      </w:pPr>
      <w:r w:rsidRPr="00145B6E">
        <w:t xml:space="preserve">Manual </w:t>
      </w:r>
      <w:proofErr w:type="spellStart"/>
      <w:r w:rsidRPr="00145B6E">
        <w:t>Zelio</w:t>
      </w:r>
      <w:proofErr w:type="spellEnd"/>
      <w:r w:rsidRPr="00145B6E">
        <w:t xml:space="preserve"> </w:t>
      </w:r>
      <w:proofErr w:type="spellStart"/>
      <w:r w:rsidRPr="00145B6E">
        <w:t>logic</w:t>
      </w:r>
      <w:proofErr w:type="spellEnd"/>
      <w:r w:rsidRPr="00145B6E">
        <w:t xml:space="preserve"> de </w:t>
      </w:r>
      <w:proofErr w:type="spellStart"/>
      <w:r w:rsidRPr="00145B6E">
        <w:t>Telemecanica</w:t>
      </w:r>
      <w:proofErr w:type="spellEnd"/>
      <w:r w:rsidR="0014500E">
        <w:t>, entre otros</w:t>
      </w:r>
      <w:r w:rsidRPr="00145B6E">
        <w:t>.</w:t>
      </w:r>
    </w:p>
    <w:p w14:paraId="1445BEAA" w14:textId="77777777" w:rsidR="00145B6E" w:rsidRPr="00145B6E" w:rsidRDefault="00145B6E" w:rsidP="00226EB5">
      <w:pPr>
        <w:numPr>
          <w:ilvl w:val="0"/>
          <w:numId w:val="47"/>
        </w:numPr>
        <w:jc w:val="both"/>
      </w:pPr>
      <w:r w:rsidRPr="00145B6E">
        <w:t>Bibliografía de departamento</w:t>
      </w:r>
    </w:p>
    <w:p w14:paraId="52B049DC" w14:textId="77777777" w:rsidR="00145B6E" w:rsidRPr="00145B6E" w:rsidRDefault="00145B6E" w:rsidP="00226EB5">
      <w:pPr>
        <w:numPr>
          <w:ilvl w:val="0"/>
          <w:numId w:val="47"/>
        </w:numPr>
        <w:jc w:val="both"/>
      </w:pPr>
      <w:r w:rsidRPr="00145B6E">
        <w:t>Manuales, catálogos y apuntes siemens.</w:t>
      </w:r>
    </w:p>
    <w:p w14:paraId="500E6F69" w14:textId="77777777" w:rsidR="00145B6E" w:rsidRPr="00145B6E" w:rsidRDefault="00145B6E" w:rsidP="00226EB5">
      <w:pPr>
        <w:numPr>
          <w:ilvl w:val="0"/>
          <w:numId w:val="47"/>
        </w:numPr>
        <w:jc w:val="both"/>
      </w:pPr>
      <w:r w:rsidRPr="00145B6E">
        <w:t>Otros recursos y materiales.</w:t>
      </w:r>
    </w:p>
    <w:p w14:paraId="54D4FDF6" w14:textId="77777777" w:rsidR="00145B6E" w:rsidRPr="00145B6E" w:rsidRDefault="00145B6E" w:rsidP="00145B6E">
      <w:pPr>
        <w:shd w:val="clear" w:color="auto" w:fill="FFFFFF"/>
        <w:ind w:left="676"/>
      </w:pPr>
    </w:p>
    <w:p w14:paraId="0A1FB903" w14:textId="77777777" w:rsidR="00145B6E" w:rsidRPr="00145B6E" w:rsidRDefault="00145B6E" w:rsidP="0014500E">
      <w:pPr>
        <w:shd w:val="clear" w:color="auto" w:fill="FFFFFF"/>
        <w:ind w:left="676"/>
        <w:jc w:val="both"/>
        <w:rPr>
          <w:spacing w:val="-10"/>
        </w:rPr>
      </w:pPr>
      <w:r w:rsidRPr="00145B6E">
        <w:t xml:space="preserve"> El departamento dispondrá además de la correspondiente aula de informática y de proyección de medios audiovisuales. Donde se podrán realizar ejercicios y prácticas con los correspondientes programas informáticos, retroproyector de transparencias, video proyector etc.</w:t>
      </w:r>
    </w:p>
    <w:p w14:paraId="15D77F0B" w14:textId="77777777" w:rsidR="00A50942" w:rsidRDefault="00A50942"/>
    <w:p w14:paraId="07318E9C" w14:textId="77777777" w:rsidR="0049322B" w:rsidRPr="00A50942" w:rsidRDefault="00A50942" w:rsidP="00A50942">
      <w:pPr>
        <w:pStyle w:val="Ttulo1"/>
        <w:jc w:val="both"/>
        <w:rPr>
          <w:rFonts w:ascii="Times New Roman" w:hAnsi="Times New Roman" w:cs="Times New Roman"/>
          <w:b w:val="0"/>
          <w:sz w:val="24"/>
        </w:rPr>
      </w:pPr>
      <w:bookmarkStart w:id="128" w:name="_Toc53520680"/>
      <w:r w:rsidRPr="00A50942">
        <w:rPr>
          <w:rFonts w:ascii="Times New Roman" w:hAnsi="Times New Roman" w:cs="Times New Roman"/>
          <w:sz w:val="24"/>
        </w:rPr>
        <w:t>EVALUACIÓN.</w:t>
      </w:r>
      <w:bookmarkEnd w:id="128"/>
    </w:p>
    <w:p w14:paraId="1338A056" w14:textId="77777777" w:rsidR="0049322B" w:rsidRPr="00FC0355" w:rsidRDefault="0049322B" w:rsidP="0049322B">
      <w:pPr>
        <w:jc w:val="both"/>
      </w:pPr>
    </w:p>
    <w:p w14:paraId="7E6BB66A" w14:textId="77777777" w:rsidR="001F5953" w:rsidRPr="00FC0355" w:rsidRDefault="001F5953" w:rsidP="0049322B">
      <w:pPr>
        <w:jc w:val="both"/>
        <w:rPr>
          <w:color w:val="000000"/>
        </w:rPr>
      </w:pPr>
      <w:r w:rsidRPr="00FC0355">
        <w:t xml:space="preserve">El profesorado deberá considerar los resultados de aprendizaje, como expresión de los </w:t>
      </w:r>
      <w:r w:rsidR="0080242D" w:rsidRPr="00FC0355">
        <w:t>resultados que deben ser alcanzados</w:t>
      </w:r>
      <w:r w:rsidRPr="00FC0355">
        <w:t xml:space="preserve"> por los alumnos y alumnas en el </w:t>
      </w:r>
      <w:r w:rsidR="0080242D" w:rsidRPr="00FC0355">
        <w:t>proceso de</w:t>
      </w:r>
      <w:r w:rsidRPr="00FC0355">
        <w:t xml:space="preserve"> enseñanza-aprendizaje, y los criterios de evaluación, como referencia del nivel aceptable de esos resultados.</w:t>
      </w:r>
      <w:r w:rsidRPr="00FC0355">
        <w:rPr>
          <w:lang w:val="es-ES_tradnl"/>
        </w:rPr>
        <w:t xml:space="preserve">  </w:t>
      </w:r>
    </w:p>
    <w:p w14:paraId="05420309" w14:textId="77777777" w:rsidR="0080242D" w:rsidRPr="00FC0355" w:rsidRDefault="0080242D" w:rsidP="0080242D">
      <w:pPr>
        <w:jc w:val="both"/>
        <w:rPr>
          <w:lang w:val="es-ES_tradnl"/>
        </w:rPr>
      </w:pPr>
    </w:p>
    <w:p w14:paraId="507B33EE" w14:textId="77777777" w:rsidR="001F5953" w:rsidRPr="00FC0355" w:rsidRDefault="001F5953" w:rsidP="0080242D">
      <w:pPr>
        <w:jc w:val="both"/>
      </w:pPr>
      <w:r w:rsidRPr="00FC0355">
        <w:t>La evaluación debe ser continua en cuanto que está inmersa en el proceso de enseñanza-aprendizaje del alumno/a. Así entendida, sería otra de las dimensiones sobre las que se extiende el proceso educativo, gracias a la cual, el aprendizaje puede retroalimentarse permanentemente con la información obtenida e introducir las mejoras y adaptaciones oportunas.</w:t>
      </w:r>
    </w:p>
    <w:p w14:paraId="21840C20" w14:textId="77777777" w:rsidR="001F5953" w:rsidRPr="00FC0355" w:rsidRDefault="001F5953" w:rsidP="00AA57EB">
      <w:pPr>
        <w:ind w:firstLine="283"/>
        <w:jc w:val="both"/>
        <w:rPr>
          <w:b/>
          <w:i/>
        </w:rPr>
      </w:pPr>
      <w:r w:rsidRPr="00FC0355">
        <w:t>Desde una perspectiva práctica</w:t>
      </w:r>
      <w:r w:rsidRPr="00FC0355">
        <w:rPr>
          <w:i/>
        </w:rPr>
        <w:t>, la evaluación debe ser:</w:t>
      </w:r>
    </w:p>
    <w:p w14:paraId="61D1F938" w14:textId="77777777" w:rsidR="0080242D" w:rsidRPr="00FC0355" w:rsidRDefault="0080242D" w:rsidP="00AA57EB">
      <w:pPr>
        <w:ind w:firstLine="283"/>
        <w:jc w:val="both"/>
        <w:rPr>
          <w:b/>
          <w:i/>
          <w:color w:val="0000FF"/>
        </w:rPr>
      </w:pPr>
    </w:p>
    <w:p w14:paraId="4F52D221" w14:textId="77777777" w:rsidR="001F5953" w:rsidRPr="00FC0355" w:rsidRDefault="001F5953" w:rsidP="00226EB5">
      <w:pPr>
        <w:numPr>
          <w:ilvl w:val="0"/>
          <w:numId w:val="22"/>
        </w:numPr>
        <w:ind w:left="993"/>
        <w:jc w:val="both"/>
      </w:pPr>
      <w:r w:rsidRPr="00FC0355">
        <w:t>Individualizada, centrándose en las particularidades de cada alumno y en su evolución.</w:t>
      </w:r>
    </w:p>
    <w:p w14:paraId="37540E56" w14:textId="77777777" w:rsidR="001F5953" w:rsidRPr="00FC0355" w:rsidRDefault="001F5953" w:rsidP="00226EB5">
      <w:pPr>
        <w:numPr>
          <w:ilvl w:val="0"/>
          <w:numId w:val="22"/>
        </w:numPr>
        <w:ind w:left="993"/>
        <w:jc w:val="both"/>
      </w:pPr>
      <w:r w:rsidRPr="00FC0355">
        <w:t>Integradora, para lo cual tiene en cuenta las características del grupo a la hora de seleccionar los criterios de evaluación.</w:t>
      </w:r>
    </w:p>
    <w:p w14:paraId="2EB6C49F" w14:textId="77777777" w:rsidR="001F5953" w:rsidRPr="00FC0355" w:rsidRDefault="001F5953" w:rsidP="00226EB5">
      <w:pPr>
        <w:numPr>
          <w:ilvl w:val="0"/>
          <w:numId w:val="22"/>
        </w:numPr>
        <w:ind w:left="993"/>
        <w:jc w:val="both"/>
      </w:pPr>
      <w:r w:rsidRPr="00FC0355">
        <w:t>Cualitativa, ya que además de los aspectos cognitivos, se evalúan de forma equilibrada los diversos niveles de desarrollo del alumno.</w:t>
      </w:r>
    </w:p>
    <w:p w14:paraId="34A1D743" w14:textId="77777777" w:rsidR="001F5953" w:rsidRPr="00FC0355" w:rsidRDefault="001F5953" w:rsidP="00226EB5">
      <w:pPr>
        <w:numPr>
          <w:ilvl w:val="0"/>
          <w:numId w:val="22"/>
        </w:numPr>
        <w:ind w:left="993"/>
        <w:jc w:val="both"/>
      </w:pPr>
      <w:r w:rsidRPr="00FC0355">
        <w:t>Orientadora, dado que aporta al alumnado la información precisa para mejorar su aprendizaje y adquirir estrategias apropiadas.</w:t>
      </w:r>
    </w:p>
    <w:p w14:paraId="3FCBF477" w14:textId="77777777" w:rsidR="001F5953" w:rsidRPr="00FC0355" w:rsidRDefault="001F5953" w:rsidP="00226EB5">
      <w:pPr>
        <w:numPr>
          <w:ilvl w:val="0"/>
          <w:numId w:val="22"/>
        </w:numPr>
        <w:spacing w:after="200"/>
        <w:ind w:left="993"/>
        <w:jc w:val="both"/>
      </w:pPr>
      <w:r w:rsidRPr="00FC0355">
        <w:t>Continua</w:t>
      </w:r>
      <w:r w:rsidRPr="00FC0355">
        <w:rPr>
          <w:i/>
        </w:rPr>
        <w:t>,</w:t>
      </w:r>
      <w:r w:rsidRPr="00FC0355">
        <w:t xml:space="preserve"> entendiendo el aprendizaje como un proceso continuo, contrastando los diversos momentos o fases:</w:t>
      </w:r>
    </w:p>
    <w:p w14:paraId="0E6E4BE1" w14:textId="77777777" w:rsidR="001F5953" w:rsidRPr="00FC0355" w:rsidRDefault="001F5953" w:rsidP="00BA28AA">
      <w:pPr>
        <w:numPr>
          <w:ilvl w:val="0"/>
          <w:numId w:val="13"/>
        </w:numPr>
        <w:tabs>
          <w:tab w:val="clear" w:pos="360"/>
        </w:tabs>
        <w:ind w:left="1276" w:hanging="284"/>
        <w:jc w:val="both"/>
      </w:pPr>
      <w:r w:rsidRPr="00FC0355">
        <w:lastRenderedPageBreak/>
        <w:t>Evaluación inicial:</w:t>
      </w:r>
      <w:r w:rsidRPr="00FC0355">
        <w:rPr>
          <w:i/>
        </w:rPr>
        <w:t xml:space="preserve"> </w:t>
      </w:r>
      <w:r w:rsidRPr="00FC0355">
        <w:t>se evalúan los conocimientos de partida del alumnado y sus características personales, de forma que se puedan adaptar los aprendizajes a las diferencias individuales.</w:t>
      </w:r>
    </w:p>
    <w:p w14:paraId="3861B7A1" w14:textId="77777777" w:rsidR="001F5953" w:rsidRPr="00FC0355" w:rsidRDefault="001F5953" w:rsidP="00BA28AA">
      <w:pPr>
        <w:numPr>
          <w:ilvl w:val="0"/>
          <w:numId w:val="13"/>
        </w:numPr>
        <w:tabs>
          <w:tab w:val="clear" w:pos="360"/>
        </w:tabs>
        <w:spacing w:before="240"/>
        <w:ind w:left="1276" w:hanging="284"/>
        <w:jc w:val="both"/>
        <w:rPr>
          <w:lang w:val="es-ES_tradnl"/>
        </w:rPr>
      </w:pPr>
      <w:r w:rsidRPr="00FC0355">
        <w:rPr>
          <w:lang w:val="es-ES_tradnl"/>
        </w:rPr>
        <w:t>Evaluación continua o de carácter formativo: se realizará a lo largo de todo el curso a través del análisis del aprendizaje adquirido por los alumnos/as y de la información que se recoge lo largo del proceso formativo.</w:t>
      </w:r>
    </w:p>
    <w:p w14:paraId="17CE5A81" w14:textId="0927B3A3" w:rsidR="001F5953" w:rsidRPr="00FC0355" w:rsidRDefault="001F5953" w:rsidP="00BA28AA">
      <w:pPr>
        <w:numPr>
          <w:ilvl w:val="0"/>
          <w:numId w:val="13"/>
        </w:numPr>
        <w:tabs>
          <w:tab w:val="clear" w:pos="360"/>
        </w:tabs>
        <w:spacing w:before="240"/>
        <w:ind w:left="1276" w:hanging="284"/>
        <w:jc w:val="both"/>
      </w:pPr>
      <w:r w:rsidRPr="00FC0355">
        <w:t xml:space="preserve">Evaluación final o </w:t>
      </w:r>
      <w:proofErr w:type="spellStart"/>
      <w:r w:rsidRPr="00FC0355">
        <w:t>sumativa</w:t>
      </w:r>
      <w:proofErr w:type="spellEnd"/>
      <w:r w:rsidRPr="00FC0355">
        <w:t xml:space="preserve"> de los resultados finales del proceso de aprendizaje:</w:t>
      </w:r>
      <w:r w:rsidRPr="00FC0355">
        <w:rPr>
          <w:lang w:val="es-ES_tradnl"/>
        </w:rPr>
        <w:t xml:space="preserve"> se trata con ella de valorar los resultados del aprendizaje al finalizar cada una de las etapas evaluativas del </w:t>
      </w:r>
      <w:r w:rsidR="0014500E" w:rsidRPr="00FC0355">
        <w:rPr>
          <w:lang w:val="es-ES_tradnl"/>
        </w:rPr>
        <w:t>proceso formativo</w:t>
      </w:r>
      <w:r w:rsidRPr="00FC0355">
        <w:rPr>
          <w:lang w:val="es-ES_tradnl"/>
        </w:rPr>
        <w:t xml:space="preserve">, teniendo </w:t>
      </w:r>
      <w:r w:rsidRPr="00FC0355">
        <w:t>en cuenta los criterios de evaluación y los objetivos establecidos para ese periodo, tanto en capacidades terminales como objetivos didácticos.</w:t>
      </w:r>
    </w:p>
    <w:p w14:paraId="6272D77C" w14:textId="77777777" w:rsidR="001F5953" w:rsidRPr="00FC0355" w:rsidRDefault="001F5953" w:rsidP="001F5953">
      <w:pPr>
        <w:ind w:firstLine="283"/>
      </w:pPr>
    </w:p>
    <w:p w14:paraId="6AC19AF8" w14:textId="77777777" w:rsidR="001F5953" w:rsidRPr="00FC0355" w:rsidRDefault="001F5953" w:rsidP="0080242D">
      <w:pPr>
        <w:jc w:val="both"/>
      </w:pPr>
      <w:r w:rsidRPr="00FC0355">
        <w:t>Como concreción de lo expuesto, sugerimos que cuando se lleven a cabo actividades y trabajos en grupo, se califiquen los mismos evaluándose, en su caso, tanto la calidad de los trabajos o informes, como la claridad de las exposiciones y el interés y la participación en las actividades, teniéndose en cuenta también la integración de los alumnos en el grupo y el diálogo con los otros grupos.</w:t>
      </w:r>
    </w:p>
    <w:p w14:paraId="2062FDA7" w14:textId="77777777" w:rsidR="0080242D" w:rsidRPr="00FC0355" w:rsidRDefault="0080242D" w:rsidP="0080242D">
      <w:pPr>
        <w:jc w:val="both"/>
      </w:pPr>
    </w:p>
    <w:p w14:paraId="10A9B62E" w14:textId="77777777" w:rsidR="001F5953" w:rsidRPr="00FC0355" w:rsidRDefault="001F5953" w:rsidP="0080242D">
      <w:pPr>
        <w:jc w:val="both"/>
      </w:pPr>
      <w:r w:rsidRPr="00FC0355">
        <w:t>También es de gran importancia la realización de trabajos y actividades individuales, tanto escritos como orales, y la resolución de ejercicios y cuestionarios con el fin de conocer y evaluar el grado de comprensión con que van adquiriendo individualmente los conocimientos. De este modo se podrán poner de manifiesto las deficiencias o errores en la comprensión de los conceptos y procesos.</w:t>
      </w:r>
    </w:p>
    <w:p w14:paraId="59BEB343" w14:textId="77777777" w:rsidR="0080242D" w:rsidRPr="00FC0355" w:rsidRDefault="0080242D" w:rsidP="0080242D">
      <w:pPr>
        <w:jc w:val="both"/>
      </w:pPr>
    </w:p>
    <w:p w14:paraId="03F00628" w14:textId="77777777" w:rsidR="001F5953" w:rsidRPr="00FC0355" w:rsidRDefault="001F5953" w:rsidP="0080242D">
      <w:pPr>
        <w:jc w:val="both"/>
      </w:pPr>
      <w:r w:rsidRPr="00FC0355">
        <w:t>La evaluación de los aprendizajes del alumnado con necesidades educativas especiales que curse este módulo, se realizará tomando como referencia los criterios de evaluación propuestos que, en todo caso, asegurarán un nivel suficiente y necesario de consecución de las capacidades correspondientes imprescindibles para conseguir la titulación.</w:t>
      </w:r>
    </w:p>
    <w:p w14:paraId="2A28E6D4" w14:textId="77777777" w:rsidR="0080242D" w:rsidRPr="00FC0355" w:rsidRDefault="0080242D" w:rsidP="0080242D">
      <w:pPr>
        <w:jc w:val="both"/>
        <w:rPr>
          <w:lang w:val="es-ES_tradnl"/>
        </w:rPr>
      </w:pPr>
    </w:p>
    <w:p w14:paraId="7E2C12A0" w14:textId="77777777" w:rsidR="001F5953" w:rsidRPr="00FC0355" w:rsidRDefault="001F5953" w:rsidP="0080242D">
      <w:pPr>
        <w:jc w:val="both"/>
        <w:rPr>
          <w:lang w:val="es-ES_tradnl"/>
        </w:rPr>
      </w:pPr>
      <w:r w:rsidRPr="00FC0355">
        <w:rPr>
          <w:lang w:val="es-ES_tradnl"/>
        </w:rPr>
        <w:t xml:space="preserve">Se pretende evaluar si se han desarrollado adecuadamente </w:t>
      </w:r>
      <w:r w:rsidRPr="00FC0355">
        <w:rPr>
          <w:i/>
          <w:lang w:val="es-ES_tradnl"/>
        </w:rPr>
        <w:t xml:space="preserve">las capacidades del alumnado </w:t>
      </w:r>
      <w:r w:rsidRPr="00FC0355">
        <w:rPr>
          <w:lang w:val="es-ES_tradnl"/>
        </w:rPr>
        <w:t>en cuanto a elaboración, ejecución e interacción directa en las materias que integran la estructura modular.</w:t>
      </w:r>
    </w:p>
    <w:p w14:paraId="7BD38C7E" w14:textId="77777777" w:rsidR="0080242D" w:rsidRPr="00FC0355" w:rsidRDefault="0080242D" w:rsidP="0080242D">
      <w:pPr>
        <w:jc w:val="both"/>
        <w:rPr>
          <w:lang w:val="es-ES_tradnl"/>
        </w:rPr>
      </w:pPr>
    </w:p>
    <w:p w14:paraId="7DC1AE16" w14:textId="77777777" w:rsidR="001F5953" w:rsidRPr="00FC0355" w:rsidRDefault="001F5953" w:rsidP="0080242D">
      <w:pPr>
        <w:jc w:val="both"/>
        <w:rPr>
          <w:lang w:val="es-ES_tradnl"/>
        </w:rPr>
      </w:pPr>
      <w:r w:rsidRPr="00FC0355">
        <w:rPr>
          <w:lang w:val="es-ES_tradnl"/>
        </w:rPr>
        <w:t>Así mismo, se tendrá en cuenta el asesoramiento del Departamento de Orientación del centro, que actuará de manera coordinada en el proceso de evaluación.</w:t>
      </w:r>
    </w:p>
    <w:p w14:paraId="0A408CFD" w14:textId="77777777" w:rsidR="0080242D" w:rsidRPr="00FC0355" w:rsidRDefault="0080242D" w:rsidP="0080242D">
      <w:pPr>
        <w:jc w:val="both"/>
        <w:rPr>
          <w:lang w:val="es-ES_tradnl"/>
        </w:rPr>
      </w:pPr>
    </w:p>
    <w:p w14:paraId="696D7749" w14:textId="4FDC5F2E" w:rsidR="001F5953" w:rsidRPr="00FC0355" w:rsidRDefault="001F5953" w:rsidP="0080242D">
      <w:pPr>
        <w:jc w:val="both"/>
        <w:rPr>
          <w:lang w:val="es-ES_tradnl"/>
        </w:rPr>
      </w:pPr>
      <w:r w:rsidRPr="00FC0355">
        <w:rPr>
          <w:lang w:val="es-ES_tradnl"/>
        </w:rPr>
        <w:t xml:space="preserve">La </w:t>
      </w:r>
      <w:r w:rsidR="0014500E" w:rsidRPr="00FC0355">
        <w:rPr>
          <w:lang w:val="es-ES_tradnl"/>
        </w:rPr>
        <w:t>evaluación,</w:t>
      </w:r>
      <w:r w:rsidRPr="00FC0355">
        <w:rPr>
          <w:lang w:val="es-ES_tradnl"/>
        </w:rPr>
        <w:t xml:space="preserve"> en cualquier caso, incluirá un diagnóstico de su punto de partida en conocimientos, hábitos y procedimientos de trabajo que </w:t>
      </w:r>
      <w:r w:rsidR="0080242D" w:rsidRPr="00FC0355">
        <w:rPr>
          <w:lang w:val="es-ES_tradnl"/>
        </w:rPr>
        <w:t>utilicen, así como</w:t>
      </w:r>
      <w:r w:rsidRPr="00FC0355">
        <w:rPr>
          <w:lang w:val="es-ES_tradnl"/>
        </w:rPr>
        <w:t xml:space="preserve"> las actitudes demostradas, lo que permitirá comprobar si están en disposición de aprender lo programado, y en caso de no ser así, poder replantear los objetivos del aprendizaje.</w:t>
      </w:r>
    </w:p>
    <w:p w14:paraId="27862042" w14:textId="77777777" w:rsidR="001F5953" w:rsidRPr="00FC0355" w:rsidRDefault="001F5953" w:rsidP="001F5953">
      <w:pPr>
        <w:ind w:firstLine="567"/>
        <w:rPr>
          <w:lang w:val="es-ES_tradnl"/>
        </w:rPr>
      </w:pPr>
    </w:p>
    <w:p w14:paraId="5F905DAA" w14:textId="77777777" w:rsidR="001F5953" w:rsidRPr="00A50942" w:rsidRDefault="001F5953" w:rsidP="00A50942">
      <w:pPr>
        <w:pStyle w:val="Ttulo2"/>
        <w:jc w:val="both"/>
        <w:rPr>
          <w:rStyle w:val="Textoennegrita"/>
          <w:b/>
          <w:bCs/>
          <w:sz w:val="24"/>
        </w:rPr>
      </w:pPr>
      <w:bookmarkStart w:id="129" w:name="_Toc264443050"/>
      <w:bookmarkStart w:id="130" w:name="_Toc264479188"/>
      <w:bookmarkStart w:id="131" w:name="_Toc264712786"/>
      <w:bookmarkStart w:id="132" w:name="_Toc264714254"/>
      <w:bookmarkStart w:id="133" w:name="_Toc264903236"/>
      <w:bookmarkStart w:id="134" w:name="_Toc275513948"/>
      <w:bookmarkStart w:id="135" w:name="_Toc275709459"/>
      <w:bookmarkStart w:id="136" w:name="_Toc400977635"/>
      <w:bookmarkStart w:id="137" w:name="_Toc400982254"/>
      <w:bookmarkStart w:id="138" w:name="_Toc431750567"/>
      <w:bookmarkStart w:id="139" w:name="_Toc53520681"/>
      <w:r w:rsidRPr="00A50942">
        <w:rPr>
          <w:rStyle w:val="Textoennegrita"/>
          <w:b/>
          <w:bCs/>
          <w:sz w:val="24"/>
        </w:rPr>
        <w:t>E</w:t>
      </w:r>
      <w:r w:rsidR="00A50942" w:rsidRPr="00A50942">
        <w:rPr>
          <w:rStyle w:val="Textoennegrita"/>
          <w:b/>
          <w:bCs/>
          <w:sz w:val="24"/>
        </w:rPr>
        <w:t>valuación del proceso de aprendizaje de los alumnos.</w:t>
      </w:r>
      <w:bookmarkEnd w:id="129"/>
      <w:bookmarkEnd w:id="130"/>
      <w:bookmarkEnd w:id="131"/>
      <w:bookmarkEnd w:id="132"/>
      <w:bookmarkEnd w:id="133"/>
      <w:bookmarkEnd w:id="134"/>
      <w:bookmarkEnd w:id="135"/>
      <w:bookmarkEnd w:id="136"/>
      <w:bookmarkEnd w:id="137"/>
      <w:bookmarkEnd w:id="138"/>
      <w:bookmarkEnd w:id="139"/>
    </w:p>
    <w:p w14:paraId="40662CDB" w14:textId="77777777" w:rsidR="001F5953" w:rsidRPr="00FC0355" w:rsidRDefault="001F5953" w:rsidP="0080242D">
      <w:pPr>
        <w:spacing w:before="240"/>
        <w:jc w:val="both"/>
        <w:rPr>
          <w:lang w:val="es-ES_tradnl"/>
        </w:rPr>
      </w:pPr>
      <w:r w:rsidRPr="00FC0355">
        <w:rPr>
          <w:lang w:val="es-ES_tradnl"/>
        </w:rPr>
        <w:t xml:space="preserve">Los criterios e instrumentos de </w:t>
      </w:r>
      <w:r w:rsidR="002A0B8D" w:rsidRPr="00FC0355">
        <w:rPr>
          <w:lang w:val="es-ES_tradnl"/>
        </w:rPr>
        <w:t>evaluación,</w:t>
      </w:r>
      <w:r w:rsidRPr="00FC0355">
        <w:rPr>
          <w:lang w:val="es-ES_tradnl"/>
        </w:rPr>
        <w:t xml:space="preserve"> así como los criterios de calificación y los mecanismos de recuperación que se han tenido en cuenta para valorar el grado de desarrollo de las capacidades en los alumnos/as, son los siguientes:</w:t>
      </w:r>
    </w:p>
    <w:p w14:paraId="2AD3AF31" w14:textId="77777777" w:rsidR="001F5953" w:rsidRPr="00FC0355" w:rsidRDefault="001F5953" w:rsidP="001F5953">
      <w:pPr>
        <w:spacing w:before="240"/>
        <w:ind w:firstLine="567"/>
        <w:rPr>
          <w:lang w:val="es-ES_tradnl"/>
        </w:rPr>
      </w:pPr>
    </w:p>
    <w:p w14:paraId="15F4B848" w14:textId="77777777" w:rsidR="001F5953" w:rsidRPr="00FC0355" w:rsidRDefault="001F5953" w:rsidP="002A0B8D">
      <w:pPr>
        <w:pStyle w:val="Ttulo3"/>
        <w:tabs>
          <w:tab w:val="left" w:pos="284"/>
        </w:tabs>
        <w:ind w:left="-3815"/>
      </w:pPr>
      <w:bookmarkStart w:id="140" w:name="_Toc264443052"/>
      <w:bookmarkStart w:id="141" w:name="_Toc264479190"/>
      <w:bookmarkStart w:id="142" w:name="_Toc264712788"/>
      <w:bookmarkStart w:id="143" w:name="_Toc264714256"/>
      <w:bookmarkStart w:id="144" w:name="_Toc264903238"/>
      <w:bookmarkStart w:id="145" w:name="_Toc275513950"/>
      <w:bookmarkStart w:id="146" w:name="_Toc275709460"/>
      <w:bookmarkStart w:id="147" w:name="_Toc400977636"/>
      <w:bookmarkStart w:id="148" w:name="_Toc400982255"/>
      <w:bookmarkStart w:id="149" w:name="_Toc431750568"/>
      <w:bookmarkStart w:id="150" w:name="_Toc19323441"/>
      <w:bookmarkStart w:id="151" w:name="_Toc19362687"/>
      <w:bookmarkStart w:id="152" w:name="_Toc19462450"/>
      <w:bookmarkStart w:id="153" w:name="_Toc53520682"/>
      <w:r w:rsidRPr="00FC0355">
        <w:lastRenderedPageBreak/>
        <w:t>Instrumentos de Evaluación</w:t>
      </w:r>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p>
    <w:p w14:paraId="684E4E96" w14:textId="77777777" w:rsidR="001F5953" w:rsidRPr="00FC0355" w:rsidRDefault="001F5953" w:rsidP="0080242D">
      <w:pPr>
        <w:pStyle w:val="Encabezado"/>
        <w:tabs>
          <w:tab w:val="clear" w:pos="4252"/>
          <w:tab w:val="clear" w:pos="8504"/>
        </w:tabs>
        <w:spacing w:before="240"/>
        <w:jc w:val="both"/>
        <w:rPr>
          <w:color w:val="000000"/>
        </w:rPr>
      </w:pPr>
      <w:r w:rsidRPr="00FC0355">
        <w:rPr>
          <w:color w:val="000000"/>
        </w:rPr>
        <w:t xml:space="preserve">Los instrumentos de evaluación utilizados, para poder obtener información acerca del aprendizaje de los alumnos/as, son los siguientes: </w:t>
      </w:r>
    </w:p>
    <w:p w14:paraId="1F29C5AF" w14:textId="77777777" w:rsidR="001F5953" w:rsidRPr="00FC0355" w:rsidRDefault="001F5953" w:rsidP="00AA57EB">
      <w:pPr>
        <w:pStyle w:val="Encabezado"/>
        <w:tabs>
          <w:tab w:val="clear" w:pos="4252"/>
          <w:tab w:val="clear" w:pos="8504"/>
        </w:tabs>
        <w:ind w:firstLine="284"/>
        <w:jc w:val="both"/>
      </w:pPr>
    </w:p>
    <w:p w14:paraId="20918159" w14:textId="77777777" w:rsidR="001F5953" w:rsidRPr="00FC0355" w:rsidRDefault="001F5953" w:rsidP="00BA28AA">
      <w:pPr>
        <w:numPr>
          <w:ilvl w:val="0"/>
          <w:numId w:val="14"/>
        </w:numPr>
        <w:tabs>
          <w:tab w:val="clear" w:pos="927"/>
        </w:tabs>
        <w:ind w:left="993"/>
        <w:jc w:val="both"/>
        <w:rPr>
          <w:lang w:val="es-ES_tradnl"/>
        </w:rPr>
      </w:pPr>
      <w:r w:rsidRPr="00FC0355">
        <w:rPr>
          <w:lang w:val="es-ES_tradnl"/>
        </w:rPr>
        <w:t>Lista de control para la observación de conductas.</w:t>
      </w:r>
    </w:p>
    <w:p w14:paraId="091C04B5" w14:textId="77777777" w:rsidR="001F5953" w:rsidRPr="00FC0355" w:rsidRDefault="001F5953" w:rsidP="00BA28AA">
      <w:pPr>
        <w:numPr>
          <w:ilvl w:val="0"/>
          <w:numId w:val="14"/>
        </w:numPr>
        <w:tabs>
          <w:tab w:val="clear" w:pos="927"/>
        </w:tabs>
        <w:ind w:left="993"/>
        <w:jc w:val="both"/>
        <w:rPr>
          <w:lang w:val="es-ES_tradnl"/>
        </w:rPr>
      </w:pPr>
      <w:r w:rsidRPr="00FC0355">
        <w:rPr>
          <w:lang w:val="es-ES_tradnl"/>
        </w:rPr>
        <w:t>Registro de observación del trabajo diario del alumno/a (cómo se desenvuelve en las prácticas y participación en clase).</w:t>
      </w:r>
    </w:p>
    <w:p w14:paraId="12ED5146" w14:textId="77777777" w:rsidR="001F5953" w:rsidRPr="00FC0355" w:rsidRDefault="001F5953" w:rsidP="00BA28AA">
      <w:pPr>
        <w:numPr>
          <w:ilvl w:val="0"/>
          <w:numId w:val="14"/>
        </w:numPr>
        <w:tabs>
          <w:tab w:val="clear" w:pos="927"/>
        </w:tabs>
        <w:ind w:left="993"/>
        <w:jc w:val="both"/>
        <w:rPr>
          <w:lang w:val="es-ES_tradnl"/>
        </w:rPr>
      </w:pPr>
      <w:r w:rsidRPr="00FC0355">
        <w:rPr>
          <w:lang w:val="es-ES_tradnl"/>
        </w:rPr>
        <w:t>Trabajos de Aplicación y Anecdotario de resultados de trabajos y de otras actividades de ejecución grupal o individual.</w:t>
      </w:r>
    </w:p>
    <w:p w14:paraId="3553A2C7" w14:textId="77777777" w:rsidR="001F5953" w:rsidRPr="00FC0355" w:rsidRDefault="001F5953" w:rsidP="00BA28AA">
      <w:pPr>
        <w:numPr>
          <w:ilvl w:val="0"/>
          <w:numId w:val="14"/>
        </w:numPr>
        <w:tabs>
          <w:tab w:val="clear" w:pos="927"/>
        </w:tabs>
        <w:ind w:left="993"/>
        <w:jc w:val="both"/>
        <w:rPr>
          <w:lang w:val="es-ES_tradnl"/>
        </w:rPr>
      </w:pPr>
      <w:r w:rsidRPr="00FC0355">
        <w:rPr>
          <w:lang w:val="es-ES_tradnl"/>
        </w:rPr>
        <w:t>Exámenes de preguntas cortas y claves, de desarrollo de contenidos y de ejercicios prácticos.</w:t>
      </w:r>
    </w:p>
    <w:p w14:paraId="6498768C" w14:textId="543C5807" w:rsidR="001F5953" w:rsidRPr="00FC0355" w:rsidRDefault="001F5953" w:rsidP="0014500E">
      <w:pPr>
        <w:ind w:left="993"/>
        <w:jc w:val="both"/>
        <w:rPr>
          <w:lang w:val="es-ES_tradnl"/>
        </w:rPr>
      </w:pPr>
    </w:p>
    <w:p w14:paraId="4808B2EC" w14:textId="77777777" w:rsidR="001F5953" w:rsidRPr="00FC0355" w:rsidRDefault="001F5953" w:rsidP="001F5953">
      <w:pPr>
        <w:ind w:left="567"/>
        <w:rPr>
          <w:lang w:val="es-ES_tradn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930"/>
      </w:tblGrid>
      <w:tr w:rsidR="001F5953" w:rsidRPr="00FC0355" w14:paraId="6DF74016" w14:textId="77777777" w:rsidTr="0080242D">
        <w:trPr>
          <w:trHeight w:val="467"/>
          <w:jc w:val="center"/>
        </w:trPr>
        <w:tc>
          <w:tcPr>
            <w:tcW w:w="4930" w:type="dxa"/>
            <w:shd w:val="pct10" w:color="auto" w:fill="auto"/>
            <w:vAlign w:val="center"/>
          </w:tcPr>
          <w:p w14:paraId="10C4EE50" w14:textId="77777777" w:rsidR="001F5953" w:rsidRPr="00FC0355" w:rsidRDefault="001F5953" w:rsidP="002A0B8D">
            <w:pPr>
              <w:pStyle w:val="Ttulo9"/>
              <w:numPr>
                <w:ilvl w:val="0"/>
                <w:numId w:val="0"/>
              </w:numPr>
              <w:jc w:val="center"/>
              <w:rPr>
                <w:rFonts w:ascii="Times New Roman" w:hAnsi="Times New Roman" w:cs="Times New Roman"/>
              </w:rPr>
            </w:pPr>
            <w:r w:rsidRPr="00FC0355">
              <w:rPr>
                <w:rFonts w:ascii="Times New Roman" w:hAnsi="Times New Roman" w:cs="Times New Roman"/>
              </w:rPr>
              <w:t>Instrumentos de evaluación</w:t>
            </w:r>
          </w:p>
        </w:tc>
      </w:tr>
      <w:tr w:rsidR="001F5953" w:rsidRPr="00FC0355" w14:paraId="7B16BE03" w14:textId="77777777" w:rsidTr="0080242D">
        <w:trPr>
          <w:jc w:val="center"/>
        </w:trPr>
        <w:tc>
          <w:tcPr>
            <w:tcW w:w="4930" w:type="dxa"/>
          </w:tcPr>
          <w:p w14:paraId="416281B4" w14:textId="77777777" w:rsidR="001F5953" w:rsidRPr="00FC0355" w:rsidRDefault="00CD26B7" w:rsidP="00B61559">
            <w:pPr>
              <w:rPr>
                <w:bCs/>
              </w:rPr>
            </w:pPr>
            <w:r w:rsidRPr="00FC0355">
              <w:rPr>
                <w:bCs/>
              </w:rPr>
              <w:t xml:space="preserve">TC: Trabajo clase y/o casa: </w:t>
            </w:r>
            <w:r w:rsidR="001F5953" w:rsidRPr="00FC0355">
              <w:rPr>
                <w:bCs/>
              </w:rPr>
              <w:t>Actitud, Preguntas clase, realización de trabajo (casa, clase, grupo)</w:t>
            </w:r>
          </w:p>
        </w:tc>
      </w:tr>
      <w:tr w:rsidR="001F5953" w:rsidRPr="00FC0355" w14:paraId="2061963B" w14:textId="77777777" w:rsidTr="0080242D">
        <w:trPr>
          <w:jc w:val="center"/>
        </w:trPr>
        <w:tc>
          <w:tcPr>
            <w:tcW w:w="4930" w:type="dxa"/>
          </w:tcPr>
          <w:p w14:paraId="32848150" w14:textId="77777777" w:rsidR="001F5953" w:rsidRPr="00FC0355" w:rsidRDefault="00CD26B7" w:rsidP="00B61559">
            <w:pPr>
              <w:rPr>
                <w:bCs/>
              </w:rPr>
            </w:pPr>
            <w:r w:rsidRPr="00FC0355">
              <w:rPr>
                <w:bCs/>
              </w:rPr>
              <w:t xml:space="preserve">PP: </w:t>
            </w:r>
            <w:r w:rsidR="001F5953" w:rsidRPr="00FC0355">
              <w:rPr>
                <w:bCs/>
              </w:rPr>
              <w:t>Prácticas o trabajos de aplicación</w:t>
            </w:r>
          </w:p>
        </w:tc>
      </w:tr>
      <w:tr w:rsidR="001F5953" w:rsidRPr="00FC0355" w14:paraId="0BC98B8C" w14:textId="77777777" w:rsidTr="0080242D">
        <w:trPr>
          <w:jc w:val="center"/>
        </w:trPr>
        <w:tc>
          <w:tcPr>
            <w:tcW w:w="4930" w:type="dxa"/>
          </w:tcPr>
          <w:p w14:paraId="5ACD29CD" w14:textId="77777777" w:rsidR="001F5953" w:rsidRPr="00FC0355" w:rsidRDefault="00CD26B7" w:rsidP="00B61559">
            <w:pPr>
              <w:rPr>
                <w:bCs/>
              </w:rPr>
            </w:pPr>
            <w:r w:rsidRPr="00FC0355">
              <w:rPr>
                <w:bCs/>
              </w:rPr>
              <w:t xml:space="preserve">PE: </w:t>
            </w:r>
            <w:r w:rsidR="001F5953" w:rsidRPr="00FC0355">
              <w:rPr>
                <w:bCs/>
              </w:rPr>
              <w:t>Pruebas escritas</w:t>
            </w:r>
          </w:p>
        </w:tc>
      </w:tr>
    </w:tbl>
    <w:p w14:paraId="4DFB26D1" w14:textId="77777777" w:rsidR="001F5953" w:rsidRPr="00FC0355" w:rsidRDefault="001F5953" w:rsidP="001F5953">
      <w:pPr>
        <w:tabs>
          <w:tab w:val="num" w:pos="567"/>
        </w:tabs>
        <w:rPr>
          <w:lang w:val="es-ES_tradnl"/>
        </w:rPr>
      </w:pPr>
    </w:p>
    <w:p w14:paraId="370CF92B" w14:textId="391E0AA9" w:rsidR="001F5953" w:rsidRDefault="001F5953" w:rsidP="0080242D">
      <w:pPr>
        <w:pStyle w:val="Encabezado"/>
        <w:tabs>
          <w:tab w:val="clear" w:pos="4252"/>
          <w:tab w:val="clear" w:pos="8504"/>
        </w:tabs>
      </w:pPr>
      <w:r w:rsidRPr="00FC0355">
        <w:t xml:space="preserve">A </w:t>
      </w:r>
      <w:r w:rsidR="00721E1E" w:rsidRPr="00FC0355">
        <w:t>continuación,</w:t>
      </w:r>
      <w:r w:rsidRPr="00FC0355">
        <w:t xml:space="preserve"> se exponen los tipos de prueba, el sistema de calificación y los criterios de valoración generales:</w:t>
      </w:r>
    </w:p>
    <w:p w14:paraId="508BBFF3" w14:textId="20733E69" w:rsidR="00C74DED" w:rsidRPr="00C74DED" w:rsidRDefault="00C74DED" w:rsidP="00C74DED"/>
    <w:p w14:paraId="002E0369" w14:textId="00458EA4" w:rsidR="00C74DED" w:rsidRDefault="00C74DED" w:rsidP="00C74DED"/>
    <w:tbl>
      <w:tblPr>
        <w:tblW w:w="0" w:type="auto"/>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20"/>
        <w:gridCol w:w="2843"/>
        <w:gridCol w:w="3710"/>
      </w:tblGrid>
      <w:tr w:rsidR="00C74DED" w:rsidRPr="00C74DED" w14:paraId="7501F234" w14:textId="77777777" w:rsidTr="00C74DED">
        <w:tc>
          <w:tcPr>
            <w:tcW w:w="2120" w:type="dxa"/>
            <w:tcBorders>
              <w:top w:val="single" w:sz="4" w:space="0" w:color="auto"/>
              <w:left w:val="single" w:sz="4" w:space="0" w:color="auto"/>
              <w:bottom w:val="single" w:sz="4" w:space="0" w:color="auto"/>
              <w:right w:val="single" w:sz="4" w:space="0" w:color="auto"/>
            </w:tcBorders>
            <w:shd w:val="clear" w:color="auto" w:fill="D9D9D9"/>
          </w:tcPr>
          <w:p w14:paraId="4157C96C" w14:textId="77777777" w:rsidR="00C74DED" w:rsidRPr="00C74DED" w:rsidRDefault="00C74DED" w:rsidP="00C74DED">
            <w:pPr>
              <w:keepNext/>
              <w:numPr>
                <w:ilvl w:val="3"/>
                <w:numId w:val="0"/>
              </w:numPr>
              <w:outlineLvl w:val="3"/>
              <w:rPr>
                <w:rFonts w:ascii="Arial" w:hAnsi="Arial" w:cs="Arial"/>
                <w:b/>
                <w:sz w:val="18"/>
                <w:szCs w:val="18"/>
              </w:rPr>
            </w:pPr>
            <w:bookmarkStart w:id="154" w:name="_Hlk21451561"/>
            <w:r w:rsidRPr="00C74DED">
              <w:rPr>
                <w:rFonts w:ascii="Arial" w:hAnsi="Arial" w:cs="Arial"/>
                <w:b/>
                <w:sz w:val="18"/>
                <w:szCs w:val="18"/>
              </w:rPr>
              <w:lastRenderedPageBreak/>
              <w:t>Tipo de prueba</w:t>
            </w:r>
          </w:p>
        </w:tc>
        <w:tc>
          <w:tcPr>
            <w:tcW w:w="2843" w:type="dxa"/>
            <w:tcBorders>
              <w:top w:val="single" w:sz="4" w:space="0" w:color="auto"/>
              <w:left w:val="single" w:sz="4" w:space="0" w:color="auto"/>
              <w:bottom w:val="single" w:sz="4" w:space="0" w:color="auto"/>
              <w:right w:val="single" w:sz="4" w:space="0" w:color="auto"/>
            </w:tcBorders>
            <w:shd w:val="clear" w:color="auto" w:fill="D9D9D9"/>
          </w:tcPr>
          <w:p w14:paraId="5FD71ACF" w14:textId="77777777" w:rsidR="00C74DED" w:rsidRPr="00C74DED" w:rsidRDefault="00C74DED" w:rsidP="00C74DED">
            <w:pPr>
              <w:keepNext/>
              <w:numPr>
                <w:ilvl w:val="4"/>
                <w:numId w:val="0"/>
              </w:numPr>
              <w:outlineLvl w:val="4"/>
              <w:rPr>
                <w:rFonts w:ascii="Arial" w:hAnsi="Arial" w:cs="Arial"/>
                <w:b/>
                <w:bCs/>
                <w:sz w:val="18"/>
                <w:szCs w:val="18"/>
              </w:rPr>
            </w:pPr>
            <w:r w:rsidRPr="00C74DED">
              <w:rPr>
                <w:rFonts w:ascii="Arial" w:hAnsi="Arial" w:cs="Arial"/>
                <w:bCs/>
                <w:sz w:val="18"/>
                <w:szCs w:val="18"/>
              </w:rPr>
              <w:t>Sistema de Calificación</w:t>
            </w:r>
          </w:p>
        </w:tc>
        <w:tc>
          <w:tcPr>
            <w:tcW w:w="3710" w:type="dxa"/>
            <w:tcBorders>
              <w:top w:val="single" w:sz="4" w:space="0" w:color="auto"/>
              <w:left w:val="single" w:sz="4" w:space="0" w:color="auto"/>
              <w:bottom w:val="single" w:sz="4" w:space="0" w:color="auto"/>
              <w:right w:val="single" w:sz="4" w:space="0" w:color="auto"/>
            </w:tcBorders>
            <w:shd w:val="clear" w:color="auto" w:fill="D9D9D9"/>
          </w:tcPr>
          <w:p w14:paraId="5A2C6A96" w14:textId="77777777" w:rsidR="00C74DED" w:rsidRPr="00C74DED" w:rsidRDefault="00C74DED" w:rsidP="00C74DED">
            <w:pPr>
              <w:widowControl w:val="0"/>
              <w:rPr>
                <w:rFonts w:ascii="Arial" w:hAnsi="Arial" w:cs="Arial"/>
                <w:b/>
                <w:bCs/>
                <w:snapToGrid w:val="0"/>
                <w:sz w:val="18"/>
                <w:szCs w:val="18"/>
              </w:rPr>
            </w:pPr>
            <w:r w:rsidRPr="00C74DED">
              <w:rPr>
                <w:rFonts w:ascii="Arial" w:hAnsi="Arial" w:cs="Arial"/>
                <w:b/>
                <w:bCs/>
                <w:snapToGrid w:val="0"/>
                <w:sz w:val="18"/>
                <w:szCs w:val="18"/>
              </w:rPr>
              <w:t>Criterios de valoración</w:t>
            </w:r>
          </w:p>
        </w:tc>
      </w:tr>
      <w:tr w:rsidR="00C74DED" w:rsidRPr="00C74DED" w14:paraId="2BA0A6FE" w14:textId="77777777" w:rsidTr="00C74DED">
        <w:tc>
          <w:tcPr>
            <w:tcW w:w="2120" w:type="dxa"/>
            <w:tcBorders>
              <w:top w:val="single" w:sz="4" w:space="0" w:color="auto"/>
              <w:left w:val="single" w:sz="4" w:space="0" w:color="auto"/>
              <w:bottom w:val="single" w:sz="4" w:space="0" w:color="auto"/>
              <w:right w:val="single" w:sz="4" w:space="0" w:color="auto"/>
            </w:tcBorders>
          </w:tcPr>
          <w:p w14:paraId="66B59C71" w14:textId="77777777" w:rsidR="00C74DED" w:rsidRPr="00C74DED" w:rsidRDefault="00C74DED" w:rsidP="00C74DED">
            <w:pPr>
              <w:keepNext/>
              <w:numPr>
                <w:ilvl w:val="5"/>
                <w:numId w:val="0"/>
              </w:numPr>
              <w:jc w:val="center"/>
              <w:outlineLvl w:val="5"/>
              <w:rPr>
                <w:rFonts w:ascii="Arial" w:hAnsi="Arial" w:cs="Arial"/>
                <w:b/>
                <w:sz w:val="18"/>
                <w:szCs w:val="18"/>
              </w:rPr>
            </w:pPr>
            <w:r w:rsidRPr="00C74DED">
              <w:rPr>
                <w:rFonts w:ascii="Arial" w:hAnsi="Arial" w:cs="Arial"/>
                <w:b/>
                <w:sz w:val="18"/>
                <w:szCs w:val="18"/>
              </w:rPr>
              <w:t>Prueba Escritas u Oral:</w:t>
            </w:r>
          </w:p>
          <w:p w14:paraId="603F7616" w14:textId="77777777" w:rsidR="00C74DED" w:rsidRPr="00C74DED" w:rsidRDefault="00C74DED" w:rsidP="00C74DED">
            <w:pPr>
              <w:widowControl w:val="0"/>
              <w:rPr>
                <w:rFonts w:ascii="Arial" w:hAnsi="Arial" w:cs="Arial"/>
                <w:iCs/>
                <w:snapToGrid w:val="0"/>
                <w:sz w:val="18"/>
                <w:szCs w:val="18"/>
              </w:rPr>
            </w:pPr>
            <w:r w:rsidRPr="00C74DED">
              <w:rPr>
                <w:rFonts w:ascii="Arial" w:hAnsi="Arial" w:cs="Arial"/>
                <w:iCs/>
                <w:snapToGrid w:val="0"/>
                <w:sz w:val="18"/>
                <w:szCs w:val="18"/>
              </w:rPr>
              <w:t>Consiste en la realización por parte del alumno de preguntas de desarrollo y/o preguntas con respuesta cerrada de contenidos y ejercicios prácticos propuestos por el profesor.</w:t>
            </w:r>
          </w:p>
          <w:p w14:paraId="7DA21E6D" w14:textId="77777777" w:rsidR="00C74DED" w:rsidRPr="00C74DED" w:rsidRDefault="00C74DED" w:rsidP="00C74DED">
            <w:pPr>
              <w:widowControl w:val="0"/>
              <w:rPr>
                <w:rFonts w:ascii="Arial" w:hAnsi="Arial" w:cs="Arial"/>
                <w:iCs/>
                <w:snapToGrid w:val="0"/>
                <w:sz w:val="18"/>
                <w:szCs w:val="18"/>
              </w:rPr>
            </w:pPr>
          </w:p>
        </w:tc>
        <w:tc>
          <w:tcPr>
            <w:tcW w:w="2843" w:type="dxa"/>
            <w:tcBorders>
              <w:top w:val="single" w:sz="4" w:space="0" w:color="auto"/>
              <w:left w:val="single" w:sz="4" w:space="0" w:color="auto"/>
              <w:bottom w:val="single" w:sz="4" w:space="0" w:color="auto"/>
              <w:right w:val="single" w:sz="4" w:space="0" w:color="auto"/>
            </w:tcBorders>
          </w:tcPr>
          <w:p w14:paraId="4F764624" w14:textId="77777777" w:rsidR="00C74DED" w:rsidRPr="00C74DED" w:rsidRDefault="00C74DED" w:rsidP="00C74DED">
            <w:pPr>
              <w:widowControl w:val="0"/>
              <w:numPr>
                <w:ilvl w:val="0"/>
                <w:numId w:val="15"/>
              </w:numPr>
              <w:tabs>
                <w:tab w:val="left" w:pos="0"/>
                <w:tab w:val="left" w:pos="110"/>
              </w:tabs>
              <w:ind w:left="-70"/>
              <w:jc w:val="both"/>
              <w:rPr>
                <w:rFonts w:ascii="Arial" w:hAnsi="Arial" w:cs="Arial"/>
                <w:snapToGrid w:val="0"/>
                <w:sz w:val="18"/>
                <w:szCs w:val="18"/>
              </w:rPr>
            </w:pPr>
            <w:r w:rsidRPr="00C74DED">
              <w:rPr>
                <w:rFonts w:ascii="Arial" w:hAnsi="Arial" w:cs="Arial"/>
                <w:snapToGrid w:val="0"/>
                <w:sz w:val="18"/>
                <w:szCs w:val="18"/>
              </w:rPr>
              <w:t xml:space="preserve">De </w:t>
            </w:r>
            <w:smartTag w:uri="urn:schemas-microsoft-com:office:smarttags" w:element="metricconverter">
              <w:smartTagPr>
                <w:attr w:name="ProductID" w:val="0 a"/>
              </w:smartTagPr>
              <w:r w:rsidRPr="00C74DED">
                <w:rPr>
                  <w:rFonts w:ascii="Arial" w:hAnsi="Arial" w:cs="Arial"/>
                  <w:snapToGrid w:val="0"/>
                  <w:sz w:val="18"/>
                  <w:szCs w:val="18"/>
                </w:rPr>
                <w:t>0 a</w:t>
              </w:r>
            </w:smartTag>
            <w:r w:rsidRPr="00C74DED">
              <w:rPr>
                <w:rFonts w:ascii="Arial" w:hAnsi="Arial" w:cs="Arial"/>
                <w:snapToGrid w:val="0"/>
                <w:sz w:val="18"/>
                <w:szCs w:val="18"/>
              </w:rPr>
              <w:t xml:space="preserve"> 10 puntos.</w:t>
            </w:r>
          </w:p>
          <w:p w14:paraId="076DA760" w14:textId="77777777" w:rsidR="00C74DED" w:rsidRPr="00C74DED" w:rsidRDefault="00C74DED" w:rsidP="00C74DED">
            <w:pPr>
              <w:widowControl w:val="0"/>
              <w:numPr>
                <w:ilvl w:val="0"/>
                <w:numId w:val="15"/>
              </w:numPr>
              <w:tabs>
                <w:tab w:val="left" w:pos="110"/>
              </w:tabs>
              <w:ind w:left="110" w:hanging="180"/>
              <w:jc w:val="both"/>
              <w:rPr>
                <w:rFonts w:ascii="Arial" w:hAnsi="Arial" w:cs="Arial"/>
                <w:snapToGrid w:val="0"/>
                <w:sz w:val="18"/>
                <w:szCs w:val="18"/>
              </w:rPr>
            </w:pPr>
            <w:r w:rsidRPr="00C74DED">
              <w:rPr>
                <w:rFonts w:ascii="Arial" w:hAnsi="Arial" w:cs="Arial"/>
                <w:snapToGrid w:val="0"/>
                <w:sz w:val="18"/>
                <w:szCs w:val="18"/>
              </w:rPr>
              <w:t>Aplicable a conceptos y procedimientos.</w:t>
            </w:r>
          </w:p>
          <w:p w14:paraId="14BACE9E" w14:textId="77777777" w:rsidR="00C74DED" w:rsidRPr="00C74DED" w:rsidRDefault="00C74DED" w:rsidP="00C74DED">
            <w:pPr>
              <w:widowControl w:val="0"/>
              <w:numPr>
                <w:ilvl w:val="0"/>
                <w:numId w:val="15"/>
              </w:numPr>
              <w:tabs>
                <w:tab w:val="left" w:pos="110"/>
              </w:tabs>
              <w:ind w:left="110" w:hanging="180"/>
              <w:jc w:val="both"/>
              <w:rPr>
                <w:rFonts w:ascii="Arial" w:hAnsi="Arial" w:cs="Arial"/>
                <w:snapToGrid w:val="0"/>
                <w:sz w:val="18"/>
                <w:szCs w:val="18"/>
              </w:rPr>
            </w:pPr>
            <w:r w:rsidRPr="00C74DED">
              <w:rPr>
                <w:rFonts w:ascii="Arial" w:hAnsi="Arial" w:cs="Arial"/>
                <w:snapToGrid w:val="0"/>
                <w:sz w:val="18"/>
                <w:szCs w:val="18"/>
              </w:rPr>
              <w:t>Al inicio de cada prueba o ejercicio se define el valor de cada pregunta y/o apartado.</w:t>
            </w:r>
          </w:p>
          <w:p w14:paraId="5D95347A" w14:textId="77777777" w:rsidR="00C74DED" w:rsidRPr="00C74DED" w:rsidRDefault="00C74DED" w:rsidP="00C74DED">
            <w:pPr>
              <w:widowControl w:val="0"/>
              <w:numPr>
                <w:ilvl w:val="0"/>
                <w:numId w:val="15"/>
              </w:numPr>
              <w:tabs>
                <w:tab w:val="left" w:pos="110"/>
              </w:tabs>
              <w:ind w:left="110" w:hanging="180"/>
              <w:jc w:val="both"/>
              <w:rPr>
                <w:rFonts w:ascii="Arial" w:hAnsi="Arial" w:cs="Arial"/>
                <w:iCs/>
                <w:snapToGrid w:val="0"/>
                <w:sz w:val="18"/>
                <w:szCs w:val="18"/>
              </w:rPr>
            </w:pPr>
            <w:r w:rsidRPr="00C74DED">
              <w:rPr>
                <w:rFonts w:ascii="Arial" w:hAnsi="Arial" w:cs="Arial"/>
                <w:snapToGrid w:val="0"/>
                <w:sz w:val="18"/>
                <w:szCs w:val="18"/>
              </w:rPr>
              <w:t>Se debe indicar si los fallos en las preguntas con respuesta cerrada son penalizados.</w:t>
            </w:r>
          </w:p>
        </w:tc>
        <w:tc>
          <w:tcPr>
            <w:tcW w:w="3710" w:type="dxa"/>
            <w:tcBorders>
              <w:top w:val="single" w:sz="4" w:space="0" w:color="auto"/>
              <w:left w:val="single" w:sz="4" w:space="0" w:color="auto"/>
              <w:bottom w:val="single" w:sz="4" w:space="0" w:color="auto"/>
              <w:right w:val="single" w:sz="4" w:space="0" w:color="auto"/>
            </w:tcBorders>
          </w:tcPr>
          <w:p w14:paraId="400B0530" w14:textId="77777777" w:rsidR="00C74DED" w:rsidRPr="00C74DED" w:rsidRDefault="00C74DED" w:rsidP="00C74DED">
            <w:pPr>
              <w:widowControl w:val="0"/>
              <w:tabs>
                <w:tab w:val="left" w:pos="-70"/>
                <w:tab w:val="left" w:pos="0"/>
                <w:tab w:val="left" w:pos="110"/>
              </w:tabs>
              <w:ind w:left="-70"/>
              <w:rPr>
                <w:rFonts w:ascii="Arial" w:hAnsi="Arial" w:cs="Arial"/>
                <w:snapToGrid w:val="0"/>
                <w:sz w:val="18"/>
                <w:szCs w:val="18"/>
              </w:rPr>
            </w:pPr>
            <w:r w:rsidRPr="00C74DED">
              <w:rPr>
                <w:rFonts w:ascii="Arial" w:hAnsi="Arial" w:cs="Arial"/>
                <w:snapToGrid w:val="0"/>
                <w:sz w:val="18"/>
                <w:szCs w:val="18"/>
              </w:rPr>
              <w:t>Cada pregunta de desarrollo y de resolución de ejercicios prácticos se valora con:</w:t>
            </w:r>
          </w:p>
          <w:p w14:paraId="01D2C640" w14:textId="77777777" w:rsidR="00C74DED" w:rsidRPr="00C74DED" w:rsidRDefault="00C74DED" w:rsidP="00C74DED">
            <w:pPr>
              <w:widowControl w:val="0"/>
              <w:numPr>
                <w:ilvl w:val="0"/>
                <w:numId w:val="15"/>
              </w:numPr>
              <w:tabs>
                <w:tab w:val="left" w:pos="-70"/>
                <w:tab w:val="left" w:pos="0"/>
                <w:tab w:val="left" w:pos="110"/>
              </w:tabs>
              <w:ind w:left="-70"/>
              <w:jc w:val="both"/>
              <w:rPr>
                <w:rFonts w:ascii="Arial" w:hAnsi="Arial" w:cs="Arial"/>
                <w:snapToGrid w:val="0"/>
                <w:sz w:val="18"/>
                <w:szCs w:val="18"/>
              </w:rPr>
            </w:pPr>
            <w:r w:rsidRPr="00C74DED">
              <w:rPr>
                <w:rFonts w:ascii="Arial" w:hAnsi="Arial" w:cs="Arial"/>
                <w:b/>
                <w:bCs/>
                <w:snapToGrid w:val="0"/>
                <w:sz w:val="18"/>
                <w:szCs w:val="18"/>
              </w:rPr>
              <w:t>M (mal)</w:t>
            </w:r>
            <w:r w:rsidRPr="00C74DED">
              <w:rPr>
                <w:rFonts w:ascii="Arial" w:hAnsi="Arial" w:cs="Arial"/>
                <w:snapToGrid w:val="0"/>
                <w:sz w:val="18"/>
                <w:szCs w:val="18"/>
              </w:rPr>
              <w:t xml:space="preserve"> 0 puntos.</w:t>
            </w:r>
          </w:p>
          <w:p w14:paraId="0E0C477D" w14:textId="77777777" w:rsidR="00C74DED" w:rsidRPr="00C74DED" w:rsidRDefault="00C74DED" w:rsidP="00C74DED">
            <w:pPr>
              <w:widowControl w:val="0"/>
              <w:numPr>
                <w:ilvl w:val="0"/>
                <w:numId w:val="15"/>
              </w:numPr>
              <w:tabs>
                <w:tab w:val="left" w:pos="110"/>
              </w:tabs>
              <w:ind w:left="110" w:hanging="180"/>
              <w:jc w:val="both"/>
              <w:rPr>
                <w:rFonts w:ascii="Arial" w:hAnsi="Arial" w:cs="Arial"/>
                <w:snapToGrid w:val="0"/>
                <w:sz w:val="18"/>
                <w:szCs w:val="18"/>
              </w:rPr>
            </w:pPr>
            <w:r w:rsidRPr="00C74DED">
              <w:rPr>
                <w:rFonts w:ascii="Arial" w:hAnsi="Arial" w:cs="Arial"/>
                <w:b/>
                <w:bCs/>
                <w:snapToGrid w:val="0"/>
                <w:sz w:val="18"/>
                <w:szCs w:val="18"/>
              </w:rPr>
              <w:t xml:space="preserve">RM (regular tendente a mal) </w:t>
            </w:r>
            <w:r w:rsidRPr="00C74DED">
              <w:rPr>
                <w:rFonts w:ascii="Arial" w:hAnsi="Arial" w:cs="Arial"/>
                <w:snapToGrid w:val="0"/>
                <w:sz w:val="18"/>
                <w:szCs w:val="18"/>
              </w:rPr>
              <w:t>¼ del valor asignado.</w:t>
            </w:r>
          </w:p>
          <w:p w14:paraId="081F4FC5" w14:textId="77777777" w:rsidR="00C74DED" w:rsidRPr="00C74DED" w:rsidRDefault="00C74DED" w:rsidP="00C74DED">
            <w:pPr>
              <w:widowControl w:val="0"/>
              <w:numPr>
                <w:ilvl w:val="0"/>
                <w:numId w:val="15"/>
              </w:numPr>
              <w:tabs>
                <w:tab w:val="left" w:pos="110"/>
              </w:tabs>
              <w:ind w:left="110" w:hanging="180"/>
              <w:jc w:val="both"/>
              <w:rPr>
                <w:rFonts w:ascii="Arial" w:hAnsi="Arial" w:cs="Arial"/>
                <w:snapToGrid w:val="0"/>
                <w:sz w:val="18"/>
                <w:szCs w:val="18"/>
              </w:rPr>
            </w:pPr>
            <w:r w:rsidRPr="00C74DED">
              <w:rPr>
                <w:rFonts w:ascii="Arial" w:hAnsi="Arial" w:cs="Arial"/>
                <w:b/>
                <w:bCs/>
                <w:snapToGrid w:val="0"/>
                <w:sz w:val="18"/>
                <w:szCs w:val="18"/>
              </w:rPr>
              <w:t>R (regular)</w:t>
            </w:r>
            <w:r w:rsidRPr="00C74DED">
              <w:rPr>
                <w:rFonts w:ascii="Arial" w:hAnsi="Arial" w:cs="Arial"/>
                <w:snapToGrid w:val="0"/>
                <w:sz w:val="18"/>
                <w:szCs w:val="18"/>
              </w:rPr>
              <w:t xml:space="preserve"> mitad del valor asignado.</w:t>
            </w:r>
          </w:p>
          <w:p w14:paraId="3443FC61" w14:textId="77777777" w:rsidR="00C74DED" w:rsidRPr="00C74DED" w:rsidRDefault="00C74DED" w:rsidP="00C74DED">
            <w:pPr>
              <w:widowControl w:val="0"/>
              <w:numPr>
                <w:ilvl w:val="0"/>
                <w:numId w:val="15"/>
              </w:numPr>
              <w:tabs>
                <w:tab w:val="left" w:pos="110"/>
              </w:tabs>
              <w:ind w:left="110" w:hanging="180"/>
              <w:jc w:val="both"/>
              <w:rPr>
                <w:rFonts w:ascii="Arial" w:hAnsi="Arial" w:cs="Arial"/>
                <w:snapToGrid w:val="0"/>
                <w:sz w:val="18"/>
                <w:szCs w:val="18"/>
              </w:rPr>
            </w:pPr>
            <w:r w:rsidRPr="00C74DED">
              <w:rPr>
                <w:rFonts w:ascii="Arial" w:hAnsi="Arial" w:cs="Arial"/>
                <w:b/>
                <w:bCs/>
                <w:snapToGrid w:val="0"/>
                <w:sz w:val="18"/>
                <w:szCs w:val="18"/>
              </w:rPr>
              <w:t xml:space="preserve">RB (regular tendente a bien) </w:t>
            </w:r>
            <w:r w:rsidRPr="00C74DED">
              <w:rPr>
                <w:rFonts w:ascii="Arial" w:hAnsi="Arial" w:cs="Arial"/>
                <w:snapToGrid w:val="0"/>
                <w:sz w:val="18"/>
                <w:szCs w:val="18"/>
              </w:rPr>
              <w:t>¾ del valor asignado.</w:t>
            </w:r>
          </w:p>
          <w:p w14:paraId="2F35D77A" w14:textId="77777777" w:rsidR="00C74DED" w:rsidRPr="00C74DED" w:rsidRDefault="00C74DED" w:rsidP="00C74DED">
            <w:pPr>
              <w:widowControl w:val="0"/>
              <w:numPr>
                <w:ilvl w:val="0"/>
                <w:numId w:val="15"/>
              </w:numPr>
              <w:tabs>
                <w:tab w:val="left" w:pos="110"/>
              </w:tabs>
              <w:ind w:left="110" w:hanging="180"/>
              <w:jc w:val="both"/>
              <w:rPr>
                <w:rFonts w:ascii="Arial" w:hAnsi="Arial" w:cs="Arial"/>
                <w:snapToGrid w:val="0"/>
                <w:sz w:val="18"/>
                <w:szCs w:val="18"/>
              </w:rPr>
            </w:pPr>
            <w:r w:rsidRPr="00C74DED">
              <w:rPr>
                <w:rFonts w:ascii="Arial" w:hAnsi="Arial" w:cs="Arial"/>
                <w:b/>
                <w:bCs/>
                <w:snapToGrid w:val="0"/>
                <w:sz w:val="18"/>
                <w:szCs w:val="18"/>
              </w:rPr>
              <w:t>B (bien)</w:t>
            </w:r>
            <w:r w:rsidRPr="00C74DED">
              <w:rPr>
                <w:rFonts w:ascii="Arial" w:hAnsi="Arial" w:cs="Arial"/>
                <w:snapToGrid w:val="0"/>
                <w:sz w:val="18"/>
                <w:szCs w:val="18"/>
              </w:rPr>
              <w:t xml:space="preserve"> totalidad del valor de la pregunta.</w:t>
            </w:r>
          </w:p>
          <w:p w14:paraId="3F982CAD" w14:textId="77777777" w:rsidR="00C74DED" w:rsidRPr="00C74DED" w:rsidRDefault="00C74DED" w:rsidP="00C74DED">
            <w:pPr>
              <w:widowControl w:val="0"/>
              <w:tabs>
                <w:tab w:val="left" w:pos="110"/>
              </w:tabs>
              <w:rPr>
                <w:rFonts w:ascii="Arial" w:hAnsi="Arial" w:cs="Arial"/>
                <w:snapToGrid w:val="0"/>
                <w:sz w:val="18"/>
                <w:szCs w:val="18"/>
              </w:rPr>
            </w:pPr>
          </w:p>
          <w:p w14:paraId="4BF6BC05" w14:textId="77777777" w:rsidR="00C74DED" w:rsidRPr="00C74DED" w:rsidRDefault="00C74DED" w:rsidP="00C74DED">
            <w:pPr>
              <w:widowControl w:val="0"/>
              <w:tabs>
                <w:tab w:val="center" w:pos="4252"/>
                <w:tab w:val="right" w:pos="8504"/>
              </w:tabs>
              <w:ind w:left="-70"/>
              <w:rPr>
                <w:rFonts w:ascii="Arial" w:hAnsi="Arial" w:cs="Arial"/>
                <w:snapToGrid w:val="0"/>
                <w:sz w:val="18"/>
                <w:szCs w:val="18"/>
              </w:rPr>
            </w:pPr>
            <w:r w:rsidRPr="00C74DED">
              <w:rPr>
                <w:rFonts w:ascii="Arial" w:hAnsi="Arial" w:cs="Arial"/>
                <w:snapToGrid w:val="0"/>
                <w:sz w:val="18"/>
                <w:szCs w:val="18"/>
              </w:rPr>
              <w:t>Cada pregunta con respuesta cerrada( test) se valora con:</w:t>
            </w:r>
          </w:p>
          <w:p w14:paraId="5397D71E" w14:textId="77777777" w:rsidR="00C74DED" w:rsidRPr="00C74DED" w:rsidRDefault="00C74DED" w:rsidP="00C74DED">
            <w:pPr>
              <w:widowControl w:val="0"/>
              <w:numPr>
                <w:ilvl w:val="0"/>
                <w:numId w:val="15"/>
              </w:numPr>
              <w:tabs>
                <w:tab w:val="left" w:pos="110"/>
              </w:tabs>
              <w:ind w:left="110" w:hanging="180"/>
              <w:jc w:val="both"/>
              <w:rPr>
                <w:rFonts w:ascii="Arial" w:hAnsi="Arial" w:cs="Arial"/>
                <w:snapToGrid w:val="0"/>
                <w:sz w:val="18"/>
                <w:szCs w:val="18"/>
              </w:rPr>
            </w:pPr>
            <w:r w:rsidRPr="00C74DED">
              <w:rPr>
                <w:rFonts w:ascii="Arial" w:hAnsi="Arial" w:cs="Arial"/>
                <w:b/>
                <w:bCs/>
                <w:snapToGrid w:val="0"/>
                <w:sz w:val="18"/>
                <w:szCs w:val="18"/>
              </w:rPr>
              <w:t>B (bien)</w:t>
            </w:r>
            <w:r w:rsidRPr="00C74DED">
              <w:rPr>
                <w:rFonts w:ascii="Arial" w:hAnsi="Arial" w:cs="Arial"/>
                <w:snapToGrid w:val="0"/>
                <w:sz w:val="18"/>
                <w:szCs w:val="18"/>
              </w:rPr>
              <w:t xml:space="preserve"> totalidad del valor de la pregunta.</w:t>
            </w:r>
          </w:p>
          <w:p w14:paraId="032488CC" w14:textId="77777777" w:rsidR="00C74DED" w:rsidRPr="00C74DED" w:rsidRDefault="00C74DED" w:rsidP="00C74DED">
            <w:pPr>
              <w:widowControl w:val="0"/>
              <w:tabs>
                <w:tab w:val="left" w:pos="110"/>
              </w:tabs>
              <w:rPr>
                <w:rFonts w:ascii="Arial" w:hAnsi="Arial" w:cs="Arial"/>
                <w:snapToGrid w:val="0"/>
                <w:sz w:val="18"/>
                <w:szCs w:val="18"/>
              </w:rPr>
            </w:pPr>
            <w:r w:rsidRPr="00C74DED">
              <w:rPr>
                <w:rFonts w:ascii="Arial" w:hAnsi="Arial" w:cs="Arial"/>
                <w:b/>
                <w:bCs/>
                <w:snapToGrid w:val="0"/>
                <w:sz w:val="18"/>
                <w:szCs w:val="18"/>
              </w:rPr>
              <w:t>M (mal)</w:t>
            </w:r>
            <w:r w:rsidRPr="00C74DED">
              <w:rPr>
                <w:rFonts w:ascii="Arial" w:hAnsi="Arial" w:cs="Arial"/>
                <w:snapToGrid w:val="0"/>
                <w:sz w:val="18"/>
                <w:szCs w:val="18"/>
              </w:rPr>
              <w:t xml:space="preserve"> 0 puntos.</w:t>
            </w:r>
          </w:p>
        </w:tc>
      </w:tr>
      <w:tr w:rsidR="00C74DED" w:rsidRPr="00C74DED" w14:paraId="7D77C5E2" w14:textId="77777777" w:rsidTr="00C74DED">
        <w:tc>
          <w:tcPr>
            <w:tcW w:w="2120" w:type="dxa"/>
            <w:tcBorders>
              <w:top w:val="single" w:sz="4" w:space="0" w:color="auto"/>
              <w:left w:val="single" w:sz="4" w:space="0" w:color="auto"/>
              <w:bottom w:val="single" w:sz="4" w:space="0" w:color="auto"/>
              <w:right w:val="single" w:sz="4" w:space="0" w:color="auto"/>
            </w:tcBorders>
          </w:tcPr>
          <w:p w14:paraId="4D33308C" w14:textId="77777777" w:rsidR="00C74DED" w:rsidRPr="00C74DED" w:rsidRDefault="00C74DED" w:rsidP="00C74DED">
            <w:pPr>
              <w:keepNext/>
              <w:numPr>
                <w:ilvl w:val="5"/>
                <w:numId w:val="0"/>
              </w:numPr>
              <w:jc w:val="center"/>
              <w:outlineLvl w:val="5"/>
              <w:rPr>
                <w:rFonts w:ascii="Arial" w:hAnsi="Arial" w:cs="Arial"/>
                <w:b/>
                <w:sz w:val="18"/>
                <w:szCs w:val="18"/>
              </w:rPr>
            </w:pPr>
            <w:r w:rsidRPr="00C74DED">
              <w:rPr>
                <w:rFonts w:ascii="Arial" w:hAnsi="Arial" w:cs="Arial"/>
                <w:b/>
                <w:sz w:val="18"/>
                <w:szCs w:val="18"/>
              </w:rPr>
              <w:t>Pruebas prácticas:</w:t>
            </w:r>
          </w:p>
          <w:p w14:paraId="3FDA4646" w14:textId="77777777" w:rsidR="00C74DED" w:rsidRPr="00C74DED" w:rsidRDefault="00C74DED" w:rsidP="00C74DED">
            <w:pPr>
              <w:widowControl w:val="0"/>
              <w:rPr>
                <w:rFonts w:ascii="Arial" w:hAnsi="Arial" w:cs="Arial"/>
                <w:iCs/>
                <w:snapToGrid w:val="0"/>
                <w:sz w:val="18"/>
                <w:szCs w:val="18"/>
              </w:rPr>
            </w:pPr>
            <w:r w:rsidRPr="00C74DED">
              <w:rPr>
                <w:rFonts w:ascii="Arial" w:hAnsi="Arial" w:cs="Arial"/>
                <w:iCs/>
                <w:snapToGrid w:val="0"/>
                <w:sz w:val="18"/>
                <w:szCs w:val="18"/>
              </w:rPr>
              <w:t>Consiste en el diseño, solución, realización y simulación de ejercicios propuestos. De cada uno se realizará una memoria según tipo propuesto.</w:t>
            </w:r>
          </w:p>
          <w:p w14:paraId="33C6B5FC" w14:textId="77777777" w:rsidR="00C74DED" w:rsidRPr="00C74DED" w:rsidRDefault="00C74DED" w:rsidP="00C74DED">
            <w:pPr>
              <w:widowControl w:val="0"/>
              <w:rPr>
                <w:rFonts w:ascii="Arial" w:hAnsi="Arial" w:cs="Arial"/>
                <w:iCs/>
                <w:snapToGrid w:val="0"/>
                <w:sz w:val="18"/>
                <w:szCs w:val="18"/>
              </w:rPr>
            </w:pPr>
          </w:p>
          <w:p w14:paraId="6940541E" w14:textId="77777777" w:rsidR="00C74DED" w:rsidRPr="00C74DED" w:rsidRDefault="00C74DED" w:rsidP="00C74DED">
            <w:pPr>
              <w:widowControl w:val="0"/>
              <w:rPr>
                <w:rFonts w:ascii="Arial" w:hAnsi="Arial" w:cs="Arial"/>
                <w:iCs/>
                <w:snapToGrid w:val="0"/>
                <w:sz w:val="18"/>
                <w:szCs w:val="18"/>
              </w:rPr>
            </w:pPr>
          </w:p>
        </w:tc>
        <w:tc>
          <w:tcPr>
            <w:tcW w:w="2843" w:type="dxa"/>
            <w:tcBorders>
              <w:top w:val="single" w:sz="4" w:space="0" w:color="auto"/>
              <w:left w:val="single" w:sz="4" w:space="0" w:color="auto"/>
              <w:bottom w:val="single" w:sz="4" w:space="0" w:color="auto"/>
              <w:right w:val="single" w:sz="4" w:space="0" w:color="auto"/>
            </w:tcBorders>
          </w:tcPr>
          <w:p w14:paraId="63E7FF5A" w14:textId="77777777" w:rsidR="00C74DED" w:rsidRPr="00C74DED" w:rsidRDefault="00C74DED" w:rsidP="00C74DED">
            <w:pPr>
              <w:widowControl w:val="0"/>
              <w:numPr>
                <w:ilvl w:val="0"/>
                <w:numId w:val="16"/>
              </w:numPr>
              <w:tabs>
                <w:tab w:val="left" w:pos="110"/>
              </w:tabs>
              <w:rPr>
                <w:rFonts w:ascii="Arial" w:hAnsi="Arial" w:cs="Arial"/>
                <w:snapToGrid w:val="0"/>
                <w:sz w:val="18"/>
                <w:szCs w:val="18"/>
              </w:rPr>
            </w:pPr>
            <w:r w:rsidRPr="00C74DED">
              <w:rPr>
                <w:rFonts w:ascii="Arial" w:hAnsi="Arial" w:cs="Arial"/>
                <w:snapToGrid w:val="0"/>
                <w:sz w:val="18"/>
                <w:szCs w:val="18"/>
              </w:rPr>
              <w:t xml:space="preserve">De </w:t>
            </w:r>
            <w:smartTag w:uri="urn:schemas-microsoft-com:office:smarttags" w:element="metricconverter">
              <w:smartTagPr>
                <w:attr w:name="ProductID" w:val="0 a"/>
              </w:smartTagPr>
              <w:r w:rsidRPr="00C74DED">
                <w:rPr>
                  <w:rFonts w:ascii="Arial" w:hAnsi="Arial" w:cs="Arial"/>
                  <w:snapToGrid w:val="0"/>
                  <w:sz w:val="18"/>
                  <w:szCs w:val="18"/>
                </w:rPr>
                <w:t>0 a</w:t>
              </w:r>
            </w:smartTag>
            <w:r w:rsidRPr="00C74DED">
              <w:rPr>
                <w:rFonts w:ascii="Arial" w:hAnsi="Arial" w:cs="Arial"/>
                <w:snapToGrid w:val="0"/>
                <w:sz w:val="18"/>
                <w:szCs w:val="18"/>
              </w:rPr>
              <w:t xml:space="preserve"> 10 puntos.</w:t>
            </w:r>
          </w:p>
          <w:p w14:paraId="563C1495" w14:textId="77777777" w:rsidR="00C74DED" w:rsidRPr="00C74DED" w:rsidRDefault="00C74DED" w:rsidP="00C74DED">
            <w:pPr>
              <w:widowControl w:val="0"/>
              <w:numPr>
                <w:ilvl w:val="0"/>
                <w:numId w:val="17"/>
              </w:numPr>
              <w:tabs>
                <w:tab w:val="center" w:pos="4252"/>
                <w:tab w:val="right" w:pos="8504"/>
              </w:tabs>
              <w:rPr>
                <w:rFonts w:ascii="Arial" w:hAnsi="Arial" w:cs="Arial"/>
                <w:snapToGrid w:val="0"/>
                <w:sz w:val="18"/>
                <w:szCs w:val="18"/>
              </w:rPr>
            </w:pPr>
            <w:r w:rsidRPr="00C74DED">
              <w:rPr>
                <w:rFonts w:ascii="Arial" w:hAnsi="Arial" w:cs="Arial"/>
                <w:snapToGrid w:val="0"/>
                <w:sz w:val="18"/>
                <w:szCs w:val="18"/>
              </w:rPr>
              <w:t>Para evaluar los contenidos se tendrá presente: elementos utilizados, la solución planteada, simbología, diagramas, etc.</w:t>
            </w:r>
          </w:p>
          <w:p w14:paraId="59EE7FC1" w14:textId="77777777" w:rsidR="00C74DED" w:rsidRPr="00C74DED" w:rsidRDefault="00C74DED" w:rsidP="00C74DED">
            <w:pPr>
              <w:widowControl w:val="0"/>
              <w:numPr>
                <w:ilvl w:val="0"/>
                <w:numId w:val="17"/>
              </w:numPr>
              <w:tabs>
                <w:tab w:val="center" w:pos="4252"/>
                <w:tab w:val="right" w:pos="8504"/>
              </w:tabs>
              <w:rPr>
                <w:rFonts w:ascii="Arial" w:hAnsi="Arial" w:cs="Arial"/>
                <w:snapToGrid w:val="0"/>
                <w:sz w:val="18"/>
                <w:szCs w:val="18"/>
              </w:rPr>
            </w:pPr>
            <w:r w:rsidRPr="00C74DED">
              <w:rPr>
                <w:rFonts w:ascii="Arial" w:hAnsi="Arial" w:cs="Arial"/>
                <w:snapToGrid w:val="0"/>
                <w:sz w:val="18"/>
                <w:szCs w:val="18"/>
              </w:rPr>
              <w:t>Para evaluar los procedimientos se tendrá presente: proceso seguido, medios utilizados, esquemas, memorias.</w:t>
            </w:r>
          </w:p>
          <w:p w14:paraId="2DA7F0F9" w14:textId="77777777" w:rsidR="00C74DED" w:rsidRPr="00C74DED" w:rsidRDefault="00C74DED" w:rsidP="00C74DED">
            <w:pPr>
              <w:widowControl w:val="0"/>
              <w:numPr>
                <w:ilvl w:val="0"/>
                <w:numId w:val="17"/>
              </w:numPr>
              <w:tabs>
                <w:tab w:val="center" w:pos="4252"/>
                <w:tab w:val="right" w:pos="8504"/>
              </w:tabs>
              <w:rPr>
                <w:rFonts w:ascii="Arial" w:hAnsi="Arial" w:cs="Arial"/>
                <w:snapToGrid w:val="0"/>
                <w:sz w:val="18"/>
                <w:szCs w:val="18"/>
              </w:rPr>
            </w:pPr>
            <w:r w:rsidRPr="00C74DED">
              <w:rPr>
                <w:rFonts w:ascii="Arial" w:hAnsi="Arial" w:cs="Arial"/>
                <w:snapToGrid w:val="0"/>
                <w:sz w:val="18"/>
                <w:szCs w:val="18"/>
              </w:rPr>
              <w:t>Para evaluar la actitud se tendrá presente: orden, limpieza, seguimiento de las normas de seguridad, trabajo en equipo, tiempo empleado, respeto y puntualidad en la entrega.</w:t>
            </w:r>
          </w:p>
        </w:tc>
        <w:tc>
          <w:tcPr>
            <w:tcW w:w="3710" w:type="dxa"/>
            <w:tcBorders>
              <w:top w:val="single" w:sz="4" w:space="0" w:color="auto"/>
              <w:left w:val="single" w:sz="4" w:space="0" w:color="auto"/>
              <w:bottom w:val="single" w:sz="4" w:space="0" w:color="auto"/>
              <w:right w:val="single" w:sz="4" w:space="0" w:color="auto"/>
            </w:tcBorders>
          </w:tcPr>
          <w:p w14:paraId="1ED43C7A" w14:textId="77777777" w:rsidR="00C74DED" w:rsidRPr="00C74DED" w:rsidRDefault="00C74DED" w:rsidP="00C74DED">
            <w:pPr>
              <w:widowControl w:val="0"/>
              <w:tabs>
                <w:tab w:val="left" w:pos="110"/>
              </w:tabs>
              <w:rPr>
                <w:snapToGrid w:val="0"/>
                <w:sz w:val="20"/>
                <w:szCs w:val="20"/>
              </w:rPr>
            </w:pPr>
            <w:r w:rsidRPr="00C74DED">
              <w:rPr>
                <w:snapToGrid w:val="0"/>
                <w:sz w:val="20"/>
                <w:szCs w:val="20"/>
              </w:rPr>
              <w:t>Las prácticas estarán divididas en parte OBLIGATORIA y parte OPCIONAL</w:t>
            </w:r>
          </w:p>
          <w:p w14:paraId="4F20DAC1" w14:textId="77777777" w:rsidR="00C74DED" w:rsidRPr="00C74DED" w:rsidRDefault="00C74DED" w:rsidP="00C74DED">
            <w:pPr>
              <w:widowControl w:val="0"/>
              <w:numPr>
                <w:ilvl w:val="0"/>
                <w:numId w:val="19"/>
              </w:numPr>
              <w:tabs>
                <w:tab w:val="left" w:pos="110"/>
              </w:tabs>
              <w:jc w:val="both"/>
              <w:rPr>
                <w:snapToGrid w:val="0"/>
                <w:sz w:val="20"/>
                <w:szCs w:val="20"/>
              </w:rPr>
            </w:pPr>
            <w:r w:rsidRPr="00C74DED">
              <w:rPr>
                <w:snapToGrid w:val="0"/>
                <w:sz w:val="20"/>
                <w:szCs w:val="20"/>
              </w:rPr>
              <w:t>La parte OBLIGATORIAS se valorarán con 5 puntos siempre que esté realizado el montaje y la memoria correctamente</w:t>
            </w:r>
          </w:p>
          <w:p w14:paraId="3A74EE10" w14:textId="77777777" w:rsidR="00C74DED" w:rsidRPr="00C74DED" w:rsidRDefault="00C74DED" w:rsidP="00C74DED">
            <w:pPr>
              <w:widowControl w:val="0"/>
              <w:numPr>
                <w:ilvl w:val="0"/>
                <w:numId w:val="19"/>
              </w:numPr>
              <w:tabs>
                <w:tab w:val="left" w:pos="110"/>
              </w:tabs>
              <w:jc w:val="both"/>
              <w:rPr>
                <w:snapToGrid w:val="0"/>
                <w:sz w:val="20"/>
                <w:szCs w:val="20"/>
              </w:rPr>
            </w:pPr>
            <w:r w:rsidRPr="00C74DED">
              <w:rPr>
                <w:snapToGrid w:val="0"/>
                <w:sz w:val="20"/>
                <w:szCs w:val="20"/>
              </w:rPr>
              <w:t>La parte OPCIONAL se valorará hasta 5 puntos</w:t>
            </w:r>
          </w:p>
          <w:p w14:paraId="32DDAE62" w14:textId="77777777" w:rsidR="00C74DED" w:rsidRPr="00C74DED" w:rsidRDefault="00C74DED" w:rsidP="00C74DED">
            <w:pPr>
              <w:widowControl w:val="0"/>
              <w:tabs>
                <w:tab w:val="left" w:pos="110"/>
              </w:tabs>
              <w:rPr>
                <w:rFonts w:ascii="Arial" w:hAnsi="Arial" w:cs="Arial"/>
                <w:snapToGrid w:val="0"/>
                <w:sz w:val="18"/>
                <w:szCs w:val="18"/>
              </w:rPr>
            </w:pPr>
          </w:p>
        </w:tc>
      </w:tr>
      <w:tr w:rsidR="00C74DED" w:rsidRPr="00C74DED" w14:paraId="766588C3" w14:textId="77777777" w:rsidTr="00C74DED">
        <w:tc>
          <w:tcPr>
            <w:tcW w:w="2120" w:type="dxa"/>
            <w:tcBorders>
              <w:top w:val="single" w:sz="4" w:space="0" w:color="auto"/>
              <w:left w:val="single" w:sz="4" w:space="0" w:color="auto"/>
              <w:bottom w:val="single" w:sz="4" w:space="0" w:color="auto"/>
              <w:right w:val="single" w:sz="4" w:space="0" w:color="auto"/>
            </w:tcBorders>
          </w:tcPr>
          <w:p w14:paraId="76EF5899" w14:textId="77777777" w:rsidR="00C74DED" w:rsidRPr="00C74DED" w:rsidRDefault="00C74DED" w:rsidP="00C74DED">
            <w:pPr>
              <w:keepNext/>
              <w:numPr>
                <w:ilvl w:val="5"/>
                <w:numId w:val="0"/>
              </w:numPr>
              <w:jc w:val="center"/>
              <w:outlineLvl w:val="5"/>
              <w:rPr>
                <w:rFonts w:ascii="Arial" w:hAnsi="Arial" w:cs="Arial"/>
                <w:b/>
                <w:sz w:val="18"/>
                <w:szCs w:val="18"/>
              </w:rPr>
            </w:pPr>
            <w:r w:rsidRPr="00C74DED">
              <w:rPr>
                <w:rFonts w:ascii="Arial" w:hAnsi="Arial" w:cs="Arial"/>
                <w:b/>
                <w:sz w:val="18"/>
                <w:szCs w:val="18"/>
              </w:rPr>
              <w:t>Trabajo clase :</w:t>
            </w:r>
          </w:p>
          <w:p w14:paraId="5726DC31" w14:textId="77777777" w:rsidR="00C74DED" w:rsidRPr="00C74DED" w:rsidRDefault="00C74DED" w:rsidP="00C74DED">
            <w:pPr>
              <w:widowControl w:val="0"/>
              <w:rPr>
                <w:rFonts w:ascii="Arial" w:hAnsi="Arial" w:cs="Arial"/>
                <w:iCs/>
                <w:snapToGrid w:val="0"/>
                <w:sz w:val="18"/>
                <w:szCs w:val="18"/>
              </w:rPr>
            </w:pPr>
            <w:r w:rsidRPr="00C74DED">
              <w:rPr>
                <w:rFonts w:ascii="Arial" w:hAnsi="Arial" w:cs="Arial"/>
                <w:iCs/>
                <w:snapToGrid w:val="0"/>
                <w:sz w:val="18"/>
                <w:szCs w:val="18"/>
              </w:rPr>
              <w:t>Consiste en observar al alumnado y recoger datos para valorar su actitud ante el módulo, realización de las actividades propuestas, respeto a los medios, compañeros, profesor, etc., y asistencia a clase.</w:t>
            </w:r>
          </w:p>
        </w:tc>
        <w:tc>
          <w:tcPr>
            <w:tcW w:w="2843" w:type="dxa"/>
            <w:tcBorders>
              <w:top w:val="single" w:sz="4" w:space="0" w:color="auto"/>
              <w:left w:val="single" w:sz="4" w:space="0" w:color="auto"/>
              <w:bottom w:val="single" w:sz="4" w:space="0" w:color="auto"/>
              <w:right w:val="single" w:sz="4" w:space="0" w:color="auto"/>
            </w:tcBorders>
          </w:tcPr>
          <w:p w14:paraId="08DA3253" w14:textId="77777777" w:rsidR="00C74DED" w:rsidRPr="00C74DED" w:rsidRDefault="00C74DED" w:rsidP="00C74DED">
            <w:pPr>
              <w:widowControl w:val="0"/>
              <w:numPr>
                <w:ilvl w:val="0"/>
                <w:numId w:val="18"/>
              </w:numPr>
              <w:tabs>
                <w:tab w:val="num" w:pos="720"/>
              </w:tabs>
              <w:ind w:left="110" w:hanging="180"/>
              <w:rPr>
                <w:rFonts w:ascii="Arial" w:hAnsi="Arial" w:cs="Arial"/>
                <w:snapToGrid w:val="0"/>
                <w:sz w:val="18"/>
                <w:szCs w:val="18"/>
              </w:rPr>
            </w:pPr>
            <w:r w:rsidRPr="00C74DED">
              <w:rPr>
                <w:rFonts w:ascii="Arial" w:hAnsi="Arial" w:cs="Arial"/>
                <w:snapToGrid w:val="0"/>
                <w:sz w:val="18"/>
                <w:szCs w:val="18"/>
              </w:rPr>
              <w:t>La observación será continua y su resultado se registrará en el cuaderno de módulo</w:t>
            </w:r>
          </w:p>
          <w:p w14:paraId="35C94A8F" w14:textId="77777777" w:rsidR="00C74DED" w:rsidRPr="00C74DED" w:rsidRDefault="00C74DED" w:rsidP="00C74DED">
            <w:pPr>
              <w:widowControl w:val="0"/>
              <w:tabs>
                <w:tab w:val="num" w:pos="720"/>
              </w:tabs>
              <w:ind w:left="110"/>
              <w:rPr>
                <w:rFonts w:ascii="Arial" w:hAnsi="Arial" w:cs="Arial"/>
                <w:snapToGrid w:val="0"/>
                <w:sz w:val="18"/>
                <w:szCs w:val="18"/>
              </w:rPr>
            </w:pPr>
          </w:p>
          <w:p w14:paraId="063E1077" w14:textId="77777777" w:rsidR="00C74DED" w:rsidRPr="00C74DED" w:rsidRDefault="00C74DED" w:rsidP="00C74DED">
            <w:pPr>
              <w:widowControl w:val="0"/>
              <w:numPr>
                <w:ilvl w:val="0"/>
                <w:numId w:val="18"/>
              </w:numPr>
              <w:spacing w:after="200"/>
              <w:rPr>
                <w:rFonts w:ascii="Arial" w:hAnsi="Arial" w:cs="Arial"/>
                <w:snapToGrid w:val="0"/>
                <w:sz w:val="18"/>
                <w:szCs w:val="18"/>
              </w:rPr>
            </w:pPr>
            <w:r w:rsidRPr="00C74DED">
              <w:rPr>
                <w:rFonts w:ascii="Arial" w:hAnsi="Arial" w:cs="Arial"/>
                <w:snapToGrid w:val="0"/>
                <w:sz w:val="18"/>
                <w:szCs w:val="18"/>
              </w:rPr>
              <w:t xml:space="preserve">Si se detectan actitudes puntuales de carácter negativo se anotarán y serán tenidas en cuenta. </w:t>
            </w:r>
          </w:p>
        </w:tc>
        <w:tc>
          <w:tcPr>
            <w:tcW w:w="3710" w:type="dxa"/>
            <w:tcBorders>
              <w:top w:val="single" w:sz="4" w:space="0" w:color="auto"/>
              <w:left w:val="single" w:sz="4" w:space="0" w:color="auto"/>
              <w:bottom w:val="single" w:sz="4" w:space="0" w:color="auto"/>
              <w:right w:val="single" w:sz="4" w:space="0" w:color="auto"/>
            </w:tcBorders>
          </w:tcPr>
          <w:p w14:paraId="160A67C5" w14:textId="77777777" w:rsidR="00C74DED" w:rsidRPr="00C74DED" w:rsidRDefault="00C74DED" w:rsidP="00C74DED">
            <w:pPr>
              <w:widowControl w:val="0"/>
              <w:rPr>
                <w:rFonts w:ascii="Arial" w:hAnsi="Arial" w:cs="Arial"/>
                <w:snapToGrid w:val="0"/>
                <w:sz w:val="18"/>
                <w:szCs w:val="18"/>
              </w:rPr>
            </w:pPr>
            <w:r w:rsidRPr="00C74DED">
              <w:rPr>
                <w:rFonts w:ascii="Arial" w:hAnsi="Arial" w:cs="Arial"/>
                <w:snapToGrid w:val="0"/>
                <w:sz w:val="18"/>
                <w:szCs w:val="18"/>
              </w:rPr>
              <w:t>Las observaciones se valorarán</w:t>
            </w:r>
          </w:p>
          <w:p w14:paraId="283BAF6F" w14:textId="77777777" w:rsidR="00C74DED" w:rsidRPr="00C74DED" w:rsidRDefault="00C74DED" w:rsidP="00C74DED">
            <w:pPr>
              <w:widowControl w:val="0"/>
              <w:numPr>
                <w:ilvl w:val="0"/>
                <w:numId w:val="19"/>
              </w:numPr>
              <w:tabs>
                <w:tab w:val="left" w:pos="110"/>
              </w:tabs>
              <w:jc w:val="both"/>
              <w:rPr>
                <w:rFonts w:ascii="Arial" w:hAnsi="Arial" w:cs="Arial"/>
                <w:snapToGrid w:val="0"/>
                <w:sz w:val="18"/>
                <w:szCs w:val="18"/>
              </w:rPr>
            </w:pPr>
            <w:r w:rsidRPr="00C74DED">
              <w:rPr>
                <w:rFonts w:ascii="Arial" w:hAnsi="Arial" w:cs="Arial"/>
                <w:snapToGrid w:val="0"/>
                <w:sz w:val="18"/>
                <w:szCs w:val="18"/>
              </w:rPr>
              <w:t xml:space="preserve">Se anotará con </w:t>
            </w:r>
            <w:r w:rsidRPr="00C74DED">
              <w:rPr>
                <w:rFonts w:ascii="Arial" w:hAnsi="Arial" w:cs="Arial"/>
                <w:b/>
                <w:snapToGrid w:val="0"/>
                <w:sz w:val="18"/>
                <w:szCs w:val="18"/>
              </w:rPr>
              <w:t>R</w:t>
            </w:r>
            <w:r w:rsidRPr="00C74DED">
              <w:rPr>
                <w:rFonts w:ascii="Arial" w:hAnsi="Arial" w:cs="Arial"/>
                <w:snapToGrid w:val="0"/>
                <w:sz w:val="18"/>
                <w:szCs w:val="18"/>
              </w:rPr>
              <w:t xml:space="preserve"> las actividades propuestas en clase realizadas por el alumno(se incluye R+ y R- según grado de realización)</w:t>
            </w:r>
          </w:p>
          <w:p w14:paraId="14C5F803" w14:textId="77777777" w:rsidR="00C74DED" w:rsidRPr="00C74DED" w:rsidRDefault="00C74DED" w:rsidP="00C74DED">
            <w:pPr>
              <w:widowControl w:val="0"/>
              <w:numPr>
                <w:ilvl w:val="0"/>
                <w:numId w:val="19"/>
              </w:numPr>
              <w:tabs>
                <w:tab w:val="left" w:pos="110"/>
              </w:tabs>
              <w:jc w:val="both"/>
              <w:rPr>
                <w:rFonts w:ascii="Arial" w:hAnsi="Arial" w:cs="Arial"/>
                <w:snapToGrid w:val="0"/>
                <w:sz w:val="18"/>
                <w:szCs w:val="18"/>
              </w:rPr>
            </w:pPr>
            <w:r w:rsidRPr="00C74DED">
              <w:rPr>
                <w:rFonts w:ascii="Arial" w:hAnsi="Arial" w:cs="Arial"/>
                <w:b/>
                <w:bCs/>
                <w:snapToGrid w:val="0"/>
                <w:sz w:val="18"/>
                <w:szCs w:val="18"/>
              </w:rPr>
              <w:t xml:space="preserve">P (positivo): </w:t>
            </w:r>
            <w:r w:rsidRPr="00C74DED">
              <w:rPr>
                <w:rFonts w:ascii="Arial" w:hAnsi="Arial" w:cs="Arial"/>
                <w:bCs/>
                <w:snapToGrid w:val="0"/>
                <w:sz w:val="18"/>
                <w:szCs w:val="18"/>
              </w:rPr>
              <w:t>suma puntos en la evaluación. Por ejemplo salir a la pizarra a realizar un ejercicio.</w:t>
            </w:r>
          </w:p>
          <w:p w14:paraId="09C857E5" w14:textId="77777777" w:rsidR="00C74DED" w:rsidRPr="00C74DED" w:rsidRDefault="00C74DED" w:rsidP="00C74DED">
            <w:pPr>
              <w:widowControl w:val="0"/>
              <w:numPr>
                <w:ilvl w:val="0"/>
                <w:numId w:val="19"/>
              </w:numPr>
              <w:jc w:val="both"/>
              <w:rPr>
                <w:rFonts w:ascii="Arial" w:hAnsi="Arial" w:cs="Arial"/>
                <w:snapToGrid w:val="0"/>
                <w:sz w:val="18"/>
                <w:szCs w:val="18"/>
              </w:rPr>
            </w:pPr>
            <w:r w:rsidRPr="00C74DED">
              <w:rPr>
                <w:rFonts w:ascii="Arial" w:hAnsi="Arial" w:cs="Arial"/>
                <w:b/>
                <w:bCs/>
                <w:snapToGrid w:val="0"/>
                <w:sz w:val="18"/>
                <w:szCs w:val="18"/>
              </w:rPr>
              <w:t>N (negativo):</w:t>
            </w:r>
            <w:r w:rsidRPr="00C74DED">
              <w:rPr>
                <w:rFonts w:ascii="Arial" w:hAnsi="Arial" w:cs="Arial"/>
                <w:snapToGrid w:val="0"/>
                <w:sz w:val="18"/>
                <w:szCs w:val="18"/>
              </w:rPr>
              <w:t xml:space="preserve"> resta puntos en la evaluación según el peso establecido.</w:t>
            </w:r>
          </w:p>
          <w:p w14:paraId="65E0A6A2" w14:textId="77777777" w:rsidR="00C74DED" w:rsidRPr="00C74DED" w:rsidRDefault="00C74DED" w:rsidP="00C74DED">
            <w:pPr>
              <w:widowControl w:val="0"/>
              <w:spacing w:after="200"/>
              <w:jc w:val="both"/>
              <w:rPr>
                <w:rFonts w:ascii="Arial" w:hAnsi="Arial" w:cs="Arial"/>
                <w:snapToGrid w:val="0"/>
                <w:sz w:val="18"/>
                <w:szCs w:val="18"/>
              </w:rPr>
            </w:pPr>
          </w:p>
        </w:tc>
      </w:tr>
      <w:tr w:rsidR="00C74DED" w:rsidRPr="00C74DED" w14:paraId="1C54F227" w14:textId="77777777" w:rsidTr="00C74DED">
        <w:tc>
          <w:tcPr>
            <w:tcW w:w="2120" w:type="dxa"/>
            <w:tcBorders>
              <w:top w:val="single" w:sz="4" w:space="0" w:color="auto"/>
              <w:left w:val="single" w:sz="4" w:space="0" w:color="auto"/>
              <w:bottom w:val="single" w:sz="4" w:space="0" w:color="auto"/>
              <w:right w:val="single" w:sz="4" w:space="0" w:color="auto"/>
            </w:tcBorders>
          </w:tcPr>
          <w:p w14:paraId="303CA0F8" w14:textId="77777777" w:rsidR="00C74DED" w:rsidRPr="00C74DED" w:rsidRDefault="00C74DED" w:rsidP="00C74DED">
            <w:pPr>
              <w:keepNext/>
              <w:numPr>
                <w:ilvl w:val="5"/>
                <w:numId w:val="0"/>
              </w:numPr>
              <w:jc w:val="center"/>
              <w:outlineLvl w:val="5"/>
              <w:rPr>
                <w:rFonts w:ascii="Arial" w:hAnsi="Arial" w:cs="Arial"/>
                <w:b/>
                <w:sz w:val="18"/>
                <w:szCs w:val="18"/>
              </w:rPr>
            </w:pPr>
            <w:r w:rsidRPr="00C74DED">
              <w:rPr>
                <w:rFonts w:ascii="Arial" w:hAnsi="Arial" w:cs="Arial"/>
                <w:b/>
                <w:sz w:val="18"/>
                <w:szCs w:val="18"/>
              </w:rPr>
              <w:t>Trabajo con Exposición oral:</w:t>
            </w:r>
          </w:p>
          <w:p w14:paraId="20F814F3" w14:textId="77777777" w:rsidR="00C74DED" w:rsidRPr="00C74DED" w:rsidRDefault="00C74DED" w:rsidP="00C74DED">
            <w:pPr>
              <w:keepNext/>
              <w:numPr>
                <w:ilvl w:val="5"/>
                <w:numId w:val="0"/>
              </w:numPr>
              <w:jc w:val="center"/>
              <w:outlineLvl w:val="5"/>
              <w:rPr>
                <w:rFonts w:ascii="Arial" w:hAnsi="Arial" w:cs="Arial"/>
                <w:b/>
                <w:sz w:val="18"/>
                <w:szCs w:val="18"/>
              </w:rPr>
            </w:pPr>
          </w:p>
        </w:tc>
        <w:tc>
          <w:tcPr>
            <w:tcW w:w="2843" w:type="dxa"/>
            <w:tcBorders>
              <w:top w:val="single" w:sz="4" w:space="0" w:color="auto"/>
              <w:left w:val="single" w:sz="4" w:space="0" w:color="auto"/>
              <w:bottom w:val="single" w:sz="4" w:space="0" w:color="auto"/>
              <w:right w:val="single" w:sz="4" w:space="0" w:color="auto"/>
            </w:tcBorders>
          </w:tcPr>
          <w:p w14:paraId="6848735C" w14:textId="77777777" w:rsidR="00C74DED" w:rsidRPr="00C74DED" w:rsidRDefault="00C74DED" w:rsidP="00C74DED">
            <w:pPr>
              <w:widowControl w:val="0"/>
              <w:numPr>
                <w:ilvl w:val="0"/>
                <w:numId w:val="16"/>
              </w:numPr>
              <w:tabs>
                <w:tab w:val="left" w:pos="110"/>
              </w:tabs>
              <w:rPr>
                <w:rFonts w:ascii="Arial" w:hAnsi="Arial" w:cs="Arial"/>
                <w:snapToGrid w:val="0"/>
                <w:sz w:val="18"/>
                <w:szCs w:val="18"/>
              </w:rPr>
            </w:pPr>
            <w:r w:rsidRPr="00C74DED">
              <w:rPr>
                <w:rFonts w:ascii="Arial" w:hAnsi="Arial" w:cs="Arial"/>
                <w:snapToGrid w:val="0"/>
                <w:sz w:val="18"/>
                <w:szCs w:val="18"/>
              </w:rPr>
              <w:t xml:space="preserve"> De </w:t>
            </w:r>
            <w:smartTag w:uri="urn:schemas-microsoft-com:office:smarttags" w:element="metricconverter">
              <w:smartTagPr>
                <w:attr w:name="ProductID" w:val="0 a"/>
              </w:smartTagPr>
              <w:r w:rsidRPr="00C74DED">
                <w:rPr>
                  <w:rFonts w:ascii="Arial" w:hAnsi="Arial" w:cs="Arial"/>
                  <w:snapToGrid w:val="0"/>
                  <w:sz w:val="18"/>
                  <w:szCs w:val="18"/>
                </w:rPr>
                <w:t>0 a</w:t>
              </w:r>
            </w:smartTag>
            <w:r w:rsidRPr="00C74DED">
              <w:rPr>
                <w:rFonts w:ascii="Arial" w:hAnsi="Arial" w:cs="Arial"/>
                <w:snapToGrid w:val="0"/>
                <w:sz w:val="18"/>
                <w:szCs w:val="18"/>
              </w:rPr>
              <w:t xml:space="preserve"> 10 puntos.</w:t>
            </w:r>
          </w:p>
          <w:p w14:paraId="3E7E7C65" w14:textId="77777777" w:rsidR="00C74DED" w:rsidRPr="00C74DED" w:rsidRDefault="00C74DED" w:rsidP="00C74DED">
            <w:pPr>
              <w:widowControl w:val="0"/>
              <w:numPr>
                <w:ilvl w:val="0"/>
                <w:numId w:val="17"/>
              </w:numPr>
              <w:tabs>
                <w:tab w:val="center" w:pos="4252"/>
                <w:tab w:val="right" w:pos="8504"/>
              </w:tabs>
              <w:rPr>
                <w:rFonts w:ascii="Arial" w:hAnsi="Arial" w:cs="Arial"/>
                <w:snapToGrid w:val="0"/>
                <w:sz w:val="18"/>
                <w:szCs w:val="18"/>
              </w:rPr>
            </w:pPr>
            <w:r w:rsidRPr="00C74DED">
              <w:rPr>
                <w:rFonts w:ascii="Arial" w:hAnsi="Arial" w:cs="Arial"/>
                <w:snapToGrid w:val="0"/>
                <w:sz w:val="18"/>
                <w:szCs w:val="18"/>
              </w:rPr>
              <w:t>Para evaluar los contenidos se tendrá presente: elementos utilizados, la solución planteada, simbología, diagramas, etc.</w:t>
            </w:r>
          </w:p>
          <w:p w14:paraId="1576FEB8" w14:textId="77777777" w:rsidR="00C74DED" w:rsidRPr="00C74DED" w:rsidRDefault="00C74DED" w:rsidP="00C74DED">
            <w:pPr>
              <w:widowControl w:val="0"/>
              <w:numPr>
                <w:ilvl w:val="0"/>
                <w:numId w:val="17"/>
              </w:numPr>
              <w:tabs>
                <w:tab w:val="center" w:pos="4252"/>
                <w:tab w:val="right" w:pos="8504"/>
              </w:tabs>
              <w:rPr>
                <w:rFonts w:ascii="Arial" w:hAnsi="Arial" w:cs="Arial"/>
                <w:snapToGrid w:val="0"/>
                <w:sz w:val="18"/>
                <w:szCs w:val="18"/>
              </w:rPr>
            </w:pPr>
            <w:r w:rsidRPr="00C74DED">
              <w:rPr>
                <w:rFonts w:ascii="Arial" w:hAnsi="Arial" w:cs="Arial"/>
                <w:snapToGrid w:val="0"/>
                <w:sz w:val="18"/>
                <w:szCs w:val="18"/>
              </w:rPr>
              <w:t xml:space="preserve">Para evaluar los procedimientos se tendrá presente: utilización de lenguaje técnico, claridad en la exposición, </w:t>
            </w:r>
          </w:p>
          <w:p w14:paraId="11168C06" w14:textId="77777777" w:rsidR="00C74DED" w:rsidRPr="00C74DED" w:rsidRDefault="00C74DED" w:rsidP="00C74DED">
            <w:pPr>
              <w:widowControl w:val="0"/>
              <w:spacing w:after="200"/>
            </w:pPr>
            <w:r w:rsidRPr="00C74DED">
              <w:rPr>
                <w:rFonts w:ascii="Arial" w:hAnsi="Arial" w:cs="Arial"/>
                <w:snapToGrid w:val="0"/>
                <w:sz w:val="18"/>
                <w:szCs w:val="18"/>
              </w:rPr>
              <w:t>Innovación en la presentación, adecuación al contenido, uso de las tics…</w:t>
            </w:r>
          </w:p>
        </w:tc>
        <w:tc>
          <w:tcPr>
            <w:tcW w:w="3710" w:type="dxa"/>
            <w:tcBorders>
              <w:top w:val="single" w:sz="4" w:space="0" w:color="auto"/>
              <w:left w:val="single" w:sz="4" w:space="0" w:color="auto"/>
              <w:bottom w:val="single" w:sz="4" w:space="0" w:color="auto"/>
              <w:right w:val="single" w:sz="4" w:space="0" w:color="auto"/>
            </w:tcBorders>
          </w:tcPr>
          <w:p w14:paraId="290677FB" w14:textId="77777777" w:rsidR="00C74DED" w:rsidRPr="00C74DED" w:rsidRDefault="00C74DED" w:rsidP="00C74DED">
            <w:pPr>
              <w:widowControl w:val="0"/>
              <w:jc w:val="both"/>
              <w:rPr>
                <w:rFonts w:ascii="Arial" w:hAnsi="Arial" w:cs="Arial"/>
                <w:snapToGrid w:val="0"/>
                <w:sz w:val="18"/>
                <w:szCs w:val="18"/>
              </w:rPr>
            </w:pPr>
            <w:r w:rsidRPr="00C74DED">
              <w:rPr>
                <w:rFonts w:ascii="Arial" w:hAnsi="Arial" w:cs="Arial"/>
                <w:snapToGrid w:val="0"/>
                <w:sz w:val="18"/>
                <w:szCs w:val="18"/>
              </w:rPr>
              <w:t>El trabajo con exposición oral se valorará de la siguiente manera:</w:t>
            </w:r>
          </w:p>
          <w:p w14:paraId="78359BB1" w14:textId="77777777" w:rsidR="00C74DED" w:rsidRPr="00C74DED" w:rsidRDefault="00C74DED" w:rsidP="00C74DED">
            <w:pPr>
              <w:widowControl w:val="0"/>
              <w:ind w:left="470"/>
              <w:jc w:val="both"/>
              <w:rPr>
                <w:rFonts w:ascii="Arial" w:hAnsi="Arial" w:cs="Arial"/>
                <w:snapToGrid w:val="0"/>
                <w:sz w:val="18"/>
                <w:szCs w:val="18"/>
              </w:rPr>
            </w:pPr>
          </w:p>
          <w:p w14:paraId="3BA2C864" w14:textId="77777777" w:rsidR="00C74DED" w:rsidRPr="00C74DED" w:rsidRDefault="00C74DED" w:rsidP="00C74DED">
            <w:pPr>
              <w:widowControl w:val="0"/>
              <w:numPr>
                <w:ilvl w:val="0"/>
                <w:numId w:val="17"/>
              </w:numPr>
              <w:contextualSpacing/>
              <w:jc w:val="both"/>
              <w:rPr>
                <w:rFonts w:ascii="Arial" w:hAnsi="Arial" w:cs="Arial"/>
                <w:snapToGrid w:val="0"/>
                <w:sz w:val="18"/>
                <w:szCs w:val="18"/>
              </w:rPr>
            </w:pPr>
            <w:r w:rsidRPr="00C74DED">
              <w:rPr>
                <w:rFonts w:ascii="Arial" w:hAnsi="Arial" w:cs="Arial"/>
                <w:snapToGrid w:val="0"/>
                <w:sz w:val="18"/>
                <w:szCs w:val="18"/>
              </w:rPr>
              <w:t>Los contenidos se valorarán hasta 5 puntos</w:t>
            </w:r>
          </w:p>
          <w:p w14:paraId="6EEE7E2A" w14:textId="77777777" w:rsidR="00C74DED" w:rsidRPr="00C74DED" w:rsidRDefault="00C74DED" w:rsidP="00C74DED">
            <w:pPr>
              <w:widowControl w:val="0"/>
              <w:numPr>
                <w:ilvl w:val="0"/>
                <w:numId w:val="17"/>
              </w:numPr>
              <w:contextualSpacing/>
              <w:jc w:val="both"/>
              <w:rPr>
                <w:rFonts w:ascii="Arial" w:hAnsi="Arial" w:cs="Arial"/>
                <w:snapToGrid w:val="0"/>
                <w:sz w:val="18"/>
                <w:szCs w:val="18"/>
              </w:rPr>
            </w:pPr>
            <w:r w:rsidRPr="00C74DED">
              <w:rPr>
                <w:rFonts w:ascii="Arial" w:hAnsi="Arial" w:cs="Arial"/>
                <w:snapToGrid w:val="0"/>
                <w:sz w:val="18"/>
                <w:szCs w:val="18"/>
              </w:rPr>
              <w:t>La exposición se valorará hasta 5 puntos teniendo en cuenta:</w:t>
            </w:r>
          </w:p>
          <w:p w14:paraId="4E6B094B" w14:textId="77777777" w:rsidR="00C74DED" w:rsidRPr="00C74DED" w:rsidRDefault="00C74DED" w:rsidP="00C74DED">
            <w:pPr>
              <w:widowControl w:val="0"/>
              <w:ind w:left="708"/>
              <w:rPr>
                <w:rFonts w:ascii="Arial" w:hAnsi="Arial" w:cs="Arial"/>
                <w:snapToGrid w:val="0"/>
                <w:sz w:val="18"/>
                <w:szCs w:val="18"/>
              </w:rPr>
            </w:pPr>
            <w:r w:rsidRPr="00C74DED">
              <w:rPr>
                <w:rFonts w:ascii="Arial" w:hAnsi="Arial" w:cs="Arial"/>
                <w:snapToGrid w:val="0"/>
                <w:sz w:val="18"/>
                <w:szCs w:val="18"/>
              </w:rPr>
              <w:t>Presentación</w:t>
            </w:r>
          </w:p>
          <w:p w14:paraId="7B505BC8" w14:textId="77777777" w:rsidR="00C74DED" w:rsidRPr="00C74DED" w:rsidRDefault="00C74DED" w:rsidP="00C74DED">
            <w:pPr>
              <w:widowControl w:val="0"/>
              <w:ind w:left="708"/>
              <w:rPr>
                <w:rFonts w:ascii="Arial" w:hAnsi="Arial" w:cs="Arial"/>
                <w:snapToGrid w:val="0"/>
                <w:sz w:val="18"/>
                <w:szCs w:val="18"/>
              </w:rPr>
            </w:pPr>
            <w:r w:rsidRPr="00C74DED">
              <w:rPr>
                <w:rFonts w:ascii="Arial" w:hAnsi="Arial" w:cs="Arial"/>
                <w:snapToGrid w:val="0"/>
                <w:sz w:val="18"/>
                <w:szCs w:val="18"/>
              </w:rPr>
              <w:t>Uso de herramientas tic</w:t>
            </w:r>
          </w:p>
          <w:p w14:paraId="54DE0A2E" w14:textId="77777777" w:rsidR="00C74DED" w:rsidRPr="00C74DED" w:rsidRDefault="00C74DED" w:rsidP="00C74DED">
            <w:pPr>
              <w:widowControl w:val="0"/>
              <w:ind w:left="708"/>
              <w:rPr>
                <w:rFonts w:ascii="Arial" w:hAnsi="Arial" w:cs="Arial"/>
                <w:snapToGrid w:val="0"/>
                <w:sz w:val="18"/>
                <w:szCs w:val="18"/>
              </w:rPr>
            </w:pPr>
            <w:r w:rsidRPr="00C74DED">
              <w:rPr>
                <w:rFonts w:ascii="Arial" w:hAnsi="Arial" w:cs="Arial"/>
                <w:snapToGrid w:val="0"/>
                <w:sz w:val="18"/>
                <w:szCs w:val="18"/>
              </w:rPr>
              <w:t>Uso correcto del lenguaje técnico</w:t>
            </w:r>
          </w:p>
          <w:p w14:paraId="653970BC" w14:textId="77777777" w:rsidR="00C74DED" w:rsidRPr="00C74DED" w:rsidRDefault="00C74DED" w:rsidP="00C74DED">
            <w:pPr>
              <w:widowControl w:val="0"/>
              <w:ind w:left="708"/>
              <w:rPr>
                <w:rFonts w:ascii="Arial" w:hAnsi="Arial" w:cs="Arial"/>
                <w:snapToGrid w:val="0"/>
                <w:sz w:val="18"/>
                <w:szCs w:val="18"/>
              </w:rPr>
            </w:pPr>
            <w:r w:rsidRPr="00C74DED">
              <w:rPr>
                <w:rFonts w:ascii="Arial" w:hAnsi="Arial" w:cs="Arial"/>
                <w:snapToGrid w:val="0"/>
                <w:sz w:val="18"/>
                <w:szCs w:val="18"/>
              </w:rPr>
              <w:t>Corrección en la exposición oral</w:t>
            </w:r>
          </w:p>
          <w:p w14:paraId="67A6B6F5" w14:textId="77777777" w:rsidR="00C74DED" w:rsidRPr="00C74DED" w:rsidRDefault="00C74DED" w:rsidP="00C74DED">
            <w:pPr>
              <w:widowControl w:val="0"/>
              <w:rPr>
                <w:rFonts w:ascii="Arial" w:hAnsi="Arial" w:cs="Arial"/>
                <w:snapToGrid w:val="0"/>
                <w:sz w:val="18"/>
                <w:szCs w:val="18"/>
              </w:rPr>
            </w:pPr>
          </w:p>
          <w:p w14:paraId="01C5CCF8" w14:textId="77777777" w:rsidR="00C74DED" w:rsidRPr="00C74DED" w:rsidRDefault="00C74DED" w:rsidP="00C74DED">
            <w:pPr>
              <w:widowControl w:val="0"/>
              <w:rPr>
                <w:rFonts w:ascii="Arial" w:hAnsi="Arial" w:cs="Arial"/>
                <w:snapToGrid w:val="0"/>
                <w:sz w:val="18"/>
                <w:szCs w:val="18"/>
              </w:rPr>
            </w:pPr>
          </w:p>
        </w:tc>
      </w:tr>
      <w:tr w:rsidR="00C74DED" w:rsidRPr="00C74DED" w14:paraId="0CB9F2BC" w14:textId="77777777" w:rsidTr="00C74DED">
        <w:tc>
          <w:tcPr>
            <w:tcW w:w="2120" w:type="dxa"/>
            <w:tcBorders>
              <w:top w:val="single" w:sz="4" w:space="0" w:color="auto"/>
              <w:left w:val="single" w:sz="4" w:space="0" w:color="auto"/>
              <w:bottom w:val="single" w:sz="4" w:space="0" w:color="auto"/>
              <w:right w:val="single" w:sz="4" w:space="0" w:color="auto"/>
            </w:tcBorders>
          </w:tcPr>
          <w:p w14:paraId="01DA9485" w14:textId="77777777" w:rsidR="00C74DED" w:rsidRPr="00C74DED" w:rsidRDefault="00C74DED" w:rsidP="00C74DED">
            <w:pPr>
              <w:keepNext/>
              <w:numPr>
                <w:ilvl w:val="5"/>
                <w:numId w:val="0"/>
              </w:numPr>
              <w:jc w:val="center"/>
              <w:outlineLvl w:val="5"/>
              <w:rPr>
                <w:rFonts w:ascii="Arial" w:hAnsi="Arial" w:cs="Arial"/>
                <w:b/>
                <w:sz w:val="18"/>
                <w:szCs w:val="18"/>
              </w:rPr>
            </w:pPr>
            <w:r w:rsidRPr="00C74DED">
              <w:rPr>
                <w:rFonts w:ascii="Arial" w:hAnsi="Arial" w:cs="Arial"/>
                <w:b/>
                <w:sz w:val="18"/>
                <w:szCs w:val="18"/>
              </w:rPr>
              <w:t>Trabajo de investigación:</w:t>
            </w:r>
          </w:p>
          <w:p w14:paraId="39806E56" w14:textId="77777777" w:rsidR="00C74DED" w:rsidRPr="00C74DED" w:rsidRDefault="00C74DED" w:rsidP="00C74DED">
            <w:pPr>
              <w:keepNext/>
              <w:numPr>
                <w:ilvl w:val="5"/>
                <w:numId w:val="0"/>
              </w:numPr>
              <w:jc w:val="center"/>
              <w:outlineLvl w:val="5"/>
              <w:rPr>
                <w:rFonts w:ascii="Arial" w:hAnsi="Arial" w:cs="Arial"/>
                <w:b/>
                <w:sz w:val="18"/>
                <w:szCs w:val="18"/>
              </w:rPr>
            </w:pPr>
          </w:p>
        </w:tc>
        <w:tc>
          <w:tcPr>
            <w:tcW w:w="2843" w:type="dxa"/>
            <w:tcBorders>
              <w:top w:val="single" w:sz="4" w:space="0" w:color="auto"/>
              <w:left w:val="single" w:sz="4" w:space="0" w:color="auto"/>
              <w:bottom w:val="single" w:sz="4" w:space="0" w:color="auto"/>
              <w:right w:val="single" w:sz="4" w:space="0" w:color="auto"/>
            </w:tcBorders>
          </w:tcPr>
          <w:p w14:paraId="0F159FAE" w14:textId="77777777" w:rsidR="00C74DED" w:rsidRPr="00C74DED" w:rsidRDefault="00C74DED" w:rsidP="00C74DED">
            <w:pPr>
              <w:widowControl w:val="0"/>
              <w:numPr>
                <w:ilvl w:val="0"/>
                <w:numId w:val="16"/>
              </w:numPr>
              <w:tabs>
                <w:tab w:val="left" w:pos="110"/>
              </w:tabs>
              <w:rPr>
                <w:rFonts w:ascii="Arial" w:hAnsi="Arial" w:cs="Arial"/>
                <w:snapToGrid w:val="0"/>
                <w:sz w:val="18"/>
                <w:szCs w:val="18"/>
              </w:rPr>
            </w:pPr>
            <w:r w:rsidRPr="00C74DED">
              <w:rPr>
                <w:rFonts w:ascii="Arial" w:hAnsi="Arial" w:cs="Arial"/>
                <w:snapToGrid w:val="0"/>
                <w:sz w:val="18"/>
                <w:szCs w:val="18"/>
              </w:rPr>
              <w:t xml:space="preserve"> De </w:t>
            </w:r>
            <w:smartTag w:uri="urn:schemas-microsoft-com:office:smarttags" w:element="metricconverter">
              <w:smartTagPr>
                <w:attr w:name="ProductID" w:val="0 a"/>
              </w:smartTagPr>
              <w:r w:rsidRPr="00C74DED">
                <w:rPr>
                  <w:rFonts w:ascii="Arial" w:hAnsi="Arial" w:cs="Arial"/>
                  <w:snapToGrid w:val="0"/>
                  <w:sz w:val="18"/>
                  <w:szCs w:val="18"/>
                </w:rPr>
                <w:t>0 a</w:t>
              </w:r>
            </w:smartTag>
            <w:r w:rsidRPr="00C74DED">
              <w:rPr>
                <w:rFonts w:ascii="Arial" w:hAnsi="Arial" w:cs="Arial"/>
                <w:snapToGrid w:val="0"/>
                <w:sz w:val="18"/>
                <w:szCs w:val="18"/>
              </w:rPr>
              <w:t xml:space="preserve"> 10 puntos.</w:t>
            </w:r>
          </w:p>
          <w:p w14:paraId="4B9B96CC" w14:textId="77777777" w:rsidR="00C74DED" w:rsidRPr="00C74DED" w:rsidRDefault="00C74DED" w:rsidP="00C74DED">
            <w:pPr>
              <w:widowControl w:val="0"/>
              <w:numPr>
                <w:ilvl w:val="0"/>
                <w:numId w:val="17"/>
              </w:numPr>
              <w:tabs>
                <w:tab w:val="center" w:pos="4252"/>
                <w:tab w:val="right" w:pos="8504"/>
              </w:tabs>
              <w:rPr>
                <w:rFonts w:ascii="Arial" w:hAnsi="Arial" w:cs="Arial"/>
                <w:snapToGrid w:val="0"/>
                <w:sz w:val="18"/>
                <w:szCs w:val="18"/>
              </w:rPr>
            </w:pPr>
            <w:r w:rsidRPr="00C74DED">
              <w:rPr>
                <w:rFonts w:ascii="Arial" w:hAnsi="Arial" w:cs="Arial"/>
                <w:snapToGrid w:val="0"/>
                <w:sz w:val="18"/>
                <w:szCs w:val="18"/>
              </w:rPr>
              <w:t>Para evaluar los contenidos se tendrá presente: elementos utilizados, la solución planteada, simbología, diagramas, etc.</w:t>
            </w:r>
          </w:p>
          <w:p w14:paraId="2AF4FFFB" w14:textId="77777777" w:rsidR="00C74DED" w:rsidRPr="00C74DED" w:rsidRDefault="00C74DED" w:rsidP="00C74DED">
            <w:pPr>
              <w:widowControl w:val="0"/>
              <w:numPr>
                <w:ilvl w:val="0"/>
                <w:numId w:val="17"/>
              </w:numPr>
              <w:tabs>
                <w:tab w:val="center" w:pos="4252"/>
                <w:tab w:val="right" w:pos="8504"/>
              </w:tabs>
              <w:rPr>
                <w:rFonts w:ascii="Arial" w:hAnsi="Arial" w:cs="Arial"/>
                <w:snapToGrid w:val="0"/>
                <w:sz w:val="18"/>
                <w:szCs w:val="18"/>
              </w:rPr>
            </w:pPr>
            <w:r w:rsidRPr="00C74DED">
              <w:rPr>
                <w:rFonts w:ascii="Arial" w:hAnsi="Arial" w:cs="Arial"/>
                <w:snapToGrid w:val="0"/>
                <w:sz w:val="18"/>
                <w:szCs w:val="18"/>
              </w:rPr>
              <w:t>Para evaluar los procedimientos se tendrán en cuenta: el uso de las tic, limpieza, índices, búsqueda de información</w:t>
            </w:r>
          </w:p>
        </w:tc>
        <w:tc>
          <w:tcPr>
            <w:tcW w:w="3710" w:type="dxa"/>
            <w:tcBorders>
              <w:top w:val="single" w:sz="4" w:space="0" w:color="auto"/>
              <w:left w:val="single" w:sz="4" w:space="0" w:color="auto"/>
              <w:bottom w:val="single" w:sz="4" w:space="0" w:color="auto"/>
              <w:right w:val="single" w:sz="4" w:space="0" w:color="auto"/>
            </w:tcBorders>
          </w:tcPr>
          <w:p w14:paraId="140CFAEE" w14:textId="77777777" w:rsidR="00C74DED" w:rsidRPr="00C74DED" w:rsidRDefault="00C74DED" w:rsidP="00C74DED">
            <w:pPr>
              <w:widowControl w:val="0"/>
              <w:jc w:val="both"/>
              <w:rPr>
                <w:rFonts w:ascii="Arial" w:hAnsi="Arial" w:cs="Arial"/>
                <w:snapToGrid w:val="0"/>
                <w:sz w:val="18"/>
                <w:szCs w:val="18"/>
              </w:rPr>
            </w:pPr>
            <w:r w:rsidRPr="00C74DED">
              <w:rPr>
                <w:rFonts w:ascii="Arial" w:hAnsi="Arial" w:cs="Arial"/>
                <w:snapToGrid w:val="0"/>
                <w:sz w:val="18"/>
                <w:szCs w:val="18"/>
              </w:rPr>
              <w:t>El trabajo con exposición oral se valorará de la siguiente manera:</w:t>
            </w:r>
          </w:p>
          <w:p w14:paraId="51033F85" w14:textId="77777777" w:rsidR="00C74DED" w:rsidRPr="00C74DED" w:rsidRDefault="00C74DED" w:rsidP="00C74DED">
            <w:pPr>
              <w:widowControl w:val="0"/>
              <w:ind w:left="470"/>
              <w:jc w:val="both"/>
              <w:rPr>
                <w:rFonts w:ascii="Arial" w:hAnsi="Arial" w:cs="Arial"/>
                <w:snapToGrid w:val="0"/>
                <w:sz w:val="18"/>
                <w:szCs w:val="18"/>
              </w:rPr>
            </w:pPr>
          </w:p>
          <w:p w14:paraId="04A8C0F7" w14:textId="77777777" w:rsidR="00C74DED" w:rsidRPr="00C74DED" w:rsidRDefault="00C74DED" w:rsidP="00226EB5">
            <w:pPr>
              <w:widowControl w:val="0"/>
              <w:numPr>
                <w:ilvl w:val="0"/>
                <w:numId w:val="53"/>
              </w:numPr>
              <w:contextualSpacing/>
              <w:jc w:val="both"/>
              <w:rPr>
                <w:rFonts w:ascii="Arial" w:hAnsi="Arial" w:cs="Arial"/>
                <w:snapToGrid w:val="0"/>
                <w:sz w:val="18"/>
                <w:szCs w:val="18"/>
              </w:rPr>
            </w:pPr>
            <w:r w:rsidRPr="00C74DED">
              <w:rPr>
                <w:rFonts w:ascii="Arial" w:hAnsi="Arial" w:cs="Arial"/>
                <w:snapToGrid w:val="0"/>
                <w:sz w:val="18"/>
                <w:szCs w:val="18"/>
              </w:rPr>
              <w:t>Los contenidos se valorarán hasta 6 puntos</w:t>
            </w:r>
          </w:p>
          <w:p w14:paraId="58FF6991" w14:textId="77777777" w:rsidR="00C74DED" w:rsidRPr="00C74DED" w:rsidRDefault="00C74DED" w:rsidP="00226EB5">
            <w:pPr>
              <w:widowControl w:val="0"/>
              <w:numPr>
                <w:ilvl w:val="0"/>
                <w:numId w:val="53"/>
              </w:numPr>
              <w:contextualSpacing/>
              <w:jc w:val="both"/>
              <w:rPr>
                <w:rFonts w:ascii="Arial" w:hAnsi="Arial" w:cs="Arial"/>
                <w:snapToGrid w:val="0"/>
                <w:sz w:val="18"/>
                <w:szCs w:val="18"/>
              </w:rPr>
            </w:pPr>
            <w:r w:rsidRPr="00C74DED">
              <w:rPr>
                <w:rFonts w:ascii="Arial" w:hAnsi="Arial" w:cs="Arial"/>
                <w:snapToGrid w:val="0"/>
                <w:sz w:val="18"/>
                <w:szCs w:val="18"/>
              </w:rPr>
              <w:t>La presentación se valorará hasta 4 puntos</w:t>
            </w:r>
          </w:p>
          <w:p w14:paraId="5981D576" w14:textId="77777777" w:rsidR="00C74DED" w:rsidRPr="00C74DED" w:rsidRDefault="00C74DED" w:rsidP="00C74DED">
            <w:pPr>
              <w:widowControl w:val="0"/>
              <w:ind w:left="470"/>
              <w:jc w:val="both"/>
              <w:rPr>
                <w:rFonts w:ascii="Arial" w:hAnsi="Arial" w:cs="Arial"/>
                <w:snapToGrid w:val="0"/>
                <w:sz w:val="18"/>
                <w:szCs w:val="18"/>
              </w:rPr>
            </w:pPr>
          </w:p>
          <w:p w14:paraId="64E6FE62" w14:textId="77777777" w:rsidR="00C74DED" w:rsidRPr="00C74DED" w:rsidRDefault="00C74DED" w:rsidP="00C74DED">
            <w:pPr>
              <w:widowControl w:val="0"/>
              <w:ind w:left="470"/>
              <w:jc w:val="both"/>
              <w:rPr>
                <w:rFonts w:ascii="Arial" w:hAnsi="Arial" w:cs="Arial"/>
                <w:snapToGrid w:val="0"/>
                <w:sz w:val="18"/>
                <w:szCs w:val="18"/>
              </w:rPr>
            </w:pPr>
          </w:p>
        </w:tc>
      </w:tr>
      <w:bookmarkEnd w:id="154"/>
    </w:tbl>
    <w:p w14:paraId="5E844E48" w14:textId="77777777" w:rsidR="007D59CC" w:rsidRPr="00FC0355" w:rsidRDefault="007D59CC" w:rsidP="007D59CC">
      <w:pPr>
        <w:rPr>
          <w:b/>
          <w:sz w:val="20"/>
        </w:rPr>
      </w:pPr>
    </w:p>
    <w:p w14:paraId="14BC0623" w14:textId="77777777" w:rsidR="00323199" w:rsidRPr="00FC0355" w:rsidRDefault="00323199" w:rsidP="007D59CC">
      <w:pPr>
        <w:rPr>
          <w:b/>
          <w:sz w:val="20"/>
        </w:rPr>
      </w:pPr>
    </w:p>
    <w:p w14:paraId="0C44285C" w14:textId="77777777" w:rsidR="004B46BE" w:rsidRPr="00D5504F" w:rsidRDefault="004B46BE" w:rsidP="00D5504F">
      <w:pPr>
        <w:pStyle w:val="Ttulo3"/>
        <w:tabs>
          <w:tab w:val="left" w:pos="284"/>
        </w:tabs>
        <w:ind w:left="947"/>
        <w:jc w:val="both"/>
        <w:rPr>
          <w:bCs/>
        </w:rPr>
      </w:pPr>
      <w:bookmarkStart w:id="155" w:name="_Toc264443053"/>
      <w:bookmarkStart w:id="156" w:name="_Toc264479191"/>
      <w:bookmarkStart w:id="157" w:name="_Toc264712789"/>
      <w:bookmarkStart w:id="158" w:name="_Toc264714257"/>
      <w:bookmarkStart w:id="159" w:name="_Toc264903239"/>
      <w:bookmarkStart w:id="160" w:name="_Toc275513951"/>
      <w:bookmarkStart w:id="161" w:name="_Toc275709461"/>
      <w:bookmarkStart w:id="162" w:name="_Toc400977637"/>
      <w:bookmarkStart w:id="163" w:name="_Toc400982256"/>
      <w:bookmarkStart w:id="164" w:name="_Toc431750569"/>
      <w:bookmarkStart w:id="165" w:name="_Toc53520683"/>
      <w:r w:rsidRPr="00D5504F">
        <w:rPr>
          <w:bCs/>
        </w:rPr>
        <w:t>Criterios de Calificación de los resultados de aprendizaje, de la evaluación y del módulo.</w:t>
      </w:r>
      <w:bookmarkEnd w:id="155"/>
      <w:bookmarkEnd w:id="156"/>
      <w:bookmarkEnd w:id="157"/>
      <w:bookmarkEnd w:id="158"/>
      <w:bookmarkEnd w:id="159"/>
      <w:bookmarkEnd w:id="160"/>
      <w:bookmarkEnd w:id="161"/>
      <w:bookmarkEnd w:id="162"/>
      <w:bookmarkEnd w:id="163"/>
      <w:bookmarkEnd w:id="164"/>
      <w:bookmarkEnd w:id="165"/>
      <w:r w:rsidRPr="00D5504F">
        <w:rPr>
          <w:bCs/>
        </w:rPr>
        <w:t xml:space="preserve"> </w:t>
      </w:r>
    </w:p>
    <w:p w14:paraId="2DCD1B61" w14:textId="77777777" w:rsidR="004B46BE" w:rsidRPr="00FC0355" w:rsidRDefault="004B46BE" w:rsidP="004B46BE">
      <w:pPr>
        <w:pStyle w:val="Encabezado"/>
        <w:tabs>
          <w:tab w:val="clear" w:pos="4252"/>
          <w:tab w:val="clear" w:pos="8504"/>
          <w:tab w:val="left" w:pos="2145"/>
        </w:tabs>
        <w:ind w:left="207" w:firstLine="284"/>
      </w:pPr>
      <w:r w:rsidRPr="00FC0355">
        <w:tab/>
      </w:r>
    </w:p>
    <w:p w14:paraId="30A0166E" w14:textId="77777777" w:rsidR="004B46BE" w:rsidRPr="00FC0355" w:rsidRDefault="004B46BE" w:rsidP="00323199">
      <w:pPr>
        <w:pStyle w:val="Encabezado"/>
        <w:tabs>
          <w:tab w:val="clear" w:pos="4252"/>
          <w:tab w:val="clear" w:pos="8504"/>
        </w:tabs>
      </w:pPr>
      <w:r w:rsidRPr="00FC0355">
        <w:t>Para poder tener una nota positiva, es necesario superar de forma independiente, todos los resultados de aprendizaje correspondientes al módulo.</w:t>
      </w:r>
    </w:p>
    <w:p w14:paraId="08894AAA" w14:textId="77777777" w:rsidR="00323199" w:rsidRPr="00FC0355" w:rsidRDefault="00323199" w:rsidP="00323199">
      <w:pPr>
        <w:pStyle w:val="Encabezado"/>
        <w:tabs>
          <w:tab w:val="clear" w:pos="4252"/>
          <w:tab w:val="clear" w:pos="8504"/>
        </w:tabs>
      </w:pPr>
    </w:p>
    <w:p w14:paraId="594034C7" w14:textId="0F35A830" w:rsidR="0014500E" w:rsidRPr="00FC0355" w:rsidRDefault="00CD26B7" w:rsidP="00323199">
      <w:pPr>
        <w:pStyle w:val="Encabezado"/>
        <w:tabs>
          <w:tab w:val="clear" w:pos="4252"/>
          <w:tab w:val="clear" w:pos="8504"/>
        </w:tabs>
      </w:pPr>
      <w:r w:rsidRPr="00FC0355">
        <w:t xml:space="preserve">Los porcentajes correspondientes de cada resultado por evaluación y para el módulo se detallan en la siguiente tabla: </w:t>
      </w:r>
    </w:p>
    <w:p w14:paraId="1FA33335" w14:textId="77777777" w:rsidR="00CD26B7" w:rsidRPr="00FC0355" w:rsidRDefault="00CD26B7" w:rsidP="007D6B20">
      <w:pPr>
        <w:pStyle w:val="Encabezado"/>
        <w:tabs>
          <w:tab w:val="clear" w:pos="4252"/>
          <w:tab w:val="clear" w:pos="8504"/>
        </w:tabs>
      </w:pPr>
    </w:p>
    <w:tbl>
      <w:tblPr>
        <w:tblW w:w="0" w:type="auto"/>
        <w:jc w:val="center"/>
        <w:tblCellMar>
          <w:left w:w="70" w:type="dxa"/>
          <w:right w:w="70" w:type="dxa"/>
        </w:tblCellMar>
        <w:tblLook w:val="04A0" w:firstRow="1" w:lastRow="0" w:firstColumn="1" w:lastColumn="0" w:noHBand="0" w:noVBand="1"/>
      </w:tblPr>
      <w:tblGrid>
        <w:gridCol w:w="1482"/>
        <w:gridCol w:w="1234"/>
        <w:gridCol w:w="817"/>
        <w:gridCol w:w="739"/>
        <w:gridCol w:w="739"/>
        <w:gridCol w:w="1293"/>
        <w:gridCol w:w="1293"/>
        <w:gridCol w:w="1038"/>
      </w:tblGrid>
      <w:tr w:rsidR="00185665" w:rsidRPr="00D5504F" w14:paraId="1F172D95" w14:textId="77777777" w:rsidTr="007D6B20">
        <w:trPr>
          <w:trHeight w:val="600"/>
          <w:jc w:val="center"/>
        </w:trPr>
        <w:tc>
          <w:tcPr>
            <w:tcW w:w="0" w:type="auto"/>
            <w:tcBorders>
              <w:top w:val="single" w:sz="4" w:space="0" w:color="auto"/>
              <w:left w:val="single" w:sz="4" w:space="0" w:color="auto"/>
              <w:bottom w:val="single" w:sz="4" w:space="0" w:color="auto"/>
              <w:right w:val="single" w:sz="4" w:space="0" w:color="auto"/>
            </w:tcBorders>
            <w:shd w:val="clear" w:color="000000" w:fill="92D050"/>
            <w:vAlign w:val="center"/>
            <w:hideMark/>
          </w:tcPr>
          <w:p w14:paraId="52F0346C" w14:textId="77777777" w:rsidR="00CD26B7" w:rsidRPr="00D5504F" w:rsidRDefault="00CD26B7" w:rsidP="00323199">
            <w:pPr>
              <w:jc w:val="center"/>
              <w:rPr>
                <w:b/>
                <w:color w:val="000000"/>
                <w:sz w:val="16"/>
                <w:szCs w:val="16"/>
              </w:rPr>
            </w:pPr>
            <w:r w:rsidRPr="00D5504F">
              <w:rPr>
                <w:b/>
                <w:color w:val="000000"/>
                <w:sz w:val="16"/>
                <w:szCs w:val="16"/>
              </w:rPr>
              <w:t>RESULTADOS APRENDIZAJE</w:t>
            </w:r>
          </w:p>
        </w:tc>
        <w:tc>
          <w:tcPr>
            <w:tcW w:w="0" w:type="auto"/>
            <w:tcBorders>
              <w:top w:val="single" w:sz="4" w:space="0" w:color="auto"/>
              <w:left w:val="nil"/>
              <w:bottom w:val="single" w:sz="4" w:space="0" w:color="auto"/>
              <w:right w:val="single" w:sz="4" w:space="0" w:color="auto"/>
            </w:tcBorders>
            <w:shd w:val="clear" w:color="000000" w:fill="92D050"/>
            <w:vAlign w:val="center"/>
            <w:hideMark/>
          </w:tcPr>
          <w:p w14:paraId="6417E79A" w14:textId="77777777" w:rsidR="00CD26B7" w:rsidRPr="00D5504F" w:rsidRDefault="00CD26B7" w:rsidP="00323199">
            <w:pPr>
              <w:jc w:val="center"/>
              <w:rPr>
                <w:b/>
                <w:color w:val="000000"/>
                <w:sz w:val="16"/>
                <w:szCs w:val="16"/>
              </w:rPr>
            </w:pPr>
            <w:r w:rsidRPr="00D5504F">
              <w:rPr>
                <w:b/>
                <w:color w:val="000000"/>
                <w:sz w:val="16"/>
                <w:szCs w:val="16"/>
              </w:rPr>
              <w:t>EVALUACIÓN</w:t>
            </w:r>
          </w:p>
        </w:tc>
        <w:tc>
          <w:tcPr>
            <w:tcW w:w="0" w:type="auto"/>
            <w:tcBorders>
              <w:top w:val="single" w:sz="4" w:space="0" w:color="auto"/>
              <w:left w:val="nil"/>
              <w:bottom w:val="single" w:sz="4" w:space="0" w:color="auto"/>
              <w:right w:val="single" w:sz="4" w:space="0" w:color="auto"/>
            </w:tcBorders>
            <w:shd w:val="clear" w:color="000000" w:fill="92D050"/>
            <w:vAlign w:val="center"/>
            <w:hideMark/>
          </w:tcPr>
          <w:p w14:paraId="041CED05" w14:textId="77777777" w:rsidR="00CD26B7" w:rsidRPr="00D5504F" w:rsidRDefault="00CD26B7" w:rsidP="00323199">
            <w:pPr>
              <w:jc w:val="center"/>
              <w:rPr>
                <w:b/>
                <w:color w:val="000000"/>
                <w:sz w:val="16"/>
                <w:szCs w:val="16"/>
              </w:rPr>
            </w:pPr>
            <w:r w:rsidRPr="00D5504F">
              <w:rPr>
                <w:b/>
                <w:color w:val="000000"/>
                <w:sz w:val="16"/>
                <w:szCs w:val="16"/>
              </w:rPr>
              <w:t>TOTAL HORAS</w:t>
            </w:r>
          </w:p>
        </w:tc>
        <w:tc>
          <w:tcPr>
            <w:tcW w:w="0" w:type="auto"/>
            <w:tcBorders>
              <w:top w:val="single" w:sz="4" w:space="0" w:color="auto"/>
              <w:left w:val="nil"/>
              <w:bottom w:val="single" w:sz="4" w:space="0" w:color="auto"/>
              <w:right w:val="single" w:sz="4" w:space="0" w:color="auto"/>
            </w:tcBorders>
            <w:shd w:val="clear" w:color="000000" w:fill="92D050"/>
            <w:vAlign w:val="center"/>
            <w:hideMark/>
          </w:tcPr>
          <w:p w14:paraId="64BD85C5" w14:textId="77777777" w:rsidR="00CD26B7" w:rsidRPr="00D5504F" w:rsidRDefault="00CD26B7" w:rsidP="00323199">
            <w:pPr>
              <w:jc w:val="center"/>
              <w:rPr>
                <w:b/>
                <w:color w:val="000000"/>
                <w:sz w:val="16"/>
                <w:szCs w:val="16"/>
              </w:rPr>
            </w:pPr>
            <w:r w:rsidRPr="00D5504F">
              <w:rPr>
                <w:b/>
                <w:color w:val="000000"/>
                <w:sz w:val="16"/>
                <w:szCs w:val="16"/>
              </w:rPr>
              <w:t>HORAS 1ª</w:t>
            </w:r>
          </w:p>
        </w:tc>
        <w:tc>
          <w:tcPr>
            <w:tcW w:w="0" w:type="auto"/>
            <w:tcBorders>
              <w:top w:val="single" w:sz="4" w:space="0" w:color="auto"/>
              <w:left w:val="nil"/>
              <w:bottom w:val="single" w:sz="4" w:space="0" w:color="auto"/>
              <w:right w:val="single" w:sz="4" w:space="0" w:color="auto"/>
            </w:tcBorders>
            <w:shd w:val="clear" w:color="000000" w:fill="92D050"/>
            <w:vAlign w:val="center"/>
            <w:hideMark/>
          </w:tcPr>
          <w:p w14:paraId="55C1D62B" w14:textId="77777777" w:rsidR="00CD26B7" w:rsidRPr="00D5504F" w:rsidRDefault="00CD26B7" w:rsidP="00323199">
            <w:pPr>
              <w:jc w:val="center"/>
              <w:rPr>
                <w:b/>
                <w:color w:val="000000"/>
                <w:sz w:val="16"/>
                <w:szCs w:val="16"/>
              </w:rPr>
            </w:pPr>
            <w:r w:rsidRPr="00D5504F">
              <w:rPr>
                <w:b/>
                <w:color w:val="000000"/>
                <w:sz w:val="16"/>
                <w:szCs w:val="16"/>
              </w:rPr>
              <w:t>HORAS 2ª</w:t>
            </w:r>
          </w:p>
        </w:tc>
        <w:tc>
          <w:tcPr>
            <w:tcW w:w="0" w:type="auto"/>
            <w:tcBorders>
              <w:top w:val="single" w:sz="4" w:space="0" w:color="auto"/>
              <w:left w:val="nil"/>
              <w:bottom w:val="single" w:sz="4" w:space="0" w:color="auto"/>
              <w:right w:val="single" w:sz="4" w:space="0" w:color="auto"/>
            </w:tcBorders>
            <w:shd w:val="clear" w:color="000000" w:fill="92D050"/>
            <w:vAlign w:val="center"/>
            <w:hideMark/>
          </w:tcPr>
          <w:p w14:paraId="08421647" w14:textId="77777777" w:rsidR="00CD26B7" w:rsidRPr="00D5504F" w:rsidRDefault="00CD26B7" w:rsidP="00323199">
            <w:pPr>
              <w:jc w:val="center"/>
              <w:rPr>
                <w:b/>
                <w:color w:val="000000"/>
                <w:sz w:val="16"/>
                <w:szCs w:val="16"/>
              </w:rPr>
            </w:pPr>
            <w:r w:rsidRPr="00D5504F">
              <w:rPr>
                <w:b/>
                <w:color w:val="000000"/>
                <w:sz w:val="16"/>
                <w:szCs w:val="16"/>
              </w:rPr>
              <w:t>%1ª EVALUACIÓN</w:t>
            </w:r>
          </w:p>
        </w:tc>
        <w:tc>
          <w:tcPr>
            <w:tcW w:w="0" w:type="auto"/>
            <w:tcBorders>
              <w:top w:val="single" w:sz="4" w:space="0" w:color="auto"/>
              <w:left w:val="nil"/>
              <w:bottom w:val="single" w:sz="4" w:space="0" w:color="auto"/>
              <w:right w:val="single" w:sz="4" w:space="0" w:color="auto"/>
            </w:tcBorders>
            <w:shd w:val="clear" w:color="000000" w:fill="92D050"/>
            <w:vAlign w:val="center"/>
            <w:hideMark/>
          </w:tcPr>
          <w:p w14:paraId="6A5D4F6C" w14:textId="77777777" w:rsidR="00CD26B7" w:rsidRPr="00D5504F" w:rsidRDefault="00CD26B7" w:rsidP="00323199">
            <w:pPr>
              <w:jc w:val="center"/>
              <w:rPr>
                <w:b/>
                <w:color w:val="000000"/>
                <w:sz w:val="16"/>
                <w:szCs w:val="16"/>
              </w:rPr>
            </w:pPr>
            <w:r w:rsidRPr="00D5504F">
              <w:rPr>
                <w:b/>
                <w:color w:val="000000"/>
                <w:sz w:val="16"/>
                <w:szCs w:val="16"/>
              </w:rPr>
              <w:t>%2ª EVALUACIÓN</w:t>
            </w:r>
          </w:p>
        </w:tc>
        <w:tc>
          <w:tcPr>
            <w:tcW w:w="0" w:type="auto"/>
            <w:tcBorders>
              <w:top w:val="single" w:sz="4" w:space="0" w:color="auto"/>
              <w:left w:val="nil"/>
              <w:bottom w:val="single" w:sz="4" w:space="0" w:color="auto"/>
              <w:right w:val="single" w:sz="4" w:space="0" w:color="auto"/>
            </w:tcBorders>
            <w:shd w:val="clear" w:color="000000" w:fill="92D050"/>
            <w:vAlign w:val="center"/>
            <w:hideMark/>
          </w:tcPr>
          <w:p w14:paraId="18BCD3D4" w14:textId="77777777" w:rsidR="00CD26B7" w:rsidRPr="00D5504F" w:rsidRDefault="00CD26B7" w:rsidP="00323199">
            <w:pPr>
              <w:jc w:val="center"/>
              <w:rPr>
                <w:b/>
                <w:color w:val="000000"/>
                <w:sz w:val="16"/>
                <w:szCs w:val="16"/>
              </w:rPr>
            </w:pPr>
            <w:r w:rsidRPr="00D5504F">
              <w:rPr>
                <w:b/>
                <w:color w:val="000000"/>
                <w:sz w:val="16"/>
                <w:szCs w:val="16"/>
              </w:rPr>
              <w:t>%MÓDULO</w:t>
            </w:r>
          </w:p>
        </w:tc>
      </w:tr>
      <w:tr w:rsidR="00737A9E" w:rsidRPr="00FC0355" w14:paraId="559CE29C" w14:textId="77777777" w:rsidTr="007D6B20">
        <w:trPr>
          <w:trHeight w:val="567"/>
          <w:jc w:val="center"/>
        </w:trPr>
        <w:tc>
          <w:tcPr>
            <w:tcW w:w="0" w:type="auto"/>
            <w:tcBorders>
              <w:top w:val="nil"/>
              <w:left w:val="single" w:sz="4" w:space="0" w:color="auto"/>
              <w:bottom w:val="single" w:sz="4" w:space="0" w:color="auto"/>
              <w:right w:val="single" w:sz="4" w:space="0" w:color="auto"/>
            </w:tcBorders>
            <w:shd w:val="clear" w:color="000000" w:fill="C5D9F1"/>
            <w:vAlign w:val="center"/>
          </w:tcPr>
          <w:p w14:paraId="0BCBCE69" w14:textId="4574EA79" w:rsidR="00737A9E" w:rsidRPr="00D5504F" w:rsidRDefault="00737A9E" w:rsidP="00185665">
            <w:pPr>
              <w:jc w:val="center"/>
              <w:rPr>
                <w:b/>
                <w:color w:val="000000"/>
                <w:sz w:val="16"/>
                <w:szCs w:val="16"/>
              </w:rPr>
            </w:pPr>
            <w:r>
              <w:rPr>
                <w:b/>
                <w:color w:val="000000"/>
                <w:sz w:val="16"/>
                <w:szCs w:val="16"/>
              </w:rPr>
              <w:t>RA0</w:t>
            </w:r>
          </w:p>
        </w:tc>
        <w:tc>
          <w:tcPr>
            <w:tcW w:w="0" w:type="auto"/>
            <w:tcBorders>
              <w:top w:val="nil"/>
              <w:left w:val="nil"/>
              <w:bottom w:val="single" w:sz="4" w:space="0" w:color="auto"/>
              <w:right w:val="single" w:sz="4" w:space="0" w:color="auto"/>
            </w:tcBorders>
            <w:shd w:val="clear" w:color="000000" w:fill="F2DDDC"/>
            <w:vAlign w:val="center"/>
          </w:tcPr>
          <w:p w14:paraId="24BA5608" w14:textId="3BEF8AFB" w:rsidR="00737A9E" w:rsidRPr="00FC0355" w:rsidRDefault="00737A9E" w:rsidP="00185665">
            <w:pPr>
              <w:jc w:val="center"/>
              <w:rPr>
                <w:color w:val="000000"/>
                <w:sz w:val="16"/>
                <w:szCs w:val="16"/>
              </w:rPr>
            </w:pPr>
            <w:r>
              <w:rPr>
                <w:color w:val="000000"/>
                <w:sz w:val="16"/>
                <w:szCs w:val="16"/>
              </w:rPr>
              <w:t>1ª</w:t>
            </w:r>
          </w:p>
        </w:tc>
        <w:tc>
          <w:tcPr>
            <w:tcW w:w="0" w:type="auto"/>
            <w:tcBorders>
              <w:top w:val="nil"/>
              <w:left w:val="nil"/>
              <w:bottom w:val="single" w:sz="4" w:space="0" w:color="auto"/>
              <w:right w:val="single" w:sz="4" w:space="0" w:color="auto"/>
            </w:tcBorders>
            <w:shd w:val="clear" w:color="000000" w:fill="F2DDDC"/>
            <w:vAlign w:val="center"/>
          </w:tcPr>
          <w:p w14:paraId="1B833A1D" w14:textId="56B4DBDA" w:rsidR="00737A9E" w:rsidRDefault="00737A9E" w:rsidP="00185665">
            <w:pPr>
              <w:jc w:val="center"/>
              <w:rPr>
                <w:color w:val="000000"/>
                <w:sz w:val="16"/>
                <w:szCs w:val="16"/>
              </w:rPr>
            </w:pPr>
            <w:r>
              <w:rPr>
                <w:color w:val="000000"/>
                <w:sz w:val="16"/>
                <w:szCs w:val="16"/>
              </w:rPr>
              <w:t>20</w:t>
            </w:r>
          </w:p>
        </w:tc>
        <w:tc>
          <w:tcPr>
            <w:tcW w:w="0" w:type="auto"/>
            <w:tcBorders>
              <w:top w:val="nil"/>
              <w:left w:val="nil"/>
              <w:bottom w:val="single" w:sz="4" w:space="0" w:color="auto"/>
              <w:right w:val="single" w:sz="4" w:space="0" w:color="auto"/>
            </w:tcBorders>
            <w:shd w:val="clear" w:color="000000" w:fill="F2DDDC"/>
            <w:vAlign w:val="center"/>
          </w:tcPr>
          <w:p w14:paraId="14592FC6" w14:textId="3D9F50F0" w:rsidR="00737A9E" w:rsidRDefault="00737A9E" w:rsidP="00185665">
            <w:pPr>
              <w:jc w:val="center"/>
              <w:rPr>
                <w:color w:val="000000"/>
                <w:sz w:val="16"/>
                <w:szCs w:val="16"/>
              </w:rPr>
            </w:pPr>
            <w:r>
              <w:rPr>
                <w:color w:val="000000"/>
                <w:sz w:val="16"/>
                <w:szCs w:val="16"/>
              </w:rPr>
              <w:t>20</w:t>
            </w:r>
          </w:p>
        </w:tc>
        <w:tc>
          <w:tcPr>
            <w:tcW w:w="0" w:type="auto"/>
            <w:tcBorders>
              <w:top w:val="nil"/>
              <w:left w:val="nil"/>
              <w:bottom w:val="single" w:sz="4" w:space="0" w:color="auto"/>
              <w:right w:val="single" w:sz="4" w:space="0" w:color="auto"/>
            </w:tcBorders>
            <w:shd w:val="clear" w:color="000000" w:fill="F2DDDC"/>
            <w:vAlign w:val="center"/>
          </w:tcPr>
          <w:p w14:paraId="3C8A6C1D" w14:textId="77777777" w:rsidR="00737A9E" w:rsidRPr="00FC0355" w:rsidRDefault="00737A9E" w:rsidP="00185665">
            <w:pPr>
              <w:jc w:val="center"/>
              <w:rPr>
                <w:color w:val="000000"/>
                <w:sz w:val="16"/>
                <w:szCs w:val="16"/>
              </w:rPr>
            </w:pPr>
          </w:p>
        </w:tc>
        <w:tc>
          <w:tcPr>
            <w:tcW w:w="0" w:type="auto"/>
            <w:tcBorders>
              <w:top w:val="nil"/>
              <w:left w:val="nil"/>
              <w:bottom w:val="single" w:sz="4" w:space="0" w:color="auto"/>
              <w:right w:val="single" w:sz="4" w:space="0" w:color="auto"/>
            </w:tcBorders>
            <w:shd w:val="clear" w:color="000000" w:fill="FAC090"/>
            <w:vAlign w:val="center"/>
          </w:tcPr>
          <w:p w14:paraId="25625C52" w14:textId="77777777" w:rsidR="00737A9E" w:rsidRDefault="00737A9E" w:rsidP="00185665">
            <w:pPr>
              <w:jc w:val="center"/>
              <w:rPr>
                <w:color w:val="000000"/>
                <w:sz w:val="16"/>
                <w:szCs w:val="16"/>
              </w:rPr>
            </w:pPr>
          </w:p>
        </w:tc>
        <w:tc>
          <w:tcPr>
            <w:tcW w:w="0" w:type="auto"/>
            <w:tcBorders>
              <w:top w:val="nil"/>
              <w:left w:val="nil"/>
              <w:bottom w:val="single" w:sz="4" w:space="0" w:color="auto"/>
              <w:right w:val="single" w:sz="4" w:space="0" w:color="auto"/>
            </w:tcBorders>
            <w:shd w:val="clear" w:color="000000" w:fill="FAC090"/>
            <w:vAlign w:val="center"/>
          </w:tcPr>
          <w:p w14:paraId="497C69B7" w14:textId="77777777" w:rsidR="00737A9E" w:rsidRPr="00FC0355" w:rsidRDefault="00737A9E" w:rsidP="00185665">
            <w:pPr>
              <w:jc w:val="center"/>
              <w:rPr>
                <w:color w:val="000000"/>
                <w:sz w:val="16"/>
                <w:szCs w:val="16"/>
              </w:rPr>
            </w:pPr>
          </w:p>
        </w:tc>
        <w:tc>
          <w:tcPr>
            <w:tcW w:w="0" w:type="auto"/>
            <w:tcBorders>
              <w:top w:val="nil"/>
              <w:left w:val="nil"/>
              <w:bottom w:val="single" w:sz="4" w:space="0" w:color="auto"/>
              <w:right w:val="single" w:sz="4" w:space="0" w:color="auto"/>
            </w:tcBorders>
            <w:shd w:val="clear" w:color="000000" w:fill="FAC090"/>
            <w:vAlign w:val="center"/>
          </w:tcPr>
          <w:p w14:paraId="44F06699" w14:textId="77777777" w:rsidR="00737A9E" w:rsidRDefault="00737A9E" w:rsidP="00185665">
            <w:pPr>
              <w:jc w:val="center"/>
              <w:rPr>
                <w:color w:val="000000"/>
                <w:sz w:val="16"/>
                <w:szCs w:val="16"/>
              </w:rPr>
            </w:pPr>
          </w:p>
        </w:tc>
      </w:tr>
      <w:tr w:rsidR="00185665" w:rsidRPr="00FC0355" w14:paraId="736FAE93" w14:textId="77777777" w:rsidTr="007D6B20">
        <w:trPr>
          <w:trHeight w:val="567"/>
          <w:jc w:val="center"/>
        </w:trPr>
        <w:tc>
          <w:tcPr>
            <w:tcW w:w="0" w:type="auto"/>
            <w:tcBorders>
              <w:top w:val="nil"/>
              <w:left w:val="single" w:sz="4" w:space="0" w:color="auto"/>
              <w:bottom w:val="single" w:sz="4" w:space="0" w:color="auto"/>
              <w:right w:val="single" w:sz="4" w:space="0" w:color="auto"/>
            </w:tcBorders>
            <w:shd w:val="clear" w:color="000000" w:fill="C5D9F1"/>
            <w:vAlign w:val="center"/>
            <w:hideMark/>
          </w:tcPr>
          <w:p w14:paraId="573C5E22" w14:textId="77777777" w:rsidR="00CD26B7" w:rsidRPr="00D5504F" w:rsidRDefault="00185665" w:rsidP="00185665">
            <w:pPr>
              <w:jc w:val="center"/>
              <w:rPr>
                <w:b/>
                <w:color w:val="000000"/>
                <w:sz w:val="16"/>
                <w:szCs w:val="16"/>
              </w:rPr>
            </w:pPr>
            <w:r w:rsidRPr="00D5504F">
              <w:rPr>
                <w:b/>
                <w:color w:val="000000"/>
                <w:sz w:val="16"/>
                <w:szCs w:val="16"/>
              </w:rPr>
              <w:t>RA1</w:t>
            </w:r>
          </w:p>
        </w:tc>
        <w:tc>
          <w:tcPr>
            <w:tcW w:w="0" w:type="auto"/>
            <w:tcBorders>
              <w:top w:val="nil"/>
              <w:left w:val="nil"/>
              <w:bottom w:val="single" w:sz="4" w:space="0" w:color="auto"/>
              <w:right w:val="single" w:sz="4" w:space="0" w:color="auto"/>
            </w:tcBorders>
            <w:shd w:val="clear" w:color="000000" w:fill="F2DDDC"/>
            <w:vAlign w:val="center"/>
            <w:hideMark/>
          </w:tcPr>
          <w:p w14:paraId="41F41040" w14:textId="77777777" w:rsidR="00CD26B7" w:rsidRPr="00FC0355" w:rsidRDefault="00CD26B7" w:rsidP="00185665">
            <w:pPr>
              <w:jc w:val="center"/>
              <w:rPr>
                <w:color w:val="000000"/>
                <w:sz w:val="16"/>
                <w:szCs w:val="16"/>
              </w:rPr>
            </w:pPr>
            <w:r w:rsidRPr="00FC0355">
              <w:rPr>
                <w:color w:val="000000"/>
                <w:sz w:val="16"/>
                <w:szCs w:val="16"/>
              </w:rPr>
              <w:t>1ª</w:t>
            </w:r>
          </w:p>
        </w:tc>
        <w:tc>
          <w:tcPr>
            <w:tcW w:w="0" w:type="auto"/>
            <w:tcBorders>
              <w:top w:val="nil"/>
              <w:left w:val="nil"/>
              <w:bottom w:val="single" w:sz="4" w:space="0" w:color="auto"/>
              <w:right w:val="single" w:sz="4" w:space="0" w:color="auto"/>
            </w:tcBorders>
            <w:shd w:val="clear" w:color="000000" w:fill="F2DDDC"/>
            <w:vAlign w:val="center"/>
            <w:hideMark/>
          </w:tcPr>
          <w:p w14:paraId="4B202F2E" w14:textId="5C85CB3A" w:rsidR="00CD26B7" w:rsidRPr="00FC0355" w:rsidRDefault="00963975" w:rsidP="00185665">
            <w:pPr>
              <w:jc w:val="center"/>
              <w:rPr>
                <w:color w:val="000000"/>
                <w:sz w:val="16"/>
                <w:szCs w:val="16"/>
              </w:rPr>
            </w:pPr>
            <w:r>
              <w:rPr>
                <w:color w:val="000000"/>
                <w:sz w:val="16"/>
                <w:szCs w:val="16"/>
              </w:rPr>
              <w:t>10</w:t>
            </w:r>
          </w:p>
        </w:tc>
        <w:tc>
          <w:tcPr>
            <w:tcW w:w="0" w:type="auto"/>
            <w:tcBorders>
              <w:top w:val="nil"/>
              <w:left w:val="nil"/>
              <w:bottom w:val="single" w:sz="4" w:space="0" w:color="auto"/>
              <w:right w:val="single" w:sz="4" w:space="0" w:color="auto"/>
            </w:tcBorders>
            <w:shd w:val="clear" w:color="000000" w:fill="F2DDDC"/>
            <w:vAlign w:val="center"/>
            <w:hideMark/>
          </w:tcPr>
          <w:p w14:paraId="2CBEDFF0" w14:textId="7D2F601C" w:rsidR="00CD26B7" w:rsidRPr="00FC0355" w:rsidRDefault="00737A9E" w:rsidP="00185665">
            <w:pPr>
              <w:jc w:val="center"/>
              <w:rPr>
                <w:color w:val="000000"/>
                <w:sz w:val="16"/>
                <w:szCs w:val="16"/>
              </w:rPr>
            </w:pPr>
            <w:r>
              <w:rPr>
                <w:color w:val="000000"/>
                <w:sz w:val="16"/>
                <w:szCs w:val="16"/>
              </w:rPr>
              <w:t>10</w:t>
            </w:r>
          </w:p>
        </w:tc>
        <w:tc>
          <w:tcPr>
            <w:tcW w:w="0" w:type="auto"/>
            <w:tcBorders>
              <w:top w:val="nil"/>
              <w:left w:val="nil"/>
              <w:bottom w:val="single" w:sz="4" w:space="0" w:color="auto"/>
              <w:right w:val="single" w:sz="4" w:space="0" w:color="auto"/>
            </w:tcBorders>
            <w:shd w:val="clear" w:color="000000" w:fill="F2DDDC"/>
            <w:vAlign w:val="center"/>
            <w:hideMark/>
          </w:tcPr>
          <w:p w14:paraId="31A1C711" w14:textId="07A92774" w:rsidR="00CD26B7" w:rsidRPr="00FC0355" w:rsidRDefault="00CD26B7" w:rsidP="00185665">
            <w:pPr>
              <w:jc w:val="center"/>
              <w:rPr>
                <w:color w:val="000000"/>
                <w:sz w:val="16"/>
                <w:szCs w:val="16"/>
              </w:rPr>
            </w:pPr>
          </w:p>
        </w:tc>
        <w:tc>
          <w:tcPr>
            <w:tcW w:w="0" w:type="auto"/>
            <w:tcBorders>
              <w:top w:val="nil"/>
              <w:left w:val="nil"/>
              <w:bottom w:val="single" w:sz="4" w:space="0" w:color="auto"/>
              <w:right w:val="single" w:sz="4" w:space="0" w:color="auto"/>
            </w:tcBorders>
            <w:shd w:val="clear" w:color="000000" w:fill="FAC090"/>
            <w:vAlign w:val="center"/>
            <w:hideMark/>
          </w:tcPr>
          <w:p w14:paraId="265E9897" w14:textId="14B016AA" w:rsidR="00CD26B7" w:rsidRPr="00FC0355" w:rsidRDefault="00963975" w:rsidP="00185665">
            <w:pPr>
              <w:jc w:val="center"/>
              <w:rPr>
                <w:color w:val="000000"/>
                <w:sz w:val="16"/>
                <w:szCs w:val="16"/>
              </w:rPr>
            </w:pPr>
            <w:r>
              <w:rPr>
                <w:color w:val="000000"/>
                <w:sz w:val="16"/>
                <w:szCs w:val="16"/>
              </w:rPr>
              <w:t>7</w:t>
            </w:r>
            <w:r w:rsidR="00B57181">
              <w:rPr>
                <w:color w:val="000000"/>
                <w:sz w:val="16"/>
                <w:szCs w:val="16"/>
              </w:rPr>
              <w:t>0</w:t>
            </w:r>
          </w:p>
        </w:tc>
        <w:tc>
          <w:tcPr>
            <w:tcW w:w="0" w:type="auto"/>
            <w:tcBorders>
              <w:top w:val="nil"/>
              <w:left w:val="nil"/>
              <w:bottom w:val="single" w:sz="4" w:space="0" w:color="auto"/>
              <w:right w:val="single" w:sz="4" w:space="0" w:color="auto"/>
            </w:tcBorders>
            <w:shd w:val="clear" w:color="000000" w:fill="FAC090"/>
            <w:vAlign w:val="center"/>
            <w:hideMark/>
          </w:tcPr>
          <w:p w14:paraId="1610A24A" w14:textId="77777777" w:rsidR="00CD26B7" w:rsidRPr="00FC0355" w:rsidRDefault="00CD26B7" w:rsidP="00185665">
            <w:pPr>
              <w:jc w:val="center"/>
              <w:rPr>
                <w:color w:val="000000"/>
                <w:sz w:val="16"/>
                <w:szCs w:val="16"/>
              </w:rPr>
            </w:pPr>
          </w:p>
        </w:tc>
        <w:tc>
          <w:tcPr>
            <w:tcW w:w="0" w:type="auto"/>
            <w:tcBorders>
              <w:top w:val="nil"/>
              <w:left w:val="nil"/>
              <w:bottom w:val="single" w:sz="4" w:space="0" w:color="auto"/>
              <w:right w:val="single" w:sz="4" w:space="0" w:color="auto"/>
            </w:tcBorders>
            <w:shd w:val="clear" w:color="000000" w:fill="FAC090"/>
            <w:vAlign w:val="center"/>
            <w:hideMark/>
          </w:tcPr>
          <w:p w14:paraId="172EA4A9" w14:textId="6D597987" w:rsidR="00CD26B7" w:rsidRPr="00FC0355" w:rsidRDefault="00B57181" w:rsidP="00185665">
            <w:pPr>
              <w:jc w:val="center"/>
              <w:rPr>
                <w:color w:val="000000"/>
                <w:sz w:val="16"/>
                <w:szCs w:val="16"/>
              </w:rPr>
            </w:pPr>
            <w:r>
              <w:rPr>
                <w:color w:val="000000"/>
                <w:sz w:val="16"/>
                <w:szCs w:val="16"/>
              </w:rPr>
              <w:t>35</w:t>
            </w:r>
          </w:p>
        </w:tc>
      </w:tr>
      <w:tr w:rsidR="00185665" w:rsidRPr="00FC0355" w14:paraId="558B8369" w14:textId="77777777" w:rsidTr="007D6B20">
        <w:trPr>
          <w:trHeight w:val="567"/>
          <w:jc w:val="center"/>
        </w:trPr>
        <w:tc>
          <w:tcPr>
            <w:tcW w:w="0" w:type="auto"/>
            <w:tcBorders>
              <w:top w:val="nil"/>
              <w:left w:val="single" w:sz="4" w:space="0" w:color="auto"/>
              <w:bottom w:val="single" w:sz="4" w:space="0" w:color="auto"/>
              <w:right w:val="single" w:sz="4" w:space="0" w:color="auto"/>
            </w:tcBorders>
            <w:shd w:val="clear" w:color="000000" w:fill="C5D9F1"/>
            <w:vAlign w:val="center"/>
            <w:hideMark/>
          </w:tcPr>
          <w:p w14:paraId="1E892CAC" w14:textId="77777777" w:rsidR="00CD26B7" w:rsidRPr="00D5504F" w:rsidRDefault="00185665" w:rsidP="00185665">
            <w:pPr>
              <w:jc w:val="center"/>
              <w:rPr>
                <w:b/>
                <w:color w:val="000000"/>
                <w:sz w:val="16"/>
                <w:szCs w:val="16"/>
              </w:rPr>
            </w:pPr>
            <w:r w:rsidRPr="00D5504F">
              <w:rPr>
                <w:b/>
                <w:color w:val="000000"/>
                <w:sz w:val="16"/>
                <w:szCs w:val="16"/>
              </w:rPr>
              <w:t>RA2</w:t>
            </w:r>
          </w:p>
        </w:tc>
        <w:tc>
          <w:tcPr>
            <w:tcW w:w="0" w:type="auto"/>
            <w:tcBorders>
              <w:top w:val="nil"/>
              <w:left w:val="nil"/>
              <w:bottom w:val="single" w:sz="4" w:space="0" w:color="auto"/>
              <w:right w:val="single" w:sz="4" w:space="0" w:color="auto"/>
            </w:tcBorders>
            <w:shd w:val="clear" w:color="000000" w:fill="F2DDDC"/>
            <w:vAlign w:val="center"/>
            <w:hideMark/>
          </w:tcPr>
          <w:p w14:paraId="0F839249" w14:textId="552A5286" w:rsidR="00CD26B7" w:rsidRPr="00FC0355" w:rsidRDefault="00963975" w:rsidP="00185665">
            <w:pPr>
              <w:jc w:val="center"/>
              <w:rPr>
                <w:color w:val="000000"/>
                <w:sz w:val="16"/>
                <w:szCs w:val="16"/>
              </w:rPr>
            </w:pPr>
            <w:r>
              <w:rPr>
                <w:color w:val="000000"/>
                <w:sz w:val="16"/>
                <w:szCs w:val="16"/>
              </w:rPr>
              <w:t xml:space="preserve">1ª y </w:t>
            </w:r>
            <w:r w:rsidR="00CD26B7" w:rsidRPr="00FC0355">
              <w:rPr>
                <w:color w:val="000000"/>
                <w:sz w:val="16"/>
                <w:szCs w:val="16"/>
              </w:rPr>
              <w:t>2ª</w:t>
            </w:r>
          </w:p>
        </w:tc>
        <w:tc>
          <w:tcPr>
            <w:tcW w:w="0" w:type="auto"/>
            <w:tcBorders>
              <w:top w:val="nil"/>
              <w:left w:val="nil"/>
              <w:bottom w:val="single" w:sz="4" w:space="0" w:color="auto"/>
              <w:right w:val="single" w:sz="4" w:space="0" w:color="auto"/>
            </w:tcBorders>
            <w:shd w:val="clear" w:color="000000" w:fill="F2DDDC"/>
            <w:vAlign w:val="center"/>
            <w:hideMark/>
          </w:tcPr>
          <w:p w14:paraId="458FBF27" w14:textId="58822E8E" w:rsidR="00CD26B7" w:rsidRPr="00FC0355" w:rsidRDefault="00963975" w:rsidP="00185665">
            <w:pPr>
              <w:jc w:val="center"/>
              <w:rPr>
                <w:color w:val="000000"/>
                <w:sz w:val="16"/>
                <w:szCs w:val="16"/>
              </w:rPr>
            </w:pPr>
            <w:r>
              <w:rPr>
                <w:color w:val="000000"/>
                <w:sz w:val="16"/>
                <w:szCs w:val="16"/>
              </w:rPr>
              <w:t>15</w:t>
            </w:r>
          </w:p>
        </w:tc>
        <w:tc>
          <w:tcPr>
            <w:tcW w:w="0" w:type="auto"/>
            <w:tcBorders>
              <w:top w:val="nil"/>
              <w:left w:val="nil"/>
              <w:bottom w:val="single" w:sz="4" w:space="0" w:color="auto"/>
              <w:right w:val="single" w:sz="4" w:space="0" w:color="auto"/>
            </w:tcBorders>
            <w:shd w:val="clear" w:color="000000" w:fill="F2DDDC"/>
            <w:vAlign w:val="center"/>
            <w:hideMark/>
          </w:tcPr>
          <w:p w14:paraId="36A523B2" w14:textId="1540DB66" w:rsidR="00CD26B7" w:rsidRPr="00FC0355" w:rsidRDefault="00963975" w:rsidP="00185665">
            <w:pPr>
              <w:jc w:val="center"/>
              <w:rPr>
                <w:color w:val="000000"/>
                <w:sz w:val="16"/>
                <w:szCs w:val="16"/>
              </w:rPr>
            </w:pPr>
            <w:r>
              <w:rPr>
                <w:color w:val="000000"/>
                <w:sz w:val="16"/>
                <w:szCs w:val="16"/>
              </w:rPr>
              <w:t>5</w:t>
            </w:r>
          </w:p>
        </w:tc>
        <w:tc>
          <w:tcPr>
            <w:tcW w:w="0" w:type="auto"/>
            <w:tcBorders>
              <w:top w:val="nil"/>
              <w:left w:val="nil"/>
              <w:bottom w:val="single" w:sz="4" w:space="0" w:color="auto"/>
              <w:right w:val="single" w:sz="4" w:space="0" w:color="auto"/>
            </w:tcBorders>
            <w:shd w:val="clear" w:color="000000" w:fill="F2DDDC"/>
            <w:vAlign w:val="center"/>
            <w:hideMark/>
          </w:tcPr>
          <w:p w14:paraId="7857260C" w14:textId="7A0EAE72" w:rsidR="00E03FC0" w:rsidRPr="00FC0355" w:rsidRDefault="00E03FC0" w:rsidP="00E03FC0">
            <w:pPr>
              <w:jc w:val="center"/>
              <w:rPr>
                <w:color w:val="000000"/>
                <w:sz w:val="16"/>
                <w:szCs w:val="16"/>
              </w:rPr>
            </w:pPr>
            <w:r>
              <w:rPr>
                <w:color w:val="000000"/>
                <w:sz w:val="16"/>
                <w:szCs w:val="16"/>
              </w:rPr>
              <w:t>10</w:t>
            </w:r>
          </w:p>
        </w:tc>
        <w:tc>
          <w:tcPr>
            <w:tcW w:w="0" w:type="auto"/>
            <w:tcBorders>
              <w:top w:val="nil"/>
              <w:left w:val="nil"/>
              <w:bottom w:val="single" w:sz="4" w:space="0" w:color="auto"/>
              <w:right w:val="single" w:sz="4" w:space="0" w:color="auto"/>
            </w:tcBorders>
            <w:shd w:val="clear" w:color="000000" w:fill="FAC090"/>
            <w:vAlign w:val="center"/>
            <w:hideMark/>
          </w:tcPr>
          <w:p w14:paraId="425B9804" w14:textId="35835113" w:rsidR="00CD26B7" w:rsidRPr="00FC0355" w:rsidRDefault="00614C62" w:rsidP="00185665">
            <w:pPr>
              <w:jc w:val="center"/>
              <w:rPr>
                <w:color w:val="000000"/>
                <w:sz w:val="16"/>
                <w:szCs w:val="16"/>
              </w:rPr>
            </w:pPr>
            <w:r>
              <w:rPr>
                <w:color w:val="000000"/>
                <w:sz w:val="16"/>
                <w:szCs w:val="16"/>
              </w:rPr>
              <w:t>30</w:t>
            </w:r>
          </w:p>
        </w:tc>
        <w:tc>
          <w:tcPr>
            <w:tcW w:w="0" w:type="auto"/>
            <w:tcBorders>
              <w:top w:val="nil"/>
              <w:left w:val="nil"/>
              <w:bottom w:val="single" w:sz="4" w:space="0" w:color="auto"/>
              <w:right w:val="single" w:sz="4" w:space="0" w:color="auto"/>
            </w:tcBorders>
            <w:shd w:val="clear" w:color="000000" w:fill="FAC090"/>
            <w:vAlign w:val="center"/>
            <w:hideMark/>
          </w:tcPr>
          <w:p w14:paraId="4EE39C75" w14:textId="793D073A" w:rsidR="00CD26B7" w:rsidRPr="00FC0355" w:rsidRDefault="00B57181" w:rsidP="00185665">
            <w:pPr>
              <w:jc w:val="center"/>
              <w:rPr>
                <w:color w:val="000000"/>
                <w:sz w:val="16"/>
                <w:szCs w:val="16"/>
              </w:rPr>
            </w:pPr>
            <w:r>
              <w:rPr>
                <w:color w:val="000000"/>
                <w:sz w:val="16"/>
                <w:szCs w:val="16"/>
              </w:rPr>
              <w:t>30</w:t>
            </w:r>
          </w:p>
        </w:tc>
        <w:tc>
          <w:tcPr>
            <w:tcW w:w="0" w:type="auto"/>
            <w:tcBorders>
              <w:top w:val="nil"/>
              <w:left w:val="nil"/>
              <w:bottom w:val="single" w:sz="4" w:space="0" w:color="auto"/>
              <w:right w:val="single" w:sz="4" w:space="0" w:color="auto"/>
            </w:tcBorders>
            <w:shd w:val="clear" w:color="000000" w:fill="FAC090"/>
            <w:vAlign w:val="center"/>
            <w:hideMark/>
          </w:tcPr>
          <w:p w14:paraId="0CF60787" w14:textId="7D7AA424" w:rsidR="00CD26B7" w:rsidRPr="00FC0355" w:rsidRDefault="00CD26B7" w:rsidP="00185665">
            <w:pPr>
              <w:jc w:val="center"/>
              <w:rPr>
                <w:color w:val="000000"/>
                <w:sz w:val="16"/>
                <w:szCs w:val="16"/>
              </w:rPr>
            </w:pPr>
            <w:r w:rsidRPr="00FC0355">
              <w:rPr>
                <w:color w:val="000000"/>
                <w:sz w:val="16"/>
                <w:szCs w:val="16"/>
              </w:rPr>
              <w:t>2</w:t>
            </w:r>
            <w:r w:rsidR="00B57181">
              <w:rPr>
                <w:color w:val="000000"/>
                <w:sz w:val="16"/>
                <w:szCs w:val="16"/>
              </w:rPr>
              <w:t>5</w:t>
            </w:r>
          </w:p>
        </w:tc>
      </w:tr>
      <w:tr w:rsidR="00185665" w:rsidRPr="00FC0355" w14:paraId="40CA7185" w14:textId="77777777" w:rsidTr="007D6B20">
        <w:trPr>
          <w:trHeight w:val="567"/>
          <w:jc w:val="center"/>
        </w:trPr>
        <w:tc>
          <w:tcPr>
            <w:tcW w:w="0" w:type="auto"/>
            <w:tcBorders>
              <w:top w:val="nil"/>
              <w:left w:val="single" w:sz="4" w:space="0" w:color="auto"/>
              <w:bottom w:val="single" w:sz="4" w:space="0" w:color="auto"/>
              <w:right w:val="single" w:sz="4" w:space="0" w:color="auto"/>
            </w:tcBorders>
            <w:shd w:val="clear" w:color="000000" w:fill="C5D9F1"/>
            <w:vAlign w:val="center"/>
            <w:hideMark/>
          </w:tcPr>
          <w:p w14:paraId="643D23EA" w14:textId="77777777" w:rsidR="00CD26B7" w:rsidRPr="00D5504F" w:rsidRDefault="00185665" w:rsidP="00185665">
            <w:pPr>
              <w:jc w:val="center"/>
              <w:rPr>
                <w:b/>
                <w:color w:val="000000"/>
                <w:sz w:val="16"/>
                <w:szCs w:val="16"/>
              </w:rPr>
            </w:pPr>
            <w:r w:rsidRPr="00D5504F">
              <w:rPr>
                <w:b/>
                <w:color w:val="000000"/>
                <w:sz w:val="16"/>
                <w:szCs w:val="16"/>
              </w:rPr>
              <w:t>RA3</w:t>
            </w:r>
          </w:p>
        </w:tc>
        <w:tc>
          <w:tcPr>
            <w:tcW w:w="0" w:type="auto"/>
            <w:tcBorders>
              <w:top w:val="nil"/>
              <w:left w:val="nil"/>
              <w:bottom w:val="single" w:sz="4" w:space="0" w:color="auto"/>
              <w:right w:val="single" w:sz="4" w:space="0" w:color="auto"/>
            </w:tcBorders>
            <w:shd w:val="clear" w:color="000000" w:fill="F2DDDC"/>
            <w:vAlign w:val="center"/>
            <w:hideMark/>
          </w:tcPr>
          <w:p w14:paraId="1897C0DF" w14:textId="23BF935D" w:rsidR="00CD26B7" w:rsidRPr="00FC0355" w:rsidRDefault="00CD26B7" w:rsidP="00185665">
            <w:pPr>
              <w:jc w:val="center"/>
              <w:rPr>
                <w:color w:val="000000"/>
                <w:sz w:val="16"/>
                <w:szCs w:val="16"/>
              </w:rPr>
            </w:pPr>
            <w:r w:rsidRPr="00FC0355">
              <w:rPr>
                <w:color w:val="000000"/>
                <w:sz w:val="16"/>
                <w:szCs w:val="16"/>
              </w:rPr>
              <w:t xml:space="preserve"> 2ª</w:t>
            </w:r>
          </w:p>
        </w:tc>
        <w:tc>
          <w:tcPr>
            <w:tcW w:w="0" w:type="auto"/>
            <w:tcBorders>
              <w:top w:val="nil"/>
              <w:left w:val="nil"/>
              <w:bottom w:val="single" w:sz="4" w:space="0" w:color="auto"/>
              <w:right w:val="single" w:sz="4" w:space="0" w:color="auto"/>
            </w:tcBorders>
            <w:shd w:val="clear" w:color="000000" w:fill="F2DDDC"/>
            <w:vAlign w:val="center"/>
            <w:hideMark/>
          </w:tcPr>
          <w:p w14:paraId="10CEDDF7" w14:textId="179C6A5B" w:rsidR="00CD26B7" w:rsidRPr="00FC0355" w:rsidRDefault="00C23676" w:rsidP="00185665">
            <w:pPr>
              <w:jc w:val="center"/>
              <w:rPr>
                <w:color w:val="000000"/>
                <w:sz w:val="16"/>
                <w:szCs w:val="16"/>
              </w:rPr>
            </w:pPr>
            <w:r>
              <w:rPr>
                <w:color w:val="000000"/>
                <w:sz w:val="16"/>
                <w:szCs w:val="16"/>
              </w:rPr>
              <w:t>1</w:t>
            </w:r>
            <w:r w:rsidR="00E03FC0">
              <w:rPr>
                <w:color w:val="000000"/>
                <w:sz w:val="16"/>
                <w:szCs w:val="16"/>
              </w:rPr>
              <w:t>7</w:t>
            </w:r>
          </w:p>
        </w:tc>
        <w:tc>
          <w:tcPr>
            <w:tcW w:w="0" w:type="auto"/>
            <w:tcBorders>
              <w:top w:val="nil"/>
              <w:left w:val="nil"/>
              <w:bottom w:val="single" w:sz="4" w:space="0" w:color="auto"/>
              <w:right w:val="single" w:sz="4" w:space="0" w:color="auto"/>
            </w:tcBorders>
            <w:shd w:val="clear" w:color="000000" w:fill="F2DDDC"/>
            <w:vAlign w:val="center"/>
            <w:hideMark/>
          </w:tcPr>
          <w:p w14:paraId="6B2613FC" w14:textId="64674C49" w:rsidR="00CD26B7" w:rsidRPr="00FC0355" w:rsidRDefault="00CD26B7" w:rsidP="00185665">
            <w:pPr>
              <w:jc w:val="center"/>
              <w:rPr>
                <w:color w:val="000000"/>
                <w:sz w:val="16"/>
                <w:szCs w:val="16"/>
              </w:rPr>
            </w:pPr>
          </w:p>
        </w:tc>
        <w:tc>
          <w:tcPr>
            <w:tcW w:w="0" w:type="auto"/>
            <w:tcBorders>
              <w:top w:val="nil"/>
              <w:left w:val="nil"/>
              <w:bottom w:val="single" w:sz="4" w:space="0" w:color="auto"/>
              <w:right w:val="single" w:sz="4" w:space="0" w:color="auto"/>
            </w:tcBorders>
            <w:shd w:val="clear" w:color="000000" w:fill="F2DDDC"/>
            <w:vAlign w:val="center"/>
            <w:hideMark/>
          </w:tcPr>
          <w:p w14:paraId="2ED9A0C9" w14:textId="05691797" w:rsidR="00CD26B7" w:rsidRPr="00FC0355" w:rsidRDefault="00E03FC0" w:rsidP="00185665">
            <w:pPr>
              <w:jc w:val="center"/>
              <w:rPr>
                <w:color w:val="000000"/>
                <w:sz w:val="16"/>
                <w:szCs w:val="16"/>
              </w:rPr>
            </w:pPr>
            <w:r>
              <w:rPr>
                <w:color w:val="000000"/>
                <w:sz w:val="16"/>
                <w:szCs w:val="16"/>
              </w:rPr>
              <w:t>1</w:t>
            </w:r>
            <w:r w:rsidR="009A3FB6" w:rsidRPr="00FC0355">
              <w:rPr>
                <w:color w:val="000000"/>
                <w:sz w:val="16"/>
                <w:szCs w:val="16"/>
              </w:rPr>
              <w:t>7</w:t>
            </w:r>
          </w:p>
        </w:tc>
        <w:tc>
          <w:tcPr>
            <w:tcW w:w="0" w:type="auto"/>
            <w:tcBorders>
              <w:top w:val="nil"/>
              <w:left w:val="nil"/>
              <w:bottom w:val="single" w:sz="4" w:space="0" w:color="auto"/>
              <w:right w:val="single" w:sz="4" w:space="0" w:color="auto"/>
            </w:tcBorders>
            <w:shd w:val="clear" w:color="000000" w:fill="FAC090"/>
            <w:vAlign w:val="center"/>
            <w:hideMark/>
          </w:tcPr>
          <w:p w14:paraId="6DFA0AC5" w14:textId="59AF98A3" w:rsidR="00CD26B7" w:rsidRPr="00FC0355" w:rsidRDefault="00CD26B7" w:rsidP="00185665">
            <w:pPr>
              <w:jc w:val="center"/>
              <w:rPr>
                <w:color w:val="000000"/>
                <w:sz w:val="16"/>
                <w:szCs w:val="16"/>
              </w:rPr>
            </w:pPr>
          </w:p>
        </w:tc>
        <w:tc>
          <w:tcPr>
            <w:tcW w:w="0" w:type="auto"/>
            <w:tcBorders>
              <w:top w:val="nil"/>
              <w:left w:val="nil"/>
              <w:bottom w:val="single" w:sz="4" w:space="0" w:color="auto"/>
              <w:right w:val="single" w:sz="4" w:space="0" w:color="auto"/>
            </w:tcBorders>
            <w:shd w:val="clear" w:color="000000" w:fill="FAC090"/>
            <w:vAlign w:val="center"/>
            <w:hideMark/>
          </w:tcPr>
          <w:p w14:paraId="2C7C19E9" w14:textId="30CBD062" w:rsidR="00CD26B7" w:rsidRPr="00FC0355" w:rsidRDefault="00B57181" w:rsidP="00B57181">
            <w:pPr>
              <w:jc w:val="center"/>
              <w:rPr>
                <w:color w:val="000000"/>
                <w:sz w:val="16"/>
                <w:szCs w:val="16"/>
              </w:rPr>
            </w:pPr>
            <w:r>
              <w:rPr>
                <w:color w:val="000000"/>
                <w:sz w:val="16"/>
                <w:szCs w:val="16"/>
              </w:rPr>
              <w:t>70</w:t>
            </w:r>
          </w:p>
        </w:tc>
        <w:tc>
          <w:tcPr>
            <w:tcW w:w="0" w:type="auto"/>
            <w:tcBorders>
              <w:top w:val="nil"/>
              <w:left w:val="nil"/>
              <w:bottom w:val="single" w:sz="4" w:space="0" w:color="auto"/>
              <w:right w:val="single" w:sz="4" w:space="0" w:color="auto"/>
            </w:tcBorders>
            <w:shd w:val="clear" w:color="000000" w:fill="FAC090"/>
            <w:vAlign w:val="center"/>
            <w:hideMark/>
          </w:tcPr>
          <w:p w14:paraId="2FFABA51" w14:textId="6FF59791" w:rsidR="00CD26B7" w:rsidRPr="00FC0355" w:rsidRDefault="00B57181" w:rsidP="00185665">
            <w:pPr>
              <w:jc w:val="center"/>
              <w:rPr>
                <w:color w:val="000000"/>
                <w:sz w:val="16"/>
                <w:szCs w:val="16"/>
              </w:rPr>
            </w:pPr>
            <w:r>
              <w:rPr>
                <w:color w:val="000000"/>
                <w:sz w:val="16"/>
                <w:szCs w:val="16"/>
              </w:rPr>
              <w:t>40</w:t>
            </w:r>
          </w:p>
        </w:tc>
      </w:tr>
      <w:tr w:rsidR="00B37E5C" w:rsidRPr="00FC0355" w14:paraId="6D1A1656" w14:textId="77777777" w:rsidTr="007D6B20">
        <w:trPr>
          <w:trHeight w:val="567"/>
          <w:jc w:val="center"/>
        </w:trPr>
        <w:tc>
          <w:tcPr>
            <w:tcW w:w="0" w:type="auto"/>
            <w:gridSpan w:val="2"/>
            <w:tcBorders>
              <w:top w:val="nil"/>
              <w:left w:val="single" w:sz="4" w:space="0" w:color="auto"/>
              <w:bottom w:val="single" w:sz="4" w:space="0" w:color="auto"/>
              <w:right w:val="single" w:sz="4" w:space="0" w:color="auto"/>
            </w:tcBorders>
            <w:shd w:val="clear" w:color="000000" w:fill="C5D9F1"/>
            <w:vAlign w:val="center"/>
          </w:tcPr>
          <w:p w14:paraId="6466FD6A" w14:textId="77777777" w:rsidR="00B37E5C" w:rsidRPr="00D5504F" w:rsidRDefault="00B37E5C" w:rsidP="00185665">
            <w:pPr>
              <w:jc w:val="center"/>
              <w:rPr>
                <w:b/>
                <w:bCs/>
                <w:color w:val="000000"/>
                <w:sz w:val="20"/>
                <w:szCs w:val="20"/>
              </w:rPr>
            </w:pPr>
            <w:r w:rsidRPr="00D5504F">
              <w:rPr>
                <w:b/>
                <w:bCs/>
                <w:color w:val="000000"/>
                <w:sz w:val="20"/>
                <w:szCs w:val="20"/>
              </w:rPr>
              <w:t>TOTALES</w:t>
            </w:r>
          </w:p>
        </w:tc>
        <w:tc>
          <w:tcPr>
            <w:tcW w:w="0" w:type="auto"/>
            <w:tcBorders>
              <w:top w:val="nil"/>
              <w:left w:val="nil"/>
              <w:bottom w:val="single" w:sz="4" w:space="0" w:color="auto"/>
              <w:right w:val="single" w:sz="4" w:space="0" w:color="auto"/>
            </w:tcBorders>
            <w:shd w:val="clear" w:color="000000" w:fill="F2DDDC"/>
            <w:vAlign w:val="center"/>
          </w:tcPr>
          <w:p w14:paraId="5E14C0C5" w14:textId="1A4F53C5" w:rsidR="00B37E5C" w:rsidRPr="00FC0355" w:rsidRDefault="00C23676" w:rsidP="00185665">
            <w:pPr>
              <w:jc w:val="center"/>
              <w:rPr>
                <w:b/>
                <w:bCs/>
                <w:color w:val="000000"/>
                <w:sz w:val="16"/>
                <w:szCs w:val="16"/>
              </w:rPr>
            </w:pPr>
            <w:r>
              <w:rPr>
                <w:b/>
                <w:bCs/>
                <w:color w:val="000000"/>
                <w:sz w:val="16"/>
                <w:szCs w:val="16"/>
              </w:rPr>
              <w:t>62</w:t>
            </w:r>
          </w:p>
        </w:tc>
        <w:tc>
          <w:tcPr>
            <w:tcW w:w="0" w:type="auto"/>
            <w:tcBorders>
              <w:top w:val="nil"/>
              <w:left w:val="nil"/>
              <w:bottom w:val="single" w:sz="4" w:space="0" w:color="auto"/>
              <w:right w:val="single" w:sz="4" w:space="0" w:color="auto"/>
            </w:tcBorders>
            <w:shd w:val="clear" w:color="000000" w:fill="F2DDDC"/>
            <w:vAlign w:val="center"/>
          </w:tcPr>
          <w:p w14:paraId="5D3429AB" w14:textId="005162E4" w:rsidR="00B37E5C" w:rsidRPr="00FC0355" w:rsidRDefault="00C23676" w:rsidP="00185665">
            <w:pPr>
              <w:jc w:val="center"/>
              <w:rPr>
                <w:b/>
                <w:bCs/>
                <w:color w:val="000000"/>
                <w:sz w:val="16"/>
                <w:szCs w:val="16"/>
              </w:rPr>
            </w:pPr>
            <w:r>
              <w:rPr>
                <w:b/>
                <w:bCs/>
                <w:color w:val="000000"/>
                <w:sz w:val="16"/>
                <w:szCs w:val="16"/>
              </w:rPr>
              <w:t>35</w:t>
            </w:r>
          </w:p>
        </w:tc>
        <w:tc>
          <w:tcPr>
            <w:tcW w:w="0" w:type="auto"/>
            <w:tcBorders>
              <w:top w:val="nil"/>
              <w:left w:val="nil"/>
              <w:bottom w:val="single" w:sz="4" w:space="0" w:color="auto"/>
              <w:right w:val="single" w:sz="4" w:space="0" w:color="auto"/>
            </w:tcBorders>
            <w:shd w:val="clear" w:color="000000" w:fill="F2DDDC"/>
            <w:vAlign w:val="center"/>
          </w:tcPr>
          <w:p w14:paraId="352F78BD" w14:textId="3CE39665" w:rsidR="00B37E5C" w:rsidRPr="00FC0355" w:rsidRDefault="00C23676" w:rsidP="00185665">
            <w:pPr>
              <w:jc w:val="center"/>
              <w:rPr>
                <w:b/>
                <w:bCs/>
                <w:color w:val="000000"/>
                <w:sz w:val="16"/>
                <w:szCs w:val="16"/>
              </w:rPr>
            </w:pPr>
            <w:r>
              <w:rPr>
                <w:b/>
                <w:bCs/>
                <w:color w:val="000000"/>
                <w:sz w:val="16"/>
                <w:szCs w:val="16"/>
              </w:rPr>
              <w:t>27</w:t>
            </w:r>
          </w:p>
        </w:tc>
        <w:tc>
          <w:tcPr>
            <w:tcW w:w="0" w:type="auto"/>
            <w:tcBorders>
              <w:top w:val="nil"/>
              <w:left w:val="nil"/>
              <w:bottom w:val="single" w:sz="4" w:space="0" w:color="auto"/>
              <w:right w:val="single" w:sz="4" w:space="0" w:color="auto"/>
            </w:tcBorders>
            <w:shd w:val="clear" w:color="000000" w:fill="FAC090"/>
            <w:vAlign w:val="center"/>
          </w:tcPr>
          <w:p w14:paraId="7937A88C" w14:textId="77777777" w:rsidR="00B37E5C" w:rsidRPr="00FC0355" w:rsidRDefault="00C91CDA" w:rsidP="00185665">
            <w:pPr>
              <w:jc w:val="center"/>
              <w:rPr>
                <w:b/>
                <w:bCs/>
                <w:color w:val="000000"/>
                <w:sz w:val="16"/>
                <w:szCs w:val="16"/>
              </w:rPr>
            </w:pPr>
            <w:r w:rsidRPr="00FC0355">
              <w:rPr>
                <w:bCs/>
                <w:color w:val="000000"/>
                <w:sz w:val="16"/>
                <w:szCs w:val="16"/>
              </w:rPr>
              <w:t>100</w:t>
            </w:r>
          </w:p>
        </w:tc>
        <w:tc>
          <w:tcPr>
            <w:tcW w:w="0" w:type="auto"/>
            <w:tcBorders>
              <w:top w:val="nil"/>
              <w:left w:val="nil"/>
              <w:bottom w:val="single" w:sz="4" w:space="0" w:color="auto"/>
              <w:right w:val="single" w:sz="4" w:space="0" w:color="auto"/>
            </w:tcBorders>
            <w:shd w:val="clear" w:color="000000" w:fill="FAC090"/>
            <w:vAlign w:val="center"/>
          </w:tcPr>
          <w:p w14:paraId="674A0469" w14:textId="77777777" w:rsidR="00B37E5C" w:rsidRPr="00FC0355" w:rsidRDefault="00C91CDA" w:rsidP="00185665">
            <w:pPr>
              <w:jc w:val="center"/>
              <w:rPr>
                <w:b/>
                <w:bCs/>
                <w:color w:val="000000"/>
                <w:sz w:val="16"/>
                <w:szCs w:val="16"/>
              </w:rPr>
            </w:pPr>
            <w:r w:rsidRPr="00FC0355">
              <w:rPr>
                <w:bCs/>
                <w:color w:val="000000"/>
                <w:sz w:val="16"/>
                <w:szCs w:val="16"/>
              </w:rPr>
              <w:t>100</w:t>
            </w:r>
          </w:p>
        </w:tc>
        <w:tc>
          <w:tcPr>
            <w:tcW w:w="0" w:type="auto"/>
            <w:tcBorders>
              <w:top w:val="nil"/>
              <w:left w:val="nil"/>
              <w:bottom w:val="single" w:sz="4" w:space="0" w:color="auto"/>
              <w:right w:val="single" w:sz="4" w:space="0" w:color="auto"/>
            </w:tcBorders>
            <w:shd w:val="clear" w:color="000000" w:fill="FAC090"/>
            <w:vAlign w:val="center"/>
          </w:tcPr>
          <w:p w14:paraId="1D980C3C" w14:textId="77777777" w:rsidR="00B37E5C" w:rsidRPr="00FC0355" w:rsidRDefault="00C91CDA" w:rsidP="00185665">
            <w:pPr>
              <w:jc w:val="center"/>
              <w:rPr>
                <w:b/>
                <w:bCs/>
                <w:color w:val="000000"/>
                <w:sz w:val="16"/>
                <w:szCs w:val="16"/>
              </w:rPr>
            </w:pPr>
            <w:r w:rsidRPr="00FC0355">
              <w:rPr>
                <w:bCs/>
                <w:color w:val="000000"/>
                <w:sz w:val="16"/>
                <w:szCs w:val="16"/>
              </w:rPr>
              <w:t>100</w:t>
            </w:r>
          </w:p>
        </w:tc>
      </w:tr>
      <w:tr w:rsidR="00B57181" w:rsidRPr="00FC0355" w14:paraId="458187EF" w14:textId="77777777" w:rsidTr="00B57181">
        <w:trPr>
          <w:trHeight w:val="567"/>
          <w:jc w:val="center"/>
        </w:trPr>
        <w:tc>
          <w:tcPr>
            <w:tcW w:w="0" w:type="auto"/>
            <w:gridSpan w:val="2"/>
            <w:tcBorders>
              <w:top w:val="nil"/>
              <w:left w:val="single" w:sz="4" w:space="0" w:color="auto"/>
              <w:bottom w:val="single" w:sz="4" w:space="0" w:color="auto"/>
              <w:right w:val="single" w:sz="4" w:space="0" w:color="auto"/>
            </w:tcBorders>
            <w:shd w:val="clear" w:color="auto" w:fill="E5B8B7" w:themeFill="accent2" w:themeFillTint="66"/>
            <w:vAlign w:val="center"/>
          </w:tcPr>
          <w:p w14:paraId="1ED1A93E" w14:textId="0DDAC46A" w:rsidR="00B57181" w:rsidRPr="00B57181" w:rsidRDefault="00B57181" w:rsidP="00185665">
            <w:pPr>
              <w:jc w:val="center"/>
              <w:rPr>
                <w:b/>
                <w:bCs/>
                <w:color w:val="000000"/>
              </w:rPr>
            </w:pPr>
            <w:r w:rsidRPr="00B57181">
              <w:rPr>
                <w:b/>
                <w:bCs/>
                <w:color w:val="000000"/>
              </w:rPr>
              <w:t>Nota final de las HLC</w:t>
            </w:r>
          </w:p>
        </w:tc>
        <w:tc>
          <w:tcPr>
            <w:tcW w:w="0" w:type="auto"/>
            <w:gridSpan w:val="6"/>
            <w:tcBorders>
              <w:top w:val="nil"/>
              <w:left w:val="nil"/>
              <w:bottom w:val="single" w:sz="4" w:space="0" w:color="auto"/>
              <w:right w:val="single" w:sz="4" w:space="0" w:color="auto"/>
            </w:tcBorders>
            <w:shd w:val="clear" w:color="auto" w:fill="auto"/>
            <w:vAlign w:val="center"/>
          </w:tcPr>
          <w:p w14:paraId="2DEBAE11" w14:textId="480765B3" w:rsidR="00B57181" w:rsidRPr="00B57181" w:rsidRDefault="00B57181" w:rsidP="00B57181">
            <w:pPr>
              <w:jc w:val="center"/>
              <w:rPr>
                <w:b/>
                <w:color w:val="000000"/>
              </w:rPr>
            </w:pPr>
            <w:r w:rsidRPr="00B57181">
              <w:rPr>
                <w:b/>
                <w:color w:val="000000"/>
              </w:rPr>
              <w:t>35%RA1+25%RA2+40%RA3</w:t>
            </w:r>
          </w:p>
        </w:tc>
      </w:tr>
      <w:tr w:rsidR="00CD26B7" w:rsidRPr="00FC0355" w14:paraId="462DB261" w14:textId="77777777" w:rsidTr="007D6B20">
        <w:trPr>
          <w:trHeight w:val="300"/>
          <w:jc w:val="center"/>
        </w:trPr>
        <w:tc>
          <w:tcPr>
            <w:tcW w:w="0" w:type="auto"/>
            <w:tcBorders>
              <w:top w:val="nil"/>
              <w:left w:val="nil"/>
              <w:bottom w:val="nil"/>
              <w:right w:val="nil"/>
            </w:tcBorders>
            <w:shd w:val="clear" w:color="auto" w:fill="auto"/>
            <w:noWrap/>
            <w:vAlign w:val="bottom"/>
            <w:hideMark/>
          </w:tcPr>
          <w:p w14:paraId="1CD7D875" w14:textId="77777777" w:rsidR="00CD26B7" w:rsidRPr="00FC0355" w:rsidRDefault="00CD26B7" w:rsidP="00CD26B7">
            <w:pPr>
              <w:rPr>
                <w:color w:val="000000"/>
                <w:sz w:val="16"/>
                <w:szCs w:val="16"/>
              </w:rPr>
            </w:pPr>
          </w:p>
        </w:tc>
        <w:tc>
          <w:tcPr>
            <w:tcW w:w="0" w:type="auto"/>
            <w:tcBorders>
              <w:top w:val="nil"/>
              <w:left w:val="nil"/>
              <w:bottom w:val="nil"/>
              <w:right w:val="nil"/>
            </w:tcBorders>
            <w:shd w:val="clear" w:color="auto" w:fill="auto"/>
            <w:noWrap/>
            <w:vAlign w:val="bottom"/>
            <w:hideMark/>
          </w:tcPr>
          <w:p w14:paraId="1F97B3AF" w14:textId="77777777" w:rsidR="00CD26B7" w:rsidRPr="00FC0355" w:rsidRDefault="00CD26B7" w:rsidP="00CD26B7">
            <w:pPr>
              <w:rPr>
                <w:color w:val="000000"/>
                <w:sz w:val="16"/>
                <w:szCs w:val="16"/>
              </w:rPr>
            </w:pPr>
          </w:p>
        </w:tc>
        <w:tc>
          <w:tcPr>
            <w:tcW w:w="0" w:type="auto"/>
            <w:tcBorders>
              <w:top w:val="nil"/>
              <w:left w:val="nil"/>
              <w:bottom w:val="nil"/>
              <w:right w:val="nil"/>
            </w:tcBorders>
            <w:shd w:val="clear" w:color="auto" w:fill="auto"/>
            <w:noWrap/>
            <w:vAlign w:val="bottom"/>
            <w:hideMark/>
          </w:tcPr>
          <w:p w14:paraId="19D4F660" w14:textId="77777777" w:rsidR="00CD26B7" w:rsidRPr="00FC0355" w:rsidRDefault="00CD26B7" w:rsidP="00CD26B7">
            <w:pPr>
              <w:rPr>
                <w:color w:val="000000"/>
                <w:sz w:val="16"/>
                <w:szCs w:val="16"/>
              </w:rPr>
            </w:pPr>
          </w:p>
        </w:tc>
        <w:tc>
          <w:tcPr>
            <w:tcW w:w="0" w:type="auto"/>
            <w:tcBorders>
              <w:top w:val="nil"/>
              <w:left w:val="nil"/>
              <w:bottom w:val="nil"/>
              <w:right w:val="nil"/>
            </w:tcBorders>
            <w:shd w:val="clear" w:color="auto" w:fill="auto"/>
            <w:noWrap/>
            <w:vAlign w:val="bottom"/>
            <w:hideMark/>
          </w:tcPr>
          <w:p w14:paraId="19FC8463" w14:textId="77777777" w:rsidR="00CD26B7" w:rsidRPr="00FC0355" w:rsidRDefault="00CD26B7" w:rsidP="00CD26B7">
            <w:pPr>
              <w:rPr>
                <w:color w:val="000000"/>
                <w:sz w:val="16"/>
                <w:szCs w:val="16"/>
              </w:rPr>
            </w:pPr>
          </w:p>
        </w:tc>
        <w:tc>
          <w:tcPr>
            <w:tcW w:w="0" w:type="auto"/>
            <w:tcBorders>
              <w:top w:val="nil"/>
              <w:left w:val="nil"/>
              <w:bottom w:val="nil"/>
              <w:right w:val="nil"/>
            </w:tcBorders>
            <w:shd w:val="clear" w:color="auto" w:fill="auto"/>
            <w:noWrap/>
            <w:vAlign w:val="bottom"/>
            <w:hideMark/>
          </w:tcPr>
          <w:p w14:paraId="076F96B2" w14:textId="77777777" w:rsidR="00CD26B7" w:rsidRPr="00FC0355" w:rsidRDefault="00CD26B7" w:rsidP="00CD26B7">
            <w:pPr>
              <w:rPr>
                <w:color w:val="000000"/>
                <w:sz w:val="16"/>
                <w:szCs w:val="16"/>
              </w:rPr>
            </w:pPr>
          </w:p>
        </w:tc>
        <w:tc>
          <w:tcPr>
            <w:tcW w:w="0" w:type="auto"/>
            <w:tcBorders>
              <w:top w:val="nil"/>
              <w:left w:val="nil"/>
              <w:bottom w:val="nil"/>
              <w:right w:val="nil"/>
            </w:tcBorders>
            <w:shd w:val="clear" w:color="auto" w:fill="auto"/>
            <w:noWrap/>
            <w:vAlign w:val="bottom"/>
            <w:hideMark/>
          </w:tcPr>
          <w:p w14:paraId="5EF4DE23" w14:textId="77777777" w:rsidR="00CD26B7" w:rsidRPr="00FC0355" w:rsidRDefault="00CD26B7" w:rsidP="00CD26B7">
            <w:pPr>
              <w:rPr>
                <w:color w:val="000000"/>
                <w:sz w:val="16"/>
                <w:szCs w:val="16"/>
              </w:rPr>
            </w:pPr>
          </w:p>
        </w:tc>
        <w:tc>
          <w:tcPr>
            <w:tcW w:w="0" w:type="auto"/>
            <w:tcBorders>
              <w:top w:val="nil"/>
              <w:left w:val="nil"/>
              <w:bottom w:val="nil"/>
              <w:right w:val="nil"/>
            </w:tcBorders>
            <w:shd w:val="clear" w:color="auto" w:fill="auto"/>
            <w:noWrap/>
            <w:vAlign w:val="bottom"/>
            <w:hideMark/>
          </w:tcPr>
          <w:p w14:paraId="72FADCBF" w14:textId="77777777" w:rsidR="00CD26B7" w:rsidRPr="00FC0355" w:rsidRDefault="00CD26B7" w:rsidP="00CD26B7">
            <w:pPr>
              <w:rPr>
                <w:color w:val="000000"/>
                <w:sz w:val="16"/>
                <w:szCs w:val="16"/>
              </w:rPr>
            </w:pPr>
          </w:p>
        </w:tc>
        <w:tc>
          <w:tcPr>
            <w:tcW w:w="0" w:type="auto"/>
            <w:tcBorders>
              <w:top w:val="nil"/>
              <w:left w:val="nil"/>
              <w:bottom w:val="nil"/>
              <w:right w:val="nil"/>
            </w:tcBorders>
            <w:shd w:val="clear" w:color="auto" w:fill="auto"/>
            <w:noWrap/>
            <w:vAlign w:val="bottom"/>
            <w:hideMark/>
          </w:tcPr>
          <w:p w14:paraId="1CF38B24" w14:textId="77777777" w:rsidR="00CD26B7" w:rsidRPr="00FC0355" w:rsidRDefault="00CD26B7" w:rsidP="00CD26B7">
            <w:pPr>
              <w:rPr>
                <w:color w:val="000000"/>
                <w:sz w:val="16"/>
                <w:szCs w:val="16"/>
              </w:rPr>
            </w:pPr>
          </w:p>
        </w:tc>
      </w:tr>
    </w:tbl>
    <w:p w14:paraId="622105F5" w14:textId="66A1BFCC" w:rsidR="004B46BE" w:rsidRDefault="004B46BE" w:rsidP="007D6B20">
      <w:pPr>
        <w:pStyle w:val="Encabezado"/>
        <w:tabs>
          <w:tab w:val="clear" w:pos="4252"/>
          <w:tab w:val="clear" w:pos="8504"/>
        </w:tabs>
      </w:pPr>
    </w:p>
    <w:p w14:paraId="48F538B1" w14:textId="77777777" w:rsidR="00C74DED" w:rsidRPr="00C74DED" w:rsidRDefault="00C74DED" w:rsidP="00C74DED">
      <w:pPr>
        <w:pStyle w:val="Ttulo3"/>
        <w:tabs>
          <w:tab w:val="left" w:pos="284"/>
        </w:tabs>
        <w:ind w:left="947"/>
        <w:jc w:val="both"/>
        <w:rPr>
          <w:bCs/>
        </w:rPr>
      </w:pPr>
      <w:bookmarkStart w:id="166" w:name="_Toc21387271"/>
      <w:bookmarkStart w:id="167" w:name="_Toc53520684"/>
      <w:r w:rsidRPr="00C74DED">
        <w:rPr>
          <w:bCs/>
        </w:rPr>
        <w:t>Ponderación de los RA en cada unidad de trabajo.</w:t>
      </w:r>
      <w:bookmarkEnd w:id="166"/>
      <w:bookmarkEnd w:id="167"/>
    </w:p>
    <w:p w14:paraId="6647D850" w14:textId="01CE47D9" w:rsidR="00C74DED" w:rsidRDefault="00C74DED" w:rsidP="007D6B20">
      <w:pPr>
        <w:pStyle w:val="Encabezado"/>
        <w:tabs>
          <w:tab w:val="clear" w:pos="4252"/>
          <w:tab w:val="clear" w:pos="8504"/>
        </w:tabs>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23"/>
        <w:gridCol w:w="4672"/>
        <w:gridCol w:w="2030"/>
      </w:tblGrid>
      <w:tr w:rsidR="00A643A1" w:rsidRPr="00055490" w14:paraId="337B27BC" w14:textId="51879F3C" w:rsidTr="00A643A1">
        <w:trPr>
          <w:trHeight w:val="305"/>
          <w:jc w:val="center"/>
        </w:trPr>
        <w:tc>
          <w:tcPr>
            <w:tcW w:w="974" w:type="pct"/>
            <w:shd w:val="clear" w:color="auto" w:fill="C6D9F1" w:themeFill="text2" w:themeFillTint="33"/>
            <w:vAlign w:val="center"/>
          </w:tcPr>
          <w:p w14:paraId="13F60030" w14:textId="77777777" w:rsidR="00A643A1" w:rsidRPr="00A643A1" w:rsidRDefault="00A643A1" w:rsidP="00A643A1">
            <w:pPr>
              <w:jc w:val="center"/>
              <w:rPr>
                <w:b/>
                <w:bCs/>
              </w:rPr>
            </w:pPr>
            <w:r w:rsidRPr="00A643A1">
              <w:rPr>
                <w:b/>
                <w:bCs/>
              </w:rPr>
              <w:t>RESULTADOS DE APRENDIZAJE</w:t>
            </w:r>
          </w:p>
        </w:tc>
        <w:tc>
          <w:tcPr>
            <w:tcW w:w="2803" w:type="pct"/>
            <w:tcBorders>
              <w:right w:val="double" w:sz="4" w:space="0" w:color="auto"/>
            </w:tcBorders>
            <w:shd w:val="clear" w:color="auto" w:fill="C6D9F1" w:themeFill="text2" w:themeFillTint="33"/>
            <w:vAlign w:val="center"/>
          </w:tcPr>
          <w:p w14:paraId="5F72001C" w14:textId="77777777" w:rsidR="00A643A1" w:rsidRPr="00A643A1" w:rsidRDefault="00A643A1" w:rsidP="00A643A1">
            <w:pPr>
              <w:jc w:val="center"/>
              <w:rPr>
                <w:b/>
                <w:bCs/>
              </w:rPr>
            </w:pPr>
            <w:r w:rsidRPr="00A643A1">
              <w:rPr>
                <w:b/>
                <w:bCs/>
              </w:rPr>
              <w:t>UNIDADES DE TRABAJO</w:t>
            </w:r>
          </w:p>
        </w:tc>
        <w:tc>
          <w:tcPr>
            <w:tcW w:w="1223" w:type="pct"/>
            <w:tcBorders>
              <w:right w:val="double" w:sz="4" w:space="0" w:color="auto"/>
            </w:tcBorders>
            <w:shd w:val="clear" w:color="auto" w:fill="C6D9F1" w:themeFill="text2" w:themeFillTint="33"/>
            <w:vAlign w:val="center"/>
          </w:tcPr>
          <w:p w14:paraId="5AF49BFC" w14:textId="19FBA994" w:rsidR="00A643A1" w:rsidRPr="00A643A1" w:rsidRDefault="00A643A1" w:rsidP="00A643A1">
            <w:pPr>
              <w:jc w:val="center"/>
              <w:rPr>
                <w:b/>
                <w:bCs/>
              </w:rPr>
            </w:pPr>
            <w:r w:rsidRPr="00A643A1">
              <w:rPr>
                <w:b/>
                <w:bCs/>
              </w:rPr>
              <w:t>PONDERACI</w:t>
            </w:r>
            <w:r>
              <w:rPr>
                <w:b/>
                <w:bCs/>
              </w:rPr>
              <w:t>Ó</w:t>
            </w:r>
            <w:r w:rsidRPr="00A643A1">
              <w:rPr>
                <w:b/>
                <w:bCs/>
              </w:rPr>
              <w:t>N RA</w:t>
            </w:r>
          </w:p>
        </w:tc>
      </w:tr>
      <w:tr w:rsidR="00A643A1" w:rsidRPr="00055490" w14:paraId="47BBBAAF" w14:textId="7510EE8E" w:rsidTr="004C4D40">
        <w:trPr>
          <w:trHeight w:val="618"/>
          <w:jc w:val="center"/>
        </w:trPr>
        <w:tc>
          <w:tcPr>
            <w:tcW w:w="974" w:type="pct"/>
            <w:vAlign w:val="center"/>
          </w:tcPr>
          <w:p w14:paraId="16B030EA" w14:textId="77777777" w:rsidR="00A643A1" w:rsidRPr="00055490" w:rsidRDefault="00A643A1" w:rsidP="005C0104">
            <w:pPr>
              <w:jc w:val="center"/>
              <w:rPr>
                <w:sz w:val="22"/>
                <w:szCs w:val="20"/>
              </w:rPr>
            </w:pPr>
            <w:r w:rsidRPr="00055490">
              <w:rPr>
                <w:color w:val="000000"/>
                <w:sz w:val="22"/>
                <w:szCs w:val="20"/>
              </w:rPr>
              <w:t>RA1</w:t>
            </w:r>
          </w:p>
        </w:tc>
        <w:tc>
          <w:tcPr>
            <w:tcW w:w="2803" w:type="pct"/>
            <w:tcBorders>
              <w:right w:val="double" w:sz="4" w:space="0" w:color="auto"/>
            </w:tcBorders>
          </w:tcPr>
          <w:p w14:paraId="00513DC7" w14:textId="77777777" w:rsidR="00A643A1" w:rsidRPr="00055490" w:rsidRDefault="00A643A1" w:rsidP="005C0104">
            <w:pPr>
              <w:widowControl w:val="0"/>
              <w:autoSpaceDE w:val="0"/>
              <w:spacing w:before="120"/>
              <w:ind w:left="65"/>
            </w:pPr>
            <w:r w:rsidRPr="00FC0355">
              <w:t>U</w:t>
            </w:r>
            <w:r>
              <w:t>T</w:t>
            </w:r>
            <w:r w:rsidRPr="00FC0355">
              <w:t xml:space="preserve">1. </w:t>
            </w:r>
            <w:r w:rsidRPr="00964FE3">
              <w:t>Diseño asistido por ordenador</w:t>
            </w:r>
          </w:p>
        </w:tc>
        <w:tc>
          <w:tcPr>
            <w:tcW w:w="1223" w:type="pct"/>
            <w:tcBorders>
              <w:right w:val="double" w:sz="4" w:space="0" w:color="auto"/>
            </w:tcBorders>
            <w:vAlign w:val="center"/>
          </w:tcPr>
          <w:p w14:paraId="259CBFE3" w14:textId="68F910C7" w:rsidR="00A643A1" w:rsidRPr="00FC0355" w:rsidRDefault="00A643A1" w:rsidP="004C4D40">
            <w:pPr>
              <w:widowControl w:val="0"/>
              <w:autoSpaceDE w:val="0"/>
              <w:spacing w:before="120"/>
              <w:ind w:left="65"/>
              <w:jc w:val="center"/>
            </w:pPr>
            <w:r>
              <w:t>35%</w:t>
            </w:r>
          </w:p>
        </w:tc>
      </w:tr>
      <w:tr w:rsidR="00A643A1" w:rsidRPr="00055490" w14:paraId="344E44DC" w14:textId="097A3C83" w:rsidTr="004C4D40">
        <w:trPr>
          <w:trHeight w:val="618"/>
          <w:jc w:val="center"/>
        </w:trPr>
        <w:tc>
          <w:tcPr>
            <w:tcW w:w="974" w:type="pct"/>
            <w:vAlign w:val="center"/>
          </w:tcPr>
          <w:p w14:paraId="07F598AE" w14:textId="77777777" w:rsidR="00A643A1" w:rsidRPr="00055490" w:rsidRDefault="00A643A1" w:rsidP="005C0104">
            <w:pPr>
              <w:jc w:val="center"/>
              <w:rPr>
                <w:sz w:val="22"/>
                <w:szCs w:val="20"/>
              </w:rPr>
            </w:pPr>
            <w:r w:rsidRPr="00055490">
              <w:rPr>
                <w:color w:val="000000"/>
                <w:sz w:val="22"/>
                <w:szCs w:val="20"/>
              </w:rPr>
              <w:t>RA2</w:t>
            </w:r>
          </w:p>
        </w:tc>
        <w:tc>
          <w:tcPr>
            <w:tcW w:w="2803" w:type="pct"/>
            <w:tcBorders>
              <w:right w:val="double" w:sz="4" w:space="0" w:color="auto"/>
            </w:tcBorders>
          </w:tcPr>
          <w:p w14:paraId="73EF098C" w14:textId="77777777" w:rsidR="00A643A1" w:rsidRPr="00055490" w:rsidRDefault="00A643A1" w:rsidP="005C0104">
            <w:pPr>
              <w:widowControl w:val="0"/>
              <w:autoSpaceDE w:val="0"/>
              <w:spacing w:before="120" w:line="252" w:lineRule="auto"/>
              <w:ind w:left="65" w:right="336"/>
            </w:pPr>
            <w:r w:rsidRPr="003D4102">
              <w:t>U.T</w:t>
            </w:r>
            <w:r>
              <w:t>2</w:t>
            </w:r>
            <w:r w:rsidRPr="003D4102">
              <w:t xml:space="preserve">: </w:t>
            </w:r>
            <w:r>
              <w:t>Nuevas tecnologías, hojas de cálculo, procesadores de texto, etc.</w:t>
            </w:r>
          </w:p>
        </w:tc>
        <w:tc>
          <w:tcPr>
            <w:tcW w:w="1223" w:type="pct"/>
            <w:tcBorders>
              <w:right w:val="double" w:sz="4" w:space="0" w:color="auto"/>
            </w:tcBorders>
            <w:vAlign w:val="center"/>
          </w:tcPr>
          <w:p w14:paraId="31702749" w14:textId="6A439684" w:rsidR="00A643A1" w:rsidRPr="003D4102" w:rsidRDefault="00A643A1" w:rsidP="004C4D40">
            <w:pPr>
              <w:widowControl w:val="0"/>
              <w:autoSpaceDE w:val="0"/>
              <w:spacing w:before="120" w:line="252" w:lineRule="auto"/>
              <w:ind w:left="65"/>
              <w:jc w:val="center"/>
            </w:pPr>
            <w:r>
              <w:t>25%</w:t>
            </w:r>
          </w:p>
        </w:tc>
      </w:tr>
      <w:tr w:rsidR="00A643A1" w:rsidRPr="00055490" w14:paraId="4C4B72C8" w14:textId="369FF01D" w:rsidTr="004C4D40">
        <w:trPr>
          <w:trHeight w:val="618"/>
          <w:jc w:val="center"/>
        </w:trPr>
        <w:tc>
          <w:tcPr>
            <w:tcW w:w="974" w:type="pct"/>
            <w:vAlign w:val="center"/>
          </w:tcPr>
          <w:p w14:paraId="39B46F48" w14:textId="77777777" w:rsidR="00A643A1" w:rsidRPr="00055490" w:rsidRDefault="00A643A1" w:rsidP="005C0104">
            <w:pPr>
              <w:jc w:val="center"/>
              <w:rPr>
                <w:sz w:val="22"/>
                <w:szCs w:val="20"/>
              </w:rPr>
            </w:pPr>
            <w:r w:rsidRPr="00055490">
              <w:rPr>
                <w:color w:val="000000"/>
                <w:sz w:val="22"/>
                <w:szCs w:val="20"/>
              </w:rPr>
              <w:t>RA3</w:t>
            </w:r>
          </w:p>
        </w:tc>
        <w:tc>
          <w:tcPr>
            <w:tcW w:w="2803" w:type="pct"/>
            <w:tcBorders>
              <w:right w:val="double" w:sz="4" w:space="0" w:color="auto"/>
            </w:tcBorders>
          </w:tcPr>
          <w:p w14:paraId="5A1E024F" w14:textId="77777777" w:rsidR="00A643A1" w:rsidRPr="00055490" w:rsidRDefault="00A643A1" w:rsidP="005C0104">
            <w:pPr>
              <w:widowControl w:val="0"/>
              <w:autoSpaceDE w:val="0"/>
              <w:spacing w:before="120"/>
              <w:ind w:left="65"/>
            </w:pPr>
            <w:r w:rsidRPr="00FC0355">
              <w:t>U</w:t>
            </w:r>
            <w:r>
              <w:t>T3</w:t>
            </w:r>
            <w:r w:rsidRPr="00FC0355">
              <w:t xml:space="preserve">. </w:t>
            </w:r>
            <w:r w:rsidRPr="00964FE3">
              <w:t xml:space="preserve">Programación de sistemas de control de instalaciones </w:t>
            </w:r>
            <w:r>
              <w:t>Domóticas</w:t>
            </w:r>
            <w:r w:rsidRPr="00964FE3">
              <w:t xml:space="preserve"> por autómatas programables.</w:t>
            </w:r>
          </w:p>
        </w:tc>
        <w:tc>
          <w:tcPr>
            <w:tcW w:w="1223" w:type="pct"/>
            <w:tcBorders>
              <w:right w:val="double" w:sz="4" w:space="0" w:color="auto"/>
            </w:tcBorders>
            <w:vAlign w:val="center"/>
          </w:tcPr>
          <w:p w14:paraId="30CB6526" w14:textId="3A2711E9" w:rsidR="00A643A1" w:rsidRPr="00FC0355" w:rsidRDefault="00A643A1" w:rsidP="004C4D40">
            <w:pPr>
              <w:widowControl w:val="0"/>
              <w:autoSpaceDE w:val="0"/>
              <w:spacing w:before="120"/>
              <w:ind w:left="65"/>
              <w:jc w:val="center"/>
            </w:pPr>
            <w:r>
              <w:t>40%</w:t>
            </w:r>
          </w:p>
        </w:tc>
      </w:tr>
    </w:tbl>
    <w:p w14:paraId="61A6F0F3" w14:textId="77777777" w:rsidR="00C74DED" w:rsidRPr="00FC0355" w:rsidRDefault="00C74DED" w:rsidP="007D6B20">
      <w:pPr>
        <w:pStyle w:val="Encabezado"/>
        <w:tabs>
          <w:tab w:val="clear" w:pos="4252"/>
          <w:tab w:val="clear" w:pos="8504"/>
        </w:tabs>
      </w:pPr>
    </w:p>
    <w:p w14:paraId="2F1CDBEE" w14:textId="2DF718F6" w:rsidR="00C26968" w:rsidRDefault="00C26968" w:rsidP="00C26968">
      <w:pPr>
        <w:pStyle w:val="Encabezado"/>
        <w:tabs>
          <w:tab w:val="clear" w:pos="4252"/>
          <w:tab w:val="clear" w:pos="8504"/>
        </w:tabs>
        <w:rPr>
          <w:color w:val="000000"/>
        </w:rPr>
      </w:pPr>
    </w:p>
    <w:p w14:paraId="7B854F22" w14:textId="1FC87898" w:rsidR="00B07450" w:rsidRDefault="00B07450" w:rsidP="00C26968">
      <w:pPr>
        <w:pStyle w:val="Encabezado"/>
        <w:tabs>
          <w:tab w:val="clear" w:pos="4252"/>
          <w:tab w:val="clear" w:pos="8504"/>
        </w:tabs>
        <w:rPr>
          <w:color w:val="000000"/>
        </w:rPr>
      </w:pPr>
    </w:p>
    <w:p w14:paraId="68C72DF7" w14:textId="59E3B2E2" w:rsidR="00B07450" w:rsidRDefault="00B07450" w:rsidP="00C26968">
      <w:pPr>
        <w:pStyle w:val="Encabezado"/>
        <w:tabs>
          <w:tab w:val="clear" w:pos="4252"/>
          <w:tab w:val="clear" w:pos="8504"/>
        </w:tabs>
        <w:rPr>
          <w:color w:val="000000"/>
        </w:rPr>
      </w:pPr>
    </w:p>
    <w:p w14:paraId="0F526A56" w14:textId="76538404" w:rsidR="00B07450" w:rsidRDefault="00B07450" w:rsidP="00C26968">
      <w:pPr>
        <w:pStyle w:val="Encabezado"/>
        <w:tabs>
          <w:tab w:val="clear" w:pos="4252"/>
          <w:tab w:val="clear" w:pos="8504"/>
        </w:tabs>
        <w:rPr>
          <w:color w:val="000000"/>
        </w:rPr>
      </w:pPr>
    </w:p>
    <w:p w14:paraId="7CFC74C7" w14:textId="5E908666" w:rsidR="00B07450" w:rsidRDefault="00B07450" w:rsidP="00C26968">
      <w:pPr>
        <w:pStyle w:val="Encabezado"/>
        <w:tabs>
          <w:tab w:val="clear" w:pos="4252"/>
          <w:tab w:val="clear" w:pos="8504"/>
        </w:tabs>
        <w:rPr>
          <w:color w:val="000000"/>
        </w:rPr>
      </w:pPr>
    </w:p>
    <w:p w14:paraId="6980D84F" w14:textId="38263C26" w:rsidR="00B07450" w:rsidRDefault="00B07450" w:rsidP="00C26968">
      <w:pPr>
        <w:pStyle w:val="Encabezado"/>
        <w:tabs>
          <w:tab w:val="clear" w:pos="4252"/>
          <w:tab w:val="clear" w:pos="8504"/>
        </w:tabs>
        <w:rPr>
          <w:color w:val="000000"/>
        </w:rPr>
      </w:pPr>
    </w:p>
    <w:p w14:paraId="2DDE4630" w14:textId="6887DA93" w:rsidR="00B07450" w:rsidRDefault="00B07450" w:rsidP="00C26968">
      <w:pPr>
        <w:pStyle w:val="Encabezado"/>
        <w:tabs>
          <w:tab w:val="clear" w:pos="4252"/>
          <w:tab w:val="clear" w:pos="8504"/>
        </w:tabs>
        <w:rPr>
          <w:color w:val="000000"/>
        </w:rPr>
      </w:pPr>
    </w:p>
    <w:p w14:paraId="3ED93A6E" w14:textId="77777777" w:rsidR="00B07450" w:rsidRDefault="00B07450" w:rsidP="00C26968">
      <w:pPr>
        <w:pStyle w:val="Encabezado"/>
        <w:tabs>
          <w:tab w:val="clear" w:pos="4252"/>
          <w:tab w:val="clear" w:pos="8504"/>
        </w:tabs>
        <w:rPr>
          <w:color w:val="000000"/>
        </w:rPr>
      </w:pPr>
    </w:p>
    <w:p w14:paraId="66EAA2A8" w14:textId="77777777" w:rsidR="00A643A1" w:rsidRPr="00A643A1" w:rsidRDefault="00A643A1" w:rsidP="00A643A1">
      <w:pPr>
        <w:pStyle w:val="Ttulo3"/>
        <w:tabs>
          <w:tab w:val="left" w:pos="284"/>
        </w:tabs>
        <w:ind w:left="947"/>
        <w:jc w:val="both"/>
        <w:rPr>
          <w:bCs/>
        </w:rPr>
      </w:pPr>
      <w:bookmarkStart w:id="168" w:name="_Toc21387272"/>
      <w:bookmarkStart w:id="169" w:name="_Toc53520685"/>
      <w:r w:rsidRPr="00A643A1">
        <w:rPr>
          <w:bCs/>
        </w:rPr>
        <w:lastRenderedPageBreak/>
        <w:t>Ponderación de RA con sus criterios de evaluación e instrumento utilizado.</w:t>
      </w:r>
      <w:bookmarkEnd w:id="168"/>
      <w:bookmarkEnd w:id="169"/>
    </w:p>
    <w:p w14:paraId="33949A27" w14:textId="77777777" w:rsidR="00A643A1" w:rsidRPr="00FC0355" w:rsidRDefault="00A643A1" w:rsidP="00C26968">
      <w:pPr>
        <w:pStyle w:val="Encabezado"/>
        <w:tabs>
          <w:tab w:val="clear" w:pos="4252"/>
          <w:tab w:val="clear" w:pos="8504"/>
        </w:tabs>
        <w:rPr>
          <w:color w:val="000000"/>
        </w:rPr>
      </w:pPr>
    </w:p>
    <w:p w14:paraId="012E02F8" w14:textId="77777777" w:rsidR="00185665" w:rsidRPr="00D5504F" w:rsidRDefault="00C26968" w:rsidP="00C26968">
      <w:pPr>
        <w:pStyle w:val="Encabezado"/>
        <w:tabs>
          <w:tab w:val="clear" w:pos="4252"/>
          <w:tab w:val="clear" w:pos="8504"/>
        </w:tabs>
        <w:rPr>
          <w:i/>
          <w:iCs/>
          <w:sz w:val="20"/>
          <w:szCs w:val="20"/>
        </w:rPr>
      </w:pPr>
      <w:r w:rsidRPr="00D5504F">
        <w:rPr>
          <w:b/>
          <w:bCs/>
          <w:i/>
          <w:iCs/>
          <w:color w:val="000000"/>
          <w:sz w:val="20"/>
          <w:szCs w:val="20"/>
        </w:rPr>
        <w:t>IE:</w:t>
      </w:r>
      <w:r w:rsidRPr="00D5504F">
        <w:rPr>
          <w:i/>
          <w:iCs/>
          <w:color w:val="000000"/>
          <w:sz w:val="20"/>
          <w:szCs w:val="20"/>
        </w:rPr>
        <w:t xml:space="preserve"> Instrumentos de evaluación. </w:t>
      </w:r>
      <w:r w:rsidRPr="00D5504F">
        <w:rPr>
          <w:b/>
          <w:bCs/>
          <w:i/>
          <w:iCs/>
          <w:color w:val="000000"/>
          <w:sz w:val="20"/>
          <w:szCs w:val="20"/>
        </w:rPr>
        <w:t>PP:</w:t>
      </w:r>
      <w:r w:rsidRPr="00D5504F">
        <w:rPr>
          <w:i/>
          <w:iCs/>
          <w:color w:val="000000"/>
          <w:sz w:val="20"/>
          <w:szCs w:val="20"/>
        </w:rPr>
        <w:t xml:space="preserve"> Prueba Práctica, </w:t>
      </w:r>
      <w:r w:rsidRPr="00D5504F">
        <w:rPr>
          <w:b/>
          <w:bCs/>
          <w:i/>
          <w:iCs/>
          <w:color w:val="000000"/>
          <w:sz w:val="20"/>
          <w:szCs w:val="20"/>
        </w:rPr>
        <w:t>PE:</w:t>
      </w:r>
      <w:r w:rsidRPr="00D5504F">
        <w:rPr>
          <w:i/>
          <w:iCs/>
          <w:color w:val="000000"/>
          <w:sz w:val="20"/>
          <w:szCs w:val="20"/>
        </w:rPr>
        <w:t xml:space="preserve"> Prueba Escrita, </w:t>
      </w:r>
      <w:r w:rsidRPr="00D5504F">
        <w:rPr>
          <w:b/>
          <w:bCs/>
          <w:i/>
          <w:iCs/>
          <w:color w:val="000000"/>
          <w:sz w:val="20"/>
          <w:szCs w:val="20"/>
        </w:rPr>
        <w:t>TC:</w:t>
      </w:r>
      <w:r w:rsidRPr="00D5504F">
        <w:rPr>
          <w:i/>
          <w:iCs/>
          <w:color w:val="000000"/>
          <w:sz w:val="20"/>
          <w:szCs w:val="20"/>
        </w:rPr>
        <w:t xml:space="preserve"> Trabajo Clase y/o Casa</w:t>
      </w:r>
    </w:p>
    <w:tbl>
      <w:tblPr>
        <w:tblW w:w="8505" w:type="dxa"/>
        <w:tblLayout w:type="fixed"/>
        <w:tblCellMar>
          <w:left w:w="70" w:type="dxa"/>
          <w:right w:w="70" w:type="dxa"/>
        </w:tblCellMar>
        <w:tblLook w:val="04A0" w:firstRow="1" w:lastRow="0" w:firstColumn="1" w:lastColumn="0" w:noHBand="0" w:noVBand="1"/>
      </w:tblPr>
      <w:tblGrid>
        <w:gridCol w:w="53"/>
        <w:gridCol w:w="1507"/>
        <w:gridCol w:w="4110"/>
        <w:gridCol w:w="567"/>
        <w:gridCol w:w="567"/>
        <w:gridCol w:w="567"/>
        <w:gridCol w:w="1134"/>
      </w:tblGrid>
      <w:tr w:rsidR="00C26968" w:rsidRPr="00FC0355" w14:paraId="44F2C81E" w14:textId="77777777" w:rsidTr="00E9085B">
        <w:trPr>
          <w:gridBefore w:val="1"/>
          <w:wBefore w:w="53" w:type="dxa"/>
          <w:trHeight w:val="232"/>
        </w:trPr>
        <w:tc>
          <w:tcPr>
            <w:tcW w:w="5617" w:type="dxa"/>
            <w:gridSpan w:val="2"/>
            <w:tcBorders>
              <w:top w:val="nil"/>
              <w:left w:val="nil"/>
              <w:bottom w:val="nil"/>
              <w:right w:val="nil"/>
            </w:tcBorders>
            <w:shd w:val="clear" w:color="auto" w:fill="auto"/>
            <w:noWrap/>
            <w:vAlign w:val="bottom"/>
            <w:hideMark/>
          </w:tcPr>
          <w:p w14:paraId="5D349ED6" w14:textId="77777777" w:rsidR="00C26968" w:rsidRPr="00FC0355" w:rsidRDefault="00C26968" w:rsidP="00C26968">
            <w:pPr>
              <w:rPr>
                <w:color w:val="000000"/>
                <w:sz w:val="18"/>
                <w:szCs w:val="18"/>
              </w:rPr>
            </w:pPr>
          </w:p>
        </w:tc>
        <w:tc>
          <w:tcPr>
            <w:tcW w:w="567" w:type="dxa"/>
            <w:tcBorders>
              <w:top w:val="nil"/>
              <w:left w:val="nil"/>
              <w:bottom w:val="nil"/>
              <w:right w:val="nil"/>
            </w:tcBorders>
            <w:shd w:val="clear" w:color="auto" w:fill="auto"/>
            <w:vAlign w:val="bottom"/>
            <w:hideMark/>
          </w:tcPr>
          <w:p w14:paraId="46BE612B" w14:textId="77777777" w:rsidR="00C26968" w:rsidRPr="00FC0355" w:rsidRDefault="00C26968" w:rsidP="00C26968">
            <w:pPr>
              <w:rPr>
                <w:color w:val="000000"/>
                <w:sz w:val="18"/>
                <w:szCs w:val="18"/>
              </w:rPr>
            </w:pPr>
          </w:p>
        </w:tc>
        <w:tc>
          <w:tcPr>
            <w:tcW w:w="567" w:type="dxa"/>
            <w:tcBorders>
              <w:top w:val="nil"/>
              <w:left w:val="nil"/>
              <w:bottom w:val="nil"/>
              <w:right w:val="nil"/>
            </w:tcBorders>
            <w:shd w:val="clear" w:color="auto" w:fill="auto"/>
            <w:vAlign w:val="bottom"/>
            <w:hideMark/>
          </w:tcPr>
          <w:p w14:paraId="10A2835E" w14:textId="77777777" w:rsidR="00C26968" w:rsidRPr="00FC0355" w:rsidRDefault="00C26968" w:rsidP="00C26968">
            <w:pPr>
              <w:rPr>
                <w:color w:val="000000"/>
                <w:sz w:val="18"/>
                <w:szCs w:val="18"/>
              </w:rPr>
            </w:pPr>
          </w:p>
        </w:tc>
        <w:tc>
          <w:tcPr>
            <w:tcW w:w="567" w:type="dxa"/>
            <w:tcBorders>
              <w:top w:val="nil"/>
              <w:left w:val="nil"/>
              <w:bottom w:val="nil"/>
              <w:right w:val="nil"/>
            </w:tcBorders>
            <w:shd w:val="clear" w:color="auto" w:fill="auto"/>
            <w:vAlign w:val="bottom"/>
            <w:hideMark/>
          </w:tcPr>
          <w:p w14:paraId="45967155" w14:textId="77777777" w:rsidR="00C26968" w:rsidRPr="00FC0355" w:rsidRDefault="00C26968" w:rsidP="00C26968">
            <w:pPr>
              <w:rPr>
                <w:color w:val="000000"/>
                <w:sz w:val="18"/>
                <w:szCs w:val="18"/>
              </w:rPr>
            </w:pPr>
          </w:p>
        </w:tc>
        <w:tc>
          <w:tcPr>
            <w:tcW w:w="1134" w:type="dxa"/>
            <w:tcBorders>
              <w:top w:val="nil"/>
              <w:left w:val="nil"/>
              <w:bottom w:val="nil"/>
              <w:right w:val="nil"/>
            </w:tcBorders>
            <w:shd w:val="clear" w:color="auto" w:fill="auto"/>
            <w:noWrap/>
            <w:vAlign w:val="bottom"/>
            <w:hideMark/>
          </w:tcPr>
          <w:p w14:paraId="3786AEF5" w14:textId="77777777" w:rsidR="00C26968" w:rsidRPr="00FC0355" w:rsidRDefault="00C26968" w:rsidP="00C26968">
            <w:pPr>
              <w:rPr>
                <w:color w:val="000000"/>
                <w:sz w:val="18"/>
                <w:szCs w:val="18"/>
              </w:rPr>
            </w:pPr>
          </w:p>
        </w:tc>
      </w:tr>
      <w:tr w:rsidR="007C0954" w:rsidRPr="00FC0355" w14:paraId="6D41A0D1" w14:textId="77777777" w:rsidTr="00E9085B">
        <w:trPr>
          <w:gridBefore w:val="1"/>
          <w:wBefore w:w="53" w:type="dxa"/>
          <w:trHeight w:val="443"/>
        </w:trPr>
        <w:tc>
          <w:tcPr>
            <w:tcW w:w="1507" w:type="dxa"/>
            <w:vMerge w:val="restart"/>
            <w:tcBorders>
              <w:top w:val="single" w:sz="4" w:space="0" w:color="auto"/>
              <w:left w:val="single" w:sz="4" w:space="0" w:color="auto"/>
              <w:right w:val="single" w:sz="4" w:space="0" w:color="auto"/>
            </w:tcBorders>
            <w:shd w:val="clear" w:color="000000" w:fill="EEECE1"/>
            <w:noWrap/>
            <w:vAlign w:val="center"/>
            <w:hideMark/>
          </w:tcPr>
          <w:p w14:paraId="30F3FBF1" w14:textId="77777777" w:rsidR="007C0954" w:rsidRPr="00FC0355" w:rsidRDefault="007C0954" w:rsidP="007C0954">
            <w:pPr>
              <w:jc w:val="center"/>
              <w:rPr>
                <w:b/>
                <w:bCs/>
                <w:color w:val="000000"/>
                <w:sz w:val="18"/>
                <w:szCs w:val="18"/>
              </w:rPr>
            </w:pPr>
            <w:r w:rsidRPr="00FC0355">
              <w:rPr>
                <w:bCs/>
                <w:color w:val="000000"/>
                <w:sz w:val="18"/>
                <w:szCs w:val="18"/>
              </w:rPr>
              <w:t>RESULTADO DE APRENDIZAJE</w:t>
            </w:r>
          </w:p>
          <w:p w14:paraId="1B152C9D" w14:textId="77777777" w:rsidR="007C0954" w:rsidRPr="00FC0355" w:rsidRDefault="007C0954" w:rsidP="007C0954">
            <w:pPr>
              <w:jc w:val="center"/>
              <w:rPr>
                <w:b/>
                <w:bCs/>
                <w:color w:val="000000"/>
                <w:sz w:val="18"/>
                <w:szCs w:val="18"/>
              </w:rPr>
            </w:pPr>
          </w:p>
        </w:tc>
        <w:tc>
          <w:tcPr>
            <w:tcW w:w="4110" w:type="dxa"/>
            <w:vMerge w:val="restart"/>
            <w:tcBorders>
              <w:top w:val="single" w:sz="4" w:space="0" w:color="auto"/>
              <w:left w:val="nil"/>
              <w:right w:val="single" w:sz="4" w:space="0" w:color="auto"/>
            </w:tcBorders>
            <w:shd w:val="clear" w:color="000000" w:fill="C5D9F1"/>
            <w:vAlign w:val="center"/>
            <w:hideMark/>
          </w:tcPr>
          <w:p w14:paraId="165D3145" w14:textId="77777777" w:rsidR="007C0954" w:rsidRPr="00FC0355" w:rsidRDefault="007C0954" w:rsidP="007C0954">
            <w:pPr>
              <w:jc w:val="center"/>
              <w:rPr>
                <w:b/>
                <w:bCs/>
                <w:color w:val="000000"/>
                <w:sz w:val="18"/>
                <w:szCs w:val="18"/>
              </w:rPr>
            </w:pPr>
            <w:r w:rsidRPr="00FC0355">
              <w:rPr>
                <w:bCs/>
                <w:color w:val="000000"/>
                <w:sz w:val="18"/>
                <w:szCs w:val="18"/>
              </w:rPr>
              <w:t>CRITERIO DE EVALUACIÓN</w:t>
            </w:r>
          </w:p>
          <w:p w14:paraId="1037DA51" w14:textId="77777777" w:rsidR="007C0954" w:rsidRPr="00FC0355" w:rsidRDefault="007C0954" w:rsidP="007C0954">
            <w:pPr>
              <w:jc w:val="center"/>
              <w:rPr>
                <w:b/>
                <w:bCs/>
                <w:color w:val="000000"/>
                <w:sz w:val="18"/>
                <w:szCs w:val="18"/>
              </w:rPr>
            </w:pPr>
          </w:p>
        </w:tc>
        <w:tc>
          <w:tcPr>
            <w:tcW w:w="1701" w:type="dxa"/>
            <w:gridSpan w:val="3"/>
            <w:tcBorders>
              <w:top w:val="single" w:sz="4" w:space="0" w:color="auto"/>
              <w:left w:val="nil"/>
              <w:bottom w:val="single" w:sz="4" w:space="0" w:color="auto"/>
              <w:right w:val="single" w:sz="4" w:space="0" w:color="auto"/>
            </w:tcBorders>
            <w:shd w:val="clear" w:color="000000" w:fill="D7E4BC"/>
            <w:vAlign w:val="center"/>
            <w:hideMark/>
          </w:tcPr>
          <w:p w14:paraId="49BF1C62" w14:textId="77777777" w:rsidR="007C0954" w:rsidRPr="00FC0355" w:rsidRDefault="007C0954" w:rsidP="007C0954">
            <w:pPr>
              <w:jc w:val="center"/>
              <w:rPr>
                <w:b/>
                <w:bCs/>
                <w:color w:val="000000"/>
                <w:sz w:val="18"/>
                <w:szCs w:val="18"/>
              </w:rPr>
            </w:pPr>
            <w:r w:rsidRPr="00FC0355">
              <w:rPr>
                <w:bCs/>
                <w:color w:val="000000"/>
                <w:sz w:val="18"/>
                <w:szCs w:val="18"/>
              </w:rPr>
              <w:t>INSTRUMENTO DE EVALUACIÓN Y %</w:t>
            </w:r>
          </w:p>
        </w:tc>
        <w:tc>
          <w:tcPr>
            <w:tcW w:w="1134" w:type="dxa"/>
            <w:tcBorders>
              <w:top w:val="single" w:sz="4" w:space="0" w:color="auto"/>
              <w:left w:val="nil"/>
              <w:bottom w:val="single" w:sz="4" w:space="0" w:color="auto"/>
              <w:right w:val="single" w:sz="4" w:space="0" w:color="auto"/>
            </w:tcBorders>
            <w:shd w:val="clear" w:color="000000" w:fill="FAC090"/>
            <w:vAlign w:val="center"/>
            <w:hideMark/>
          </w:tcPr>
          <w:p w14:paraId="43B0B5F7" w14:textId="77777777" w:rsidR="007C0954" w:rsidRPr="00FC0355" w:rsidRDefault="007C0954" w:rsidP="007C0954">
            <w:pPr>
              <w:jc w:val="center"/>
              <w:rPr>
                <w:b/>
                <w:bCs/>
                <w:color w:val="000000"/>
                <w:sz w:val="18"/>
                <w:szCs w:val="18"/>
              </w:rPr>
            </w:pPr>
            <w:r w:rsidRPr="00FC0355">
              <w:rPr>
                <w:bCs/>
                <w:color w:val="000000"/>
                <w:sz w:val="18"/>
                <w:szCs w:val="18"/>
              </w:rPr>
              <w:t>TOTAL CRITERIO</w:t>
            </w:r>
          </w:p>
        </w:tc>
      </w:tr>
      <w:tr w:rsidR="007C0954" w:rsidRPr="00FC0355" w14:paraId="07178114" w14:textId="77777777" w:rsidTr="00E9085B">
        <w:trPr>
          <w:gridBefore w:val="1"/>
          <w:wBefore w:w="53" w:type="dxa"/>
          <w:trHeight w:val="221"/>
        </w:trPr>
        <w:tc>
          <w:tcPr>
            <w:tcW w:w="1507" w:type="dxa"/>
            <w:vMerge/>
            <w:tcBorders>
              <w:left w:val="single" w:sz="4" w:space="0" w:color="auto"/>
              <w:bottom w:val="single" w:sz="4" w:space="0" w:color="auto"/>
              <w:right w:val="single" w:sz="4" w:space="0" w:color="auto"/>
            </w:tcBorders>
            <w:shd w:val="clear" w:color="000000" w:fill="EEECE1"/>
            <w:noWrap/>
            <w:vAlign w:val="bottom"/>
            <w:hideMark/>
          </w:tcPr>
          <w:p w14:paraId="09C354D6" w14:textId="77777777" w:rsidR="007C0954" w:rsidRPr="00FC0355" w:rsidRDefault="007C0954" w:rsidP="00C26968">
            <w:pPr>
              <w:rPr>
                <w:color w:val="000000"/>
                <w:sz w:val="18"/>
                <w:szCs w:val="18"/>
              </w:rPr>
            </w:pPr>
          </w:p>
        </w:tc>
        <w:tc>
          <w:tcPr>
            <w:tcW w:w="4110" w:type="dxa"/>
            <w:vMerge/>
            <w:tcBorders>
              <w:left w:val="nil"/>
              <w:bottom w:val="single" w:sz="4" w:space="0" w:color="auto"/>
              <w:right w:val="single" w:sz="4" w:space="0" w:color="auto"/>
            </w:tcBorders>
            <w:shd w:val="clear" w:color="000000" w:fill="C5D9F1"/>
            <w:hideMark/>
          </w:tcPr>
          <w:p w14:paraId="259A403A" w14:textId="77777777" w:rsidR="007C0954" w:rsidRPr="00FC0355" w:rsidRDefault="007C0954" w:rsidP="00C26968">
            <w:pPr>
              <w:rPr>
                <w:color w:val="000000"/>
                <w:sz w:val="18"/>
                <w:szCs w:val="18"/>
              </w:rPr>
            </w:pPr>
          </w:p>
        </w:tc>
        <w:tc>
          <w:tcPr>
            <w:tcW w:w="567" w:type="dxa"/>
            <w:tcBorders>
              <w:top w:val="nil"/>
              <w:left w:val="nil"/>
              <w:bottom w:val="single" w:sz="4" w:space="0" w:color="auto"/>
              <w:right w:val="single" w:sz="4" w:space="0" w:color="auto"/>
            </w:tcBorders>
            <w:shd w:val="clear" w:color="000000" w:fill="D7E4BC"/>
            <w:hideMark/>
          </w:tcPr>
          <w:p w14:paraId="299ECA89" w14:textId="77777777" w:rsidR="007C0954" w:rsidRPr="00FC0355" w:rsidRDefault="007C0954" w:rsidP="00C26968">
            <w:pPr>
              <w:rPr>
                <w:color w:val="000000"/>
                <w:sz w:val="18"/>
                <w:szCs w:val="18"/>
              </w:rPr>
            </w:pPr>
            <w:r w:rsidRPr="00FC0355">
              <w:rPr>
                <w:color w:val="000000"/>
                <w:sz w:val="18"/>
                <w:szCs w:val="18"/>
              </w:rPr>
              <w:t>%PE</w:t>
            </w:r>
          </w:p>
        </w:tc>
        <w:tc>
          <w:tcPr>
            <w:tcW w:w="567" w:type="dxa"/>
            <w:tcBorders>
              <w:top w:val="nil"/>
              <w:left w:val="nil"/>
              <w:bottom w:val="single" w:sz="4" w:space="0" w:color="auto"/>
              <w:right w:val="single" w:sz="4" w:space="0" w:color="auto"/>
            </w:tcBorders>
            <w:shd w:val="clear" w:color="000000" w:fill="D7E4BC"/>
            <w:hideMark/>
          </w:tcPr>
          <w:p w14:paraId="4BCCBEF6" w14:textId="77777777" w:rsidR="007C0954" w:rsidRPr="00FC0355" w:rsidRDefault="007C0954" w:rsidP="00C26968">
            <w:pPr>
              <w:rPr>
                <w:color w:val="000000"/>
                <w:sz w:val="18"/>
                <w:szCs w:val="18"/>
              </w:rPr>
            </w:pPr>
            <w:r w:rsidRPr="00FC0355">
              <w:rPr>
                <w:color w:val="000000"/>
                <w:sz w:val="18"/>
                <w:szCs w:val="18"/>
              </w:rPr>
              <w:t>%PP</w:t>
            </w:r>
          </w:p>
        </w:tc>
        <w:tc>
          <w:tcPr>
            <w:tcW w:w="567" w:type="dxa"/>
            <w:tcBorders>
              <w:top w:val="nil"/>
              <w:left w:val="nil"/>
              <w:bottom w:val="single" w:sz="4" w:space="0" w:color="auto"/>
              <w:right w:val="single" w:sz="4" w:space="0" w:color="auto"/>
            </w:tcBorders>
            <w:shd w:val="clear" w:color="000000" w:fill="D7E4BC"/>
            <w:hideMark/>
          </w:tcPr>
          <w:p w14:paraId="08C6D15E" w14:textId="77777777" w:rsidR="007C0954" w:rsidRPr="00FC0355" w:rsidRDefault="007C0954" w:rsidP="00C26968">
            <w:pPr>
              <w:rPr>
                <w:color w:val="000000"/>
                <w:sz w:val="18"/>
                <w:szCs w:val="18"/>
              </w:rPr>
            </w:pPr>
            <w:r w:rsidRPr="00FC0355">
              <w:rPr>
                <w:color w:val="000000"/>
                <w:sz w:val="18"/>
                <w:szCs w:val="18"/>
              </w:rPr>
              <w:t>%TC</w:t>
            </w:r>
          </w:p>
        </w:tc>
        <w:tc>
          <w:tcPr>
            <w:tcW w:w="1134" w:type="dxa"/>
            <w:tcBorders>
              <w:top w:val="nil"/>
              <w:left w:val="nil"/>
              <w:bottom w:val="single" w:sz="4" w:space="0" w:color="auto"/>
              <w:right w:val="single" w:sz="4" w:space="0" w:color="auto"/>
            </w:tcBorders>
            <w:shd w:val="clear" w:color="000000" w:fill="FAC090"/>
            <w:noWrap/>
            <w:vAlign w:val="bottom"/>
            <w:hideMark/>
          </w:tcPr>
          <w:p w14:paraId="4E5AA923" w14:textId="175DF779" w:rsidR="007C0954" w:rsidRPr="00FC0355" w:rsidRDefault="000A4706" w:rsidP="0000599D">
            <w:pPr>
              <w:jc w:val="center"/>
              <w:rPr>
                <w:color w:val="000000"/>
                <w:sz w:val="18"/>
                <w:szCs w:val="18"/>
              </w:rPr>
            </w:pPr>
            <w:r>
              <w:rPr>
                <w:color w:val="000000"/>
                <w:sz w:val="18"/>
                <w:szCs w:val="18"/>
              </w:rPr>
              <w:t>35%</w:t>
            </w:r>
          </w:p>
        </w:tc>
      </w:tr>
      <w:tr w:rsidR="000A4706" w:rsidRPr="00FC0355" w14:paraId="7EC95BA4" w14:textId="77777777" w:rsidTr="000A4706">
        <w:trPr>
          <w:gridBefore w:val="1"/>
          <w:wBefore w:w="53" w:type="dxa"/>
          <w:trHeight w:val="232"/>
        </w:trPr>
        <w:tc>
          <w:tcPr>
            <w:tcW w:w="1507" w:type="dxa"/>
            <w:vMerge w:val="restart"/>
            <w:tcBorders>
              <w:top w:val="nil"/>
              <w:left w:val="single" w:sz="4" w:space="0" w:color="auto"/>
              <w:bottom w:val="single" w:sz="4" w:space="0" w:color="auto"/>
              <w:right w:val="single" w:sz="4" w:space="0" w:color="auto"/>
            </w:tcBorders>
            <w:shd w:val="clear" w:color="000000" w:fill="FFFFCC"/>
            <w:vAlign w:val="center"/>
            <w:hideMark/>
          </w:tcPr>
          <w:p w14:paraId="2BBF9C2E" w14:textId="2CFD8922" w:rsidR="000A4706" w:rsidRPr="00FC0355" w:rsidRDefault="000A4706" w:rsidP="000A4706">
            <w:pPr>
              <w:rPr>
                <w:color w:val="000000"/>
                <w:sz w:val="18"/>
                <w:szCs w:val="18"/>
              </w:rPr>
            </w:pPr>
            <w:r w:rsidRPr="00FC0355">
              <w:rPr>
                <w:color w:val="000000"/>
                <w:sz w:val="18"/>
                <w:szCs w:val="18"/>
              </w:rPr>
              <w:t>RA1</w:t>
            </w:r>
            <w:r w:rsidRPr="00723A1A">
              <w:rPr>
                <w:noProof/>
              </w:rPr>
              <w:t xml:space="preserve"> </w:t>
            </w:r>
            <w:r w:rsidRPr="000A4706">
              <w:rPr>
                <w:noProof/>
                <w:sz w:val="20"/>
                <w:szCs w:val="20"/>
              </w:rPr>
              <w:t>Realiza representaciones gráficas utilizando programas CAD para su aplicación en las instalaciones frigoríficas industriales</w:t>
            </w:r>
          </w:p>
        </w:tc>
        <w:tc>
          <w:tcPr>
            <w:tcW w:w="4110" w:type="dxa"/>
            <w:tcBorders>
              <w:top w:val="nil"/>
              <w:left w:val="nil"/>
              <w:bottom w:val="single" w:sz="4" w:space="0" w:color="auto"/>
              <w:right w:val="single" w:sz="4" w:space="0" w:color="auto"/>
            </w:tcBorders>
            <w:shd w:val="clear" w:color="000000" w:fill="FFFFCC"/>
            <w:hideMark/>
          </w:tcPr>
          <w:p w14:paraId="3E24568E" w14:textId="77777777" w:rsidR="000A4706" w:rsidRPr="000A4706" w:rsidRDefault="000A4706" w:rsidP="00226EB5">
            <w:pPr>
              <w:pStyle w:val="Prrafodelista"/>
              <w:numPr>
                <w:ilvl w:val="0"/>
                <w:numId w:val="49"/>
              </w:numPr>
              <w:ind w:left="213" w:hanging="218"/>
              <w:rPr>
                <w:color w:val="000000"/>
                <w:sz w:val="20"/>
                <w:szCs w:val="20"/>
              </w:rPr>
            </w:pPr>
            <w:r w:rsidRPr="000A4706">
              <w:rPr>
                <w:sz w:val="20"/>
                <w:szCs w:val="20"/>
                <w:lang w:val="es-ES_tradnl"/>
              </w:rPr>
              <w:t>Se ha comprendido el entorno de trabajo de un programa de diseño vectorial.</w:t>
            </w:r>
          </w:p>
          <w:p w14:paraId="70D76839" w14:textId="13194EF2" w:rsidR="000A4706" w:rsidRPr="000A4706" w:rsidRDefault="000A4706" w:rsidP="000A4706">
            <w:pPr>
              <w:rPr>
                <w:color w:val="000000"/>
                <w:sz w:val="20"/>
                <w:szCs w:val="20"/>
              </w:rPr>
            </w:pPr>
          </w:p>
        </w:tc>
        <w:tc>
          <w:tcPr>
            <w:tcW w:w="567" w:type="dxa"/>
            <w:tcBorders>
              <w:top w:val="nil"/>
              <w:left w:val="nil"/>
              <w:bottom w:val="single" w:sz="4" w:space="0" w:color="auto"/>
              <w:right w:val="single" w:sz="4" w:space="0" w:color="auto"/>
            </w:tcBorders>
            <w:shd w:val="clear" w:color="000000" w:fill="FFFFCC"/>
            <w:vAlign w:val="center"/>
          </w:tcPr>
          <w:p w14:paraId="12C658E8" w14:textId="14E39776" w:rsidR="000A4706" w:rsidRPr="00FC0355" w:rsidRDefault="000A4706" w:rsidP="000A4706">
            <w:pPr>
              <w:jc w:val="center"/>
              <w:rPr>
                <w:color w:val="000000"/>
                <w:sz w:val="18"/>
                <w:szCs w:val="18"/>
              </w:rPr>
            </w:pPr>
            <w:r>
              <w:rPr>
                <w:color w:val="000000"/>
                <w:sz w:val="18"/>
                <w:szCs w:val="18"/>
              </w:rPr>
              <w:t>30</w:t>
            </w:r>
          </w:p>
        </w:tc>
        <w:tc>
          <w:tcPr>
            <w:tcW w:w="567" w:type="dxa"/>
            <w:tcBorders>
              <w:top w:val="nil"/>
              <w:left w:val="nil"/>
              <w:bottom w:val="single" w:sz="4" w:space="0" w:color="auto"/>
              <w:right w:val="single" w:sz="4" w:space="0" w:color="auto"/>
            </w:tcBorders>
            <w:shd w:val="clear" w:color="000000" w:fill="FFFFCC"/>
            <w:vAlign w:val="center"/>
            <w:hideMark/>
          </w:tcPr>
          <w:p w14:paraId="5E4D7C0B" w14:textId="3094B2C6" w:rsidR="000A4706" w:rsidRPr="00FC0355" w:rsidRDefault="000A4706" w:rsidP="000A4706">
            <w:pPr>
              <w:jc w:val="center"/>
              <w:rPr>
                <w:color w:val="000000"/>
                <w:sz w:val="18"/>
                <w:szCs w:val="18"/>
              </w:rPr>
            </w:pPr>
          </w:p>
        </w:tc>
        <w:tc>
          <w:tcPr>
            <w:tcW w:w="567" w:type="dxa"/>
            <w:tcBorders>
              <w:top w:val="nil"/>
              <w:left w:val="nil"/>
              <w:bottom w:val="single" w:sz="4" w:space="0" w:color="auto"/>
              <w:right w:val="single" w:sz="4" w:space="0" w:color="auto"/>
            </w:tcBorders>
            <w:shd w:val="clear" w:color="000000" w:fill="FFFFCC"/>
            <w:vAlign w:val="center"/>
            <w:hideMark/>
          </w:tcPr>
          <w:p w14:paraId="5D9CA1F0" w14:textId="539B201C" w:rsidR="000A4706" w:rsidRPr="00FC0355" w:rsidRDefault="000A4706" w:rsidP="000A4706">
            <w:pPr>
              <w:jc w:val="center"/>
              <w:rPr>
                <w:color w:val="000000"/>
                <w:sz w:val="18"/>
                <w:szCs w:val="18"/>
              </w:rPr>
            </w:pPr>
          </w:p>
        </w:tc>
        <w:tc>
          <w:tcPr>
            <w:tcW w:w="1134" w:type="dxa"/>
            <w:tcBorders>
              <w:top w:val="nil"/>
              <w:left w:val="nil"/>
              <w:bottom w:val="single" w:sz="4" w:space="0" w:color="auto"/>
              <w:right w:val="single" w:sz="4" w:space="0" w:color="auto"/>
            </w:tcBorders>
            <w:shd w:val="clear" w:color="000000" w:fill="FFFFCC"/>
            <w:noWrap/>
            <w:vAlign w:val="center"/>
          </w:tcPr>
          <w:p w14:paraId="5CFD5C43" w14:textId="1BACC71B" w:rsidR="000A4706" w:rsidRPr="00FC0355" w:rsidRDefault="000A4706" w:rsidP="000A4706">
            <w:pPr>
              <w:jc w:val="center"/>
              <w:rPr>
                <w:color w:val="000000"/>
                <w:sz w:val="18"/>
                <w:szCs w:val="18"/>
              </w:rPr>
            </w:pPr>
            <w:r>
              <w:rPr>
                <w:color w:val="000000"/>
                <w:sz w:val="18"/>
                <w:szCs w:val="18"/>
              </w:rPr>
              <w:t>30</w:t>
            </w:r>
          </w:p>
        </w:tc>
      </w:tr>
      <w:tr w:rsidR="000A4706" w:rsidRPr="00FC0355" w14:paraId="79F68F51" w14:textId="77777777" w:rsidTr="000A4706">
        <w:trPr>
          <w:gridBefore w:val="1"/>
          <w:wBefore w:w="53" w:type="dxa"/>
          <w:trHeight w:val="464"/>
        </w:trPr>
        <w:tc>
          <w:tcPr>
            <w:tcW w:w="1507" w:type="dxa"/>
            <w:vMerge/>
            <w:tcBorders>
              <w:top w:val="nil"/>
              <w:left w:val="single" w:sz="4" w:space="0" w:color="auto"/>
              <w:bottom w:val="single" w:sz="4" w:space="0" w:color="auto"/>
              <w:right w:val="single" w:sz="4" w:space="0" w:color="auto"/>
            </w:tcBorders>
            <w:vAlign w:val="center"/>
            <w:hideMark/>
          </w:tcPr>
          <w:p w14:paraId="0DCD9299" w14:textId="77777777" w:rsidR="000A4706" w:rsidRPr="00FC0355" w:rsidRDefault="000A4706" w:rsidP="000A4706">
            <w:pPr>
              <w:rPr>
                <w:color w:val="000000"/>
                <w:sz w:val="18"/>
                <w:szCs w:val="18"/>
              </w:rPr>
            </w:pPr>
          </w:p>
        </w:tc>
        <w:tc>
          <w:tcPr>
            <w:tcW w:w="4110" w:type="dxa"/>
            <w:tcBorders>
              <w:top w:val="nil"/>
              <w:left w:val="nil"/>
              <w:bottom w:val="single" w:sz="4" w:space="0" w:color="auto"/>
              <w:right w:val="single" w:sz="4" w:space="0" w:color="auto"/>
            </w:tcBorders>
            <w:shd w:val="clear" w:color="000000" w:fill="FFFFCC"/>
            <w:hideMark/>
          </w:tcPr>
          <w:p w14:paraId="244D11DE" w14:textId="77777777" w:rsidR="000A4706" w:rsidRPr="000A4706" w:rsidRDefault="000A4706" w:rsidP="00226EB5">
            <w:pPr>
              <w:pStyle w:val="Prrafodelista"/>
              <w:numPr>
                <w:ilvl w:val="0"/>
                <w:numId w:val="49"/>
              </w:numPr>
              <w:ind w:left="213" w:hanging="218"/>
              <w:rPr>
                <w:color w:val="000000"/>
                <w:sz w:val="20"/>
                <w:szCs w:val="20"/>
              </w:rPr>
            </w:pPr>
            <w:r w:rsidRPr="000A4706">
              <w:rPr>
                <w:sz w:val="20"/>
                <w:szCs w:val="20"/>
                <w:lang w:val="es-ES_tradnl"/>
              </w:rPr>
              <w:t>Se ha aprendido a diseñar objetos reales que se fabrican en el taller.</w:t>
            </w:r>
          </w:p>
          <w:p w14:paraId="6807D038" w14:textId="77777777" w:rsidR="000A4706" w:rsidRDefault="000A4706" w:rsidP="000A4706">
            <w:pPr>
              <w:pStyle w:val="Prrafodelista"/>
              <w:ind w:left="213"/>
              <w:rPr>
                <w:sz w:val="20"/>
                <w:szCs w:val="20"/>
                <w:lang w:val="es-ES_tradnl"/>
              </w:rPr>
            </w:pPr>
          </w:p>
          <w:p w14:paraId="227DC057" w14:textId="3BB34917" w:rsidR="000A4706" w:rsidRPr="000A4706" w:rsidRDefault="000A4706" w:rsidP="000A4706">
            <w:pPr>
              <w:pStyle w:val="Prrafodelista"/>
              <w:ind w:left="213"/>
              <w:rPr>
                <w:color w:val="000000"/>
                <w:sz w:val="20"/>
                <w:szCs w:val="20"/>
              </w:rPr>
            </w:pPr>
          </w:p>
        </w:tc>
        <w:tc>
          <w:tcPr>
            <w:tcW w:w="567" w:type="dxa"/>
            <w:tcBorders>
              <w:top w:val="nil"/>
              <w:left w:val="nil"/>
              <w:bottom w:val="single" w:sz="4" w:space="0" w:color="auto"/>
              <w:right w:val="single" w:sz="4" w:space="0" w:color="auto"/>
            </w:tcBorders>
            <w:shd w:val="clear" w:color="000000" w:fill="FFFFCC"/>
            <w:vAlign w:val="center"/>
          </w:tcPr>
          <w:p w14:paraId="4D488B64" w14:textId="10A13A67" w:rsidR="000A4706" w:rsidRPr="00FC0355" w:rsidRDefault="000A4706" w:rsidP="000A4706">
            <w:pPr>
              <w:jc w:val="center"/>
              <w:rPr>
                <w:color w:val="000000"/>
                <w:sz w:val="18"/>
                <w:szCs w:val="18"/>
              </w:rPr>
            </w:pPr>
            <w:r>
              <w:rPr>
                <w:color w:val="000000"/>
                <w:sz w:val="18"/>
                <w:szCs w:val="18"/>
              </w:rPr>
              <w:t>35</w:t>
            </w:r>
          </w:p>
        </w:tc>
        <w:tc>
          <w:tcPr>
            <w:tcW w:w="567" w:type="dxa"/>
            <w:tcBorders>
              <w:top w:val="nil"/>
              <w:left w:val="nil"/>
              <w:bottom w:val="single" w:sz="4" w:space="0" w:color="auto"/>
              <w:right w:val="single" w:sz="4" w:space="0" w:color="auto"/>
            </w:tcBorders>
            <w:shd w:val="clear" w:color="000000" w:fill="FFFFCC"/>
            <w:vAlign w:val="center"/>
            <w:hideMark/>
          </w:tcPr>
          <w:p w14:paraId="73186799" w14:textId="012BA546" w:rsidR="000A4706" w:rsidRPr="00FC0355" w:rsidRDefault="000A4706" w:rsidP="000A4706">
            <w:pPr>
              <w:jc w:val="center"/>
              <w:rPr>
                <w:color w:val="000000"/>
                <w:sz w:val="18"/>
                <w:szCs w:val="18"/>
              </w:rPr>
            </w:pPr>
          </w:p>
        </w:tc>
        <w:tc>
          <w:tcPr>
            <w:tcW w:w="567" w:type="dxa"/>
            <w:tcBorders>
              <w:top w:val="nil"/>
              <w:left w:val="nil"/>
              <w:bottom w:val="single" w:sz="4" w:space="0" w:color="auto"/>
              <w:right w:val="single" w:sz="4" w:space="0" w:color="auto"/>
            </w:tcBorders>
            <w:shd w:val="clear" w:color="000000" w:fill="FFFFCC"/>
            <w:vAlign w:val="center"/>
            <w:hideMark/>
          </w:tcPr>
          <w:p w14:paraId="0A4B447B" w14:textId="02700C68" w:rsidR="000A4706" w:rsidRPr="00FC0355" w:rsidRDefault="000A4706" w:rsidP="000A4706">
            <w:pPr>
              <w:jc w:val="center"/>
              <w:rPr>
                <w:color w:val="000000"/>
                <w:sz w:val="18"/>
                <w:szCs w:val="18"/>
              </w:rPr>
            </w:pPr>
          </w:p>
        </w:tc>
        <w:tc>
          <w:tcPr>
            <w:tcW w:w="1134" w:type="dxa"/>
            <w:tcBorders>
              <w:top w:val="nil"/>
              <w:left w:val="nil"/>
              <w:bottom w:val="single" w:sz="4" w:space="0" w:color="auto"/>
              <w:right w:val="single" w:sz="4" w:space="0" w:color="auto"/>
            </w:tcBorders>
            <w:shd w:val="clear" w:color="000000" w:fill="FFFFCC"/>
            <w:noWrap/>
            <w:vAlign w:val="center"/>
          </w:tcPr>
          <w:p w14:paraId="048EEBBE" w14:textId="2E5CACBA" w:rsidR="000A4706" w:rsidRPr="00FC0355" w:rsidRDefault="000A4706" w:rsidP="000A4706">
            <w:pPr>
              <w:jc w:val="center"/>
              <w:rPr>
                <w:color w:val="000000"/>
                <w:sz w:val="18"/>
                <w:szCs w:val="18"/>
              </w:rPr>
            </w:pPr>
            <w:r>
              <w:rPr>
                <w:color w:val="000000"/>
                <w:sz w:val="18"/>
                <w:szCs w:val="18"/>
              </w:rPr>
              <w:t>30</w:t>
            </w:r>
          </w:p>
        </w:tc>
      </w:tr>
      <w:tr w:rsidR="000A4706" w:rsidRPr="00FC0355" w14:paraId="3DCCD6EC" w14:textId="77777777" w:rsidTr="000A4706">
        <w:trPr>
          <w:gridBefore w:val="1"/>
          <w:wBefore w:w="53" w:type="dxa"/>
          <w:trHeight w:val="865"/>
        </w:trPr>
        <w:tc>
          <w:tcPr>
            <w:tcW w:w="1507" w:type="dxa"/>
            <w:vMerge/>
            <w:tcBorders>
              <w:top w:val="nil"/>
              <w:left w:val="single" w:sz="4" w:space="0" w:color="auto"/>
              <w:bottom w:val="single" w:sz="4" w:space="0" w:color="auto"/>
              <w:right w:val="single" w:sz="4" w:space="0" w:color="auto"/>
            </w:tcBorders>
            <w:vAlign w:val="center"/>
            <w:hideMark/>
          </w:tcPr>
          <w:p w14:paraId="02E51895" w14:textId="77777777" w:rsidR="000A4706" w:rsidRPr="00FC0355" w:rsidRDefault="000A4706" w:rsidP="000A4706">
            <w:pPr>
              <w:rPr>
                <w:color w:val="000000"/>
                <w:sz w:val="18"/>
                <w:szCs w:val="18"/>
              </w:rPr>
            </w:pPr>
          </w:p>
        </w:tc>
        <w:tc>
          <w:tcPr>
            <w:tcW w:w="4110" w:type="dxa"/>
            <w:tcBorders>
              <w:top w:val="nil"/>
              <w:left w:val="nil"/>
              <w:bottom w:val="single" w:sz="4" w:space="0" w:color="auto"/>
              <w:right w:val="single" w:sz="4" w:space="0" w:color="auto"/>
            </w:tcBorders>
            <w:shd w:val="clear" w:color="000000" w:fill="FFFFCC"/>
            <w:hideMark/>
          </w:tcPr>
          <w:p w14:paraId="29ECACE0" w14:textId="212D53F7" w:rsidR="000A4706" w:rsidRPr="000A4706" w:rsidRDefault="000A4706" w:rsidP="00226EB5">
            <w:pPr>
              <w:pStyle w:val="Prrafodelista"/>
              <w:numPr>
                <w:ilvl w:val="0"/>
                <w:numId w:val="49"/>
              </w:numPr>
              <w:ind w:left="213" w:hanging="218"/>
              <w:rPr>
                <w:color w:val="000000"/>
                <w:sz w:val="20"/>
                <w:szCs w:val="20"/>
              </w:rPr>
            </w:pPr>
            <w:r w:rsidRPr="000A4706">
              <w:rPr>
                <w:sz w:val="20"/>
                <w:szCs w:val="20"/>
                <w:lang w:val="es-ES_tradnl"/>
              </w:rPr>
              <w:t>Ha realizado modificaciones y mejoras sobre el dibujo de formas simples</w:t>
            </w:r>
          </w:p>
        </w:tc>
        <w:tc>
          <w:tcPr>
            <w:tcW w:w="567" w:type="dxa"/>
            <w:tcBorders>
              <w:top w:val="nil"/>
              <w:left w:val="nil"/>
              <w:bottom w:val="single" w:sz="4" w:space="0" w:color="auto"/>
              <w:right w:val="single" w:sz="4" w:space="0" w:color="auto"/>
            </w:tcBorders>
            <w:shd w:val="clear" w:color="000000" w:fill="FFFFCC"/>
            <w:vAlign w:val="center"/>
          </w:tcPr>
          <w:p w14:paraId="77B0CF50" w14:textId="061E1AC6" w:rsidR="000A4706" w:rsidRPr="00FC0355" w:rsidRDefault="000A4706" w:rsidP="000A4706">
            <w:pPr>
              <w:jc w:val="center"/>
              <w:rPr>
                <w:color w:val="000000"/>
                <w:sz w:val="18"/>
                <w:szCs w:val="18"/>
              </w:rPr>
            </w:pPr>
          </w:p>
        </w:tc>
        <w:tc>
          <w:tcPr>
            <w:tcW w:w="567" w:type="dxa"/>
            <w:tcBorders>
              <w:top w:val="nil"/>
              <w:left w:val="nil"/>
              <w:bottom w:val="single" w:sz="4" w:space="0" w:color="auto"/>
              <w:right w:val="single" w:sz="4" w:space="0" w:color="auto"/>
            </w:tcBorders>
            <w:shd w:val="clear" w:color="000000" w:fill="FFFFCC"/>
            <w:vAlign w:val="center"/>
            <w:hideMark/>
          </w:tcPr>
          <w:p w14:paraId="550E1AE9" w14:textId="1F989813" w:rsidR="000A4706" w:rsidRPr="00FC0355" w:rsidRDefault="000A4706" w:rsidP="000A4706">
            <w:pPr>
              <w:jc w:val="center"/>
              <w:rPr>
                <w:color w:val="000000"/>
                <w:sz w:val="18"/>
                <w:szCs w:val="18"/>
              </w:rPr>
            </w:pPr>
          </w:p>
        </w:tc>
        <w:tc>
          <w:tcPr>
            <w:tcW w:w="567" w:type="dxa"/>
            <w:tcBorders>
              <w:top w:val="nil"/>
              <w:left w:val="nil"/>
              <w:bottom w:val="single" w:sz="4" w:space="0" w:color="auto"/>
              <w:right w:val="single" w:sz="4" w:space="0" w:color="auto"/>
            </w:tcBorders>
            <w:shd w:val="clear" w:color="000000" w:fill="FFFFCC"/>
            <w:vAlign w:val="center"/>
            <w:hideMark/>
          </w:tcPr>
          <w:p w14:paraId="192B3763" w14:textId="3C0EC8E9" w:rsidR="000A4706" w:rsidRPr="00FC0355" w:rsidRDefault="000A4706" w:rsidP="000A4706">
            <w:pPr>
              <w:jc w:val="center"/>
              <w:rPr>
                <w:color w:val="000000"/>
                <w:sz w:val="18"/>
                <w:szCs w:val="18"/>
              </w:rPr>
            </w:pPr>
            <w:r>
              <w:rPr>
                <w:color w:val="000000"/>
                <w:sz w:val="18"/>
                <w:szCs w:val="18"/>
              </w:rPr>
              <w:t>35</w:t>
            </w:r>
          </w:p>
        </w:tc>
        <w:tc>
          <w:tcPr>
            <w:tcW w:w="1134" w:type="dxa"/>
            <w:tcBorders>
              <w:top w:val="nil"/>
              <w:left w:val="nil"/>
              <w:bottom w:val="single" w:sz="4" w:space="0" w:color="auto"/>
              <w:right w:val="single" w:sz="4" w:space="0" w:color="auto"/>
            </w:tcBorders>
            <w:shd w:val="clear" w:color="000000" w:fill="FFFFCC"/>
            <w:noWrap/>
            <w:vAlign w:val="center"/>
          </w:tcPr>
          <w:p w14:paraId="29F8832B" w14:textId="2A8FC9A5" w:rsidR="000A4706" w:rsidRPr="00FC0355" w:rsidRDefault="000A4706" w:rsidP="000A4706">
            <w:pPr>
              <w:jc w:val="center"/>
              <w:rPr>
                <w:color w:val="000000"/>
                <w:sz w:val="18"/>
                <w:szCs w:val="18"/>
              </w:rPr>
            </w:pPr>
            <w:r>
              <w:rPr>
                <w:color w:val="000000"/>
                <w:sz w:val="18"/>
                <w:szCs w:val="18"/>
              </w:rPr>
              <w:t>35</w:t>
            </w:r>
          </w:p>
        </w:tc>
      </w:tr>
      <w:tr w:rsidR="00C26968" w:rsidRPr="00FC0355" w14:paraId="012E0050" w14:textId="77777777" w:rsidTr="000A4706">
        <w:trPr>
          <w:gridBefore w:val="1"/>
          <w:wBefore w:w="53" w:type="dxa"/>
          <w:trHeight w:val="221"/>
        </w:trPr>
        <w:tc>
          <w:tcPr>
            <w:tcW w:w="1507" w:type="dxa"/>
            <w:tcBorders>
              <w:top w:val="nil"/>
              <w:left w:val="nil"/>
              <w:bottom w:val="nil"/>
              <w:right w:val="nil"/>
            </w:tcBorders>
            <w:shd w:val="clear" w:color="auto" w:fill="auto"/>
            <w:noWrap/>
            <w:vAlign w:val="bottom"/>
            <w:hideMark/>
          </w:tcPr>
          <w:p w14:paraId="41540E92" w14:textId="77777777" w:rsidR="00C26968" w:rsidRPr="00FC0355" w:rsidRDefault="00C26968" w:rsidP="00C26968">
            <w:pPr>
              <w:rPr>
                <w:color w:val="000000"/>
                <w:sz w:val="18"/>
                <w:szCs w:val="18"/>
              </w:rPr>
            </w:pPr>
          </w:p>
        </w:tc>
        <w:tc>
          <w:tcPr>
            <w:tcW w:w="4110" w:type="dxa"/>
            <w:tcBorders>
              <w:top w:val="nil"/>
              <w:left w:val="nil"/>
              <w:bottom w:val="nil"/>
              <w:right w:val="nil"/>
            </w:tcBorders>
            <w:shd w:val="clear" w:color="auto" w:fill="auto"/>
            <w:hideMark/>
          </w:tcPr>
          <w:p w14:paraId="50BFC26B" w14:textId="77777777" w:rsidR="00C26968" w:rsidRPr="00FC0355" w:rsidRDefault="00C26968" w:rsidP="00C26968">
            <w:pPr>
              <w:rPr>
                <w:color w:val="000000"/>
                <w:sz w:val="18"/>
                <w:szCs w:val="18"/>
              </w:rPr>
            </w:pPr>
          </w:p>
        </w:tc>
        <w:tc>
          <w:tcPr>
            <w:tcW w:w="567" w:type="dxa"/>
            <w:tcBorders>
              <w:top w:val="nil"/>
              <w:left w:val="nil"/>
              <w:bottom w:val="nil"/>
              <w:right w:val="nil"/>
            </w:tcBorders>
            <w:shd w:val="clear" w:color="auto" w:fill="auto"/>
            <w:vAlign w:val="center"/>
            <w:hideMark/>
          </w:tcPr>
          <w:p w14:paraId="6792525E" w14:textId="77777777" w:rsidR="00C26968" w:rsidRPr="00FC0355" w:rsidRDefault="00C26968" w:rsidP="000A4706">
            <w:pPr>
              <w:jc w:val="center"/>
              <w:rPr>
                <w:color w:val="000000"/>
                <w:sz w:val="18"/>
                <w:szCs w:val="18"/>
              </w:rPr>
            </w:pPr>
          </w:p>
        </w:tc>
        <w:tc>
          <w:tcPr>
            <w:tcW w:w="567" w:type="dxa"/>
            <w:tcBorders>
              <w:top w:val="nil"/>
              <w:left w:val="nil"/>
              <w:bottom w:val="nil"/>
              <w:right w:val="nil"/>
            </w:tcBorders>
            <w:shd w:val="clear" w:color="auto" w:fill="auto"/>
            <w:vAlign w:val="center"/>
            <w:hideMark/>
          </w:tcPr>
          <w:p w14:paraId="736ED5A2" w14:textId="77777777" w:rsidR="00C26968" w:rsidRPr="00FC0355" w:rsidRDefault="00C26968" w:rsidP="000A4706">
            <w:pPr>
              <w:jc w:val="center"/>
              <w:rPr>
                <w:color w:val="000000"/>
                <w:sz w:val="18"/>
                <w:szCs w:val="18"/>
              </w:rPr>
            </w:pPr>
          </w:p>
        </w:tc>
        <w:tc>
          <w:tcPr>
            <w:tcW w:w="567" w:type="dxa"/>
            <w:tcBorders>
              <w:top w:val="nil"/>
              <w:left w:val="nil"/>
              <w:bottom w:val="nil"/>
              <w:right w:val="nil"/>
            </w:tcBorders>
            <w:shd w:val="clear" w:color="auto" w:fill="auto"/>
            <w:vAlign w:val="center"/>
            <w:hideMark/>
          </w:tcPr>
          <w:p w14:paraId="7E06A0DB" w14:textId="77777777" w:rsidR="00C26968" w:rsidRPr="00FC0355" w:rsidRDefault="00C26968" w:rsidP="000A4706">
            <w:pPr>
              <w:jc w:val="center"/>
              <w:rPr>
                <w:color w:val="000000"/>
                <w:sz w:val="18"/>
                <w:szCs w:val="18"/>
              </w:rPr>
            </w:pPr>
          </w:p>
        </w:tc>
        <w:tc>
          <w:tcPr>
            <w:tcW w:w="1134" w:type="dxa"/>
            <w:tcBorders>
              <w:top w:val="nil"/>
              <w:left w:val="nil"/>
              <w:bottom w:val="nil"/>
              <w:right w:val="nil"/>
            </w:tcBorders>
            <w:shd w:val="clear" w:color="auto" w:fill="auto"/>
            <w:noWrap/>
            <w:vAlign w:val="center"/>
            <w:hideMark/>
          </w:tcPr>
          <w:p w14:paraId="5F55FF3F" w14:textId="77777777" w:rsidR="00C26968" w:rsidRPr="00FC0355" w:rsidRDefault="00C26968" w:rsidP="000A4706">
            <w:pPr>
              <w:jc w:val="center"/>
              <w:rPr>
                <w:color w:val="000000"/>
                <w:sz w:val="18"/>
                <w:szCs w:val="18"/>
              </w:rPr>
            </w:pPr>
          </w:p>
        </w:tc>
      </w:tr>
      <w:tr w:rsidR="00C26968" w:rsidRPr="00FC0355" w14:paraId="76ADB73E" w14:textId="77777777" w:rsidTr="00E9085B">
        <w:trPr>
          <w:gridBefore w:val="1"/>
          <w:wBefore w:w="53" w:type="dxa"/>
          <w:trHeight w:val="221"/>
        </w:trPr>
        <w:tc>
          <w:tcPr>
            <w:tcW w:w="1507" w:type="dxa"/>
            <w:tcBorders>
              <w:top w:val="nil"/>
              <w:left w:val="nil"/>
              <w:bottom w:val="nil"/>
              <w:right w:val="nil"/>
            </w:tcBorders>
            <w:shd w:val="clear" w:color="auto" w:fill="auto"/>
            <w:noWrap/>
            <w:vAlign w:val="bottom"/>
            <w:hideMark/>
          </w:tcPr>
          <w:p w14:paraId="5CCEAA2B" w14:textId="77777777" w:rsidR="00C26968" w:rsidRPr="00FC0355" w:rsidRDefault="00C26968" w:rsidP="00C26968">
            <w:pPr>
              <w:rPr>
                <w:color w:val="000000"/>
                <w:sz w:val="18"/>
                <w:szCs w:val="18"/>
              </w:rPr>
            </w:pPr>
          </w:p>
        </w:tc>
        <w:tc>
          <w:tcPr>
            <w:tcW w:w="4110" w:type="dxa"/>
            <w:tcBorders>
              <w:top w:val="nil"/>
              <w:left w:val="nil"/>
              <w:bottom w:val="nil"/>
              <w:right w:val="nil"/>
            </w:tcBorders>
            <w:shd w:val="clear" w:color="auto" w:fill="auto"/>
            <w:hideMark/>
          </w:tcPr>
          <w:p w14:paraId="7F631ACC" w14:textId="77777777" w:rsidR="00C26968" w:rsidRPr="00FC0355" w:rsidRDefault="00C26968" w:rsidP="00C26968">
            <w:pPr>
              <w:jc w:val="right"/>
              <w:rPr>
                <w:b/>
                <w:bCs/>
                <w:color w:val="000000"/>
                <w:sz w:val="18"/>
                <w:szCs w:val="18"/>
              </w:rPr>
            </w:pPr>
            <w:r w:rsidRPr="00FC0355">
              <w:rPr>
                <w:bCs/>
                <w:color w:val="000000"/>
                <w:sz w:val="18"/>
                <w:szCs w:val="18"/>
              </w:rPr>
              <w:t>TOTAL</w:t>
            </w:r>
          </w:p>
        </w:tc>
        <w:tc>
          <w:tcPr>
            <w:tcW w:w="567" w:type="dxa"/>
            <w:tcBorders>
              <w:top w:val="nil"/>
              <w:left w:val="nil"/>
              <w:bottom w:val="nil"/>
              <w:right w:val="nil"/>
            </w:tcBorders>
            <w:shd w:val="clear" w:color="auto" w:fill="auto"/>
            <w:vAlign w:val="bottom"/>
            <w:hideMark/>
          </w:tcPr>
          <w:p w14:paraId="1807EDFC" w14:textId="77777777" w:rsidR="00C26968" w:rsidRPr="00FC0355" w:rsidRDefault="00C26968" w:rsidP="00C26968">
            <w:pPr>
              <w:rPr>
                <w:color w:val="000000"/>
                <w:sz w:val="18"/>
                <w:szCs w:val="18"/>
              </w:rPr>
            </w:pPr>
          </w:p>
        </w:tc>
        <w:tc>
          <w:tcPr>
            <w:tcW w:w="567" w:type="dxa"/>
            <w:tcBorders>
              <w:top w:val="nil"/>
              <w:left w:val="nil"/>
              <w:bottom w:val="nil"/>
              <w:right w:val="nil"/>
            </w:tcBorders>
            <w:shd w:val="clear" w:color="auto" w:fill="auto"/>
            <w:vAlign w:val="bottom"/>
            <w:hideMark/>
          </w:tcPr>
          <w:p w14:paraId="0341A95A" w14:textId="77777777" w:rsidR="00C26968" w:rsidRPr="00FC0355" w:rsidRDefault="00C26968" w:rsidP="00C26968">
            <w:pPr>
              <w:rPr>
                <w:color w:val="000000"/>
                <w:sz w:val="18"/>
                <w:szCs w:val="18"/>
              </w:rPr>
            </w:pPr>
          </w:p>
        </w:tc>
        <w:tc>
          <w:tcPr>
            <w:tcW w:w="567" w:type="dxa"/>
            <w:tcBorders>
              <w:top w:val="nil"/>
              <w:left w:val="nil"/>
              <w:bottom w:val="nil"/>
              <w:right w:val="nil"/>
            </w:tcBorders>
            <w:shd w:val="clear" w:color="auto" w:fill="auto"/>
            <w:vAlign w:val="bottom"/>
            <w:hideMark/>
          </w:tcPr>
          <w:p w14:paraId="090A9C25" w14:textId="77777777" w:rsidR="00C26968" w:rsidRPr="00FC0355" w:rsidRDefault="00C26968" w:rsidP="00C26968">
            <w:pPr>
              <w:rPr>
                <w:color w:val="000000"/>
                <w:sz w:val="18"/>
                <w:szCs w:val="18"/>
              </w:rPr>
            </w:pPr>
          </w:p>
        </w:tc>
        <w:tc>
          <w:tcPr>
            <w:tcW w:w="1134" w:type="dxa"/>
            <w:tcBorders>
              <w:top w:val="nil"/>
              <w:left w:val="nil"/>
              <w:bottom w:val="nil"/>
              <w:right w:val="nil"/>
            </w:tcBorders>
            <w:shd w:val="clear" w:color="auto" w:fill="auto"/>
            <w:noWrap/>
            <w:vAlign w:val="bottom"/>
            <w:hideMark/>
          </w:tcPr>
          <w:p w14:paraId="7714DEA1" w14:textId="77777777" w:rsidR="00C26968" w:rsidRPr="00FC0355" w:rsidRDefault="00C26968" w:rsidP="00C26968">
            <w:pPr>
              <w:jc w:val="right"/>
              <w:rPr>
                <w:b/>
                <w:bCs/>
                <w:color w:val="000000"/>
                <w:sz w:val="18"/>
                <w:szCs w:val="18"/>
              </w:rPr>
            </w:pPr>
            <w:r w:rsidRPr="00FC0355">
              <w:rPr>
                <w:bCs/>
                <w:color w:val="000000"/>
                <w:sz w:val="18"/>
                <w:szCs w:val="18"/>
              </w:rPr>
              <w:t>100,00</w:t>
            </w:r>
          </w:p>
        </w:tc>
      </w:tr>
      <w:tr w:rsidR="00C26968" w:rsidRPr="00FC0355" w14:paraId="55F5070C" w14:textId="77777777" w:rsidTr="00D5504F">
        <w:trPr>
          <w:gridBefore w:val="1"/>
          <w:wBefore w:w="53" w:type="dxa"/>
          <w:trHeight w:val="244"/>
        </w:trPr>
        <w:tc>
          <w:tcPr>
            <w:tcW w:w="1507" w:type="dxa"/>
            <w:tcBorders>
              <w:top w:val="nil"/>
              <w:left w:val="nil"/>
              <w:bottom w:val="nil"/>
              <w:right w:val="nil"/>
            </w:tcBorders>
            <w:shd w:val="clear" w:color="auto" w:fill="auto"/>
            <w:noWrap/>
            <w:vAlign w:val="bottom"/>
            <w:hideMark/>
          </w:tcPr>
          <w:p w14:paraId="015BC4AE" w14:textId="77777777" w:rsidR="00C26968" w:rsidRPr="00FC0355" w:rsidRDefault="00C26968" w:rsidP="00C26968">
            <w:pPr>
              <w:rPr>
                <w:color w:val="000000"/>
                <w:sz w:val="18"/>
                <w:szCs w:val="18"/>
              </w:rPr>
            </w:pPr>
          </w:p>
        </w:tc>
        <w:tc>
          <w:tcPr>
            <w:tcW w:w="4110" w:type="dxa"/>
            <w:tcBorders>
              <w:top w:val="nil"/>
              <w:left w:val="nil"/>
              <w:bottom w:val="nil"/>
              <w:right w:val="nil"/>
            </w:tcBorders>
            <w:shd w:val="clear" w:color="auto" w:fill="auto"/>
            <w:hideMark/>
          </w:tcPr>
          <w:p w14:paraId="38950421" w14:textId="77777777" w:rsidR="00C26968" w:rsidRPr="00FC0355" w:rsidRDefault="00C26968" w:rsidP="00C26968">
            <w:pPr>
              <w:rPr>
                <w:color w:val="000000"/>
                <w:sz w:val="18"/>
                <w:szCs w:val="18"/>
              </w:rPr>
            </w:pPr>
          </w:p>
        </w:tc>
        <w:tc>
          <w:tcPr>
            <w:tcW w:w="567" w:type="dxa"/>
            <w:tcBorders>
              <w:top w:val="nil"/>
              <w:left w:val="nil"/>
              <w:bottom w:val="single" w:sz="4" w:space="0" w:color="auto"/>
              <w:right w:val="nil"/>
            </w:tcBorders>
            <w:shd w:val="clear" w:color="auto" w:fill="auto"/>
            <w:vAlign w:val="bottom"/>
          </w:tcPr>
          <w:p w14:paraId="47CC3351" w14:textId="77777777" w:rsidR="00C26968" w:rsidRPr="00FC0355" w:rsidRDefault="00C26968" w:rsidP="00C26968">
            <w:pPr>
              <w:rPr>
                <w:color w:val="000000"/>
                <w:sz w:val="18"/>
                <w:szCs w:val="18"/>
              </w:rPr>
            </w:pPr>
          </w:p>
        </w:tc>
        <w:tc>
          <w:tcPr>
            <w:tcW w:w="567" w:type="dxa"/>
            <w:tcBorders>
              <w:top w:val="nil"/>
              <w:left w:val="nil"/>
              <w:bottom w:val="single" w:sz="4" w:space="0" w:color="auto"/>
              <w:right w:val="nil"/>
            </w:tcBorders>
            <w:shd w:val="clear" w:color="auto" w:fill="auto"/>
            <w:vAlign w:val="bottom"/>
          </w:tcPr>
          <w:p w14:paraId="7FD97ABF" w14:textId="77777777" w:rsidR="00C26968" w:rsidRPr="00FC0355" w:rsidRDefault="00C26968" w:rsidP="00C26968">
            <w:pPr>
              <w:rPr>
                <w:color w:val="000000"/>
                <w:sz w:val="18"/>
                <w:szCs w:val="18"/>
              </w:rPr>
            </w:pPr>
          </w:p>
        </w:tc>
        <w:tc>
          <w:tcPr>
            <w:tcW w:w="567" w:type="dxa"/>
            <w:tcBorders>
              <w:top w:val="nil"/>
              <w:left w:val="nil"/>
              <w:bottom w:val="single" w:sz="4" w:space="0" w:color="auto"/>
              <w:right w:val="nil"/>
            </w:tcBorders>
            <w:shd w:val="clear" w:color="auto" w:fill="auto"/>
            <w:vAlign w:val="bottom"/>
          </w:tcPr>
          <w:p w14:paraId="5546E6CC" w14:textId="77777777" w:rsidR="00C26968" w:rsidRPr="00FC0355" w:rsidRDefault="00C26968" w:rsidP="00C26968">
            <w:pPr>
              <w:rPr>
                <w:color w:val="000000"/>
                <w:sz w:val="18"/>
                <w:szCs w:val="18"/>
              </w:rPr>
            </w:pPr>
          </w:p>
        </w:tc>
        <w:tc>
          <w:tcPr>
            <w:tcW w:w="1134" w:type="dxa"/>
            <w:tcBorders>
              <w:top w:val="nil"/>
              <w:left w:val="nil"/>
              <w:bottom w:val="single" w:sz="4" w:space="0" w:color="auto"/>
              <w:right w:val="nil"/>
            </w:tcBorders>
            <w:shd w:val="clear" w:color="auto" w:fill="auto"/>
            <w:noWrap/>
            <w:vAlign w:val="bottom"/>
          </w:tcPr>
          <w:p w14:paraId="1C11123A" w14:textId="77777777" w:rsidR="00C26968" w:rsidRPr="00FC0355" w:rsidRDefault="00C26968" w:rsidP="00C26968">
            <w:pPr>
              <w:rPr>
                <w:color w:val="000000"/>
                <w:sz w:val="18"/>
                <w:szCs w:val="18"/>
              </w:rPr>
            </w:pPr>
          </w:p>
        </w:tc>
      </w:tr>
      <w:tr w:rsidR="007C0954" w:rsidRPr="00FC0355" w14:paraId="0FAAD4C0" w14:textId="77777777" w:rsidTr="00E9085B">
        <w:trPr>
          <w:gridBefore w:val="1"/>
          <w:wBefore w:w="53" w:type="dxa"/>
          <w:trHeight w:val="443"/>
        </w:trPr>
        <w:tc>
          <w:tcPr>
            <w:tcW w:w="1507" w:type="dxa"/>
            <w:vMerge w:val="restart"/>
            <w:tcBorders>
              <w:top w:val="single" w:sz="4" w:space="0" w:color="auto"/>
              <w:left w:val="single" w:sz="4" w:space="0" w:color="auto"/>
              <w:right w:val="single" w:sz="4" w:space="0" w:color="auto"/>
            </w:tcBorders>
            <w:shd w:val="clear" w:color="000000" w:fill="EEECE1"/>
            <w:noWrap/>
            <w:vAlign w:val="center"/>
            <w:hideMark/>
          </w:tcPr>
          <w:p w14:paraId="341C383E" w14:textId="77777777" w:rsidR="007C0954" w:rsidRPr="00FC0355" w:rsidRDefault="007C0954" w:rsidP="007C0954">
            <w:pPr>
              <w:jc w:val="center"/>
              <w:rPr>
                <w:b/>
                <w:bCs/>
                <w:color w:val="000000"/>
                <w:sz w:val="18"/>
                <w:szCs w:val="18"/>
              </w:rPr>
            </w:pPr>
            <w:r w:rsidRPr="00FC0355">
              <w:rPr>
                <w:bCs/>
                <w:color w:val="000000"/>
                <w:sz w:val="18"/>
                <w:szCs w:val="18"/>
              </w:rPr>
              <w:t>RESULTADO DE APRENDIZAJE</w:t>
            </w:r>
          </w:p>
          <w:p w14:paraId="39A6770B" w14:textId="77777777" w:rsidR="007C0954" w:rsidRPr="00FC0355" w:rsidRDefault="007C0954" w:rsidP="007C0954">
            <w:pPr>
              <w:jc w:val="center"/>
              <w:rPr>
                <w:b/>
                <w:bCs/>
                <w:color w:val="000000"/>
                <w:sz w:val="18"/>
                <w:szCs w:val="18"/>
              </w:rPr>
            </w:pPr>
          </w:p>
        </w:tc>
        <w:tc>
          <w:tcPr>
            <w:tcW w:w="4110" w:type="dxa"/>
            <w:vMerge w:val="restart"/>
            <w:tcBorders>
              <w:top w:val="single" w:sz="4" w:space="0" w:color="auto"/>
              <w:left w:val="nil"/>
              <w:right w:val="single" w:sz="4" w:space="0" w:color="auto"/>
            </w:tcBorders>
            <w:shd w:val="clear" w:color="000000" w:fill="C5D9F1"/>
            <w:vAlign w:val="center"/>
            <w:hideMark/>
          </w:tcPr>
          <w:p w14:paraId="4231B6A4" w14:textId="77777777" w:rsidR="007C0954" w:rsidRPr="00FC0355" w:rsidRDefault="007C0954" w:rsidP="007C0954">
            <w:pPr>
              <w:jc w:val="center"/>
              <w:rPr>
                <w:b/>
                <w:bCs/>
                <w:color w:val="000000"/>
                <w:sz w:val="18"/>
                <w:szCs w:val="18"/>
              </w:rPr>
            </w:pPr>
            <w:r w:rsidRPr="00FC0355">
              <w:rPr>
                <w:bCs/>
                <w:color w:val="000000"/>
                <w:sz w:val="18"/>
                <w:szCs w:val="18"/>
              </w:rPr>
              <w:t>CRITERIO DE EVALUACIÓN</w:t>
            </w:r>
          </w:p>
          <w:p w14:paraId="08387CA9" w14:textId="77777777" w:rsidR="007C0954" w:rsidRPr="00FC0355" w:rsidRDefault="007C0954" w:rsidP="007C0954">
            <w:pPr>
              <w:jc w:val="center"/>
              <w:rPr>
                <w:b/>
                <w:bCs/>
                <w:color w:val="000000"/>
                <w:sz w:val="18"/>
                <w:szCs w:val="18"/>
              </w:rPr>
            </w:pPr>
          </w:p>
        </w:tc>
        <w:tc>
          <w:tcPr>
            <w:tcW w:w="1701" w:type="dxa"/>
            <w:gridSpan w:val="3"/>
            <w:tcBorders>
              <w:top w:val="single" w:sz="4" w:space="0" w:color="auto"/>
              <w:left w:val="nil"/>
              <w:bottom w:val="single" w:sz="4" w:space="0" w:color="auto"/>
              <w:right w:val="single" w:sz="4" w:space="0" w:color="auto"/>
            </w:tcBorders>
            <w:shd w:val="clear" w:color="000000" w:fill="D7E4BC"/>
            <w:vAlign w:val="center"/>
            <w:hideMark/>
          </w:tcPr>
          <w:p w14:paraId="7A131304" w14:textId="77777777" w:rsidR="007C0954" w:rsidRPr="00FC0355" w:rsidRDefault="007C0954" w:rsidP="007C0954">
            <w:pPr>
              <w:jc w:val="center"/>
              <w:rPr>
                <w:b/>
                <w:bCs/>
                <w:color w:val="000000"/>
                <w:sz w:val="18"/>
                <w:szCs w:val="18"/>
              </w:rPr>
            </w:pPr>
            <w:r w:rsidRPr="00FC0355">
              <w:rPr>
                <w:bCs/>
                <w:color w:val="000000"/>
                <w:sz w:val="18"/>
                <w:szCs w:val="18"/>
              </w:rPr>
              <w:t>INSTRUMENTO DE EVALUACIÓN %</w:t>
            </w:r>
          </w:p>
        </w:tc>
        <w:tc>
          <w:tcPr>
            <w:tcW w:w="1134" w:type="dxa"/>
            <w:tcBorders>
              <w:top w:val="single" w:sz="4" w:space="0" w:color="auto"/>
              <w:left w:val="single" w:sz="4" w:space="0" w:color="auto"/>
              <w:bottom w:val="single" w:sz="4" w:space="0" w:color="auto"/>
              <w:right w:val="single" w:sz="4" w:space="0" w:color="auto"/>
            </w:tcBorders>
            <w:shd w:val="clear" w:color="000000" w:fill="FAC090"/>
            <w:vAlign w:val="center"/>
            <w:hideMark/>
          </w:tcPr>
          <w:p w14:paraId="48CD866D" w14:textId="77777777" w:rsidR="007C0954" w:rsidRPr="00FC0355" w:rsidRDefault="007C0954" w:rsidP="007C0954">
            <w:pPr>
              <w:jc w:val="center"/>
              <w:rPr>
                <w:b/>
                <w:bCs/>
                <w:color w:val="000000"/>
                <w:sz w:val="18"/>
                <w:szCs w:val="18"/>
              </w:rPr>
            </w:pPr>
            <w:r w:rsidRPr="00FC0355">
              <w:rPr>
                <w:bCs/>
                <w:color w:val="000000"/>
                <w:sz w:val="18"/>
                <w:szCs w:val="18"/>
              </w:rPr>
              <w:t>TOTAL CRITERIO</w:t>
            </w:r>
          </w:p>
        </w:tc>
      </w:tr>
      <w:tr w:rsidR="007C0954" w:rsidRPr="00FC0355" w14:paraId="022F8C98" w14:textId="77777777" w:rsidTr="00E9085B">
        <w:trPr>
          <w:gridBefore w:val="1"/>
          <w:wBefore w:w="53" w:type="dxa"/>
          <w:trHeight w:val="221"/>
        </w:trPr>
        <w:tc>
          <w:tcPr>
            <w:tcW w:w="1507" w:type="dxa"/>
            <w:vMerge/>
            <w:tcBorders>
              <w:left w:val="single" w:sz="4" w:space="0" w:color="auto"/>
              <w:bottom w:val="single" w:sz="4" w:space="0" w:color="auto"/>
              <w:right w:val="single" w:sz="4" w:space="0" w:color="auto"/>
            </w:tcBorders>
            <w:shd w:val="clear" w:color="000000" w:fill="EEECE1"/>
            <w:noWrap/>
            <w:vAlign w:val="bottom"/>
            <w:hideMark/>
          </w:tcPr>
          <w:p w14:paraId="27B0725D" w14:textId="77777777" w:rsidR="007C0954" w:rsidRPr="00FC0355" w:rsidRDefault="007C0954" w:rsidP="00C26968">
            <w:pPr>
              <w:rPr>
                <w:color w:val="000000"/>
                <w:sz w:val="18"/>
                <w:szCs w:val="18"/>
              </w:rPr>
            </w:pPr>
          </w:p>
        </w:tc>
        <w:tc>
          <w:tcPr>
            <w:tcW w:w="4110" w:type="dxa"/>
            <w:vMerge/>
            <w:tcBorders>
              <w:left w:val="nil"/>
              <w:bottom w:val="single" w:sz="4" w:space="0" w:color="auto"/>
              <w:right w:val="single" w:sz="4" w:space="0" w:color="auto"/>
            </w:tcBorders>
            <w:shd w:val="clear" w:color="000000" w:fill="C5D9F1"/>
            <w:hideMark/>
          </w:tcPr>
          <w:p w14:paraId="37201E7F" w14:textId="77777777" w:rsidR="007C0954" w:rsidRPr="00FC0355" w:rsidRDefault="007C0954" w:rsidP="00C26968">
            <w:pPr>
              <w:rPr>
                <w:color w:val="000000"/>
                <w:sz w:val="18"/>
                <w:szCs w:val="18"/>
              </w:rPr>
            </w:pPr>
          </w:p>
        </w:tc>
        <w:tc>
          <w:tcPr>
            <w:tcW w:w="567" w:type="dxa"/>
            <w:tcBorders>
              <w:top w:val="single" w:sz="4" w:space="0" w:color="auto"/>
              <w:left w:val="nil"/>
              <w:bottom w:val="single" w:sz="4" w:space="0" w:color="auto"/>
              <w:right w:val="single" w:sz="4" w:space="0" w:color="auto"/>
            </w:tcBorders>
            <w:shd w:val="clear" w:color="000000" w:fill="D7E4BC"/>
            <w:hideMark/>
          </w:tcPr>
          <w:p w14:paraId="663EB744" w14:textId="77777777" w:rsidR="007C0954" w:rsidRPr="00FC0355" w:rsidRDefault="007C0954" w:rsidP="00C26968">
            <w:pPr>
              <w:rPr>
                <w:color w:val="000000"/>
                <w:sz w:val="18"/>
                <w:szCs w:val="18"/>
              </w:rPr>
            </w:pPr>
            <w:r w:rsidRPr="00FC0355">
              <w:rPr>
                <w:color w:val="000000"/>
                <w:sz w:val="18"/>
                <w:szCs w:val="18"/>
              </w:rPr>
              <w:t>%PE</w:t>
            </w:r>
          </w:p>
        </w:tc>
        <w:tc>
          <w:tcPr>
            <w:tcW w:w="567" w:type="dxa"/>
            <w:tcBorders>
              <w:top w:val="single" w:sz="4" w:space="0" w:color="auto"/>
              <w:left w:val="single" w:sz="4" w:space="0" w:color="auto"/>
              <w:bottom w:val="single" w:sz="4" w:space="0" w:color="auto"/>
              <w:right w:val="single" w:sz="4" w:space="0" w:color="auto"/>
            </w:tcBorders>
            <w:shd w:val="clear" w:color="000000" w:fill="D7E4BC"/>
            <w:hideMark/>
          </w:tcPr>
          <w:p w14:paraId="0F099056" w14:textId="77777777" w:rsidR="007C0954" w:rsidRPr="00FC0355" w:rsidRDefault="007C0954" w:rsidP="00C26968">
            <w:pPr>
              <w:rPr>
                <w:color w:val="000000"/>
                <w:sz w:val="18"/>
                <w:szCs w:val="18"/>
              </w:rPr>
            </w:pPr>
            <w:r w:rsidRPr="00FC0355">
              <w:rPr>
                <w:color w:val="000000"/>
                <w:sz w:val="18"/>
                <w:szCs w:val="18"/>
              </w:rPr>
              <w:t>%PP</w:t>
            </w:r>
          </w:p>
        </w:tc>
        <w:tc>
          <w:tcPr>
            <w:tcW w:w="567" w:type="dxa"/>
            <w:tcBorders>
              <w:top w:val="single" w:sz="4" w:space="0" w:color="auto"/>
              <w:left w:val="single" w:sz="4" w:space="0" w:color="auto"/>
              <w:bottom w:val="single" w:sz="4" w:space="0" w:color="auto"/>
              <w:right w:val="single" w:sz="4" w:space="0" w:color="auto"/>
            </w:tcBorders>
            <w:shd w:val="clear" w:color="000000" w:fill="D7E4BC"/>
            <w:hideMark/>
          </w:tcPr>
          <w:p w14:paraId="7CF2E48B" w14:textId="77777777" w:rsidR="007C0954" w:rsidRPr="00FC0355" w:rsidRDefault="007C0954" w:rsidP="00C26968">
            <w:pPr>
              <w:rPr>
                <w:color w:val="000000"/>
                <w:sz w:val="18"/>
                <w:szCs w:val="18"/>
              </w:rPr>
            </w:pPr>
            <w:r w:rsidRPr="00FC0355">
              <w:rPr>
                <w:color w:val="000000"/>
                <w:sz w:val="18"/>
                <w:szCs w:val="18"/>
              </w:rPr>
              <w:t>%TC</w:t>
            </w:r>
          </w:p>
        </w:tc>
        <w:tc>
          <w:tcPr>
            <w:tcW w:w="1134" w:type="dxa"/>
            <w:tcBorders>
              <w:top w:val="single" w:sz="4" w:space="0" w:color="auto"/>
              <w:left w:val="single" w:sz="4" w:space="0" w:color="auto"/>
              <w:bottom w:val="single" w:sz="4" w:space="0" w:color="auto"/>
              <w:right w:val="single" w:sz="4" w:space="0" w:color="auto"/>
            </w:tcBorders>
            <w:shd w:val="clear" w:color="000000" w:fill="FAC090"/>
            <w:noWrap/>
            <w:vAlign w:val="bottom"/>
            <w:hideMark/>
          </w:tcPr>
          <w:p w14:paraId="0D369645" w14:textId="665602E6" w:rsidR="007C0954" w:rsidRPr="00FC0355" w:rsidRDefault="007C0954" w:rsidP="0000599D">
            <w:pPr>
              <w:jc w:val="center"/>
              <w:rPr>
                <w:color w:val="000000"/>
                <w:sz w:val="18"/>
                <w:szCs w:val="18"/>
              </w:rPr>
            </w:pPr>
            <w:r w:rsidRPr="00FC0355">
              <w:rPr>
                <w:color w:val="000000"/>
                <w:sz w:val="18"/>
                <w:szCs w:val="18"/>
              </w:rPr>
              <w:t>2</w:t>
            </w:r>
            <w:r w:rsidR="001445FA">
              <w:rPr>
                <w:color w:val="000000"/>
                <w:sz w:val="18"/>
                <w:szCs w:val="18"/>
              </w:rPr>
              <w:t>5</w:t>
            </w:r>
            <w:r w:rsidRPr="00FC0355">
              <w:rPr>
                <w:color w:val="000000"/>
                <w:sz w:val="18"/>
                <w:szCs w:val="18"/>
              </w:rPr>
              <w:t>%</w:t>
            </w:r>
          </w:p>
        </w:tc>
      </w:tr>
      <w:tr w:rsidR="001445FA" w:rsidRPr="00FC0355" w14:paraId="06F65625" w14:textId="77777777" w:rsidTr="001445FA">
        <w:trPr>
          <w:gridBefore w:val="1"/>
          <w:wBefore w:w="53" w:type="dxa"/>
          <w:trHeight w:val="464"/>
        </w:trPr>
        <w:tc>
          <w:tcPr>
            <w:tcW w:w="1507" w:type="dxa"/>
            <w:vMerge w:val="restart"/>
            <w:tcBorders>
              <w:top w:val="nil"/>
              <w:left w:val="single" w:sz="4" w:space="0" w:color="auto"/>
              <w:bottom w:val="single" w:sz="4" w:space="0" w:color="auto"/>
              <w:right w:val="single" w:sz="4" w:space="0" w:color="auto"/>
            </w:tcBorders>
            <w:shd w:val="clear" w:color="000000" w:fill="FFFFCC"/>
            <w:vAlign w:val="center"/>
            <w:hideMark/>
          </w:tcPr>
          <w:p w14:paraId="7531472E" w14:textId="747C0DE8" w:rsidR="001445FA" w:rsidRPr="00FC0355" w:rsidRDefault="001445FA" w:rsidP="001445FA">
            <w:pPr>
              <w:rPr>
                <w:color w:val="000000"/>
                <w:sz w:val="18"/>
                <w:szCs w:val="18"/>
              </w:rPr>
            </w:pPr>
            <w:r w:rsidRPr="001445FA">
              <w:rPr>
                <w:color w:val="000000"/>
                <w:sz w:val="20"/>
                <w:szCs w:val="20"/>
              </w:rPr>
              <w:t xml:space="preserve">RA2. </w:t>
            </w:r>
            <w:r w:rsidRPr="001445FA">
              <w:rPr>
                <w:noProof/>
                <w:sz w:val="20"/>
                <w:szCs w:val="20"/>
              </w:rPr>
              <w:t>Realiza hojas de cálculo</w:t>
            </w:r>
            <w:r>
              <w:rPr>
                <w:noProof/>
                <w:sz w:val="20"/>
                <w:szCs w:val="20"/>
              </w:rPr>
              <w:t>, textos,</w:t>
            </w:r>
            <w:r w:rsidRPr="001445FA">
              <w:rPr>
                <w:noProof/>
                <w:sz w:val="20"/>
                <w:szCs w:val="20"/>
              </w:rPr>
              <w:t xml:space="preserve"> </w:t>
            </w:r>
            <w:r>
              <w:rPr>
                <w:noProof/>
                <w:sz w:val="20"/>
                <w:szCs w:val="20"/>
              </w:rPr>
              <w:t xml:space="preserve">etc. </w:t>
            </w:r>
            <w:r w:rsidRPr="001445FA">
              <w:rPr>
                <w:noProof/>
                <w:sz w:val="20"/>
                <w:szCs w:val="20"/>
              </w:rPr>
              <w:t>para su aplicación en las instalaciones Domóticas</w:t>
            </w:r>
            <w:r w:rsidRPr="001445FA">
              <w:rPr>
                <w:color w:val="000000"/>
                <w:sz w:val="20"/>
                <w:szCs w:val="20"/>
              </w:rPr>
              <w:t>.</w:t>
            </w:r>
          </w:p>
        </w:tc>
        <w:tc>
          <w:tcPr>
            <w:tcW w:w="4110" w:type="dxa"/>
            <w:tcBorders>
              <w:top w:val="nil"/>
              <w:left w:val="nil"/>
              <w:bottom w:val="single" w:sz="4" w:space="0" w:color="auto"/>
              <w:right w:val="single" w:sz="4" w:space="0" w:color="auto"/>
            </w:tcBorders>
            <w:shd w:val="clear" w:color="000000" w:fill="FFFFCC"/>
            <w:hideMark/>
          </w:tcPr>
          <w:p w14:paraId="7E84B71B" w14:textId="1405CF05" w:rsidR="001445FA" w:rsidRPr="000A4706" w:rsidRDefault="001445FA" w:rsidP="00226EB5">
            <w:pPr>
              <w:pStyle w:val="Prrafodelista"/>
              <w:numPr>
                <w:ilvl w:val="0"/>
                <w:numId w:val="50"/>
              </w:numPr>
              <w:ind w:left="213" w:hanging="218"/>
              <w:rPr>
                <w:sz w:val="20"/>
                <w:szCs w:val="20"/>
                <w:lang w:val="es-ES_tradnl"/>
              </w:rPr>
            </w:pPr>
            <w:r w:rsidRPr="000A4706">
              <w:rPr>
                <w:sz w:val="20"/>
                <w:szCs w:val="20"/>
                <w:lang w:val="es-ES_tradnl"/>
              </w:rPr>
              <w:t>Se han realizado cálculo y operaciones con la hoja de cálculo.</w:t>
            </w:r>
          </w:p>
        </w:tc>
        <w:tc>
          <w:tcPr>
            <w:tcW w:w="567" w:type="dxa"/>
            <w:tcBorders>
              <w:top w:val="single" w:sz="4" w:space="0" w:color="auto"/>
              <w:left w:val="nil"/>
              <w:bottom w:val="single" w:sz="4" w:space="0" w:color="auto"/>
              <w:right w:val="single" w:sz="4" w:space="0" w:color="auto"/>
            </w:tcBorders>
            <w:shd w:val="clear" w:color="000000" w:fill="FFFFCC"/>
            <w:vAlign w:val="center"/>
          </w:tcPr>
          <w:p w14:paraId="44718044" w14:textId="5040536A" w:rsidR="001445FA" w:rsidRPr="00FC0355" w:rsidRDefault="001445FA" w:rsidP="001445FA">
            <w:pPr>
              <w:jc w:val="center"/>
              <w:rPr>
                <w:color w:val="000000"/>
                <w:sz w:val="18"/>
                <w:szCs w:val="18"/>
              </w:rPr>
            </w:pPr>
          </w:p>
        </w:tc>
        <w:tc>
          <w:tcPr>
            <w:tcW w:w="567" w:type="dxa"/>
            <w:tcBorders>
              <w:top w:val="single" w:sz="4" w:space="0" w:color="auto"/>
              <w:left w:val="nil"/>
              <w:bottom w:val="single" w:sz="4" w:space="0" w:color="auto"/>
              <w:right w:val="single" w:sz="4" w:space="0" w:color="auto"/>
            </w:tcBorders>
            <w:shd w:val="clear" w:color="000000" w:fill="FFFFCC"/>
            <w:vAlign w:val="center"/>
          </w:tcPr>
          <w:p w14:paraId="51529B7A" w14:textId="562E7B62" w:rsidR="001445FA" w:rsidRPr="00FC0355" w:rsidRDefault="001445FA" w:rsidP="001445FA">
            <w:pPr>
              <w:jc w:val="center"/>
              <w:rPr>
                <w:color w:val="000000"/>
                <w:sz w:val="18"/>
                <w:szCs w:val="18"/>
              </w:rPr>
            </w:pPr>
          </w:p>
        </w:tc>
        <w:tc>
          <w:tcPr>
            <w:tcW w:w="567" w:type="dxa"/>
            <w:tcBorders>
              <w:top w:val="single" w:sz="4" w:space="0" w:color="auto"/>
              <w:left w:val="nil"/>
              <w:bottom w:val="single" w:sz="4" w:space="0" w:color="auto"/>
              <w:right w:val="single" w:sz="4" w:space="0" w:color="auto"/>
            </w:tcBorders>
            <w:shd w:val="clear" w:color="000000" w:fill="FFFFCC"/>
            <w:vAlign w:val="center"/>
            <w:hideMark/>
          </w:tcPr>
          <w:p w14:paraId="69236AF0" w14:textId="5E3F3814" w:rsidR="001445FA" w:rsidRPr="00FC0355" w:rsidRDefault="001445FA" w:rsidP="001445FA">
            <w:pPr>
              <w:jc w:val="center"/>
              <w:rPr>
                <w:color w:val="000000"/>
                <w:sz w:val="18"/>
                <w:szCs w:val="18"/>
              </w:rPr>
            </w:pPr>
            <w:r>
              <w:rPr>
                <w:color w:val="000000"/>
                <w:sz w:val="18"/>
                <w:szCs w:val="18"/>
              </w:rPr>
              <w:t>30</w:t>
            </w:r>
          </w:p>
        </w:tc>
        <w:tc>
          <w:tcPr>
            <w:tcW w:w="1134" w:type="dxa"/>
            <w:tcBorders>
              <w:top w:val="single" w:sz="4" w:space="0" w:color="auto"/>
              <w:left w:val="nil"/>
              <w:bottom w:val="single" w:sz="4" w:space="0" w:color="auto"/>
              <w:right w:val="single" w:sz="4" w:space="0" w:color="auto"/>
            </w:tcBorders>
            <w:shd w:val="clear" w:color="000000" w:fill="FFFFCC"/>
            <w:noWrap/>
            <w:vAlign w:val="center"/>
          </w:tcPr>
          <w:p w14:paraId="0ECA6E4E" w14:textId="3A574FAD" w:rsidR="001445FA" w:rsidRPr="00FC0355" w:rsidRDefault="001445FA" w:rsidP="001445FA">
            <w:pPr>
              <w:jc w:val="center"/>
              <w:rPr>
                <w:color w:val="000000"/>
                <w:sz w:val="18"/>
                <w:szCs w:val="18"/>
              </w:rPr>
            </w:pPr>
            <w:r>
              <w:rPr>
                <w:color w:val="000000"/>
                <w:sz w:val="18"/>
                <w:szCs w:val="18"/>
              </w:rPr>
              <w:t>30</w:t>
            </w:r>
          </w:p>
        </w:tc>
      </w:tr>
      <w:tr w:rsidR="001445FA" w:rsidRPr="00FC0355" w14:paraId="4BDCA23C" w14:textId="77777777" w:rsidTr="001445FA">
        <w:trPr>
          <w:gridBefore w:val="1"/>
          <w:wBefore w:w="53" w:type="dxa"/>
          <w:trHeight w:val="232"/>
        </w:trPr>
        <w:tc>
          <w:tcPr>
            <w:tcW w:w="1507" w:type="dxa"/>
            <w:vMerge/>
            <w:tcBorders>
              <w:top w:val="nil"/>
              <w:left w:val="single" w:sz="4" w:space="0" w:color="auto"/>
              <w:bottom w:val="single" w:sz="4" w:space="0" w:color="auto"/>
              <w:right w:val="single" w:sz="4" w:space="0" w:color="auto"/>
            </w:tcBorders>
            <w:vAlign w:val="center"/>
            <w:hideMark/>
          </w:tcPr>
          <w:p w14:paraId="33537893" w14:textId="77777777" w:rsidR="001445FA" w:rsidRPr="00FC0355" w:rsidRDefault="001445FA" w:rsidP="001445FA">
            <w:pPr>
              <w:rPr>
                <w:color w:val="000000"/>
                <w:sz w:val="18"/>
                <w:szCs w:val="18"/>
              </w:rPr>
            </w:pPr>
          </w:p>
        </w:tc>
        <w:tc>
          <w:tcPr>
            <w:tcW w:w="4110" w:type="dxa"/>
            <w:tcBorders>
              <w:top w:val="nil"/>
              <w:left w:val="nil"/>
              <w:bottom w:val="single" w:sz="4" w:space="0" w:color="auto"/>
              <w:right w:val="single" w:sz="4" w:space="0" w:color="auto"/>
            </w:tcBorders>
            <w:shd w:val="clear" w:color="000000" w:fill="FFFFCC"/>
            <w:hideMark/>
          </w:tcPr>
          <w:p w14:paraId="24455C8C" w14:textId="6454FB8D" w:rsidR="001445FA" w:rsidRPr="000A4706" w:rsidRDefault="001445FA" w:rsidP="00226EB5">
            <w:pPr>
              <w:pStyle w:val="Prrafodelista"/>
              <w:numPr>
                <w:ilvl w:val="0"/>
                <w:numId w:val="50"/>
              </w:numPr>
              <w:ind w:left="213" w:hanging="218"/>
              <w:rPr>
                <w:sz w:val="20"/>
                <w:szCs w:val="20"/>
                <w:lang w:val="es-ES_tradnl"/>
              </w:rPr>
            </w:pPr>
            <w:r w:rsidRPr="000A4706">
              <w:rPr>
                <w:sz w:val="20"/>
                <w:szCs w:val="20"/>
                <w:lang w:val="es-ES_tradnl"/>
              </w:rPr>
              <w:t>Se han elaborado imágenes, llenado automático, corrección ortográfica e impresión.</w:t>
            </w:r>
          </w:p>
        </w:tc>
        <w:tc>
          <w:tcPr>
            <w:tcW w:w="567" w:type="dxa"/>
            <w:tcBorders>
              <w:top w:val="nil"/>
              <w:left w:val="nil"/>
              <w:bottom w:val="single" w:sz="4" w:space="0" w:color="auto"/>
              <w:right w:val="single" w:sz="4" w:space="0" w:color="auto"/>
            </w:tcBorders>
            <w:shd w:val="clear" w:color="000000" w:fill="FFFFCC"/>
            <w:vAlign w:val="center"/>
          </w:tcPr>
          <w:p w14:paraId="13FC22BB" w14:textId="2640333D" w:rsidR="001445FA" w:rsidRPr="00FC0355" w:rsidRDefault="001445FA" w:rsidP="001445FA">
            <w:pPr>
              <w:jc w:val="center"/>
              <w:rPr>
                <w:color w:val="000000"/>
                <w:sz w:val="18"/>
                <w:szCs w:val="18"/>
              </w:rPr>
            </w:pPr>
          </w:p>
        </w:tc>
        <w:tc>
          <w:tcPr>
            <w:tcW w:w="567" w:type="dxa"/>
            <w:tcBorders>
              <w:top w:val="nil"/>
              <w:left w:val="nil"/>
              <w:bottom w:val="single" w:sz="4" w:space="0" w:color="auto"/>
              <w:right w:val="single" w:sz="4" w:space="0" w:color="auto"/>
            </w:tcBorders>
            <w:shd w:val="clear" w:color="000000" w:fill="FFFFCC"/>
            <w:vAlign w:val="center"/>
          </w:tcPr>
          <w:p w14:paraId="4ACD186E" w14:textId="5FF67874" w:rsidR="001445FA" w:rsidRPr="00FC0355" w:rsidRDefault="001445FA" w:rsidP="001445FA">
            <w:pPr>
              <w:jc w:val="center"/>
              <w:rPr>
                <w:color w:val="000000"/>
                <w:sz w:val="18"/>
                <w:szCs w:val="18"/>
              </w:rPr>
            </w:pPr>
            <w:r>
              <w:rPr>
                <w:color w:val="000000"/>
                <w:sz w:val="18"/>
                <w:szCs w:val="18"/>
              </w:rPr>
              <w:t>35</w:t>
            </w:r>
          </w:p>
        </w:tc>
        <w:tc>
          <w:tcPr>
            <w:tcW w:w="567" w:type="dxa"/>
            <w:tcBorders>
              <w:top w:val="nil"/>
              <w:left w:val="nil"/>
              <w:bottom w:val="single" w:sz="4" w:space="0" w:color="auto"/>
              <w:right w:val="single" w:sz="4" w:space="0" w:color="auto"/>
            </w:tcBorders>
            <w:shd w:val="clear" w:color="000000" w:fill="FFFFCC"/>
            <w:vAlign w:val="center"/>
            <w:hideMark/>
          </w:tcPr>
          <w:p w14:paraId="392F0C27" w14:textId="5F80818A" w:rsidR="001445FA" w:rsidRPr="00FC0355" w:rsidRDefault="001445FA" w:rsidP="001445FA">
            <w:pPr>
              <w:jc w:val="center"/>
              <w:rPr>
                <w:color w:val="000000"/>
                <w:sz w:val="18"/>
                <w:szCs w:val="18"/>
              </w:rPr>
            </w:pPr>
          </w:p>
        </w:tc>
        <w:tc>
          <w:tcPr>
            <w:tcW w:w="1134" w:type="dxa"/>
            <w:tcBorders>
              <w:top w:val="nil"/>
              <w:left w:val="nil"/>
              <w:bottom w:val="single" w:sz="4" w:space="0" w:color="auto"/>
              <w:right w:val="single" w:sz="4" w:space="0" w:color="auto"/>
            </w:tcBorders>
            <w:shd w:val="clear" w:color="000000" w:fill="FFFFCC"/>
            <w:noWrap/>
            <w:vAlign w:val="center"/>
          </w:tcPr>
          <w:p w14:paraId="5CF205FD" w14:textId="6DE8CD76" w:rsidR="001445FA" w:rsidRPr="00FC0355" w:rsidRDefault="001445FA" w:rsidP="001445FA">
            <w:pPr>
              <w:jc w:val="center"/>
              <w:rPr>
                <w:color w:val="000000"/>
                <w:sz w:val="18"/>
                <w:szCs w:val="18"/>
              </w:rPr>
            </w:pPr>
            <w:r>
              <w:rPr>
                <w:color w:val="000000"/>
                <w:sz w:val="18"/>
                <w:szCs w:val="18"/>
              </w:rPr>
              <w:t>35</w:t>
            </w:r>
          </w:p>
        </w:tc>
      </w:tr>
      <w:tr w:rsidR="001445FA" w:rsidRPr="00FC0355" w14:paraId="0BFAF70F" w14:textId="77777777" w:rsidTr="001445FA">
        <w:trPr>
          <w:gridBefore w:val="1"/>
          <w:wBefore w:w="53" w:type="dxa"/>
          <w:trHeight w:val="232"/>
        </w:trPr>
        <w:tc>
          <w:tcPr>
            <w:tcW w:w="1507" w:type="dxa"/>
            <w:vMerge/>
            <w:tcBorders>
              <w:top w:val="nil"/>
              <w:left w:val="single" w:sz="4" w:space="0" w:color="auto"/>
              <w:bottom w:val="single" w:sz="4" w:space="0" w:color="auto"/>
              <w:right w:val="single" w:sz="4" w:space="0" w:color="auto"/>
            </w:tcBorders>
            <w:vAlign w:val="center"/>
            <w:hideMark/>
          </w:tcPr>
          <w:p w14:paraId="6A48C424" w14:textId="77777777" w:rsidR="001445FA" w:rsidRPr="00FC0355" w:rsidRDefault="001445FA" w:rsidP="001445FA">
            <w:pPr>
              <w:rPr>
                <w:color w:val="000000"/>
                <w:sz w:val="18"/>
                <w:szCs w:val="18"/>
              </w:rPr>
            </w:pPr>
          </w:p>
        </w:tc>
        <w:tc>
          <w:tcPr>
            <w:tcW w:w="4110" w:type="dxa"/>
            <w:tcBorders>
              <w:top w:val="nil"/>
              <w:left w:val="nil"/>
              <w:bottom w:val="single" w:sz="4" w:space="0" w:color="auto"/>
              <w:right w:val="single" w:sz="4" w:space="0" w:color="auto"/>
            </w:tcBorders>
            <w:shd w:val="clear" w:color="000000" w:fill="FFFFCC"/>
            <w:hideMark/>
          </w:tcPr>
          <w:p w14:paraId="04998BF2" w14:textId="4C43E761" w:rsidR="001445FA" w:rsidRPr="000A4706" w:rsidRDefault="001445FA" w:rsidP="00226EB5">
            <w:pPr>
              <w:pStyle w:val="Prrafodelista"/>
              <w:numPr>
                <w:ilvl w:val="0"/>
                <w:numId w:val="50"/>
              </w:numPr>
              <w:ind w:left="213" w:hanging="218"/>
              <w:rPr>
                <w:sz w:val="20"/>
                <w:szCs w:val="20"/>
                <w:lang w:val="es-ES_tradnl"/>
              </w:rPr>
            </w:pPr>
            <w:r w:rsidRPr="000A4706">
              <w:rPr>
                <w:sz w:val="20"/>
                <w:szCs w:val="20"/>
                <w:lang w:val="es-ES_tradnl"/>
              </w:rPr>
              <w:t>Se han configurado, manipulado, utilizado formulas y autoformatos de celdas en las hojas de cálculo.</w:t>
            </w:r>
          </w:p>
        </w:tc>
        <w:tc>
          <w:tcPr>
            <w:tcW w:w="567" w:type="dxa"/>
            <w:tcBorders>
              <w:top w:val="nil"/>
              <w:left w:val="nil"/>
              <w:bottom w:val="single" w:sz="4" w:space="0" w:color="auto"/>
              <w:right w:val="single" w:sz="4" w:space="0" w:color="auto"/>
            </w:tcBorders>
            <w:shd w:val="clear" w:color="000000" w:fill="FFFFCC"/>
            <w:vAlign w:val="center"/>
          </w:tcPr>
          <w:p w14:paraId="119A87DA" w14:textId="2C46B6CB" w:rsidR="001445FA" w:rsidRPr="00FC0355" w:rsidRDefault="001445FA" w:rsidP="001445FA">
            <w:pPr>
              <w:jc w:val="center"/>
              <w:rPr>
                <w:color w:val="000000"/>
                <w:sz w:val="18"/>
                <w:szCs w:val="18"/>
              </w:rPr>
            </w:pPr>
          </w:p>
        </w:tc>
        <w:tc>
          <w:tcPr>
            <w:tcW w:w="567" w:type="dxa"/>
            <w:tcBorders>
              <w:top w:val="nil"/>
              <w:left w:val="nil"/>
              <w:bottom w:val="single" w:sz="4" w:space="0" w:color="auto"/>
              <w:right w:val="single" w:sz="4" w:space="0" w:color="auto"/>
            </w:tcBorders>
            <w:shd w:val="clear" w:color="000000" w:fill="FFFFCC"/>
            <w:vAlign w:val="center"/>
          </w:tcPr>
          <w:p w14:paraId="705A6DDD" w14:textId="07FA66CF" w:rsidR="001445FA" w:rsidRPr="00FC0355" w:rsidRDefault="001445FA" w:rsidP="001445FA">
            <w:pPr>
              <w:jc w:val="center"/>
              <w:rPr>
                <w:color w:val="000000"/>
                <w:sz w:val="18"/>
                <w:szCs w:val="18"/>
              </w:rPr>
            </w:pPr>
          </w:p>
        </w:tc>
        <w:tc>
          <w:tcPr>
            <w:tcW w:w="567" w:type="dxa"/>
            <w:tcBorders>
              <w:top w:val="nil"/>
              <w:left w:val="nil"/>
              <w:bottom w:val="single" w:sz="4" w:space="0" w:color="auto"/>
              <w:right w:val="single" w:sz="4" w:space="0" w:color="auto"/>
            </w:tcBorders>
            <w:shd w:val="clear" w:color="000000" w:fill="FFFFCC"/>
            <w:vAlign w:val="center"/>
            <w:hideMark/>
          </w:tcPr>
          <w:p w14:paraId="5835B5EA" w14:textId="171F1BDC" w:rsidR="001445FA" w:rsidRPr="00FC0355" w:rsidRDefault="001445FA" w:rsidP="001445FA">
            <w:pPr>
              <w:jc w:val="center"/>
              <w:rPr>
                <w:color w:val="000000"/>
                <w:sz w:val="18"/>
                <w:szCs w:val="18"/>
              </w:rPr>
            </w:pPr>
            <w:r>
              <w:rPr>
                <w:color w:val="000000"/>
                <w:sz w:val="18"/>
                <w:szCs w:val="18"/>
              </w:rPr>
              <w:t>35</w:t>
            </w:r>
          </w:p>
        </w:tc>
        <w:tc>
          <w:tcPr>
            <w:tcW w:w="1134" w:type="dxa"/>
            <w:tcBorders>
              <w:top w:val="nil"/>
              <w:left w:val="nil"/>
              <w:bottom w:val="single" w:sz="4" w:space="0" w:color="auto"/>
              <w:right w:val="single" w:sz="4" w:space="0" w:color="auto"/>
            </w:tcBorders>
            <w:shd w:val="clear" w:color="000000" w:fill="FFFFCC"/>
            <w:noWrap/>
            <w:vAlign w:val="center"/>
          </w:tcPr>
          <w:p w14:paraId="1F90AAF3" w14:textId="1F7C814B" w:rsidR="001445FA" w:rsidRPr="00FC0355" w:rsidRDefault="001445FA" w:rsidP="001445FA">
            <w:pPr>
              <w:jc w:val="center"/>
              <w:rPr>
                <w:color w:val="000000"/>
                <w:sz w:val="18"/>
                <w:szCs w:val="18"/>
              </w:rPr>
            </w:pPr>
            <w:r>
              <w:rPr>
                <w:color w:val="000000"/>
                <w:sz w:val="18"/>
                <w:szCs w:val="18"/>
              </w:rPr>
              <w:t>35</w:t>
            </w:r>
          </w:p>
        </w:tc>
      </w:tr>
      <w:tr w:rsidR="00C26968" w:rsidRPr="00FC0355" w14:paraId="17772CE2" w14:textId="77777777" w:rsidTr="00E9085B">
        <w:trPr>
          <w:gridBefore w:val="1"/>
          <w:wBefore w:w="53" w:type="dxa"/>
          <w:trHeight w:val="221"/>
        </w:trPr>
        <w:tc>
          <w:tcPr>
            <w:tcW w:w="1507" w:type="dxa"/>
            <w:tcBorders>
              <w:top w:val="nil"/>
              <w:left w:val="nil"/>
              <w:bottom w:val="nil"/>
              <w:right w:val="nil"/>
            </w:tcBorders>
            <w:shd w:val="clear" w:color="auto" w:fill="auto"/>
            <w:noWrap/>
            <w:vAlign w:val="bottom"/>
            <w:hideMark/>
          </w:tcPr>
          <w:p w14:paraId="20C758F7" w14:textId="77777777" w:rsidR="00C26968" w:rsidRPr="00FC0355" w:rsidRDefault="00C26968" w:rsidP="00C26968">
            <w:pPr>
              <w:rPr>
                <w:color w:val="000000"/>
                <w:sz w:val="18"/>
                <w:szCs w:val="18"/>
              </w:rPr>
            </w:pPr>
          </w:p>
        </w:tc>
        <w:tc>
          <w:tcPr>
            <w:tcW w:w="4110" w:type="dxa"/>
            <w:tcBorders>
              <w:top w:val="nil"/>
              <w:left w:val="nil"/>
              <w:bottom w:val="nil"/>
              <w:right w:val="nil"/>
            </w:tcBorders>
            <w:shd w:val="clear" w:color="auto" w:fill="auto"/>
            <w:hideMark/>
          </w:tcPr>
          <w:p w14:paraId="1AACC0E4" w14:textId="77777777" w:rsidR="00C26968" w:rsidRPr="00FC0355" w:rsidRDefault="00C26968" w:rsidP="00C26968">
            <w:pPr>
              <w:rPr>
                <w:color w:val="000000"/>
                <w:sz w:val="18"/>
                <w:szCs w:val="18"/>
              </w:rPr>
            </w:pPr>
          </w:p>
        </w:tc>
        <w:tc>
          <w:tcPr>
            <w:tcW w:w="567" w:type="dxa"/>
            <w:tcBorders>
              <w:top w:val="nil"/>
              <w:left w:val="nil"/>
              <w:bottom w:val="nil"/>
              <w:right w:val="nil"/>
            </w:tcBorders>
            <w:shd w:val="clear" w:color="auto" w:fill="auto"/>
            <w:vAlign w:val="bottom"/>
            <w:hideMark/>
          </w:tcPr>
          <w:p w14:paraId="7070B767" w14:textId="77777777" w:rsidR="00C26968" w:rsidRPr="00FC0355" w:rsidRDefault="00C26968" w:rsidP="00C26968">
            <w:pPr>
              <w:rPr>
                <w:color w:val="000000"/>
                <w:sz w:val="18"/>
                <w:szCs w:val="18"/>
              </w:rPr>
            </w:pPr>
          </w:p>
        </w:tc>
        <w:tc>
          <w:tcPr>
            <w:tcW w:w="567" w:type="dxa"/>
            <w:tcBorders>
              <w:top w:val="nil"/>
              <w:left w:val="nil"/>
              <w:bottom w:val="nil"/>
              <w:right w:val="nil"/>
            </w:tcBorders>
            <w:shd w:val="clear" w:color="auto" w:fill="auto"/>
            <w:vAlign w:val="bottom"/>
            <w:hideMark/>
          </w:tcPr>
          <w:p w14:paraId="2F38DCAF" w14:textId="77777777" w:rsidR="00C26968" w:rsidRPr="00FC0355" w:rsidRDefault="00C26968" w:rsidP="00C26968">
            <w:pPr>
              <w:rPr>
                <w:color w:val="000000"/>
                <w:sz w:val="18"/>
                <w:szCs w:val="18"/>
              </w:rPr>
            </w:pPr>
          </w:p>
        </w:tc>
        <w:tc>
          <w:tcPr>
            <w:tcW w:w="567" w:type="dxa"/>
            <w:tcBorders>
              <w:top w:val="nil"/>
              <w:left w:val="nil"/>
              <w:bottom w:val="nil"/>
              <w:right w:val="nil"/>
            </w:tcBorders>
            <w:shd w:val="clear" w:color="auto" w:fill="auto"/>
            <w:vAlign w:val="bottom"/>
            <w:hideMark/>
          </w:tcPr>
          <w:p w14:paraId="3376FF90" w14:textId="77777777" w:rsidR="00C26968" w:rsidRPr="00FC0355" w:rsidRDefault="00C26968" w:rsidP="00C26968">
            <w:pPr>
              <w:rPr>
                <w:color w:val="000000"/>
                <w:sz w:val="18"/>
                <w:szCs w:val="18"/>
              </w:rPr>
            </w:pPr>
          </w:p>
        </w:tc>
        <w:tc>
          <w:tcPr>
            <w:tcW w:w="1134" w:type="dxa"/>
            <w:tcBorders>
              <w:top w:val="nil"/>
              <w:left w:val="nil"/>
              <w:bottom w:val="nil"/>
              <w:right w:val="nil"/>
            </w:tcBorders>
            <w:shd w:val="clear" w:color="auto" w:fill="auto"/>
            <w:noWrap/>
            <w:vAlign w:val="bottom"/>
            <w:hideMark/>
          </w:tcPr>
          <w:p w14:paraId="773716EB" w14:textId="77777777" w:rsidR="00C26968" w:rsidRPr="00FC0355" w:rsidRDefault="00C26968" w:rsidP="00C26968">
            <w:pPr>
              <w:rPr>
                <w:color w:val="000000"/>
                <w:sz w:val="18"/>
                <w:szCs w:val="18"/>
              </w:rPr>
            </w:pPr>
          </w:p>
        </w:tc>
      </w:tr>
      <w:tr w:rsidR="00C26968" w:rsidRPr="00FC0355" w14:paraId="5CBA548A" w14:textId="77777777" w:rsidTr="00E9085B">
        <w:trPr>
          <w:gridBefore w:val="1"/>
          <w:wBefore w:w="53" w:type="dxa"/>
          <w:trHeight w:val="221"/>
        </w:trPr>
        <w:tc>
          <w:tcPr>
            <w:tcW w:w="1507" w:type="dxa"/>
            <w:tcBorders>
              <w:top w:val="nil"/>
              <w:left w:val="nil"/>
              <w:bottom w:val="nil"/>
              <w:right w:val="nil"/>
            </w:tcBorders>
            <w:shd w:val="clear" w:color="auto" w:fill="auto"/>
            <w:noWrap/>
            <w:vAlign w:val="bottom"/>
            <w:hideMark/>
          </w:tcPr>
          <w:p w14:paraId="5201A926" w14:textId="77777777" w:rsidR="00C26968" w:rsidRPr="00FC0355" w:rsidRDefault="00C26968" w:rsidP="00C26968">
            <w:pPr>
              <w:rPr>
                <w:color w:val="000000"/>
                <w:sz w:val="18"/>
                <w:szCs w:val="18"/>
              </w:rPr>
            </w:pPr>
          </w:p>
        </w:tc>
        <w:tc>
          <w:tcPr>
            <w:tcW w:w="4110" w:type="dxa"/>
            <w:tcBorders>
              <w:top w:val="nil"/>
              <w:left w:val="nil"/>
              <w:bottom w:val="nil"/>
              <w:right w:val="nil"/>
            </w:tcBorders>
            <w:shd w:val="clear" w:color="auto" w:fill="auto"/>
            <w:hideMark/>
          </w:tcPr>
          <w:p w14:paraId="24C308D9" w14:textId="77777777" w:rsidR="00C26968" w:rsidRPr="00FC0355" w:rsidRDefault="00C26968" w:rsidP="00C26968">
            <w:pPr>
              <w:jc w:val="right"/>
              <w:rPr>
                <w:b/>
                <w:bCs/>
                <w:color w:val="000000"/>
                <w:sz w:val="18"/>
                <w:szCs w:val="18"/>
              </w:rPr>
            </w:pPr>
            <w:r w:rsidRPr="00FC0355">
              <w:rPr>
                <w:bCs/>
                <w:color w:val="000000"/>
                <w:sz w:val="18"/>
                <w:szCs w:val="18"/>
              </w:rPr>
              <w:t>TOTAL</w:t>
            </w:r>
          </w:p>
        </w:tc>
        <w:tc>
          <w:tcPr>
            <w:tcW w:w="567" w:type="dxa"/>
            <w:tcBorders>
              <w:top w:val="nil"/>
              <w:left w:val="nil"/>
              <w:bottom w:val="nil"/>
              <w:right w:val="nil"/>
            </w:tcBorders>
            <w:shd w:val="clear" w:color="auto" w:fill="auto"/>
            <w:vAlign w:val="bottom"/>
            <w:hideMark/>
          </w:tcPr>
          <w:p w14:paraId="693731D7" w14:textId="77777777" w:rsidR="00C26968" w:rsidRPr="00FC0355" w:rsidRDefault="00C26968" w:rsidP="00C26968">
            <w:pPr>
              <w:rPr>
                <w:color w:val="000000"/>
                <w:sz w:val="18"/>
                <w:szCs w:val="18"/>
              </w:rPr>
            </w:pPr>
          </w:p>
        </w:tc>
        <w:tc>
          <w:tcPr>
            <w:tcW w:w="567" w:type="dxa"/>
            <w:tcBorders>
              <w:top w:val="nil"/>
              <w:left w:val="nil"/>
              <w:bottom w:val="nil"/>
              <w:right w:val="nil"/>
            </w:tcBorders>
            <w:shd w:val="clear" w:color="auto" w:fill="auto"/>
            <w:vAlign w:val="bottom"/>
            <w:hideMark/>
          </w:tcPr>
          <w:p w14:paraId="057FEA1D" w14:textId="77777777" w:rsidR="00C26968" w:rsidRPr="00FC0355" w:rsidRDefault="00C26968" w:rsidP="00C26968">
            <w:pPr>
              <w:rPr>
                <w:color w:val="000000"/>
                <w:sz w:val="18"/>
                <w:szCs w:val="18"/>
              </w:rPr>
            </w:pPr>
          </w:p>
        </w:tc>
        <w:tc>
          <w:tcPr>
            <w:tcW w:w="567" w:type="dxa"/>
            <w:tcBorders>
              <w:top w:val="nil"/>
              <w:left w:val="nil"/>
              <w:bottom w:val="nil"/>
              <w:right w:val="nil"/>
            </w:tcBorders>
            <w:shd w:val="clear" w:color="auto" w:fill="auto"/>
            <w:vAlign w:val="bottom"/>
            <w:hideMark/>
          </w:tcPr>
          <w:p w14:paraId="17450852" w14:textId="77777777" w:rsidR="00C26968" w:rsidRPr="00FC0355" w:rsidRDefault="00C26968" w:rsidP="00C26968">
            <w:pPr>
              <w:rPr>
                <w:color w:val="000000"/>
                <w:sz w:val="18"/>
                <w:szCs w:val="18"/>
              </w:rPr>
            </w:pPr>
          </w:p>
        </w:tc>
        <w:tc>
          <w:tcPr>
            <w:tcW w:w="1134" w:type="dxa"/>
            <w:tcBorders>
              <w:top w:val="nil"/>
              <w:left w:val="nil"/>
              <w:bottom w:val="nil"/>
              <w:right w:val="nil"/>
            </w:tcBorders>
            <w:shd w:val="clear" w:color="auto" w:fill="auto"/>
            <w:noWrap/>
            <w:vAlign w:val="bottom"/>
            <w:hideMark/>
          </w:tcPr>
          <w:p w14:paraId="4E5CE497" w14:textId="77777777" w:rsidR="00C26968" w:rsidRPr="00FC0355" w:rsidRDefault="00C26968" w:rsidP="00C26968">
            <w:pPr>
              <w:jc w:val="right"/>
              <w:rPr>
                <w:b/>
                <w:bCs/>
                <w:color w:val="000000"/>
                <w:sz w:val="18"/>
                <w:szCs w:val="18"/>
              </w:rPr>
            </w:pPr>
            <w:r w:rsidRPr="00FC0355">
              <w:rPr>
                <w:bCs/>
                <w:color w:val="000000"/>
                <w:sz w:val="18"/>
                <w:szCs w:val="18"/>
              </w:rPr>
              <w:t>100</w:t>
            </w:r>
          </w:p>
        </w:tc>
      </w:tr>
      <w:tr w:rsidR="00C26968" w:rsidRPr="00FC0355" w14:paraId="16D390E1" w14:textId="77777777" w:rsidTr="00E9085B">
        <w:trPr>
          <w:gridBefore w:val="1"/>
          <w:wBefore w:w="53" w:type="dxa"/>
          <w:trHeight w:val="221"/>
        </w:trPr>
        <w:tc>
          <w:tcPr>
            <w:tcW w:w="1507" w:type="dxa"/>
            <w:tcBorders>
              <w:top w:val="nil"/>
              <w:left w:val="nil"/>
              <w:bottom w:val="nil"/>
              <w:right w:val="nil"/>
            </w:tcBorders>
            <w:shd w:val="clear" w:color="auto" w:fill="auto"/>
            <w:noWrap/>
            <w:vAlign w:val="bottom"/>
            <w:hideMark/>
          </w:tcPr>
          <w:p w14:paraId="734A0A3F" w14:textId="77777777" w:rsidR="00451E76" w:rsidRPr="00FC0355" w:rsidRDefault="00451E76" w:rsidP="00C26968">
            <w:pPr>
              <w:rPr>
                <w:color w:val="000000"/>
                <w:sz w:val="18"/>
                <w:szCs w:val="18"/>
              </w:rPr>
            </w:pPr>
          </w:p>
          <w:p w14:paraId="7A78041A" w14:textId="77777777" w:rsidR="00451E76" w:rsidRPr="00FC0355" w:rsidRDefault="00451E76" w:rsidP="00C26968">
            <w:pPr>
              <w:rPr>
                <w:color w:val="000000"/>
                <w:sz w:val="18"/>
                <w:szCs w:val="18"/>
              </w:rPr>
            </w:pPr>
          </w:p>
        </w:tc>
        <w:tc>
          <w:tcPr>
            <w:tcW w:w="4110" w:type="dxa"/>
            <w:tcBorders>
              <w:top w:val="nil"/>
              <w:left w:val="nil"/>
              <w:bottom w:val="nil"/>
              <w:right w:val="nil"/>
            </w:tcBorders>
            <w:shd w:val="clear" w:color="auto" w:fill="auto"/>
            <w:hideMark/>
          </w:tcPr>
          <w:p w14:paraId="694244F7" w14:textId="77777777" w:rsidR="00C26968" w:rsidRPr="00FC0355" w:rsidRDefault="00C26968" w:rsidP="00C26968">
            <w:pPr>
              <w:rPr>
                <w:color w:val="000000"/>
                <w:sz w:val="18"/>
                <w:szCs w:val="18"/>
              </w:rPr>
            </w:pPr>
          </w:p>
        </w:tc>
        <w:tc>
          <w:tcPr>
            <w:tcW w:w="567" w:type="dxa"/>
            <w:tcBorders>
              <w:top w:val="nil"/>
              <w:left w:val="nil"/>
              <w:bottom w:val="nil"/>
              <w:right w:val="nil"/>
            </w:tcBorders>
            <w:shd w:val="clear" w:color="auto" w:fill="auto"/>
            <w:vAlign w:val="bottom"/>
            <w:hideMark/>
          </w:tcPr>
          <w:p w14:paraId="2E5CAABF" w14:textId="77777777" w:rsidR="00C26968" w:rsidRPr="00FC0355" w:rsidRDefault="00C26968" w:rsidP="00C26968">
            <w:pPr>
              <w:rPr>
                <w:color w:val="000000"/>
                <w:sz w:val="18"/>
                <w:szCs w:val="18"/>
              </w:rPr>
            </w:pPr>
          </w:p>
        </w:tc>
        <w:tc>
          <w:tcPr>
            <w:tcW w:w="567" w:type="dxa"/>
            <w:tcBorders>
              <w:top w:val="nil"/>
              <w:left w:val="nil"/>
              <w:bottom w:val="nil"/>
              <w:right w:val="nil"/>
            </w:tcBorders>
            <w:shd w:val="clear" w:color="auto" w:fill="auto"/>
            <w:vAlign w:val="bottom"/>
            <w:hideMark/>
          </w:tcPr>
          <w:p w14:paraId="340F3442" w14:textId="77777777" w:rsidR="00C26968" w:rsidRPr="00FC0355" w:rsidRDefault="00C26968" w:rsidP="00C26968">
            <w:pPr>
              <w:rPr>
                <w:color w:val="000000"/>
                <w:sz w:val="18"/>
                <w:szCs w:val="18"/>
              </w:rPr>
            </w:pPr>
          </w:p>
        </w:tc>
        <w:tc>
          <w:tcPr>
            <w:tcW w:w="567" w:type="dxa"/>
            <w:tcBorders>
              <w:top w:val="nil"/>
              <w:left w:val="nil"/>
              <w:bottom w:val="nil"/>
              <w:right w:val="nil"/>
            </w:tcBorders>
            <w:shd w:val="clear" w:color="auto" w:fill="auto"/>
            <w:vAlign w:val="bottom"/>
            <w:hideMark/>
          </w:tcPr>
          <w:p w14:paraId="46549DC5" w14:textId="77777777" w:rsidR="00C26968" w:rsidRPr="00FC0355" w:rsidRDefault="00C26968" w:rsidP="00C26968">
            <w:pPr>
              <w:rPr>
                <w:color w:val="000000"/>
                <w:sz w:val="18"/>
                <w:szCs w:val="18"/>
              </w:rPr>
            </w:pPr>
          </w:p>
        </w:tc>
        <w:tc>
          <w:tcPr>
            <w:tcW w:w="1134" w:type="dxa"/>
            <w:tcBorders>
              <w:top w:val="nil"/>
              <w:left w:val="nil"/>
              <w:bottom w:val="nil"/>
              <w:right w:val="nil"/>
            </w:tcBorders>
            <w:shd w:val="clear" w:color="auto" w:fill="auto"/>
            <w:noWrap/>
            <w:vAlign w:val="bottom"/>
            <w:hideMark/>
          </w:tcPr>
          <w:p w14:paraId="37356795" w14:textId="77777777" w:rsidR="00C26968" w:rsidRPr="00FC0355" w:rsidRDefault="00C26968" w:rsidP="00C26968">
            <w:pPr>
              <w:rPr>
                <w:color w:val="000000"/>
                <w:sz w:val="18"/>
                <w:szCs w:val="18"/>
              </w:rPr>
            </w:pPr>
          </w:p>
        </w:tc>
      </w:tr>
      <w:tr w:rsidR="007C0954" w:rsidRPr="00FC0355" w14:paraId="0EE90DCD" w14:textId="77777777" w:rsidTr="00E9085B">
        <w:trPr>
          <w:gridBefore w:val="1"/>
          <w:wBefore w:w="53" w:type="dxa"/>
          <w:trHeight w:val="443"/>
        </w:trPr>
        <w:tc>
          <w:tcPr>
            <w:tcW w:w="1507" w:type="dxa"/>
            <w:vMerge w:val="restart"/>
            <w:tcBorders>
              <w:top w:val="single" w:sz="4" w:space="0" w:color="auto"/>
              <w:left w:val="single" w:sz="4" w:space="0" w:color="auto"/>
              <w:right w:val="single" w:sz="4" w:space="0" w:color="auto"/>
            </w:tcBorders>
            <w:shd w:val="clear" w:color="000000" w:fill="EEECE1"/>
            <w:noWrap/>
            <w:vAlign w:val="center"/>
            <w:hideMark/>
          </w:tcPr>
          <w:p w14:paraId="4D69C1BB" w14:textId="77777777" w:rsidR="007C0954" w:rsidRPr="00A643A1" w:rsidRDefault="007C0954" w:rsidP="007C0954">
            <w:pPr>
              <w:jc w:val="center"/>
              <w:rPr>
                <w:bCs/>
                <w:color w:val="000000"/>
                <w:sz w:val="18"/>
                <w:szCs w:val="18"/>
              </w:rPr>
            </w:pPr>
            <w:r w:rsidRPr="00A643A1">
              <w:rPr>
                <w:bCs/>
                <w:color w:val="000000"/>
                <w:sz w:val="18"/>
                <w:szCs w:val="18"/>
              </w:rPr>
              <w:t>RESULTADO DE APRENDIZAJE</w:t>
            </w:r>
          </w:p>
          <w:p w14:paraId="6D3A1366" w14:textId="77777777" w:rsidR="007C0954" w:rsidRPr="00A643A1" w:rsidRDefault="007C0954" w:rsidP="007C0954">
            <w:pPr>
              <w:jc w:val="center"/>
              <w:rPr>
                <w:bCs/>
                <w:color w:val="000000"/>
                <w:sz w:val="18"/>
                <w:szCs w:val="18"/>
              </w:rPr>
            </w:pPr>
          </w:p>
        </w:tc>
        <w:tc>
          <w:tcPr>
            <w:tcW w:w="4110" w:type="dxa"/>
            <w:vMerge w:val="restart"/>
            <w:tcBorders>
              <w:top w:val="single" w:sz="4" w:space="0" w:color="auto"/>
              <w:left w:val="nil"/>
              <w:right w:val="single" w:sz="4" w:space="0" w:color="auto"/>
            </w:tcBorders>
            <w:shd w:val="clear" w:color="000000" w:fill="C5D9F1"/>
            <w:vAlign w:val="center"/>
            <w:hideMark/>
          </w:tcPr>
          <w:p w14:paraId="6807228B" w14:textId="77777777" w:rsidR="007C0954" w:rsidRPr="00A643A1" w:rsidRDefault="007C0954" w:rsidP="007C0954">
            <w:pPr>
              <w:jc w:val="center"/>
              <w:rPr>
                <w:bCs/>
                <w:color w:val="000000"/>
                <w:sz w:val="18"/>
                <w:szCs w:val="18"/>
              </w:rPr>
            </w:pPr>
            <w:r w:rsidRPr="00A643A1">
              <w:rPr>
                <w:bCs/>
                <w:color w:val="000000"/>
                <w:sz w:val="18"/>
                <w:szCs w:val="18"/>
              </w:rPr>
              <w:t>CRITERIO DE EVALUACIÓN</w:t>
            </w:r>
          </w:p>
          <w:p w14:paraId="74C51D50" w14:textId="77777777" w:rsidR="007C0954" w:rsidRPr="00A643A1" w:rsidRDefault="007C0954" w:rsidP="007C0954">
            <w:pPr>
              <w:jc w:val="center"/>
              <w:rPr>
                <w:bCs/>
                <w:color w:val="000000"/>
                <w:sz w:val="18"/>
                <w:szCs w:val="18"/>
              </w:rPr>
            </w:pPr>
          </w:p>
        </w:tc>
        <w:tc>
          <w:tcPr>
            <w:tcW w:w="1701" w:type="dxa"/>
            <w:gridSpan w:val="3"/>
            <w:tcBorders>
              <w:top w:val="single" w:sz="4" w:space="0" w:color="auto"/>
              <w:left w:val="nil"/>
              <w:bottom w:val="single" w:sz="4" w:space="0" w:color="auto"/>
              <w:right w:val="single" w:sz="4" w:space="0" w:color="auto"/>
            </w:tcBorders>
            <w:shd w:val="clear" w:color="000000" w:fill="D7E4BC"/>
            <w:vAlign w:val="center"/>
            <w:hideMark/>
          </w:tcPr>
          <w:p w14:paraId="490278B4" w14:textId="77777777" w:rsidR="007C0954" w:rsidRPr="00A643A1" w:rsidRDefault="007C0954" w:rsidP="007C0954">
            <w:pPr>
              <w:jc w:val="center"/>
              <w:rPr>
                <w:bCs/>
                <w:color w:val="000000"/>
                <w:sz w:val="18"/>
                <w:szCs w:val="18"/>
              </w:rPr>
            </w:pPr>
            <w:r w:rsidRPr="00A643A1">
              <w:rPr>
                <w:bCs/>
                <w:color w:val="000000"/>
                <w:sz w:val="18"/>
                <w:szCs w:val="18"/>
              </w:rPr>
              <w:t>INSTRUMENTO DE EVALUACIÓN %</w:t>
            </w:r>
          </w:p>
        </w:tc>
        <w:tc>
          <w:tcPr>
            <w:tcW w:w="1134" w:type="dxa"/>
            <w:tcBorders>
              <w:top w:val="single" w:sz="4" w:space="0" w:color="auto"/>
              <w:left w:val="nil"/>
              <w:bottom w:val="single" w:sz="4" w:space="0" w:color="auto"/>
              <w:right w:val="single" w:sz="4" w:space="0" w:color="auto"/>
            </w:tcBorders>
            <w:shd w:val="clear" w:color="000000" w:fill="FAC090"/>
            <w:vAlign w:val="center"/>
            <w:hideMark/>
          </w:tcPr>
          <w:p w14:paraId="7EDD67EE" w14:textId="77777777" w:rsidR="007C0954" w:rsidRPr="00A643A1" w:rsidRDefault="007C0954" w:rsidP="007C0954">
            <w:pPr>
              <w:jc w:val="center"/>
              <w:rPr>
                <w:bCs/>
                <w:color w:val="000000"/>
                <w:sz w:val="18"/>
                <w:szCs w:val="18"/>
              </w:rPr>
            </w:pPr>
            <w:r w:rsidRPr="00A643A1">
              <w:rPr>
                <w:bCs/>
                <w:color w:val="000000"/>
                <w:sz w:val="18"/>
                <w:szCs w:val="18"/>
              </w:rPr>
              <w:t>TOTAL CRITERIO</w:t>
            </w:r>
          </w:p>
        </w:tc>
      </w:tr>
      <w:tr w:rsidR="007C0954" w:rsidRPr="00FC0355" w14:paraId="3C79FDBC" w14:textId="77777777" w:rsidTr="00E9085B">
        <w:trPr>
          <w:gridBefore w:val="1"/>
          <w:wBefore w:w="53" w:type="dxa"/>
          <w:trHeight w:val="221"/>
        </w:trPr>
        <w:tc>
          <w:tcPr>
            <w:tcW w:w="1507" w:type="dxa"/>
            <w:vMerge/>
            <w:tcBorders>
              <w:left w:val="single" w:sz="4" w:space="0" w:color="auto"/>
              <w:bottom w:val="single" w:sz="4" w:space="0" w:color="auto"/>
              <w:right w:val="single" w:sz="4" w:space="0" w:color="auto"/>
            </w:tcBorders>
            <w:shd w:val="clear" w:color="000000" w:fill="EEECE1"/>
            <w:noWrap/>
            <w:vAlign w:val="bottom"/>
            <w:hideMark/>
          </w:tcPr>
          <w:p w14:paraId="1DC31A29" w14:textId="77777777" w:rsidR="007C0954" w:rsidRPr="00A643A1" w:rsidRDefault="007C0954" w:rsidP="00C26968">
            <w:pPr>
              <w:rPr>
                <w:bCs/>
                <w:color w:val="000000"/>
                <w:sz w:val="18"/>
                <w:szCs w:val="18"/>
              </w:rPr>
            </w:pPr>
          </w:p>
        </w:tc>
        <w:tc>
          <w:tcPr>
            <w:tcW w:w="4110" w:type="dxa"/>
            <w:vMerge/>
            <w:tcBorders>
              <w:left w:val="nil"/>
              <w:bottom w:val="single" w:sz="4" w:space="0" w:color="auto"/>
              <w:right w:val="single" w:sz="4" w:space="0" w:color="auto"/>
            </w:tcBorders>
            <w:shd w:val="clear" w:color="000000" w:fill="C5D9F1"/>
            <w:hideMark/>
          </w:tcPr>
          <w:p w14:paraId="60CF6292" w14:textId="77777777" w:rsidR="007C0954" w:rsidRPr="00A643A1" w:rsidRDefault="007C0954" w:rsidP="00C26968">
            <w:pPr>
              <w:rPr>
                <w:bCs/>
                <w:color w:val="000000"/>
                <w:sz w:val="18"/>
                <w:szCs w:val="18"/>
              </w:rPr>
            </w:pPr>
          </w:p>
        </w:tc>
        <w:tc>
          <w:tcPr>
            <w:tcW w:w="567" w:type="dxa"/>
            <w:tcBorders>
              <w:top w:val="nil"/>
              <w:left w:val="nil"/>
              <w:bottom w:val="single" w:sz="4" w:space="0" w:color="auto"/>
              <w:right w:val="single" w:sz="4" w:space="0" w:color="auto"/>
            </w:tcBorders>
            <w:shd w:val="clear" w:color="000000" w:fill="D7E4BC"/>
            <w:hideMark/>
          </w:tcPr>
          <w:p w14:paraId="0F05666A" w14:textId="77777777" w:rsidR="007C0954" w:rsidRPr="00A643A1" w:rsidRDefault="007C0954" w:rsidP="00C26968">
            <w:pPr>
              <w:rPr>
                <w:bCs/>
                <w:color w:val="000000"/>
                <w:sz w:val="18"/>
                <w:szCs w:val="18"/>
              </w:rPr>
            </w:pPr>
            <w:r w:rsidRPr="00A643A1">
              <w:rPr>
                <w:bCs/>
                <w:color w:val="000000"/>
                <w:sz w:val="18"/>
                <w:szCs w:val="18"/>
              </w:rPr>
              <w:t>%PE</w:t>
            </w:r>
          </w:p>
        </w:tc>
        <w:tc>
          <w:tcPr>
            <w:tcW w:w="567" w:type="dxa"/>
            <w:tcBorders>
              <w:top w:val="nil"/>
              <w:left w:val="nil"/>
              <w:bottom w:val="single" w:sz="4" w:space="0" w:color="auto"/>
              <w:right w:val="single" w:sz="4" w:space="0" w:color="auto"/>
            </w:tcBorders>
            <w:shd w:val="clear" w:color="000000" w:fill="D7E4BC"/>
            <w:hideMark/>
          </w:tcPr>
          <w:p w14:paraId="5D36AF25" w14:textId="77777777" w:rsidR="007C0954" w:rsidRPr="00A643A1" w:rsidRDefault="007C0954" w:rsidP="00C26968">
            <w:pPr>
              <w:rPr>
                <w:bCs/>
                <w:color w:val="000000"/>
                <w:sz w:val="18"/>
                <w:szCs w:val="18"/>
              </w:rPr>
            </w:pPr>
            <w:r w:rsidRPr="00A643A1">
              <w:rPr>
                <w:bCs/>
                <w:color w:val="000000"/>
                <w:sz w:val="18"/>
                <w:szCs w:val="18"/>
              </w:rPr>
              <w:t>%PP</w:t>
            </w:r>
          </w:p>
        </w:tc>
        <w:tc>
          <w:tcPr>
            <w:tcW w:w="567" w:type="dxa"/>
            <w:tcBorders>
              <w:top w:val="nil"/>
              <w:left w:val="nil"/>
              <w:bottom w:val="single" w:sz="4" w:space="0" w:color="auto"/>
              <w:right w:val="single" w:sz="4" w:space="0" w:color="auto"/>
            </w:tcBorders>
            <w:shd w:val="clear" w:color="000000" w:fill="D7E4BC"/>
            <w:hideMark/>
          </w:tcPr>
          <w:p w14:paraId="15EA18F4" w14:textId="77777777" w:rsidR="007C0954" w:rsidRPr="00A643A1" w:rsidRDefault="007C0954" w:rsidP="00C26968">
            <w:pPr>
              <w:rPr>
                <w:bCs/>
                <w:color w:val="000000"/>
                <w:sz w:val="18"/>
                <w:szCs w:val="18"/>
              </w:rPr>
            </w:pPr>
            <w:r w:rsidRPr="00A643A1">
              <w:rPr>
                <w:bCs/>
                <w:color w:val="000000"/>
                <w:sz w:val="18"/>
                <w:szCs w:val="18"/>
              </w:rPr>
              <w:t>%TC</w:t>
            </w:r>
          </w:p>
        </w:tc>
        <w:tc>
          <w:tcPr>
            <w:tcW w:w="1134" w:type="dxa"/>
            <w:tcBorders>
              <w:top w:val="nil"/>
              <w:left w:val="nil"/>
              <w:bottom w:val="single" w:sz="4" w:space="0" w:color="auto"/>
              <w:right w:val="single" w:sz="4" w:space="0" w:color="auto"/>
            </w:tcBorders>
            <w:shd w:val="clear" w:color="000000" w:fill="FAC090"/>
            <w:noWrap/>
            <w:vAlign w:val="bottom"/>
            <w:hideMark/>
          </w:tcPr>
          <w:p w14:paraId="50CBFB71" w14:textId="64870410" w:rsidR="007C0954" w:rsidRPr="00A643A1" w:rsidRDefault="007C0954" w:rsidP="0000599D">
            <w:pPr>
              <w:jc w:val="center"/>
              <w:rPr>
                <w:bCs/>
                <w:color w:val="000000"/>
                <w:sz w:val="18"/>
                <w:szCs w:val="18"/>
              </w:rPr>
            </w:pPr>
            <w:r w:rsidRPr="00A643A1">
              <w:rPr>
                <w:bCs/>
                <w:color w:val="000000"/>
                <w:sz w:val="18"/>
                <w:szCs w:val="18"/>
              </w:rPr>
              <w:t>4</w:t>
            </w:r>
            <w:r w:rsidR="00EF2207" w:rsidRPr="00A643A1">
              <w:rPr>
                <w:bCs/>
                <w:color w:val="000000"/>
                <w:sz w:val="18"/>
                <w:szCs w:val="18"/>
              </w:rPr>
              <w:t>0</w:t>
            </w:r>
            <w:r w:rsidRPr="00A643A1">
              <w:rPr>
                <w:bCs/>
                <w:color w:val="000000"/>
                <w:sz w:val="18"/>
                <w:szCs w:val="18"/>
              </w:rPr>
              <w:t>%</w:t>
            </w:r>
          </w:p>
        </w:tc>
      </w:tr>
      <w:tr w:rsidR="001445FA" w:rsidRPr="00FC0355" w14:paraId="48378F1C" w14:textId="77777777" w:rsidTr="001445FA">
        <w:trPr>
          <w:gridBefore w:val="1"/>
          <w:wBefore w:w="53" w:type="dxa"/>
          <w:trHeight w:val="464"/>
        </w:trPr>
        <w:tc>
          <w:tcPr>
            <w:tcW w:w="1507" w:type="dxa"/>
            <w:vMerge w:val="restart"/>
            <w:tcBorders>
              <w:top w:val="nil"/>
              <w:left w:val="single" w:sz="4" w:space="0" w:color="auto"/>
              <w:bottom w:val="single" w:sz="4" w:space="0" w:color="auto"/>
              <w:right w:val="single" w:sz="4" w:space="0" w:color="auto"/>
            </w:tcBorders>
            <w:shd w:val="clear" w:color="000000" w:fill="FFFFCC"/>
            <w:vAlign w:val="center"/>
            <w:hideMark/>
          </w:tcPr>
          <w:p w14:paraId="2F07ED6A" w14:textId="08762333" w:rsidR="001445FA" w:rsidRPr="00FC0355" w:rsidRDefault="001445FA" w:rsidP="001445FA">
            <w:pPr>
              <w:jc w:val="center"/>
              <w:rPr>
                <w:color w:val="000000"/>
                <w:sz w:val="18"/>
                <w:szCs w:val="18"/>
              </w:rPr>
            </w:pPr>
            <w:r w:rsidRPr="00FC0355">
              <w:rPr>
                <w:color w:val="000000"/>
                <w:sz w:val="18"/>
                <w:szCs w:val="18"/>
              </w:rPr>
              <w:t>RA3.</w:t>
            </w:r>
            <w:r w:rsidRPr="00723A1A">
              <w:rPr>
                <w:noProof/>
              </w:rPr>
              <w:t xml:space="preserve"> </w:t>
            </w:r>
            <w:r w:rsidRPr="001445FA">
              <w:rPr>
                <w:noProof/>
                <w:sz w:val="20"/>
                <w:szCs w:val="20"/>
              </w:rPr>
              <w:t xml:space="preserve">Programa sistemas de control de instalaciones </w:t>
            </w:r>
            <w:r>
              <w:rPr>
                <w:noProof/>
                <w:sz w:val="20"/>
                <w:szCs w:val="20"/>
              </w:rPr>
              <w:t>Domóticas</w:t>
            </w:r>
            <w:r w:rsidRPr="001445FA">
              <w:rPr>
                <w:noProof/>
                <w:sz w:val="20"/>
                <w:szCs w:val="20"/>
              </w:rPr>
              <w:t xml:space="preserve"> mediante autómatas programables.</w:t>
            </w:r>
          </w:p>
        </w:tc>
        <w:tc>
          <w:tcPr>
            <w:tcW w:w="4110" w:type="dxa"/>
            <w:tcBorders>
              <w:top w:val="nil"/>
              <w:left w:val="nil"/>
              <w:bottom w:val="single" w:sz="4" w:space="0" w:color="auto"/>
              <w:right w:val="single" w:sz="4" w:space="0" w:color="auto"/>
            </w:tcBorders>
            <w:shd w:val="clear" w:color="000000" w:fill="FFFFCC"/>
            <w:hideMark/>
          </w:tcPr>
          <w:p w14:paraId="5E2BC65C" w14:textId="7D2CB661" w:rsidR="001445FA" w:rsidRPr="001445FA" w:rsidRDefault="001445FA" w:rsidP="00226EB5">
            <w:pPr>
              <w:pStyle w:val="Prrafodelista"/>
              <w:numPr>
                <w:ilvl w:val="0"/>
                <w:numId w:val="51"/>
              </w:numPr>
              <w:ind w:left="213" w:hanging="218"/>
              <w:rPr>
                <w:sz w:val="20"/>
                <w:szCs w:val="20"/>
                <w:lang w:val="es-ES_tradnl"/>
              </w:rPr>
            </w:pPr>
            <w:r w:rsidRPr="001445FA">
              <w:rPr>
                <w:sz w:val="20"/>
                <w:szCs w:val="20"/>
                <w:lang w:val="es-ES_tradnl"/>
              </w:rPr>
              <w:t>Se ha identificado la estructura y características de los autómatas programables.</w:t>
            </w:r>
          </w:p>
        </w:tc>
        <w:tc>
          <w:tcPr>
            <w:tcW w:w="567" w:type="dxa"/>
            <w:tcBorders>
              <w:top w:val="nil"/>
              <w:left w:val="nil"/>
              <w:bottom w:val="single" w:sz="4" w:space="0" w:color="auto"/>
              <w:right w:val="single" w:sz="4" w:space="0" w:color="auto"/>
            </w:tcBorders>
            <w:shd w:val="clear" w:color="000000" w:fill="FFFFCC"/>
            <w:vAlign w:val="center"/>
            <w:hideMark/>
          </w:tcPr>
          <w:p w14:paraId="5065A2DE" w14:textId="397494EA" w:rsidR="001445FA" w:rsidRPr="00FC0355" w:rsidRDefault="001445FA" w:rsidP="001445FA">
            <w:pPr>
              <w:jc w:val="center"/>
              <w:rPr>
                <w:color w:val="000000"/>
                <w:sz w:val="18"/>
                <w:szCs w:val="18"/>
              </w:rPr>
            </w:pPr>
            <w:r>
              <w:rPr>
                <w:color w:val="000000"/>
                <w:sz w:val="18"/>
                <w:szCs w:val="18"/>
              </w:rPr>
              <w:t>10</w:t>
            </w:r>
          </w:p>
        </w:tc>
        <w:tc>
          <w:tcPr>
            <w:tcW w:w="567" w:type="dxa"/>
            <w:tcBorders>
              <w:top w:val="nil"/>
              <w:left w:val="nil"/>
              <w:bottom w:val="single" w:sz="4" w:space="0" w:color="auto"/>
              <w:right w:val="single" w:sz="4" w:space="0" w:color="auto"/>
            </w:tcBorders>
            <w:shd w:val="clear" w:color="000000" w:fill="FFFFCC"/>
            <w:vAlign w:val="center"/>
            <w:hideMark/>
          </w:tcPr>
          <w:p w14:paraId="66260A9E" w14:textId="41AD4E34" w:rsidR="001445FA" w:rsidRPr="00FC0355" w:rsidRDefault="001445FA" w:rsidP="001445FA">
            <w:pPr>
              <w:jc w:val="center"/>
              <w:rPr>
                <w:color w:val="000000"/>
                <w:sz w:val="18"/>
                <w:szCs w:val="18"/>
              </w:rPr>
            </w:pPr>
          </w:p>
        </w:tc>
        <w:tc>
          <w:tcPr>
            <w:tcW w:w="567" w:type="dxa"/>
            <w:tcBorders>
              <w:top w:val="nil"/>
              <w:left w:val="nil"/>
              <w:bottom w:val="single" w:sz="4" w:space="0" w:color="auto"/>
              <w:right w:val="single" w:sz="4" w:space="0" w:color="auto"/>
            </w:tcBorders>
            <w:shd w:val="clear" w:color="000000" w:fill="FFFFCC"/>
            <w:vAlign w:val="center"/>
            <w:hideMark/>
          </w:tcPr>
          <w:p w14:paraId="5C7245C9" w14:textId="4881A734" w:rsidR="001445FA" w:rsidRPr="00FC0355" w:rsidRDefault="001445FA" w:rsidP="001445FA">
            <w:pPr>
              <w:jc w:val="center"/>
              <w:rPr>
                <w:color w:val="000000"/>
                <w:sz w:val="18"/>
                <w:szCs w:val="18"/>
              </w:rPr>
            </w:pPr>
          </w:p>
        </w:tc>
        <w:tc>
          <w:tcPr>
            <w:tcW w:w="1134" w:type="dxa"/>
            <w:tcBorders>
              <w:top w:val="nil"/>
              <w:left w:val="nil"/>
              <w:bottom w:val="single" w:sz="4" w:space="0" w:color="auto"/>
              <w:right w:val="single" w:sz="4" w:space="0" w:color="auto"/>
            </w:tcBorders>
            <w:shd w:val="clear" w:color="000000" w:fill="FFFFCC"/>
            <w:noWrap/>
            <w:vAlign w:val="center"/>
          </w:tcPr>
          <w:p w14:paraId="26EC0990" w14:textId="2E083814" w:rsidR="001445FA" w:rsidRPr="00FC0355" w:rsidRDefault="00EF2207" w:rsidP="001445FA">
            <w:pPr>
              <w:jc w:val="center"/>
              <w:rPr>
                <w:color w:val="000000"/>
                <w:sz w:val="18"/>
                <w:szCs w:val="18"/>
              </w:rPr>
            </w:pPr>
            <w:r>
              <w:rPr>
                <w:color w:val="000000"/>
                <w:sz w:val="18"/>
                <w:szCs w:val="18"/>
              </w:rPr>
              <w:t>10</w:t>
            </w:r>
          </w:p>
        </w:tc>
      </w:tr>
      <w:tr w:rsidR="001445FA" w:rsidRPr="00FC0355" w14:paraId="40D70098" w14:textId="77777777" w:rsidTr="001445FA">
        <w:trPr>
          <w:gridBefore w:val="1"/>
          <w:wBefore w:w="53" w:type="dxa"/>
          <w:trHeight w:val="464"/>
        </w:trPr>
        <w:tc>
          <w:tcPr>
            <w:tcW w:w="1507" w:type="dxa"/>
            <w:vMerge/>
            <w:tcBorders>
              <w:top w:val="nil"/>
              <w:left w:val="single" w:sz="4" w:space="0" w:color="auto"/>
              <w:bottom w:val="single" w:sz="4" w:space="0" w:color="auto"/>
              <w:right w:val="single" w:sz="4" w:space="0" w:color="auto"/>
            </w:tcBorders>
            <w:vAlign w:val="center"/>
            <w:hideMark/>
          </w:tcPr>
          <w:p w14:paraId="167A0F0C" w14:textId="77777777" w:rsidR="001445FA" w:rsidRPr="00FC0355" w:rsidRDefault="001445FA" w:rsidP="001445FA">
            <w:pPr>
              <w:rPr>
                <w:color w:val="000000"/>
                <w:sz w:val="18"/>
                <w:szCs w:val="18"/>
              </w:rPr>
            </w:pPr>
          </w:p>
        </w:tc>
        <w:tc>
          <w:tcPr>
            <w:tcW w:w="4110" w:type="dxa"/>
            <w:tcBorders>
              <w:top w:val="nil"/>
              <w:left w:val="nil"/>
              <w:bottom w:val="single" w:sz="4" w:space="0" w:color="auto"/>
              <w:right w:val="single" w:sz="4" w:space="0" w:color="auto"/>
            </w:tcBorders>
            <w:shd w:val="clear" w:color="000000" w:fill="FFFFCC"/>
            <w:hideMark/>
          </w:tcPr>
          <w:p w14:paraId="63A00C16" w14:textId="2023DDD5" w:rsidR="001445FA" w:rsidRPr="001445FA" w:rsidRDefault="001445FA" w:rsidP="00226EB5">
            <w:pPr>
              <w:pStyle w:val="Prrafodelista"/>
              <w:numPr>
                <w:ilvl w:val="0"/>
                <w:numId w:val="51"/>
              </w:numPr>
              <w:ind w:left="213" w:hanging="218"/>
              <w:rPr>
                <w:sz w:val="20"/>
                <w:szCs w:val="20"/>
                <w:lang w:val="es-ES_tradnl"/>
              </w:rPr>
            </w:pPr>
            <w:r w:rsidRPr="001445FA">
              <w:rPr>
                <w:sz w:val="20"/>
                <w:szCs w:val="20"/>
                <w:lang w:val="es-ES_tradnl"/>
              </w:rPr>
              <w:t>Se han realizado las entradas y salidas digitales y analógicas.</w:t>
            </w:r>
          </w:p>
        </w:tc>
        <w:tc>
          <w:tcPr>
            <w:tcW w:w="567" w:type="dxa"/>
            <w:tcBorders>
              <w:top w:val="nil"/>
              <w:left w:val="nil"/>
              <w:bottom w:val="single" w:sz="4" w:space="0" w:color="auto"/>
              <w:right w:val="single" w:sz="4" w:space="0" w:color="auto"/>
            </w:tcBorders>
            <w:shd w:val="clear" w:color="000000" w:fill="FFFFCC"/>
            <w:vAlign w:val="center"/>
            <w:hideMark/>
          </w:tcPr>
          <w:p w14:paraId="0DFC81D6" w14:textId="30F859B2" w:rsidR="001445FA" w:rsidRPr="00FC0355" w:rsidRDefault="001445FA" w:rsidP="001445FA">
            <w:pPr>
              <w:jc w:val="center"/>
              <w:rPr>
                <w:color w:val="000000"/>
                <w:sz w:val="18"/>
                <w:szCs w:val="18"/>
              </w:rPr>
            </w:pPr>
          </w:p>
        </w:tc>
        <w:tc>
          <w:tcPr>
            <w:tcW w:w="567" w:type="dxa"/>
            <w:tcBorders>
              <w:top w:val="nil"/>
              <w:left w:val="nil"/>
              <w:bottom w:val="single" w:sz="4" w:space="0" w:color="auto"/>
              <w:right w:val="single" w:sz="4" w:space="0" w:color="auto"/>
            </w:tcBorders>
            <w:shd w:val="clear" w:color="000000" w:fill="FFFFCC"/>
            <w:vAlign w:val="center"/>
            <w:hideMark/>
          </w:tcPr>
          <w:p w14:paraId="2B0D9A0D" w14:textId="0028D0F3" w:rsidR="001445FA" w:rsidRPr="00FC0355" w:rsidRDefault="001445FA" w:rsidP="001445FA">
            <w:pPr>
              <w:jc w:val="center"/>
              <w:rPr>
                <w:color w:val="000000"/>
                <w:sz w:val="18"/>
                <w:szCs w:val="18"/>
              </w:rPr>
            </w:pPr>
            <w:r>
              <w:rPr>
                <w:color w:val="000000"/>
                <w:sz w:val="18"/>
                <w:szCs w:val="18"/>
              </w:rPr>
              <w:t>10</w:t>
            </w:r>
          </w:p>
        </w:tc>
        <w:tc>
          <w:tcPr>
            <w:tcW w:w="567" w:type="dxa"/>
            <w:tcBorders>
              <w:top w:val="nil"/>
              <w:left w:val="nil"/>
              <w:bottom w:val="single" w:sz="4" w:space="0" w:color="auto"/>
              <w:right w:val="single" w:sz="4" w:space="0" w:color="auto"/>
            </w:tcBorders>
            <w:shd w:val="clear" w:color="000000" w:fill="FFFFCC"/>
            <w:vAlign w:val="center"/>
            <w:hideMark/>
          </w:tcPr>
          <w:p w14:paraId="43DBBE1D" w14:textId="4295D968" w:rsidR="001445FA" w:rsidRPr="00FC0355" w:rsidRDefault="001445FA" w:rsidP="001445FA">
            <w:pPr>
              <w:jc w:val="center"/>
              <w:rPr>
                <w:color w:val="000000"/>
                <w:sz w:val="18"/>
                <w:szCs w:val="18"/>
              </w:rPr>
            </w:pPr>
          </w:p>
        </w:tc>
        <w:tc>
          <w:tcPr>
            <w:tcW w:w="1134" w:type="dxa"/>
            <w:tcBorders>
              <w:top w:val="nil"/>
              <w:left w:val="nil"/>
              <w:bottom w:val="single" w:sz="4" w:space="0" w:color="auto"/>
              <w:right w:val="single" w:sz="4" w:space="0" w:color="auto"/>
            </w:tcBorders>
            <w:shd w:val="clear" w:color="000000" w:fill="FFFFCC"/>
            <w:noWrap/>
            <w:vAlign w:val="center"/>
          </w:tcPr>
          <w:p w14:paraId="60192CC2" w14:textId="46CC3661" w:rsidR="001445FA" w:rsidRPr="00FC0355" w:rsidRDefault="00EF2207" w:rsidP="001445FA">
            <w:pPr>
              <w:jc w:val="center"/>
              <w:rPr>
                <w:color w:val="000000"/>
                <w:sz w:val="18"/>
                <w:szCs w:val="18"/>
              </w:rPr>
            </w:pPr>
            <w:r>
              <w:rPr>
                <w:color w:val="000000"/>
                <w:sz w:val="18"/>
                <w:szCs w:val="18"/>
              </w:rPr>
              <w:t>10</w:t>
            </w:r>
          </w:p>
        </w:tc>
      </w:tr>
      <w:tr w:rsidR="001445FA" w:rsidRPr="00FC0355" w14:paraId="0CDF8008" w14:textId="77777777" w:rsidTr="001445FA">
        <w:trPr>
          <w:gridBefore w:val="1"/>
          <w:wBefore w:w="53" w:type="dxa"/>
          <w:trHeight w:val="464"/>
        </w:trPr>
        <w:tc>
          <w:tcPr>
            <w:tcW w:w="1507" w:type="dxa"/>
            <w:vMerge/>
            <w:tcBorders>
              <w:top w:val="nil"/>
              <w:left w:val="single" w:sz="4" w:space="0" w:color="auto"/>
              <w:bottom w:val="single" w:sz="4" w:space="0" w:color="auto"/>
              <w:right w:val="single" w:sz="4" w:space="0" w:color="auto"/>
            </w:tcBorders>
            <w:vAlign w:val="center"/>
            <w:hideMark/>
          </w:tcPr>
          <w:p w14:paraId="133E9333" w14:textId="77777777" w:rsidR="001445FA" w:rsidRPr="00FC0355" w:rsidRDefault="001445FA" w:rsidP="001445FA">
            <w:pPr>
              <w:rPr>
                <w:color w:val="000000"/>
                <w:sz w:val="18"/>
                <w:szCs w:val="18"/>
              </w:rPr>
            </w:pPr>
          </w:p>
        </w:tc>
        <w:tc>
          <w:tcPr>
            <w:tcW w:w="4110" w:type="dxa"/>
            <w:tcBorders>
              <w:top w:val="nil"/>
              <w:left w:val="nil"/>
              <w:bottom w:val="single" w:sz="4" w:space="0" w:color="auto"/>
              <w:right w:val="single" w:sz="4" w:space="0" w:color="auto"/>
            </w:tcBorders>
            <w:shd w:val="clear" w:color="000000" w:fill="FFFFCC"/>
            <w:hideMark/>
          </w:tcPr>
          <w:p w14:paraId="62A1C60B" w14:textId="60BB7631" w:rsidR="001445FA" w:rsidRPr="001445FA" w:rsidRDefault="001445FA" w:rsidP="00226EB5">
            <w:pPr>
              <w:pStyle w:val="Prrafodelista"/>
              <w:numPr>
                <w:ilvl w:val="0"/>
                <w:numId w:val="51"/>
              </w:numPr>
              <w:ind w:left="213" w:hanging="218"/>
              <w:rPr>
                <w:sz w:val="20"/>
                <w:szCs w:val="20"/>
                <w:lang w:val="es-ES_tradnl"/>
              </w:rPr>
            </w:pPr>
            <w:r w:rsidRPr="001445FA">
              <w:rPr>
                <w:sz w:val="20"/>
                <w:szCs w:val="20"/>
                <w:lang w:val="es-ES_tradnl"/>
              </w:rPr>
              <w:t>Se ha montado y conexionado el autómata programable.</w:t>
            </w:r>
          </w:p>
        </w:tc>
        <w:tc>
          <w:tcPr>
            <w:tcW w:w="567" w:type="dxa"/>
            <w:tcBorders>
              <w:top w:val="nil"/>
              <w:left w:val="nil"/>
              <w:bottom w:val="single" w:sz="4" w:space="0" w:color="auto"/>
              <w:right w:val="single" w:sz="4" w:space="0" w:color="auto"/>
            </w:tcBorders>
            <w:shd w:val="clear" w:color="000000" w:fill="FFFFCC"/>
            <w:vAlign w:val="center"/>
            <w:hideMark/>
          </w:tcPr>
          <w:p w14:paraId="73378EE0" w14:textId="09C23929" w:rsidR="001445FA" w:rsidRPr="00FC0355" w:rsidRDefault="001445FA" w:rsidP="001445FA">
            <w:pPr>
              <w:jc w:val="center"/>
              <w:rPr>
                <w:color w:val="000000"/>
                <w:sz w:val="18"/>
                <w:szCs w:val="18"/>
              </w:rPr>
            </w:pPr>
          </w:p>
        </w:tc>
        <w:tc>
          <w:tcPr>
            <w:tcW w:w="567" w:type="dxa"/>
            <w:tcBorders>
              <w:top w:val="nil"/>
              <w:left w:val="nil"/>
              <w:bottom w:val="single" w:sz="4" w:space="0" w:color="auto"/>
              <w:right w:val="single" w:sz="4" w:space="0" w:color="auto"/>
            </w:tcBorders>
            <w:shd w:val="clear" w:color="000000" w:fill="FFFFCC"/>
            <w:vAlign w:val="center"/>
            <w:hideMark/>
          </w:tcPr>
          <w:p w14:paraId="35712362" w14:textId="4B7153A0" w:rsidR="001445FA" w:rsidRPr="00FC0355" w:rsidRDefault="001445FA" w:rsidP="001445FA">
            <w:pPr>
              <w:jc w:val="center"/>
              <w:rPr>
                <w:color w:val="000000"/>
                <w:sz w:val="18"/>
                <w:szCs w:val="18"/>
              </w:rPr>
            </w:pPr>
            <w:r>
              <w:rPr>
                <w:color w:val="000000"/>
                <w:sz w:val="18"/>
                <w:szCs w:val="18"/>
              </w:rPr>
              <w:t>30</w:t>
            </w:r>
          </w:p>
        </w:tc>
        <w:tc>
          <w:tcPr>
            <w:tcW w:w="567" w:type="dxa"/>
            <w:tcBorders>
              <w:top w:val="nil"/>
              <w:left w:val="nil"/>
              <w:bottom w:val="single" w:sz="4" w:space="0" w:color="auto"/>
              <w:right w:val="single" w:sz="4" w:space="0" w:color="auto"/>
            </w:tcBorders>
            <w:shd w:val="clear" w:color="000000" w:fill="FFFFCC"/>
            <w:vAlign w:val="center"/>
            <w:hideMark/>
          </w:tcPr>
          <w:p w14:paraId="506731C1" w14:textId="7B178D38" w:rsidR="001445FA" w:rsidRPr="00FC0355" w:rsidRDefault="001445FA" w:rsidP="001445FA">
            <w:pPr>
              <w:jc w:val="center"/>
              <w:rPr>
                <w:color w:val="000000"/>
                <w:sz w:val="18"/>
                <w:szCs w:val="18"/>
              </w:rPr>
            </w:pPr>
          </w:p>
        </w:tc>
        <w:tc>
          <w:tcPr>
            <w:tcW w:w="1134" w:type="dxa"/>
            <w:tcBorders>
              <w:top w:val="nil"/>
              <w:left w:val="nil"/>
              <w:bottom w:val="single" w:sz="4" w:space="0" w:color="auto"/>
              <w:right w:val="single" w:sz="4" w:space="0" w:color="auto"/>
            </w:tcBorders>
            <w:shd w:val="clear" w:color="000000" w:fill="FFFFCC"/>
            <w:noWrap/>
            <w:vAlign w:val="center"/>
          </w:tcPr>
          <w:p w14:paraId="21EC9A13" w14:textId="282B767A" w:rsidR="001445FA" w:rsidRPr="00FC0355" w:rsidRDefault="00EF2207" w:rsidP="001445FA">
            <w:pPr>
              <w:jc w:val="center"/>
              <w:rPr>
                <w:color w:val="000000"/>
                <w:sz w:val="18"/>
                <w:szCs w:val="18"/>
              </w:rPr>
            </w:pPr>
            <w:r>
              <w:rPr>
                <w:color w:val="000000"/>
                <w:sz w:val="18"/>
                <w:szCs w:val="18"/>
              </w:rPr>
              <w:t>30</w:t>
            </w:r>
          </w:p>
        </w:tc>
      </w:tr>
      <w:tr w:rsidR="001445FA" w:rsidRPr="00FC0355" w14:paraId="13BF2E0B" w14:textId="77777777" w:rsidTr="001445FA">
        <w:trPr>
          <w:gridBefore w:val="1"/>
          <w:wBefore w:w="53" w:type="dxa"/>
          <w:trHeight w:val="498"/>
        </w:trPr>
        <w:tc>
          <w:tcPr>
            <w:tcW w:w="1507" w:type="dxa"/>
            <w:vMerge/>
            <w:tcBorders>
              <w:top w:val="nil"/>
              <w:left w:val="single" w:sz="4" w:space="0" w:color="auto"/>
              <w:bottom w:val="single" w:sz="4" w:space="0" w:color="auto"/>
              <w:right w:val="single" w:sz="4" w:space="0" w:color="auto"/>
            </w:tcBorders>
            <w:vAlign w:val="center"/>
            <w:hideMark/>
          </w:tcPr>
          <w:p w14:paraId="753F5E10" w14:textId="77777777" w:rsidR="001445FA" w:rsidRPr="00FC0355" w:rsidRDefault="001445FA" w:rsidP="001445FA">
            <w:pPr>
              <w:rPr>
                <w:color w:val="000000"/>
                <w:sz w:val="18"/>
                <w:szCs w:val="18"/>
              </w:rPr>
            </w:pPr>
          </w:p>
        </w:tc>
        <w:tc>
          <w:tcPr>
            <w:tcW w:w="4110" w:type="dxa"/>
            <w:tcBorders>
              <w:top w:val="nil"/>
              <w:left w:val="nil"/>
              <w:bottom w:val="single" w:sz="4" w:space="0" w:color="auto"/>
              <w:right w:val="single" w:sz="4" w:space="0" w:color="auto"/>
            </w:tcBorders>
            <w:shd w:val="clear" w:color="000000" w:fill="FFFFCC"/>
            <w:hideMark/>
          </w:tcPr>
          <w:p w14:paraId="1B087DA2" w14:textId="779A05E1" w:rsidR="001445FA" w:rsidRPr="001445FA" w:rsidRDefault="001445FA" w:rsidP="00226EB5">
            <w:pPr>
              <w:pStyle w:val="Prrafodelista"/>
              <w:numPr>
                <w:ilvl w:val="0"/>
                <w:numId w:val="51"/>
              </w:numPr>
              <w:ind w:left="213" w:hanging="218"/>
              <w:rPr>
                <w:sz w:val="20"/>
                <w:szCs w:val="20"/>
                <w:lang w:val="es-ES_tradnl"/>
              </w:rPr>
            </w:pPr>
            <w:r w:rsidRPr="001445FA">
              <w:rPr>
                <w:sz w:val="20"/>
                <w:szCs w:val="20"/>
                <w:lang w:val="es-ES_tradnl"/>
              </w:rPr>
              <w:t>Se han montado, conexionado y regulado los periféricos.</w:t>
            </w:r>
          </w:p>
        </w:tc>
        <w:tc>
          <w:tcPr>
            <w:tcW w:w="567" w:type="dxa"/>
            <w:tcBorders>
              <w:top w:val="nil"/>
              <w:left w:val="nil"/>
              <w:bottom w:val="single" w:sz="4" w:space="0" w:color="auto"/>
              <w:right w:val="single" w:sz="4" w:space="0" w:color="auto"/>
            </w:tcBorders>
            <w:shd w:val="clear" w:color="000000" w:fill="FFFFCC"/>
            <w:vAlign w:val="center"/>
            <w:hideMark/>
          </w:tcPr>
          <w:p w14:paraId="2FC86008" w14:textId="51918771" w:rsidR="001445FA" w:rsidRPr="00FC0355" w:rsidRDefault="001445FA" w:rsidP="001445FA">
            <w:pPr>
              <w:jc w:val="center"/>
              <w:rPr>
                <w:color w:val="000000"/>
                <w:sz w:val="18"/>
                <w:szCs w:val="18"/>
              </w:rPr>
            </w:pPr>
          </w:p>
        </w:tc>
        <w:tc>
          <w:tcPr>
            <w:tcW w:w="567" w:type="dxa"/>
            <w:tcBorders>
              <w:top w:val="nil"/>
              <w:left w:val="nil"/>
              <w:bottom w:val="single" w:sz="4" w:space="0" w:color="auto"/>
              <w:right w:val="single" w:sz="4" w:space="0" w:color="auto"/>
            </w:tcBorders>
            <w:shd w:val="clear" w:color="000000" w:fill="FFFFCC"/>
            <w:vAlign w:val="center"/>
            <w:hideMark/>
          </w:tcPr>
          <w:p w14:paraId="3518E4E1" w14:textId="5C609E95" w:rsidR="001445FA" w:rsidRPr="00FC0355" w:rsidRDefault="001445FA" w:rsidP="001445FA">
            <w:pPr>
              <w:jc w:val="center"/>
              <w:rPr>
                <w:color w:val="000000"/>
                <w:sz w:val="18"/>
                <w:szCs w:val="18"/>
              </w:rPr>
            </w:pPr>
            <w:r>
              <w:rPr>
                <w:color w:val="000000"/>
                <w:sz w:val="18"/>
                <w:szCs w:val="18"/>
              </w:rPr>
              <w:t>15</w:t>
            </w:r>
          </w:p>
        </w:tc>
        <w:tc>
          <w:tcPr>
            <w:tcW w:w="567" w:type="dxa"/>
            <w:tcBorders>
              <w:top w:val="nil"/>
              <w:left w:val="nil"/>
              <w:bottom w:val="single" w:sz="4" w:space="0" w:color="auto"/>
              <w:right w:val="single" w:sz="4" w:space="0" w:color="auto"/>
            </w:tcBorders>
            <w:shd w:val="clear" w:color="000000" w:fill="FFFFCC"/>
            <w:vAlign w:val="center"/>
            <w:hideMark/>
          </w:tcPr>
          <w:p w14:paraId="17115AA4" w14:textId="5705DBAE" w:rsidR="001445FA" w:rsidRPr="00FC0355" w:rsidRDefault="001445FA" w:rsidP="001445FA">
            <w:pPr>
              <w:jc w:val="center"/>
              <w:rPr>
                <w:color w:val="000000"/>
                <w:sz w:val="18"/>
                <w:szCs w:val="18"/>
              </w:rPr>
            </w:pPr>
          </w:p>
        </w:tc>
        <w:tc>
          <w:tcPr>
            <w:tcW w:w="1134" w:type="dxa"/>
            <w:tcBorders>
              <w:top w:val="nil"/>
              <w:left w:val="nil"/>
              <w:bottom w:val="single" w:sz="4" w:space="0" w:color="auto"/>
              <w:right w:val="single" w:sz="4" w:space="0" w:color="auto"/>
            </w:tcBorders>
            <w:shd w:val="clear" w:color="000000" w:fill="FFFFCC"/>
            <w:noWrap/>
            <w:vAlign w:val="center"/>
          </w:tcPr>
          <w:p w14:paraId="0FCF0353" w14:textId="395F339C" w:rsidR="001445FA" w:rsidRPr="00FC0355" w:rsidRDefault="00EF2207" w:rsidP="001445FA">
            <w:pPr>
              <w:jc w:val="center"/>
              <w:rPr>
                <w:color w:val="000000"/>
                <w:sz w:val="18"/>
                <w:szCs w:val="18"/>
              </w:rPr>
            </w:pPr>
            <w:r>
              <w:rPr>
                <w:color w:val="000000"/>
                <w:sz w:val="18"/>
                <w:szCs w:val="18"/>
              </w:rPr>
              <w:t>15</w:t>
            </w:r>
          </w:p>
        </w:tc>
      </w:tr>
      <w:tr w:rsidR="001445FA" w:rsidRPr="00FC0355" w14:paraId="52EE3088" w14:textId="77777777" w:rsidTr="001445FA">
        <w:trPr>
          <w:gridBefore w:val="1"/>
          <w:wBefore w:w="53" w:type="dxa"/>
          <w:trHeight w:val="232"/>
        </w:trPr>
        <w:tc>
          <w:tcPr>
            <w:tcW w:w="1507" w:type="dxa"/>
            <w:vMerge/>
            <w:tcBorders>
              <w:top w:val="nil"/>
              <w:left w:val="single" w:sz="4" w:space="0" w:color="auto"/>
              <w:bottom w:val="single" w:sz="4" w:space="0" w:color="auto"/>
              <w:right w:val="single" w:sz="4" w:space="0" w:color="auto"/>
            </w:tcBorders>
            <w:vAlign w:val="center"/>
            <w:hideMark/>
          </w:tcPr>
          <w:p w14:paraId="285619E3" w14:textId="77777777" w:rsidR="001445FA" w:rsidRPr="00FC0355" w:rsidRDefault="001445FA" w:rsidP="001445FA">
            <w:pPr>
              <w:rPr>
                <w:color w:val="000000"/>
                <w:sz w:val="18"/>
                <w:szCs w:val="18"/>
              </w:rPr>
            </w:pPr>
          </w:p>
        </w:tc>
        <w:tc>
          <w:tcPr>
            <w:tcW w:w="4110" w:type="dxa"/>
            <w:tcBorders>
              <w:top w:val="nil"/>
              <w:left w:val="nil"/>
              <w:bottom w:val="single" w:sz="4" w:space="0" w:color="auto"/>
              <w:right w:val="single" w:sz="4" w:space="0" w:color="auto"/>
            </w:tcBorders>
            <w:shd w:val="clear" w:color="000000" w:fill="FFFFCC"/>
            <w:hideMark/>
          </w:tcPr>
          <w:p w14:paraId="0A2BF4A8" w14:textId="427C7CAD" w:rsidR="001445FA" w:rsidRPr="001445FA" w:rsidRDefault="001445FA" w:rsidP="00226EB5">
            <w:pPr>
              <w:pStyle w:val="Prrafodelista"/>
              <w:numPr>
                <w:ilvl w:val="0"/>
                <w:numId w:val="51"/>
              </w:numPr>
              <w:ind w:left="213" w:hanging="218"/>
              <w:rPr>
                <w:sz w:val="20"/>
                <w:szCs w:val="20"/>
                <w:lang w:val="es-ES_tradnl"/>
              </w:rPr>
            </w:pPr>
            <w:r w:rsidRPr="001445FA">
              <w:rPr>
                <w:sz w:val="20"/>
                <w:szCs w:val="20"/>
                <w:lang w:val="es-ES_tradnl"/>
              </w:rPr>
              <w:t>Se ha programado el autómata.</w:t>
            </w:r>
          </w:p>
        </w:tc>
        <w:tc>
          <w:tcPr>
            <w:tcW w:w="567" w:type="dxa"/>
            <w:tcBorders>
              <w:top w:val="nil"/>
              <w:left w:val="nil"/>
              <w:bottom w:val="single" w:sz="4" w:space="0" w:color="auto"/>
              <w:right w:val="single" w:sz="4" w:space="0" w:color="auto"/>
            </w:tcBorders>
            <w:shd w:val="clear" w:color="000000" w:fill="FFFFCC"/>
            <w:vAlign w:val="center"/>
            <w:hideMark/>
          </w:tcPr>
          <w:p w14:paraId="535586AE" w14:textId="16C9960E" w:rsidR="001445FA" w:rsidRPr="00FC0355" w:rsidRDefault="001445FA" w:rsidP="001445FA">
            <w:pPr>
              <w:jc w:val="center"/>
              <w:rPr>
                <w:color w:val="000000"/>
                <w:sz w:val="18"/>
                <w:szCs w:val="18"/>
              </w:rPr>
            </w:pPr>
          </w:p>
        </w:tc>
        <w:tc>
          <w:tcPr>
            <w:tcW w:w="567" w:type="dxa"/>
            <w:tcBorders>
              <w:top w:val="nil"/>
              <w:left w:val="nil"/>
              <w:bottom w:val="single" w:sz="4" w:space="0" w:color="auto"/>
              <w:right w:val="single" w:sz="4" w:space="0" w:color="auto"/>
            </w:tcBorders>
            <w:shd w:val="clear" w:color="000000" w:fill="FFFFCC"/>
            <w:vAlign w:val="center"/>
          </w:tcPr>
          <w:p w14:paraId="131C9D27" w14:textId="01B0A50E" w:rsidR="001445FA" w:rsidRPr="00FC0355" w:rsidRDefault="001445FA" w:rsidP="001445FA">
            <w:pPr>
              <w:jc w:val="center"/>
              <w:rPr>
                <w:color w:val="000000"/>
                <w:sz w:val="18"/>
                <w:szCs w:val="18"/>
              </w:rPr>
            </w:pPr>
          </w:p>
        </w:tc>
        <w:tc>
          <w:tcPr>
            <w:tcW w:w="567" w:type="dxa"/>
            <w:tcBorders>
              <w:top w:val="nil"/>
              <w:left w:val="nil"/>
              <w:bottom w:val="single" w:sz="4" w:space="0" w:color="auto"/>
              <w:right w:val="single" w:sz="4" w:space="0" w:color="auto"/>
            </w:tcBorders>
            <w:shd w:val="clear" w:color="000000" w:fill="FFFFCC"/>
            <w:vAlign w:val="center"/>
            <w:hideMark/>
          </w:tcPr>
          <w:p w14:paraId="4BC58FC6" w14:textId="4E8E4385" w:rsidR="001445FA" w:rsidRPr="00FC0355" w:rsidRDefault="001445FA" w:rsidP="001445FA">
            <w:pPr>
              <w:jc w:val="center"/>
              <w:rPr>
                <w:color w:val="000000"/>
                <w:sz w:val="18"/>
                <w:szCs w:val="18"/>
              </w:rPr>
            </w:pPr>
            <w:r>
              <w:rPr>
                <w:color w:val="000000"/>
                <w:sz w:val="18"/>
                <w:szCs w:val="18"/>
              </w:rPr>
              <w:t>15</w:t>
            </w:r>
          </w:p>
        </w:tc>
        <w:tc>
          <w:tcPr>
            <w:tcW w:w="1134" w:type="dxa"/>
            <w:tcBorders>
              <w:top w:val="nil"/>
              <w:left w:val="nil"/>
              <w:bottom w:val="single" w:sz="4" w:space="0" w:color="auto"/>
              <w:right w:val="single" w:sz="4" w:space="0" w:color="auto"/>
            </w:tcBorders>
            <w:shd w:val="clear" w:color="000000" w:fill="FFFFCC"/>
            <w:noWrap/>
            <w:vAlign w:val="center"/>
          </w:tcPr>
          <w:p w14:paraId="75297804" w14:textId="378564B2" w:rsidR="001445FA" w:rsidRPr="00FC0355" w:rsidRDefault="00EF2207" w:rsidP="001445FA">
            <w:pPr>
              <w:jc w:val="center"/>
              <w:rPr>
                <w:color w:val="000000"/>
                <w:sz w:val="18"/>
                <w:szCs w:val="18"/>
              </w:rPr>
            </w:pPr>
            <w:r>
              <w:rPr>
                <w:color w:val="000000"/>
                <w:sz w:val="18"/>
                <w:szCs w:val="18"/>
              </w:rPr>
              <w:t>12</w:t>
            </w:r>
          </w:p>
        </w:tc>
      </w:tr>
      <w:tr w:rsidR="001445FA" w:rsidRPr="00FC0355" w14:paraId="7EE1F656" w14:textId="77777777" w:rsidTr="001445FA">
        <w:trPr>
          <w:gridBefore w:val="1"/>
          <w:wBefore w:w="53" w:type="dxa"/>
          <w:trHeight w:val="232"/>
        </w:trPr>
        <w:tc>
          <w:tcPr>
            <w:tcW w:w="1507" w:type="dxa"/>
            <w:vMerge/>
            <w:tcBorders>
              <w:top w:val="nil"/>
              <w:left w:val="single" w:sz="4" w:space="0" w:color="auto"/>
              <w:bottom w:val="single" w:sz="4" w:space="0" w:color="auto"/>
              <w:right w:val="single" w:sz="4" w:space="0" w:color="auto"/>
            </w:tcBorders>
            <w:vAlign w:val="center"/>
            <w:hideMark/>
          </w:tcPr>
          <w:p w14:paraId="16C8ADA5" w14:textId="77777777" w:rsidR="001445FA" w:rsidRPr="00FC0355" w:rsidRDefault="001445FA" w:rsidP="001445FA">
            <w:pPr>
              <w:rPr>
                <w:color w:val="000000"/>
                <w:sz w:val="18"/>
                <w:szCs w:val="18"/>
              </w:rPr>
            </w:pPr>
          </w:p>
        </w:tc>
        <w:tc>
          <w:tcPr>
            <w:tcW w:w="4110" w:type="dxa"/>
            <w:tcBorders>
              <w:top w:val="nil"/>
              <w:left w:val="nil"/>
              <w:bottom w:val="single" w:sz="4" w:space="0" w:color="auto"/>
              <w:right w:val="single" w:sz="4" w:space="0" w:color="auto"/>
            </w:tcBorders>
            <w:shd w:val="clear" w:color="000000" w:fill="FFFFCC"/>
            <w:hideMark/>
          </w:tcPr>
          <w:p w14:paraId="2BBA5D6C" w14:textId="57860BA5" w:rsidR="001445FA" w:rsidRPr="001445FA" w:rsidRDefault="001445FA" w:rsidP="00226EB5">
            <w:pPr>
              <w:pStyle w:val="Prrafodelista"/>
              <w:numPr>
                <w:ilvl w:val="0"/>
                <w:numId w:val="51"/>
              </w:numPr>
              <w:ind w:left="213" w:hanging="218"/>
              <w:rPr>
                <w:sz w:val="20"/>
                <w:szCs w:val="20"/>
                <w:lang w:val="es-ES_tradnl"/>
              </w:rPr>
            </w:pPr>
            <w:r w:rsidRPr="001445FA">
              <w:rPr>
                <w:sz w:val="20"/>
                <w:szCs w:val="20"/>
                <w:lang w:val="es-ES_tradnl"/>
              </w:rPr>
              <w:t>Se han obtenido las aplicaciones industriales.</w:t>
            </w:r>
          </w:p>
        </w:tc>
        <w:tc>
          <w:tcPr>
            <w:tcW w:w="567" w:type="dxa"/>
            <w:tcBorders>
              <w:top w:val="nil"/>
              <w:left w:val="nil"/>
              <w:bottom w:val="single" w:sz="4" w:space="0" w:color="auto"/>
              <w:right w:val="single" w:sz="4" w:space="0" w:color="auto"/>
            </w:tcBorders>
            <w:shd w:val="clear" w:color="000000" w:fill="FFFFCC"/>
            <w:vAlign w:val="center"/>
            <w:hideMark/>
          </w:tcPr>
          <w:p w14:paraId="279EC0D7" w14:textId="42C11424" w:rsidR="001445FA" w:rsidRPr="00FC0355" w:rsidRDefault="001445FA" w:rsidP="001445FA">
            <w:pPr>
              <w:jc w:val="center"/>
              <w:rPr>
                <w:color w:val="000000"/>
                <w:sz w:val="18"/>
                <w:szCs w:val="18"/>
              </w:rPr>
            </w:pPr>
          </w:p>
        </w:tc>
        <w:tc>
          <w:tcPr>
            <w:tcW w:w="567" w:type="dxa"/>
            <w:tcBorders>
              <w:top w:val="nil"/>
              <w:left w:val="nil"/>
              <w:bottom w:val="single" w:sz="4" w:space="0" w:color="auto"/>
              <w:right w:val="single" w:sz="4" w:space="0" w:color="auto"/>
            </w:tcBorders>
            <w:shd w:val="clear" w:color="000000" w:fill="FFFFCC"/>
            <w:vAlign w:val="center"/>
            <w:hideMark/>
          </w:tcPr>
          <w:p w14:paraId="1058D253" w14:textId="5E968492" w:rsidR="001445FA" w:rsidRPr="00FC0355" w:rsidRDefault="001445FA" w:rsidP="001445FA">
            <w:pPr>
              <w:jc w:val="center"/>
              <w:rPr>
                <w:color w:val="000000"/>
                <w:sz w:val="18"/>
                <w:szCs w:val="18"/>
              </w:rPr>
            </w:pPr>
            <w:r>
              <w:rPr>
                <w:color w:val="000000"/>
                <w:sz w:val="18"/>
                <w:szCs w:val="18"/>
              </w:rPr>
              <w:t>20</w:t>
            </w:r>
          </w:p>
        </w:tc>
        <w:tc>
          <w:tcPr>
            <w:tcW w:w="567" w:type="dxa"/>
            <w:tcBorders>
              <w:top w:val="nil"/>
              <w:left w:val="nil"/>
              <w:bottom w:val="single" w:sz="4" w:space="0" w:color="auto"/>
              <w:right w:val="single" w:sz="4" w:space="0" w:color="auto"/>
            </w:tcBorders>
            <w:shd w:val="clear" w:color="000000" w:fill="FFFFCC"/>
            <w:vAlign w:val="center"/>
            <w:hideMark/>
          </w:tcPr>
          <w:p w14:paraId="3A8961F1" w14:textId="042E8638" w:rsidR="001445FA" w:rsidRPr="00FC0355" w:rsidRDefault="001445FA" w:rsidP="001445FA">
            <w:pPr>
              <w:jc w:val="center"/>
              <w:rPr>
                <w:color w:val="000000"/>
                <w:sz w:val="18"/>
                <w:szCs w:val="18"/>
              </w:rPr>
            </w:pPr>
          </w:p>
        </w:tc>
        <w:tc>
          <w:tcPr>
            <w:tcW w:w="1134" w:type="dxa"/>
            <w:tcBorders>
              <w:top w:val="nil"/>
              <w:left w:val="nil"/>
              <w:bottom w:val="single" w:sz="4" w:space="0" w:color="auto"/>
              <w:right w:val="single" w:sz="4" w:space="0" w:color="auto"/>
            </w:tcBorders>
            <w:shd w:val="clear" w:color="000000" w:fill="FFFFCC"/>
            <w:noWrap/>
            <w:vAlign w:val="center"/>
          </w:tcPr>
          <w:p w14:paraId="437F1F56" w14:textId="04B5DB20" w:rsidR="001445FA" w:rsidRPr="00FC0355" w:rsidRDefault="00EF2207" w:rsidP="001445FA">
            <w:pPr>
              <w:jc w:val="center"/>
              <w:rPr>
                <w:color w:val="000000"/>
                <w:sz w:val="18"/>
                <w:szCs w:val="18"/>
              </w:rPr>
            </w:pPr>
            <w:r>
              <w:rPr>
                <w:color w:val="000000"/>
                <w:sz w:val="18"/>
                <w:szCs w:val="18"/>
              </w:rPr>
              <w:t>20</w:t>
            </w:r>
          </w:p>
        </w:tc>
      </w:tr>
      <w:tr w:rsidR="00C26968" w:rsidRPr="00FC0355" w14:paraId="13A1E5F9" w14:textId="77777777" w:rsidTr="00E9085B">
        <w:trPr>
          <w:gridBefore w:val="1"/>
          <w:wBefore w:w="53" w:type="dxa"/>
          <w:trHeight w:val="221"/>
        </w:trPr>
        <w:tc>
          <w:tcPr>
            <w:tcW w:w="1507" w:type="dxa"/>
            <w:tcBorders>
              <w:top w:val="nil"/>
              <w:left w:val="nil"/>
              <w:bottom w:val="nil"/>
              <w:right w:val="nil"/>
            </w:tcBorders>
            <w:shd w:val="clear" w:color="auto" w:fill="auto"/>
            <w:vAlign w:val="center"/>
            <w:hideMark/>
          </w:tcPr>
          <w:p w14:paraId="7780336D" w14:textId="77777777" w:rsidR="00C26968" w:rsidRPr="00FC0355" w:rsidRDefault="00C26968" w:rsidP="00C26968">
            <w:pPr>
              <w:rPr>
                <w:color w:val="000000"/>
                <w:sz w:val="18"/>
                <w:szCs w:val="18"/>
              </w:rPr>
            </w:pPr>
          </w:p>
        </w:tc>
        <w:tc>
          <w:tcPr>
            <w:tcW w:w="4110" w:type="dxa"/>
            <w:tcBorders>
              <w:top w:val="nil"/>
              <w:left w:val="nil"/>
              <w:bottom w:val="nil"/>
              <w:right w:val="nil"/>
            </w:tcBorders>
            <w:shd w:val="clear" w:color="auto" w:fill="auto"/>
            <w:hideMark/>
          </w:tcPr>
          <w:p w14:paraId="0C41C354" w14:textId="77777777" w:rsidR="00C26968" w:rsidRPr="00FC0355" w:rsidRDefault="00C26968" w:rsidP="00C26968">
            <w:pPr>
              <w:rPr>
                <w:color w:val="000000"/>
                <w:sz w:val="18"/>
                <w:szCs w:val="18"/>
              </w:rPr>
            </w:pPr>
          </w:p>
        </w:tc>
        <w:tc>
          <w:tcPr>
            <w:tcW w:w="567" w:type="dxa"/>
            <w:tcBorders>
              <w:top w:val="nil"/>
              <w:left w:val="nil"/>
              <w:bottom w:val="nil"/>
              <w:right w:val="nil"/>
            </w:tcBorders>
            <w:shd w:val="clear" w:color="auto" w:fill="auto"/>
            <w:vAlign w:val="bottom"/>
            <w:hideMark/>
          </w:tcPr>
          <w:p w14:paraId="51EF2230" w14:textId="77777777" w:rsidR="00C26968" w:rsidRPr="00FC0355" w:rsidRDefault="00C26968" w:rsidP="00C26968">
            <w:pPr>
              <w:rPr>
                <w:color w:val="000000"/>
                <w:sz w:val="18"/>
                <w:szCs w:val="18"/>
              </w:rPr>
            </w:pPr>
          </w:p>
        </w:tc>
        <w:tc>
          <w:tcPr>
            <w:tcW w:w="567" w:type="dxa"/>
            <w:tcBorders>
              <w:top w:val="nil"/>
              <w:left w:val="nil"/>
              <w:bottom w:val="nil"/>
              <w:right w:val="nil"/>
            </w:tcBorders>
            <w:shd w:val="clear" w:color="auto" w:fill="auto"/>
            <w:vAlign w:val="bottom"/>
            <w:hideMark/>
          </w:tcPr>
          <w:p w14:paraId="5DFF7FE0" w14:textId="77777777" w:rsidR="00C26968" w:rsidRPr="00FC0355" w:rsidRDefault="00C26968" w:rsidP="00C26968">
            <w:pPr>
              <w:rPr>
                <w:color w:val="000000"/>
                <w:sz w:val="18"/>
                <w:szCs w:val="18"/>
              </w:rPr>
            </w:pPr>
          </w:p>
        </w:tc>
        <w:tc>
          <w:tcPr>
            <w:tcW w:w="567" w:type="dxa"/>
            <w:tcBorders>
              <w:top w:val="nil"/>
              <w:left w:val="nil"/>
              <w:bottom w:val="nil"/>
              <w:right w:val="nil"/>
            </w:tcBorders>
            <w:shd w:val="clear" w:color="auto" w:fill="auto"/>
            <w:vAlign w:val="bottom"/>
            <w:hideMark/>
          </w:tcPr>
          <w:p w14:paraId="2DD9988E" w14:textId="77777777" w:rsidR="00C26968" w:rsidRPr="00FC0355" w:rsidRDefault="00C26968" w:rsidP="00C26968">
            <w:pPr>
              <w:rPr>
                <w:color w:val="000000"/>
                <w:sz w:val="18"/>
                <w:szCs w:val="18"/>
              </w:rPr>
            </w:pPr>
          </w:p>
        </w:tc>
        <w:tc>
          <w:tcPr>
            <w:tcW w:w="1134" w:type="dxa"/>
            <w:tcBorders>
              <w:top w:val="nil"/>
              <w:left w:val="nil"/>
              <w:bottom w:val="nil"/>
              <w:right w:val="nil"/>
            </w:tcBorders>
            <w:shd w:val="clear" w:color="auto" w:fill="auto"/>
            <w:noWrap/>
            <w:vAlign w:val="bottom"/>
            <w:hideMark/>
          </w:tcPr>
          <w:p w14:paraId="0FBE53CF" w14:textId="77777777" w:rsidR="00C26968" w:rsidRPr="00FC0355" w:rsidRDefault="00C26968" w:rsidP="00C26968">
            <w:pPr>
              <w:rPr>
                <w:color w:val="000000"/>
                <w:sz w:val="18"/>
                <w:szCs w:val="18"/>
              </w:rPr>
            </w:pPr>
          </w:p>
        </w:tc>
      </w:tr>
      <w:tr w:rsidR="00C26968" w:rsidRPr="00FC0355" w14:paraId="16E866E2" w14:textId="77777777" w:rsidTr="00E9085B">
        <w:trPr>
          <w:gridBefore w:val="1"/>
          <w:wBefore w:w="53" w:type="dxa"/>
          <w:trHeight w:val="221"/>
        </w:trPr>
        <w:tc>
          <w:tcPr>
            <w:tcW w:w="1507" w:type="dxa"/>
            <w:tcBorders>
              <w:top w:val="nil"/>
              <w:left w:val="nil"/>
              <w:bottom w:val="nil"/>
              <w:right w:val="nil"/>
            </w:tcBorders>
            <w:shd w:val="clear" w:color="auto" w:fill="auto"/>
            <w:vAlign w:val="center"/>
            <w:hideMark/>
          </w:tcPr>
          <w:p w14:paraId="450036A8" w14:textId="77777777" w:rsidR="00C26968" w:rsidRPr="00FC0355" w:rsidRDefault="00C26968" w:rsidP="00C26968">
            <w:pPr>
              <w:rPr>
                <w:color w:val="000000"/>
                <w:sz w:val="18"/>
                <w:szCs w:val="18"/>
              </w:rPr>
            </w:pPr>
          </w:p>
        </w:tc>
        <w:tc>
          <w:tcPr>
            <w:tcW w:w="4110" w:type="dxa"/>
            <w:tcBorders>
              <w:top w:val="nil"/>
              <w:left w:val="nil"/>
              <w:bottom w:val="nil"/>
              <w:right w:val="nil"/>
            </w:tcBorders>
            <w:shd w:val="clear" w:color="auto" w:fill="auto"/>
            <w:hideMark/>
          </w:tcPr>
          <w:p w14:paraId="343DA386" w14:textId="77777777" w:rsidR="00C26968" w:rsidRPr="00FC0355" w:rsidRDefault="00C26968" w:rsidP="00C26968">
            <w:pPr>
              <w:jc w:val="right"/>
              <w:rPr>
                <w:b/>
                <w:bCs/>
                <w:color w:val="000000"/>
                <w:sz w:val="18"/>
                <w:szCs w:val="18"/>
              </w:rPr>
            </w:pPr>
            <w:r w:rsidRPr="00FC0355">
              <w:rPr>
                <w:bCs/>
                <w:color w:val="000000"/>
                <w:sz w:val="18"/>
                <w:szCs w:val="18"/>
              </w:rPr>
              <w:t>TOTAL</w:t>
            </w:r>
          </w:p>
        </w:tc>
        <w:tc>
          <w:tcPr>
            <w:tcW w:w="567" w:type="dxa"/>
            <w:tcBorders>
              <w:top w:val="nil"/>
              <w:left w:val="nil"/>
              <w:bottom w:val="nil"/>
              <w:right w:val="nil"/>
            </w:tcBorders>
            <w:shd w:val="clear" w:color="auto" w:fill="auto"/>
            <w:vAlign w:val="bottom"/>
            <w:hideMark/>
          </w:tcPr>
          <w:p w14:paraId="3BB71303" w14:textId="77777777" w:rsidR="00C26968" w:rsidRPr="00FC0355" w:rsidRDefault="00C26968" w:rsidP="00C26968">
            <w:pPr>
              <w:rPr>
                <w:color w:val="000000"/>
                <w:sz w:val="18"/>
                <w:szCs w:val="18"/>
              </w:rPr>
            </w:pPr>
          </w:p>
        </w:tc>
        <w:tc>
          <w:tcPr>
            <w:tcW w:w="567" w:type="dxa"/>
            <w:tcBorders>
              <w:top w:val="nil"/>
              <w:left w:val="nil"/>
              <w:bottom w:val="nil"/>
              <w:right w:val="nil"/>
            </w:tcBorders>
            <w:shd w:val="clear" w:color="auto" w:fill="auto"/>
            <w:vAlign w:val="bottom"/>
            <w:hideMark/>
          </w:tcPr>
          <w:p w14:paraId="796130EE" w14:textId="77777777" w:rsidR="00C26968" w:rsidRPr="00FC0355" w:rsidRDefault="00C26968" w:rsidP="00C26968">
            <w:pPr>
              <w:rPr>
                <w:color w:val="000000"/>
                <w:sz w:val="18"/>
                <w:szCs w:val="18"/>
              </w:rPr>
            </w:pPr>
          </w:p>
        </w:tc>
        <w:tc>
          <w:tcPr>
            <w:tcW w:w="567" w:type="dxa"/>
            <w:tcBorders>
              <w:top w:val="nil"/>
              <w:left w:val="nil"/>
              <w:bottom w:val="nil"/>
              <w:right w:val="nil"/>
            </w:tcBorders>
            <w:shd w:val="clear" w:color="auto" w:fill="auto"/>
            <w:vAlign w:val="bottom"/>
            <w:hideMark/>
          </w:tcPr>
          <w:p w14:paraId="209F084F" w14:textId="77777777" w:rsidR="00C26968" w:rsidRPr="00FC0355" w:rsidRDefault="00C26968" w:rsidP="00C26968">
            <w:pPr>
              <w:rPr>
                <w:color w:val="000000"/>
                <w:sz w:val="18"/>
                <w:szCs w:val="18"/>
              </w:rPr>
            </w:pPr>
          </w:p>
        </w:tc>
        <w:tc>
          <w:tcPr>
            <w:tcW w:w="1134" w:type="dxa"/>
            <w:tcBorders>
              <w:top w:val="nil"/>
              <w:left w:val="nil"/>
              <w:bottom w:val="nil"/>
              <w:right w:val="nil"/>
            </w:tcBorders>
            <w:shd w:val="clear" w:color="auto" w:fill="auto"/>
            <w:noWrap/>
            <w:vAlign w:val="bottom"/>
            <w:hideMark/>
          </w:tcPr>
          <w:p w14:paraId="100E7D45" w14:textId="77777777" w:rsidR="00C26968" w:rsidRPr="00FC0355" w:rsidRDefault="00C26968" w:rsidP="00C26968">
            <w:pPr>
              <w:jc w:val="right"/>
              <w:rPr>
                <w:b/>
                <w:bCs/>
                <w:color w:val="000000"/>
                <w:sz w:val="18"/>
                <w:szCs w:val="18"/>
              </w:rPr>
            </w:pPr>
            <w:r w:rsidRPr="00FC0355">
              <w:rPr>
                <w:bCs/>
                <w:color w:val="000000"/>
                <w:sz w:val="18"/>
                <w:szCs w:val="18"/>
              </w:rPr>
              <w:t>100</w:t>
            </w:r>
          </w:p>
        </w:tc>
      </w:tr>
      <w:tr w:rsidR="00C26968" w:rsidRPr="00FC0355" w14:paraId="4E5D3896" w14:textId="77777777" w:rsidTr="00E9085B">
        <w:trPr>
          <w:gridBefore w:val="1"/>
          <w:wBefore w:w="53" w:type="dxa"/>
          <w:trHeight w:val="221"/>
        </w:trPr>
        <w:tc>
          <w:tcPr>
            <w:tcW w:w="1507" w:type="dxa"/>
            <w:tcBorders>
              <w:top w:val="nil"/>
              <w:left w:val="nil"/>
              <w:bottom w:val="nil"/>
              <w:right w:val="nil"/>
            </w:tcBorders>
            <w:shd w:val="clear" w:color="auto" w:fill="auto"/>
            <w:noWrap/>
            <w:vAlign w:val="bottom"/>
            <w:hideMark/>
          </w:tcPr>
          <w:p w14:paraId="6CBFA306" w14:textId="77777777" w:rsidR="00C26968" w:rsidRPr="00FC0355" w:rsidRDefault="00C26968" w:rsidP="00C26968">
            <w:pPr>
              <w:rPr>
                <w:color w:val="000000"/>
                <w:sz w:val="18"/>
                <w:szCs w:val="18"/>
              </w:rPr>
            </w:pPr>
          </w:p>
        </w:tc>
        <w:tc>
          <w:tcPr>
            <w:tcW w:w="4110" w:type="dxa"/>
            <w:tcBorders>
              <w:top w:val="nil"/>
              <w:left w:val="nil"/>
              <w:bottom w:val="nil"/>
              <w:right w:val="nil"/>
            </w:tcBorders>
            <w:shd w:val="clear" w:color="auto" w:fill="auto"/>
            <w:hideMark/>
          </w:tcPr>
          <w:p w14:paraId="0EDDFC7E" w14:textId="77777777" w:rsidR="00C26968" w:rsidRPr="00FC0355" w:rsidRDefault="00C26968" w:rsidP="00C26968">
            <w:pPr>
              <w:rPr>
                <w:color w:val="000000"/>
                <w:sz w:val="18"/>
                <w:szCs w:val="18"/>
              </w:rPr>
            </w:pPr>
          </w:p>
        </w:tc>
        <w:tc>
          <w:tcPr>
            <w:tcW w:w="567" w:type="dxa"/>
            <w:tcBorders>
              <w:top w:val="nil"/>
              <w:left w:val="nil"/>
              <w:bottom w:val="nil"/>
              <w:right w:val="nil"/>
            </w:tcBorders>
            <w:shd w:val="clear" w:color="auto" w:fill="auto"/>
            <w:vAlign w:val="bottom"/>
            <w:hideMark/>
          </w:tcPr>
          <w:p w14:paraId="752C230B" w14:textId="77777777" w:rsidR="00C26968" w:rsidRPr="00FC0355" w:rsidRDefault="00C26968" w:rsidP="00C26968">
            <w:pPr>
              <w:rPr>
                <w:color w:val="000000"/>
                <w:sz w:val="18"/>
                <w:szCs w:val="18"/>
              </w:rPr>
            </w:pPr>
          </w:p>
        </w:tc>
        <w:tc>
          <w:tcPr>
            <w:tcW w:w="567" w:type="dxa"/>
            <w:tcBorders>
              <w:top w:val="nil"/>
              <w:left w:val="nil"/>
              <w:bottom w:val="nil"/>
              <w:right w:val="nil"/>
            </w:tcBorders>
            <w:shd w:val="clear" w:color="auto" w:fill="auto"/>
            <w:vAlign w:val="bottom"/>
            <w:hideMark/>
          </w:tcPr>
          <w:p w14:paraId="394962D2" w14:textId="77777777" w:rsidR="00C26968" w:rsidRPr="00FC0355" w:rsidRDefault="00C26968" w:rsidP="00C26968">
            <w:pPr>
              <w:rPr>
                <w:color w:val="000000"/>
                <w:sz w:val="18"/>
                <w:szCs w:val="18"/>
              </w:rPr>
            </w:pPr>
          </w:p>
        </w:tc>
        <w:tc>
          <w:tcPr>
            <w:tcW w:w="567" w:type="dxa"/>
            <w:tcBorders>
              <w:top w:val="nil"/>
              <w:left w:val="nil"/>
              <w:bottom w:val="nil"/>
              <w:right w:val="nil"/>
            </w:tcBorders>
            <w:shd w:val="clear" w:color="auto" w:fill="auto"/>
            <w:vAlign w:val="bottom"/>
            <w:hideMark/>
          </w:tcPr>
          <w:p w14:paraId="4F60D5A6" w14:textId="77777777" w:rsidR="00C26968" w:rsidRPr="00FC0355" w:rsidRDefault="00C26968" w:rsidP="00C26968">
            <w:pPr>
              <w:rPr>
                <w:color w:val="000000"/>
                <w:sz w:val="18"/>
                <w:szCs w:val="18"/>
              </w:rPr>
            </w:pPr>
          </w:p>
        </w:tc>
        <w:tc>
          <w:tcPr>
            <w:tcW w:w="1134" w:type="dxa"/>
            <w:tcBorders>
              <w:top w:val="nil"/>
              <w:left w:val="nil"/>
              <w:bottom w:val="nil"/>
              <w:right w:val="nil"/>
            </w:tcBorders>
            <w:shd w:val="clear" w:color="auto" w:fill="auto"/>
            <w:noWrap/>
            <w:vAlign w:val="bottom"/>
            <w:hideMark/>
          </w:tcPr>
          <w:p w14:paraId="50F12675" w14:textId="77777777" w:rsidR="00C26968" w:rsidRPr="00FC0355" w:rsidRDefault="00C26968" w:rsidP="00C26968">
            <w:pPr>
              <w:rPr>
                <w:color w:val="000000"/>
                <w:sz w:val="18"/>
                <w:szCs w:val="18"/>
              </w:rPr>
            </w:pPr>
          </w:p>
        </w:tc>
      </w:tr>
      <w:tr w:rsidR="00C26968" w:rsidRPr="00FC0355" w14:paraId="0E3C9A2B" w14:textId="77777777" w:rsidTr="00E9085B">
        <w:trPr>
          <w:gridBefore w:val="1"/>
          <w:wBefore w:w="53" w:type="dxa"/>
          <w:trHeight w:val="221"/>
        </w:trPr>
        <w:tc>
          <w:tcPr>
            <w:tcW w:w="1507" w:type="dxa"/>
            <w:tcBorders>
              <w:top w:val="nil"/>
              <w:left w:val="nil"/>
              <w:bottom w:val="nil"/>
              <w:right w:val="nil"/>
            </w:tcBorders>
            <w:shd w:val="clear" w:color="auto" w:fill="auto"/>
            <w:noWrap/>
            <w:vAlign w:val="bottom"/>
            <w:hideMark/>
          </w:tcPr>
          <w:p w14:paraId="6950A36A" w14:textId="77777777" w:rsidR="00C26968" w:rsidRPr="00FC0355" w:rsidRDefault="00C26968" w:rsidP="00C26968">
            <w:pPr>
              <w:rPr>
                <w:color w:val="000000"/>
                <w:sz w:val="18"/>
                <w:szCs w:val="18"/>
              </w:rPr>
            </w:pPr>
          </w:p>
        </w:tc>
        <w:tc>
          <w:tcPr>
            <w:tcW w:w="4110" w:type="dxa"/>
            <w:tcBorders>
              <w:top w:val="nil"/>
              <w:left w:val="nil"/>
              <w:bottom w:val="nil"/>
              <w:right w:val="nil"/>
            </w:tcBorders>
            <w:shd w:val="clear" w:color="auto" w:fill="auto"/>
            <w:hideMark/>
          </w:tcPr>
          <w:p w14:paraId="5599F9F1" w14:textId="77777777" w:rsidR="00C26968" w:rsidRPr="00FC0355" w:rsidRDefault="00C26968" w:rsidP="00C26968">
            <w:pPr>
              <w:rPr>
                <w:color w:val="000000"/>
                <w:sz w:val="18"/>
                <w:szCs w:val="18"/>
              </w:rPr>
            </w:pPr>
          </w:p>
        </w:tc>
        <w:tc>
          <w:tcPr>
            <w:tcW w:w="567" w:type="dxa"/>
            <w:tcBorders>
              <w:top w:val="nil"/>
              <w:left w:val="nil"/>
              <w:bottom w:val="nil"/>
              <w:right w:val="nil"/>
            </w:tcBorders>
            <w:shd w:val="clear" w:color="auto" w:fill="auto"/>
            <w:vAlign w:val="bottom"/>
            <w:hideMark/>
          </w:tcPr>
          <w:p w14:paraId="0F1663A0" w14:textId="77777777" w:rsidR="00C26968" w:rsidRPr="00FC0355" w:rsidRDefault="00C26968" w:rsidP="00C26968">
            <w:pPr>
              <w:rPr>
                <w:color w:val="000000"/>
                <w:sz w:val="18"/>
                <w:szCs w:val="18"/>
              </w:rPr>
            </w:pPr>
          </w:p>
        </w:tc>
        <w:tc>
          <w:tcPr>
            <w:tcW w:w="567" w:type="dxa"/>
            <w:tcBorders>
              <w:top w:val="nil"/>
              <w:left w:val="nil"/>
              <w:bottom w:val="nil"/>
              <w:right w:val="nil"/>
            </w:tcBorders>
            <w:shd w:val="clear" w:color="auto" w:fill="auto"/>
            <w:vAlign w:val="bottom"/>
            <w:hideMark/>
          </w:tcPr>
          <w:p w14:paraId="68F8B921" w14:textId="77777777" w:rsidR="00C26968" w:rsidRPr="00FC0355" w:rsidRDefault="00C26968" w:rsidP="00C26968">
            <w:pPr>
              <w:rPr>
                <w:color w:val="000000"/>
                <w:sz w:val="18"/>
                <w:szCs w:val="18"/>
              </w:rPr>
            </w:pPr>
          </w:p>
        </w:tc>
        <w:tc>
          <w:tcPr>
            <w:tcW w:w="567" w:type="dxa"/>
            <w:tcBorders>
              <w:top w:val="nil"/>
              <w:left w:val="nil"/>
              <w:bottom w:val="nil"/>
              <w:right w:val="nil"/>
            </w:tcBorders>
            <w:shd w:val="clear" w:color="auto" w:fill="auto"/>
            <w:vAlign w:val="bottom"/>
            <w:hideMark/>
          </w:tcPr>
          <w:p w14:paraId="28E3162F" w14:textId="77777777" w:rsidR="00C26968" w:rsidRPr="00FC0355" w:rsidRDefault="00C26968" w:rsidP="00C26968">
            <w:pPr>
              <w:rPr>
                <w:color w:val="000000"/>
                <w:sz w:val="18"/>
                <w:szCs w:val="18"/>
              </w:rPr>
            </w:pPr>
          </w:p>
        </w:tc>
        <w:tc>
          <w:tcPr>
            <w:tcW w:w="1134" w:type="dxa"/>
            <w:tcBorders>
              <w:top w:val="nil"/>
              <w:left w:val="nil"/>
              <w:bottom w:val="nil"/>
              <w:right w:val="nil"/>
            </w:tcBorders>
            <w:shd w:val="clear" w:color="auto" w:fill="auto"/>
            <w:noWrap/>
            <w:vAlign w:val="bottom"/>
            <w:hideMark/>
          </w:tcPr>
          <w:p w14:paraId="2AD6D1D5" w14:textId="77777777" w:rsidR="00C26968" w:rsidRPr="00FC0355" w:rsidRDefault="00C26968" w:rsidP="00C26968">
            <w:pPr>
              <w:rPr>
                <w:color w:val="000000"/>
                <w:sz w:val="18"/>
                <w:szCs w:val="18"/>
              </w:rPr>
            </w:pPr>
          </w:p>
        </w:tc>
      </w:tr>
      <w:tr w:rsidR="007D59CC" w:rsidRPr="00FC0355" w14:paraId="59EB74C7" w14:textId="77777777" w:rsidTr="000A4706">
        <w:tblPrEx>
          <w:tblLook w:val="0000" w:firstRow="0" w:lastRow="0" w:firstColumn="0" w:lastColumn="0" w:noHBand="0" w:noVBand="0"/>
        </w:tblPrEx>
        <w:tc>
          <w:tcPr>
            <w:tcW w:w="8505" w:type="dxa"/>
            <w:gridSpan w:val="7"/>
          </w:tcPr>
          <w:p w14:paraId="488B00F4" w14:textId="77777777" w:rsidR="00652C49" w:rsidRPr="00A643A1" w:rsidRDefault="00652C49" w:rsidP="00A879BE">
            <w:pPr>
              <w:pStyle w:val="Ttulo2"/>
              <w:jc w:val="both"/>
              <w:rPr>
                <w:sz w:val="24"/>
              </w:rPr>
            </w:pPr>
            <w:bookmarkStart w:id="170" w:name="_Toc53520686"/>
            <w:r w:rsidRPr="00A643A1">
              <w:rPr>
                <w:sz w:val="24"/>
              </w:rPr>
              <w:lastRenderedPageBreak/>
              <w:t>ACLARACIONES SOBRE CONSECUCIÓN DE LOS RESULTADOS</w:t>
            </w:r>
            <w:bookmarkEnd w:id="170"/>
          </w:p>
          <w:p w14:paraId="17B06B88" w14:textId="77777777" w:rsidR="00652C49" w:rsidRPr="00EB2863" w:rsidRDefault="00652C49" w:rsidP="00652C49">
            <w:pPr>
              <w:ind w:firstLine="709"/>
              <w:jc w:val="both"/>
              <w:rPr>
                <w:rFonts w:ascii="Cambria" w:hAnsi="Cambria"/>
                <w:b/>
                <w:highlight w:val="yellow"/>
              </w:rPr>
            </w:pPr>
          </w:p>
          <w:p w14:paraId="6DA34FDC" w14:textId="77777777" w:rsidR="00A643A1" w:rsidRPr="006F2C6D" w:rsidRDefault="00A643A1" w:rsidP="00226EB5">
            <w:pPr>
              <w:widowControl w:val="0"/>
              <w:numPr>
                <w:ilvl w:val="0"/>
                <w:numId w:val="42"/>
              </w:numPr>
              <w:autoSpaceDE w:val="0"/>
              <w:autoSpaceDN w:val="0"/>
              <w:adjustRightInd w:val="0"/>
              <w:jc w:val="both"/>
              <w:rPr>
                <w:rFonts w:ascii="Cambria" w:hAnsi="Cambria"/>
              </w:rPr>
            </w:pPr>
            <w:r w:rsidRPr="006F2C6D">
              <w:rPr>
                <w:rFonts w:ascii="Cambria" w:hAnsi="Cambria"/>
              </w:rPr>
              <w:t>La calificación de la evaluación será un valor numérico sin decimales entre 1 y 10, y se consideran aprobados todos los alumnos cuya calificación sea igual o superior a 5.</w:t>
            </w:r>
          </w:p>
          <w:p w14:paraId="2D3BA881" w14:textId="77777777" w:rsidR="00A643A1" w:rsidRPr="006F2C6D" w:rsidRDefault="00A643A1" w:rsidP="00226EB5">
            <w:pPr>
              <w:widowControl w:val="0"/>
              <w:numPr>
                <w:ilvl w:val="0"/>
                <w:numId w:val="42"/>
              </w:numPr>
              <w:autoSpaceDE w:val="0"/>
              <w:autoSpaceDN w:val="0"/>
              <w:adjustRightInd w:val="0"/>
              <w:jc w:val="both"/>
              <w:rPr>
                <w:rFonts w:ascii="Cambria" w:hAnsi="Cambria"/>
              </w:rPr>
            </w:pPr>
            <w:r w:rsidRPr="006F2C6D">
              <w:rPr>
                <w:rFonts w:ascii="Cambria" w:hAnsi="Cambria"/>
              </w:rPr>
              <w:t>Para poder superar con éxito la formación y con ello la evaluación del Módulo Formativo.  El alumno debe adquirir los conocimientos marcados con cada uno de los Resultados de Aprendizaje, obteniendo una nota mínima del 50% en cada uno de ellos.</w:t>
            </w:r>
          </w:p>
          <w:p w14:paraId="64BC20D2" w14:textId="04959EC8" w:rsidR="00A643A1" w:rsidRPr="00CD076D" w:rsidRDefault="00A643A1" w:rsidP="00226EB5">
            <w:pPr>
              <w:widowControl w:val="0"/>
              <w:numPr>
                <w:ilvl w:val="0"/>
                <w:numId w:val="42"/>
              </w:numPr>
              <w:autoSpaceDE w:val="0"/>
              <w:autoSpaceDN w:val="0"/>
              <w:adjustRightInd w:val="0"/>
              <w:jc w:val="both"/>
              <w:rPr>
                <w:rFonts w:ascii="Cambria" w:hAnsi="Cambria"/>
                <w:bCs/>
              </w:rPr>
            </w:pPr>
            <w:r w:rsidRPr="00CD076D">
              <w:rPr>
                <w:rFonts w:ascii="Cambria" w:hAnsi="Cambria"/>
                <w:bCs/>
              </w:rPr>
              <w:t>En reunión celebrada por el Departamento, se acordó que las horas de libre configuración (HLC) quedarían adscritas a éste módulo profesional</w:t>
            </w:r>
            <w:r w:rsidR="00CD076D" w:rsidRPr="00CD076D">
              <w:rPr>
                <w:rFonts w:ascii="Cambria" w:hAnsi="Cambria"/>
                <w:bCs/>
              </w:rPr>
              <w:t xml:space="preserve"> de Instalaciones Domóticas.</w:t>
            </w:r>
            <w:r w:rsidRPr="00CD076D">
              <w:rPr>
                <w:rFonts w:ascii="Cambria" w:hAnsi="Cambria"/>
                <w:bCs/>
              </w:rPr>
              <w:t xml:space="preserve"> </w:t>
            </w:r>
          </w:p>
          <w:p w14:paraId="7ABB521F" w14:textId="77777777" w:rsidR="00A643A1" w:rsidRPr="006F2C6D" w:rsidRDefault="00A643A1" w:rsidP="00A643A1">
            <w:pPr>
              <w:widowControl w:val="0"/>
              <w:autoSpaceDE w:val="0"/>
              <w:autoSpaceDN w:val="0"/>
              <w:adjustRightInd w:val="0"/>
              <w:ind w:left="720"/>
              <w:jc w:val="both"/>
              <w:rPr>
                <w:rFonts w:ascii="Cambria" w:hAnsi="Cambria"/>
                <w:b/>
              </w:rPr>
            </w:pPr>
          </w:p>
          <w:p w14:paraId="20440ED4" w14:textId="3D17C27A" w:rsidR="00A643A1" w:rsidRDefault="00A643A1" w:rsidP="00226EB5">
            <w:pPr>
              <w:pStyle w:val="Prrafodelista"/>
              <w:widowControl w:val="0"/>
              <w:numPr>
                <w:ilvl w:val="0"/>
                <w:numId w:val="42"/>
              </w:numPr>
              <w:tabs>
                <w:tab w:val="clear" w:pos="720"/>
              </w:tabs>
              <w:autoSpaceDE w:val="0"/>
              <w:autoSpaceDN w:val="0"/>
              <w:adjustRightInd w:val="0"/>
              <w:ind w:left="1353"/>
              <w:jc w:val="both"/>
              <w:rPr>
                <w:rFonts w:ascii="Cambria" w:hAnsi="Cambria"/>
                <w:b/>
              </w:rPr>
            </w:pPr>
            <w:r w:rsidRPr="006F2C6D">
              <w:rPr>
                <w:rFonts w:ascii="Cambria" w:hAnsi="Cambria"/>
                <w:b/>
              </w:rPr>
              <w:t xml:space="preserve">Para poder superar dicho módulo será necesario obtener al menos un 5, tanto en el módulo de </w:t>
            </w:r>
            <w:r w:rsidR="00CD076D">
              <w:rPr>
                <w:rFonts w:ascii="Cambria" w:hAnsi="Cambria"/>
                <w:b/>
              </w:rPr>
              <w:t>Instalaciones Domóticas</w:t>
            </w:r>
            <w:r w:rsidRPr="006F2C6D">
              <w:rPr>
                <w:rFonts w:ascii="Cambria" w:hAnsi="Cambria"/>
                <w:b/>
              </w:rPr>
              <w:t>, como en las horas de libre configuración.</w:t>
            </w:r>
          </w:p>
          <w:p w14:paraId="104D98D0" w14:textId="77777777" w:rsidR="00A643A1" w:rsidRPr="006F2C6D" w:rsidRDefault="00A643A1" w:rsidP="00A643A1">
            <w:pPr>
              <w:pStyle w:val="Prrafodelista"/>
              <w:widowControl w:val="0"/>
              <w:autoSpaceDE w:val="0"/>
              <w:autoSpaceDN w:val="0"/>
              <w:adjustRightInd w:val="0"/>
              <w:ind w:left="1353"/>
              <w:jc w:val="both"/>
              <w:rPr>
                <w:rFonts w:ascii="Cambria" w:hAnsi="Cambria"/>
                <w:b/>
              </w:rPr>
            </w:pPr>
          </w:p>
          <w:p w14:paraId="6DF99C20" w14:textId="77777777" w:rsidR="00A643A1" w:rsidRPr="00CD076D" w:rsidRDefault="00A643A1" w:rsidP="00226EB5">
            <w:pPr>
              <w:pStyle w:val="Prrafodelista"/>
              <w:widowControl w:val="0"/>
              <w:numPr>
                <w:ilvl w:val="0"/>
                <w:numId w:val="42"/>
              </w:numPr>
              <w:tabs>
                <w:tab w:val="clear" w:pos="720"/>
              </w:tabs>
              <w:autoSpaceDE w:val="0"/>
              <w:autoSpaceDN w:val="0"/>
              <w:adjustRightInd w:val="0"/>
              <w:ind w:left="1353"/>
              <w:jc w:val="both"/>
              <w:rPr>
                <w:rFonts w:ascii="Cambria" w:hAnsi="Cambria"/>
                <w:b/>
              </w:rPr>
            </w:pPr>
            <w:r w:rsidRPr="00CD076D">
              <w:rPr>
                <w:rFonts w:ascii="Cambria" w:hAnsi="Cambria"/>
                <w:b/>
              </w:rPr>
              <w:t>La ponderación de la nota final se realizará de la siguiente forma:</w:t>
            </w:r>
          </w:p>
          <w:p w14:paraId="1BE771E9" w14:textId="559FF36F" w:rsidR="00A643A1" w:rsidRPr="00CD076D" w:rsidRDefault="00CD076D" w:rsidP="00226EB5">
            <w:pPr>
              <w:pStyle w:val="Prrafodelista"/>
              <w:numPr>
                <w:ilvl w:val="0"/>
                <w:numId w:val="54"/>
              </w:numPr>
              <w:jc w:val="both"/>
              <w:rPr>
                <w:rFonts w:ascii="Cambria" w:hAnsi="Cambria"/>
                <w:b/>
              </w:rPr>
            </w:pPr>
            <w:r w:rsidRPr="00CD076D">
              <w:rPr>
                <w:rFonts w:ascii="Cambria" w:hAnsi="Cambria"/>
                <w:b/>
              </w:rPr>
              <w:t>Instalaciones Domóticas</w:t>
            </w:r>
            <w:r w:rsidR="00A643A1" w:rsidRPr="00CD076D">
              <w:rPr>
                <w:rFonts w:ascii="Cambria" w:hAnsi="Cambria"/>
                <w:b/>
              </w:rPr>
              <w:t>: 80%</w:t>
            </w:r>
          </w:p>
          <w:p w14:paraId="1909BBE8" w14:textId="7F1ECAE0" w:rsidR="00A643A1" w:rsidRPr="00CD076D" w:rsidRDefault="00A643A1" w:rsidP="00226EB5">
            <w:pPr>
              <w:pStyle w:val="Prrafodelista"/>
              <w:numPr>
                <w:ilvl w:val="0"/>
                <w:numId w:val="54"/>
              </w:numPr>
              <w:jc w:val="both"/>
              <w:rPr>
                <w:rFonts w:ascii="Cambria" w:hAnsi="Cambria"/>
                <w:b/>
              </w:rPr>
            </w:pPr>
            <w:r w:rsidRPr="00CD076D">
              <w:rPr>
                <w:rFonts w:ascii="Cambria" w:hAnsi="Cambria"/>
                <w:b/>
              </w:rPr>
              <w:t>HLC: 20%</w:t>
            </w:r>
          </w:p>
          <w:p w14:paraId="5B59E14B" w14:textId="77777777" w:rsidR="00A643A1" w:rsidRPr="00CD076D" w:rsidRDefault="00A643A1" w:rsidP="00A643A1">
            <w:pPr>
              <w:pStyle w:val="Prrafodelista"/>
              <w:ind w:left="2073"/>
              <w:jc w:val="both"/>
              <w:rPr>
                <w:rFonts w:ascii="Cambria" w:hAnsi="Cambria"/>
                <w:b/>
              </w:rPr>
            </w:pPr>
          </w:p>
          <w:p w14:paraId="257A78F7" w14:textId="398E379A" w:rsidR="00A643A1" w:rsidRPr="006F2C6D" w:rsidRDefault="00A643A1" w:rsidP="00226EB5">
            <w:pPr>
              <w:numPr>
                <w:ilvl w:val="0"/>
                <w:numId w:val="42"/>
              </w:numPr>
              <w:spacing w:after="240"/>
              <w:jc w:val="both"/>
              <w:rPr>
                <w:spacing w:val="4"/>
              </w:rPr>
            </w:pPr>
            <w:r w:rsidRPr="006F2C6D">
              <w:rPr>
                <w:spacing w:val="4"/>
              </w:rPr>
              <w:t>El orden y limpieza en el trabajo, atendiendo a las medidas de seguridad, así como las indicaciones del profesor son de obligatorio cumplimiento, para optar a una calificación positiva del módulo.</w:t>
            </w:r>
          </w:p>
          <w:p w14:paraId="667F72B8" w14:textId="77777777" w:rsidR="00A643A1" w:rsidRPr="006F2C6D" w:rsidRDefault="00A643A1" w:rsidP="00226EB5">
            <w:pPr>
              <w:widowControl w:val="0"/>
              <w:numPr>
                <w:ilvl w:val="0"/>
                <w:numId w:val="42"/>
              </w:numPr>
              <w:autoSpaceDE w:val="0"/>
              <w:autoSpaceDN w:val="0"/>
              <w:adjustRightInd w:val="0"/>
              <w:jc w:val="both"/>
              <w:rPr>
                <w:rFonts w:ascii="Cambria" w:hAnsi="Cambria"/>
              </w:rPr>
            </w:pPr>
            <w:r w:rsidRPr="006F2C6D">
              <w:rPr>
                <w:rFonts w:ascii="Cambria" w:hAnsi="Cambria"/>
              </w:rPr>
              <w:t>Igualmente, para ser evaluado, el alumno ha de presentar las fichas y memorias de las prácticas que se realicen durante cada evaluación.</w:t>
            </w:r>
          </w:p>
          <w:p w14:paraId="4260F8A0" w14:textId="77777777" w:rsidR="00A643A1" w:rsidRPr="006F2C6D" w:rsidRDefault="00A643A1" w:rsidP="00A643A1">
            <w:pPr>
              <w:jc w:val="both"/>
              <w:rPr>
                <w:rFonts w:ascii="Cambria" w:hAnsi="Cambria"/>
              </w:rPr>
            </w:pPr>
          </w:p>
          <w:p w14:paraId="1D2EEEAA" w14:textId="77777777" w:rsidR="00A643A1" w:rsidRPr="006F2C6D" w:rsidRDefault="00A643A1" w:rsidP="00226EB5">
            <w:pPr>
              <w:widowControl w:val="0"/>
              <w:numPr>
                <w:ilvl w:val="0"/>
                <w:numId w:val="42"/>
              </w:numPr>
              <w:autoSpaceDE w:val="0"/>
              <w:autoSpaceDN w:val="0"/>
              <w:adjustRightInd w:val="0"/>
              <w:jc w:val="both"/>
              <w:rPr>
                <w:rFonts w:ascii="Cambria" w:hAnsi="Cambria"/>
              </w:rPr>
            </w:pPr>
            <w:r w:rsidRPr="006F2C6D">
              <w:rPr>
                <w:rFonts w:ascii="Cambria" w:hAnsi="Cambria"/>
              </w:rPr>
              <w:t>Si algún alumno no superara ese 50% mínimo de cada uno de los puntos, tendrá la evaluación suspensa y pasará al período de recuperación realizando las actividades correspondientes al punto o puntos objeto de evaluación.</w:t>
            </w:r>
          </w:p>
          <w:p w14:paraId="2C86AFC0" w14:textId="77777777" w:rsidR="00A643A1" w:rsidRPr="006F2C6D" w:rsidRDefault="00A643A1" w:rsidP="00A643A1">
            <w:pPr>
              <w:jc w:val="both"/>
              <w:rPr>
                <w:rFonts w:ascii="Cambria" w:hAnsi="Cambria"/>
              </w:rPr>
            </w:pPr>
          </w:p>
          <w:p w14:paraId="461110DF" w14:textId="6CD19603" w:rsidR="00A643A1" w:rsidRPr="006F2C6D" w:rsidRDefault="00A643A1" w:rsidP="00226EB5">
            <w:pPr>
              <w:widowControl w:val="0"/>
              <w:numPr>
                <w:ilvl w:val="0"/>
                <w:numId w:val="42"/>
              </w:numPr>
              <w:autoSpaceDE w:val="0"/>
              <w:autoSpaceDN w:val="0"/>
              <w:adjustRightInd w:val="0"/>
              <w:jc w:val="both"/>
              <w:rPr>
                <w:rFonts w:ascii="Cambria" w:hAnsi="Cambria"/>
              </w:rPr>
            </w:pPr>
            <w:r w:rsidRPr="006F2C6D">
              <w:rPr>
                <w:rFonts w:ascii="Cambria" w:hAnsi="Cambria"/>
              </w:rPr>
              <w:t>Los alumnos que falten   más de un 25</w:t>
            </w:r>
            <w:r>
              <w:rPr>
                <w:rFonts w:ascii="Cambria" w:hAnsi="Cambria"/>
              </w:rPr>
              <w:t>%</w:t>
            </w:r>
            <w:r w:rsidRPr="006F2C6D">
              <w:rPr>
                <w:rFonts w:ascii="Cambria" w:hAnsi="Cambria"/>
              </w:rPr>
              <w:t xml:space="preserve"> d</w:t>
            </w:r>
            <w:r>
              <w:rPr>
                <w:rFonts w:ascii="Cambria" w:hAnsi="Cambria"/>
              </w:rPr>
              <w:t xml:space="preserve">e </w:t>
            </w:r>
            <w:r w:rsidRPr="006F2C6D">
              <w:rPr>
                <w:rFonts w:ascii="Cambria" w:hAnsi="Cambria"/>
              </w:rPr>
              <w:t>la</w:t>
            </w:r>
            <w:r>
              <w:rPr>
                <w:rFonts w:ascii="Cambria" w:hAnsi="Cambria"/>
              </w:rPr>
              <w:t>s h</w:t>
            </w:r>
            <w:r w:rsidRPr="006F2C6D">
              <w:rPr>
                <w:rFonts w:ascii="Cambria" w:hAnsi="Cambria"/>
              </w:rPr>
              <w:t>oras que consta el módulo profesional</w:t>
            </w:r>
            <w:r>
              <w:rPr>
                <w:rFonts w:ascii="Cambria" w:hAnsi="Cambria"/>
              </w:rPr>
              <w:t xml:space="preserve">, </w:t>
            </w:r>
            <w:r w:rsidRPr="006F2C6D">
              <w:rPr>
                <w:rFonts w:ascii="Cambria" w:hAnsi="Cambria"/>
              </w:rPr>
              <w:t>independientemente de la causa que originó las faltas, no podrán ser evaluados positivamente en la evaluación continua.</w:t>
            </w:r>
          </w:p>
          <w:p w14:paraId="17C116BA" w14:textId="77777777" w:rsidR="00A643A1" w:rsidRPr="006F2C6D" w:rsidRDefault="00A643A1" w:rsidP="00A643A1">
            <w:pPr>
              <w:jc w:val="both"/>
              <w:rPr>
                <w:rFonts w:ascii="Cambria" w:hAnsi="Cambria"/>
              </w:rPr>
            </w:pPr>
          </w:p>
          <w:p w14:paraId="65919DA2" w14:textId="77777777" w:rsidR="00A643A1" w:rsidRPr="006F2C6D" w:rsidRDefault="00A643A1" w:rsidP="00A643A1">
            <w:pPr>
              <w:jc w:val="both"/>
              <w:rPr>
                <w:rFonts w:ascii="Cambria" w:hAnsi="Cambria"/>
              </w:rPr>
            </w:pPr>
            <w:r w:rsidRPr="006F2C6D">
              <w:rPr>
                <w:rFonts w:ascii="Cambria" w:hAnsi="Cambria"/>
              </w:rPr>
              <w:t>Durante el periodo comprendido entre la sesión de evaluación previa a la realización del módulo profesional de formación en centros de trabajo y la sesión de evaluación, se realizarán las actividades de refuerzo o mejora de las competencias, que permitan al alumnado matriculado en la modalidad presencial la superación de los módulos profesionales pendientes de evaluación positiva, o en su caso, mejorar la calificación obtenida en los mismos.</w:t>
            </w:r>
          </w:p>
          <w:p w14:paraId="72D1B6A9" w14:textId="77777777" w:rsidR="00652C49" w:rsidRDefault="00652C49" w:rsidP="00652C49">
            <w:pPr>
              <w:pStyle w:val="Ttulo2"/>
              <w:numPr>
                <w:ilvl w:val="0"/>
                <w:numId w:val="0"/>
              </w:numPr>
              <w:ind w:left="576"/>
              <w:jc w:val="both"/>
              <w:rPr>
                <w:rStyle w:val="Textoennegrita"/>
                <w:b/>
                <w:bCs/>
                <w:sz w:val="24"/>
              </w:rPr>
            </w:pPr>
          </w:p>
          <w:p w14:paraId="725957AB" w14:textId="77777777" w:rsidR="007D59CC" w:rsidRDefault="007D59CC" w:rsidP="00872A9C">
            <w:pPr>
              <w:pStyle w:val="Ttulo2"/>
              <w:jc w:val="both"/>
              <w:rPr>
                <w:rStyle w:val="Textoennegrita"/>
                <w:b/>
                <w:bCs/>
                <w:sz w:val="24"/>
              </w:rPr>
            </w:pPr>
            <w:bookmarkStart w:id="171" w:name="_Toc53520687"/>
            <w:r w:rsidRPr="00872A9C">
              <w:rPr>
                <w:rStyle w:val="Textoennegrita"/>
                <w:b/>
                <w:bCs/>
                <w:sz w:val="24"/>
              </w:rPr>
              <w:t>Medidas de recuperación</w:t>
            </w:r>
            <w:r w:rsidR="00872A9C">
              <w:rPr>
                <w:rStyle w:val="Textoennegrita"/>
                <w:b/>
                <w:bCs/>
                <w:sz w:val="24"/>
              </w:rPr>
              <w:t>.</w:t>
            </w:r>
            <w:bookmarkEnd w:id="171"/>
          </w:p>
          <w:p w14:paraId="68853913" w14:textId="77777777" w:rsidR="00652C49" w:rsidRPr="00652C49" w:rsidRDefault="00652C49" w:rsidP="00652C49">
            <w:pPr>
              <w:rPr>
                <w:lang w:bidi="he-IL"/>
              </w:rPr>
            </w:pPr>
          </w:p>
        </w:tc>
      </w:tr>
    </w:tbl>
    <w:p w14:paraId="38EBDF31" w14:textId="77777777" w:rsidR="00777DD1" w:rsidRPr="00FC0355" w:rsidRDefault="00777DD1" w:rsidP="00777DD1">
      <w:pPr>
        <w:pStyle w:val="Encabezado"/>
        <w:tabs>
          <w:tab w:val="clear" w:pos="4252"/>
          <w:tab w:val="clear" w:pos="8504"/>
        </w:tabs>
        <w:spacing w:before="240"/>
        <w:ind w:firstLine="567"/>
      </w:pPr>
      <w:r w:rsidRPr="00FC0355">
        <w:t xml:space="preserve">En cuanto a la recuperación, se realizarán las siguientes actuaciones: </w:t>
      </w:r>
    </w:p>
    <w:p w14:paraId="4BDE4007" w14:textId="77777777" w:rsidR="00777DD1" w:rsidRPr="00FC0355" w:rsidRDefault="00777DD1" w:rsidP="00226EB5">
      <w:pPr>
        <w:numPr>
          <w:ilvl w:val="0"/>
          <w:numId w:val="21"/>
        </w:numPr>
        <w:autoSpaceDE w:val="0"/>
        <w:autoSpaceDN w:val="0"/>
        <w:adjustRightInd w:val="0"/>
        <w:spacing w:before="240"/>
        <w:ind w:right="-318"/>
        <w:jc w:val="both"/>
      </w:pPr>
      <w:r w:rsidRPr="00FC0355">
        <w:lastRenderedPageBreak/>
        <w:t xml:space="preserve">En el caso de que algún alumno no haya superado la evaluación parcial, se le dará la posibilidad de recuperar los resultados de aprendizaje antes de finalizar el trimestre a través de pruebas objetivas y/o realización de trabajos prácticos. </w:t>
      </w:r>
    </w:p>
    <w:p w14:paraId="284B3598" w14:textId="77777777" w:rsidR="00777DD1" w:rsidRPr="00FC0355" w:rsidRDefault="00777DD1" w:rsidP="00226EB5">
      <w:pPr>
        <w:numPr>
          <w:ilvl w:val="0"/>
          <w:numId w:val="21"/>
        </w:numPr>
        <w:autoSpaceDE w:val="0"/>
        <w:autoSpaceDN w:val="0"/>
        <w:adjustRightInd w:val="0"/>
        <w:ind w:right="-318"/>
        <w:jc w:val="both"/>
      </w:pPr>
      <w:r w:rsidRPr="00FC0355">
        <w:t>Será obligatoria la entrega de las memorias o prácticas pendientes de cada evaluación para su recuperación. Para los/as alumnos/as con evaluación negativa en los trabajos y actividades, se establece una segunda entrega de actividades y/o trabajos individuales.</w:t>
      </w:r>
    </w:p>
    <w:p w14:paraId="6853D505" w14:textId="77777777" w:rsidR="00777DD1" w:rsidRPr="00FC0355" w:rsidRDefault="00777DD1" w:rsidP="00226EB5">
      <w:pPr>
        <w:numPr>
          <w:ilvl w:val="0"/>
          <w:numId w:val="21"/>
        </w:numPr>
        <w:autoSpaceDE w:val="0"/>
        <w:autoSpaceDN w:val="0"/>
        <w:adjustRightInd w:val="0"/>
        <w:ind w:right="-318"/>
        <w:jc w:val="both"/>
      </w:pPr>
      <w:r w:rsidRPr="00FC0355">
        <w:t>Se plantean entrevistas con el alumno/a  para detectar y  corregir la posible actitud negativa en la participación en clase, asistencia y motivación.</w:t>
      </w:r>
    </w:p>
    <w:p w14:paraId="7320019F" w14:textId="77777777" w:rsidR="007D59CC" w:rsidRPr="00FC0355" w:rsidRDefault="00777DD1" w:rsidP="00226EB5">
      <w:pPr>
        <w:numPr>
          <w:ilvl w:val="0"/>
          <w:numId w:val="21"/>
        </w:numPr>
        <w:autoSpaceDE w:val="0"/>
        <w:autoSpaceDN w:val="0"/>
        <w:adjustRightInd w:val="0"/>
        <w:ind w:right="-318"/>
        <w:jc w:val="both"/>
      </w:pPr>
      <w:r w:rsidRPr="00FC0355">
        <w:t>Los alumnos que hayan obtenido en las evaluaciones parciales una calificación negativa o deseen mejorar los resultados obtenidos, tendrán la obligación de asistir a las clases que se organicen al efecto después de la evaluación de marzo como preparación para las pruebas correspondientes previas a la sesión ordinaria de evaluación y calificación, que se realizará en una fecha por establecer previa al 19 de Ju</w:t>
      </w:r>
      <w:r w:rsidR="00C118F0" w:rsidRPr="00FC0355">
        <w:t>nio de 20</w:t>
      </w:r>
      <w:r w:rsidR="00E4690B" w:rsidRPr="00FC0355">
        <w:t>20</w:t>
      </w:r>
    </w:p>
    <w:p w14:paraId="2DEB24AD" w14:textId="77777777" w:rsidR="007D59CC" w:rsidRPr="00FC0355" w:rsidRDefault="007D59CC" w:rsidP="007D59CC">
      <w:pPr>
        <w:rPr>
          <w:b/>
          <w:sz w:val="20"/>
        </w:rPr>
      </w:pPr>
    </w:p>
    <w:p w14:paraId="30EADAB0" w14:textId="77777777" w:rsidR="007D59CC" w:rsidRPr="00FC0355" w:rsidRDefault="007D59CC" w:rsidP="007D59CC">
      <w:pPr>
        <w:rPr>
          <w:b/>
          <w:sz w:val="20"/>
        </w:rPr>
      </w:pPr>
    </w:p>
    <w:tbl>
      <w:tblPr>
        <w:tblW w:w="0" w:type="auto"/>
        <w:tblCellMar>
          <w:left w:w="70" w:type="dxa"/>
          <w:right w:w="70" w:type="dxa"/>
        </w:tblCellMar>
        <w:tblLook w:val="0000" w:firstRow="0" w:lastRow="0" w:firstColumn="0" w:lastColumn="0" w:noHBand="0" w:noVBand="0"/>
      </w:tblPr>
      <w:tblGrid>
        <w:gridCol w:w="8645"/>
      </w:tblGrid>
      <w:tr w:rsidR="007D59CC" w:rsidRPr="00FC0355" w14:paraId="3AFE3110" w14:textId="77777777" w:rsidTr="00777DD1">
        <w:tc>
          <w:tcPr>
            <w:tcW w:w="9860" w:type="dxa"/>
          </w:tcPr>
          <w:p w14:paraId="3CD4639C" w14:textId="77777777" w:rsidR="007D59CC" w:rsidRPr="006B605E" w:rsidRDefault="007D59CC" w:rsidP="00872A9C">
            <w:pPr>
              <w:pStyle w:val="Ttulo3"/>
              <w:tabs>
                <w:tab w:val="left" w:pos="284"/>
              </w:tabs>
              <w:ind w:left="947"/>
              <w:jc w:val="both"/>
              <w:rPr>
                <w:b w:val="0"/>
                <w:bCs/>
              </w:rPr>
            </w:pPr>
            <w:bookmarkStart w:id="172" w:name="_Toc53520688"/>
            <w:r w:rsidRPr="00872A9C">
              <w:rPr>
                <w:bCs/>
              </w:rPr>
              <w:t>Recuperación de pendientes</w:t>
            </w:r>
            <w:r w:rsidR="00872A9C">
              <w:rPr>
                <w:bCs/>
              </w:rPr>
              <w:t>.</w:t>
            </w:r>
            <w:bookmarkEnd w:id="172"/>
          </w:p>
        </w:tc>
      </w:tr>
    </w:tbl>
    <w:p w14:paraId="44AD010A" w14:textId="77777777" w:rsidR="007D59CC" w:rsidRPr="00FC0355" w:rsidRDefault="007D59CC" w:rsidP="007D59CC">
      <w:pPr>
        <w:rPr>
          <w:b/>
          <w:sz w:val="20"/>
        </w:rPr>
      </w:pPr>
    </w:p>
    <w:p w14:paraId="3C0DA863" w14:textId="77777777" w:rsidR="00C26968" w:rsidRDefault="007D59CC" w:rsidP="00C26968">
      <w:r w:rsidRPr="00FC0355">
        <w:t>No hay alumnos pendientes.</w:t>
      </w:r>
    </w:p>
    <w:p w14:paraId="7301A9F0" w14:textId="77777777" w:rsidR="00DE213B" w:rsidRPr="00FC0355" w:rsidRDefault="00DE213B" w:rsidP="00C26968"/>
    <w:p w14:paraId="21E1636F" w14:textId="77777777" w:rsidR="00DE213B" w:rsidRPr="00872A9C" w:rsidRDefault="00DE213B" w:rsidP="00872A9C">
      <w:pPr>
        <w:pStyle w:val="Ttulo3"/>
        <w:tabs>
          <w:tab w:val="left" w:pos="284"/>
        </w:tabs>
        <w:ind w:left="947"/>
        <w:jc w:val="both"/>
        <w:rPr>
          <w:bCs/>
        </w:rPr>
      </w:pPr>
      <w:bookmarkStart w:id="173" w:name="_Toc53520689"/>
      <w:r w:rsidRPr="00872A9C">
        <w:rPr>
          <w:bCs/>
        </w:rPr>
        <w:t>Evaluación de la programación y de la práctica docente.</w:t>
      </w:r>
      <w:bookmarkEnd w:id="173"/>
    </w:p>
    <w:p w14:paraId="5EB06DEB" w14:textId="77777777" w:rsidR="00DE213B" w:rsidRDefault="00DE213B" w:rsidP="00DE213B">
      <w:pPr>
        <w:jc w:val="both"/>
      </w:pPr>
    </w:p>
    <w:p w14:paraId="3175ACFC" w14:textId="77777777" w:rsidR="00DE213B" w:rsidRDefault="00DE213B" w:rsidP="00DE213B">
      <w:pPr>
        <w:jc w:val="both"/>
      </w:pPr>
      <w:r>
        <w:t>La evaluación del proceso de enseñanza tiene como objetivos: constatar con rigor la viabilidad real de los objetivos planteados, teniendo presente los recursos materiales, personales y funcionales; elaborar criterios para juzgar la eficacia de la Programación, esencialmente en lo que se refiere a la secuencia y ritmos de aprendizaje, refuerzos...</w:t>
      </w:r>
    </w:p>
    <w:p w14:paraId="0A7A0682" w14:textId="77777777" w:rsidR="00DE213B" w:rsidRDefault="00DE213B" w:rsidP="00DE213B">
      <w:pPr>
        <w:ind w:firstLine="708"/>
        <w:jc w:val="both"/>
      </w:pPr>
    </w:p>
    <w:p w14:paraId="06585D3B" w14:textId="77777777" w:rsidR="00DE213B" w:rsidRDefault="00DE213B" w:rsidP="00DE213B">
      <w:pPr>
        <w:jc w:val="both"/>
      </w:pPr>
      <w:r>
        <w:t>A fin de establecer una evaluación plena de todo el proceso se evaluarán los siguientes indicadores, que nos servirán para introducir mejoras en la programación didáctica:</w:t>
      </w:r>
    </w:p>
    <w:p w14:paraId="06FD5629" w14:textId="77777777" w:rsidR="00DE213B" w:rsidRDefault="00DE213B" w:rsidP="00DE213B">
      <w:pPr>
        <w:ind w:firstLine="708"/>
        <w:jc w:val="both"/>
      </w:pPr>
    </w:p>
    <w:p w14:paraId="3FDF1F70" w14:textId="77777777" w:rsidR="00DE213B" w:rsidRDefault="00DE213B" w:rsidP="00226EB5">
      <w:pPr>
        <w:numPr>
          <w:ilvl w:val="0"/>
          <w:numId w:val="28"/>
        </w:numPr>
        <w:suppressAutoHyphens/>
        <w:jc w:val="both"/>
      </w:pPr>
      <w:r>
        <w:t xml:space="preserve">Desarrollo en clase de la programación. </w:t>
      </w:r>
    </w:p>
    <w:p w14:paraId="6DC5DC88" w14:textId="77777777" w:rsidR="00DE213B" w:rsidRDefault="00DE213B" w:rsidP="00226EB5">
      <w:pPr>
        <w:numPr>
          <w:ilvl w:val="0"/>
          <w:numId w:val="28"/>
        </w:numPr>
        <w:suppressAutoHyphens/>
        <w:jc w:val="both"/>
      </w:pPr>
      <w:r>
        <w:t>Relación entre objetivos y contenidos y adecuación con las necesidades reales.</w:t>
      </w:r>
    </w:p>
    <w:p w14:paraId="5AAA4D3C" w14:textId="77777777" w:rsidR="00DE213B" w:rsidRDefault="00DE213B" w:rsidP="00226EB5">
      <w:pPr>
        <w:numPr>
          <w:ilvl w:val="0"/>
          <w:numId w:val="28"/>
        </w:numPr>
        <w:suppressAutoHyphens/>
        <w:jc w:val="both"/>
      </w:pPr>
      <w:r>
        <w:t>Revisión de los tiempos asignados a las unidades didácticas.</w:t>
      </w:r>
    </w:p>
    <w:p w14:paraId="5261CC24" w14:textId="77777777" w:rsidR="00DE213B" w:rsidRPr="00872A9C" w:rsidRDefault="00DE213B" w:rsidP="00226EB5">
      <w:pPr>
        <w:numPr>
          <w:ilvl w:val="0"/>
          <w:numId w:val="28"/>
        </w:numPr>
        <w:suppressAutoHyphens/>
        <w:jc w:val="both"/>
        <w:rPr>
          <w:b/>
        </w:rPr>
      </w:pPr>
      <w:r>
        <w:t>Adecuación de medios y metodología con las necesidades reales.</w:t>
      </w:r>
    </w:p>
    <w:p w14:paraId="0CE156A6" w14:textId="77777777" w:rsidR="00872A9C" w:rsidRPr="00872A9C" w:rsidRDefault="00872A9C" w:rsidP="00872A9C">
      <w:pPr>
        <w:suppressAutoHyphens/>
        <w:ind w:left="1056"/>
        <w:jc w:val="both"/>
        <w:rPr>
          <w:b/>
        </w:rPr>
      </w:pPr>
    </w:p>
    <w:p w14:paraId="3BC5E26A" w14:textId="77777777" w:rsidR="00DE213B" w:rsidRDefault="00DE213B" w:rsidP="00DE213B">
      <w:pPr>
        <w:pStyle w:val="Textoindependiente"/>
        <w:jc w:val="both"/>
      </w:pPr>
      <w:r>
        <w:rPr>
          <w:bCs/>
        </w:rPr>
        <w:t xml:space="preserve">En cuanto a la evaluación de la práctica docente se tiene como objetivos: </w:t>
      </w:r>
      <w:r>
        <w:t>el perfeccionamiento profesional y personal; el conocimiento, lo más crítico posible, de la eficacia de su acción metodológica; motivar/incentivar la readaptación (si procede) de su acción educadora, hacia la búsqueda constante de un servicio más comprometido con la sociedad y facilitar la experimentación de nuevos métodos y técnicas de enseñanza, gracias a la reflexión de su práctica cotidiana.</w:t>
      </w:r>
    </w:p>
    <w:p w14:paraId="318BDA9E" w14:textId="77777777" w:rsidR="00DE213B" w:rsidRDefault="00DE213B" w:rsidP="00DE213B">
      <w:pPr>
        <w:jc w:val="both"/>
      </w:pPr>
    </w:p>
    <w:p w14:paraId="5D4EBEA1" w14:textId="77777777" w:rsidR="00DE213B" w:rsidRDefault="00DE213B" w:rsidP="00DE213B">
      <w:pPr>
        <w:jc w:val="both"/>
      </w:pPr>
      <w:r>
        <w:t>En consonancia con los principios que hemos enunciado y de acuerdo con un planteamiento integral de la Evaluación, es necesario programar acciones de evaluación de la práctica docente. Se usarán los siguientes procedimientos e instrumentos de evaluación existentes:</w:t>
      </w:r>
    </w:p>
    <w:p w14:paraId="30F42186" w14:textId="77777777" w:rsidR="00DE213B" w:rsidRDefault="00DE213B" w:rsidP="00DE213B">
      <w:pPr>
        <w:ind w:firstLine="696"/>
        <w:jc w:val="both"/>
      </w:pPr>
    </w:p>
    <w:p w14:paraId="20B6CEE6" w14:textId="77777777" w:rsidR="00DE213B" w:rsidRDefault="00DE213B" w:rsidP="00226EB5">
      <w:pPr>
        <w:numPr>
          <w:ilvl w:val="0"/>
          <w:numId w:val="27"/>
        </w:numPr>
        <w:suppressAutoHyphens/>
        <w:jc w:val="both"/>
      </w:pPr>
      <w:r>
        <w:t>Cuestionarios dirigidos a nuestros alumnos/as.</w:t>
      </w:r>
    </w:p>
    <w:p w14:paraId="202C1065" w14:textId="77777777" w:rsidR="00DE213B" w:rsidRDefault="00DE213B" w:rsidP="00226EB5">
      <w:pPr>
        <w:numPr>
          <w:ilvl w:val="0"/>
          <w:numId w:val="27"/>
        </w:numPr>
        <w:suppressAutoHyphens/>
        <w:jc w:val="both"/>
      </w:pPr>
      <w:r>
        <w:t>Entrevista con alumnos/as y debates.</w:t>
      </w:r>
    </w:p>
    <w:p w14:paraId="557DA711" w14:textId="77777777" w:rsidR="00DE213B" w:rsidRDefault="00DE213B" w:rsidP="00226EB5">
      <w:pPr>
        <w:numPr>
          <w:ilvl w:val="0"/>
          <w:numId w:val="27"/>
        </w:numPr>
        <w:suppressAutoHyphens/>
        <w:jc w:val="both"/>
      </w:pPr>
      <w:r>
        <w:t>Análisis de resultados del proceso de aprendizaje de los alumnos/as.</w:t>
      </w:r>
    </w:p>
    <w:p w14:paraId="507F0FBE" w14:textId="77777777" w:rsidR="00872A9C" w:rsidRDefault="00872A9C"/>
    <w:p w14:paraId="358BBA53" w14:textId="77777777" w:rsidR="008527D6" w:rsidRPr="00872A9C" w:rsidRDefault="00872A9C" w:rsidP="00872A9C">
      <w:pPr>
        <w:pStyle w:val="Ttulo1"/>
        <w:jc w:val="both"/>
        <w:rPr>
          <w:rFonts w:ascii="Times New Roman" w:hAnsi="Times New Roman" w:cs="Times New Roman"/>
          <w:sz w:val="24"/>
        </w:rPr>
      </w:pPr>
      <w:bookmarkStart w:id="174" w:name="_Toc53520690"/>
      <w:r w:rsidRPr="00872A9C">
        <w:rPr>
          <w:rFonts w:ascii="Times New Roman" w:hAnsi="Times New Roman" w:cs="Times New Roman"/>
          <w:sz w:val="24"/>
        </w:rPr>
        <w:lastRenderedPageBreak/>
        <w:t>ATENCIÓN A LA DIVERSIDAD</w:t>
      </w:r>
      <w:r>
        <w:rPr>
          <w:rFonts w:ascii="Times New Roman" w:hAnsi="Times New Roman" w:cs="Times New Roman"/>
          <w:sz w:val="24"/>
        </w:rPr>
        <w:t>.</w:t>
      </w:r>
      <w:bookmarkEnd w:id="174"/>
    </w:p>
    <w:p w14:paraId="4C77D4DF" w14:textId="77777777" w:rsidR="001F5953" w:rsidRPr="00FC0355" w:rsidRDefault="001F5953" w:rsidP="000C440D">
      <w:pPr>
        <w:spacing w:before="240"/>
        <w:jc w:val="both"/>
      </w:pPr>
      <w:r w:rsidRPr="00FC0355">
        <w:t>La planificación de la programación, debe tener en cuenta la respuesta a la diversidad del alumnado y las consiguientes necesidades educativas con unas finalidades básicas:</w:t>
      </w:r>
    </w:p>
    <w:p w14:paraId="2C2E5D3C" w14:textId="77777777" w:rsidR="001F5953" w:rsidRPr="00FC0355" w:rsidRDefault="001F5953" w:rsidP="00BA28AA">
      <w:pPr>
        <w:numPr>
          <w:ilvl w:val="0"/>
          <w:numId w:val="9"/>
        </w:numPr>
        <w:tabs>
          <w:tab w:val="clear" w:pos="927"/>
          <w:tab w:val="num" w:pos="567"/>
        </w:tabs>
        <w:ind w:left="567"/>
        <w:jc w:val="both"/>
      </w:pPr>
      <w:r w:rsidRPr="00FC0355">
        <w:t>Prevenir la aparición o evitar la consolidación de las dificultades de aprendizaje.</w:t>
      </w:r>
    </w:p>
    <w:p w14:paraId="09BB81B2" w14:textId="77777777" w:rsidR="001F5953" w:rsidRPr="00FC0355" w:rsidRDefault="001F5953" w:rsidP="00BA28AA">
      <w:pPr>
        <w:numPr>
          <w:ilvl w:val="0"/>
          <w:numId w:val="9"/>
        </w:numPr>
        <w:tabs>
          <w:tab w:val="clear" w:pos="927"/>
          <w:tab w:val="num" w:pos="567"/>
        </w:tabs>
        <w:ind w:left="567"/>
        <w:jc w:val="both"/>
      </w:pPr>
      <w:r w:rsidRPr="00FC0355">
        <w:t>Facilitar el proceso de socialización y autonomía de los alumnos y alumnas.</w:t>
      </w:r>
    </w:p>
    <w:p w14:paraId="796B344C" w14:textId="77777777" w:rsidR="001F5953" w:rsidRPr="00FC0355" w:rsidRDefault="001F5953" w:rsidP="00BA28AA">
      <w:pPr>
        <w:numPr>
          <w:ilvl w:val="0"/>
          <w:numId w:val="9"/>
        </w:numPr>
        <w:tabs>
          <w:tab w:val="clear" w:pos="927"/>
          <w:tab w:val="num" w:pos="567"/>
        </w:tabs>
        <w:ind w:left="567"/>
        <w:jc w:val="both"/>
      </w:pPr>
      <w:r w:rsidRPr="00FC0355">
        <w:t>Asegurar la coherencia, progresión y continuidad de la intervención educativa.</w:t>
      </w:r>
    </w:p>
    <w:p w14:paraId="20C22F03" w14:textId="77777777" w:rsidR="001F5953" w:rsidRPr="00FC0355" w:rsidRDefault="001F5953" w:rsidP="00BA28AA">
      <w:pPr>
        <w:numPr>
          <w:ilvl w:val="0"/>
          <w:numId w:val="9"/>
        </w:numPr>
        <w:tabs>
          <w:tab w:val="clear" w:pos="927"/>
          <w:tab w:val="num" w:pos="567"/>
        </w:tabs>
        <w:ind w:left="567"/>
        <w:jc w:val="both"/>
      </w:pPr>
      <w:r w:rsidRPr="00FC0355">
        <w:t>Fomentar actitudes de respeto a las diferencias individuales.</w:t>
      </w:r>
    </w:p>
    <w:p w14:paraId="5492530A" w14:textId="77777777" w:rsidR="001F5953" w:rsidRPr="00FC0355" w:rsidRDefault="001F5953" w:rsidP="001F5953">
      <w:pPr>
        <w:pStyle w:val="Sangradetextonormal"/>
        <w:ind w:firstLine="567"/>
        <w:rPr>
          <w:i/>
          <w:color w:val="000000"/>
        </w:rPr>
      </w:pPr>
    </w:p>
    <w:p w14:paraId="0C889561" w14:textId="77777777" w:rsidR="001F5953" w:rsidRPr="00FC0355" w:rsidRDefault="001F5953" w:rsidP="000C440D">
      <w:pPr>
        <w:autoSpaceDE w:val="0"/>
        <w:autoSpaceDN w:val="0"/>
        <w:adjustRightInd w:val="0"/>
        <w:jc w:val="both"/>
      </w:pPr>
      <w:r w:rsidRPr="00FC0355">
        <w:t>No se debe olvidar que el título de técnico</w:t>
      </w:r>
      <w:r w:rsidR="000C440D" w:rsidRPr="00FC0355">
        <w:t xml:space="preserve">, </w:t>
      </w:r>
      <w:r w:rsidRPr="00FC0355">
        <w:t>habilita al alumno para realizar un trabajo, por lo que se deben alcanzar los resultados de aprendizaje de cada módulo. En todo caso, sí se pueden hacer adaptaciones en la metodología en función de las necesidades específicas del alumno.</w:t>
      </w:r>
    </w:p>
    <w:p w14:paraId="6ED76F8B" w14:textId="77777777" w:rsidR="001F5953" w:rsidRPr="00FC0355" w:rsidRDefault="001F5953" w:rsidP="007D3D3C">
      <w:pPr>
        <w:autoSpaceDE w:val="0"/>
        <w:autoSpaceDN w:val="0"/>
        <w:adjustRightInd w:val="0"/>
        <w:ind w:firstLine="567"/>
        <w:jc w:val="both"/>
      </w:pPr>
    </w:p>
    <w:p w14:paraId="59DF285F" w14:textId="77777777" w:rsidR="001F5953" w:rsidRPr="00FC0355" w:rsidRDefault="000C440D" w:rsidP="007D3D3C">
      <w:pPr>
        <w:autoSpaceDE w:val="0"/>
        <w:autoSpaceDN w:val="0"/>
        <w:adjustRightInd w:val="0"/>
        <w:ind w:firstLine="567"/>
        <w:jc w:val="both"/>
      </w:pPr>
      <w:r w:rsidRPr="00FC0355">
        <w:t>Tendremos dos</w:t>
      </w:r>
      <w:r w:rsidR="001F5953" w:rsidRPr="00FC0355">
        <w:t xml:space="preserve"> escenarios en los que se plantea el apoyo educativo: </w:t>
      </w:r>
    </w:p>
    <w:p w14:paraId="611CAE89" w14:textId="77777777" w:rsidR="000C440D" w:rsidRPr="00FC0355" w:rsidRDefault="000C440D" w:rsidP="007D3D3C">
      <w:pPr>
        <w:autoSpaceDE w:val="0"/>
        <w:autoSpaceDN w:val="0"/>
        <w:adjustRightInd w:val="0"/>
        <w:ind w:firstLine="567"/>
        <w:jc w:val="both"/>
      </w:pPr>
    </w:p>
    <w:p w14:paraId="2460986F" w14:textId="77777777" w:rsidR="001F5953" w:rsidRPr="00FC0355" w:rsidRDefault="001F5953" w:rsidP="00BA28AA">
      <w:pPr>
        <w:numPr>
          <w:ilvl w:val="0"/>
          <w:numId w:val="8"/>
        </w:numPr>
        <w:autoSpaceDE w:val="0"/>
        <w:autoSpaceDN w:val="0"/>
        <w:adjustRightInd w:val="0"/>
        <w:ind w:left="1276" w:hanging="568"/>
        <w:jc w:val="both"/>
      </w:pPr>
      <w:r w:rsidRPr="00872A9C">
        <w:rPr>
          <w:b/>
          <w:i/>
          <w:iCs/>
        </w:rPr>
        <w:t>Alumnos cuyo ritmo de aprendizaje sea más rápido o más lento de lo normal.</w:t>
      </w:r>
      <w:r w:rsidRPr="00FC0355">
        <w:t xml:space="preserve"> En estos casos tendremos en cuenta las modificaciones que afectan a los elementos curriculares básicos: metodología didáctica, actividades, priorización y temporalización en la consecución de los objetivos y contenidos.</w:t>
      </w:r>
    </w:p>
    <w:p w14:paraId="28C4ABEC" w14:textId="77777777" w:rsidR="001F5953" w:rsidRPr="00FC0355" w:rsidRDefault="001F5953" w:rsidP="007D3D3C">
      <w:pPr>
        <w:autoSpaceDE w:val="0"/>
        <w:autoSpaceDN w:val="0"/>
        <w:adjustRightInd w:val="0"/>
        <w:ind w:left="567"/>
        <w:jc w:val="both"/>
      </w:pPr>
    </w:p>
    <w:p w14:paraId="1C044F28" w14:textId="77777777" w:rsidR="001F5953" w:rsidRPr="00872A9C" w:rsidRDefault="001F5953" w:rsidP="00BA28AA">
      <w:pPr>
        <w:numPr>
          <w:ilvl w:val="0"/>
          <w:numId w:val="8"/>
        </w:numPr>
        <w:autoSpaceDE w:val="0"/>
        <w:autoSpaceDN w:val="0"/>
        <w:adjustRightInd w:val="0"/>
        <w:ind w:left="1276" w:hanging="567"/>
        <w:jc w:val="both"/>
        <w:rPr>
          <w:b/>
          <w:i/>
          <w:iCs/>
        </w:rPr>
      </w:pPr>
      <w:r w:rsidRPr="00872A9C">
        <w:rPr>
          <w:b/>
          <w:i/>
          <w:iCs/>
        </w:rPr>
        <w:t>Alumnos con necesidades específicas de apoyo educativo.</w:t>
      </w:r>
    </w:p>
    <w:p w14:paraId="6C5D83E0" w14:textId="77777777" w:rsidR="001F5953" w:rsidRPr="00FC0355" w:rsidRDefault="001F5953" w:rsidP="000C440D">
      <w:pPr>
        <w:ind w:left="1276"/>
        <w:jc w:val="both"/>
      </w:pPr>
      <w:r w:rsidRPr="00FC0355">
        <w:t>Todo centro educativo a través de su PEC debe tener desarrollado el Título II de la LOE, referido a la “equidad en la educación”, concretamente su Capítulo I que se ocupa del alumnado con necesidades específicas de apoyo educativo, donde se distinguen tres tipos:</w:t>
      </w:r>
    </w:p>
    <w:p w14:paraId="5A991A1D" w14:textId="77777777" w:rsidR="000C440D" w:rsidRPr="00FC0355" w:rsidRDefault="000C440D" w:rsidP="000C440D">
      <w:pPr>
        <w:ind w:left="1276"/>
        <w:jc w:val="both"/>
      </w:pPr>
    </w:p>
    <w:p w14:paraId="3E8BC08C" w14:textId="77777777" w:rsidR="001F5953" w:rsidRPr="00FC0355" w:rsidRDefault="001F5953" w:rsidP="00BA28AA">
      <w:pPr>
        <w:numPr>
          <w:ilvl w:val="0"/>
          <w:numId w:val="10"/>
        </w:numPr>
        <w:jc w:val="both"/>
      </w:pPr>
      <w:r w:rsidRPr="00FC0355">
        <w:t>Alumnado que presenta necesidades educativas especiales: suelen referirse a un alumnado que requiere determinados apoyos y atenciones educativas por padecer discapacidades físicas</w:t>
      </w:r>
      <w:r w:rsidR="000C440D" w:rsidRPr="00FC0355">
        <w:t>.</w:t>
      </w:r>
    </w:p>
    <w:p w14:paraId="126697EC" w14:textId="77777777" w:rsidR="001F5953" w:rsidRPr="00FC0355" w:rsidRDefault="001F5953" w:rsidP="00BA28AA">
      <w:pPr>
        <w:numPr>
          <w:ilvl w:val="0"/>
          <w:numId w:val="10"/>
        </w:numPr>
        <w:jc w:val="both"/>
      </w:pPr>
      <w:r w:rsidRPr="00FC0355">
        <w:t>Alumnado con altas capacidades intelectuales</w:t>
      </w:r>
      <w:r w:rsidR="000C440D" w:rsidRPr="00FC0355">
        <w:t>.</w:t>
      </w:r>
      <w:r w:rsidRPr="00FC0355">
        <w:t xml:space="preserve"> </w:t>
      </w:r>
    </w:p>
    <w:p w14:paraId="04DF0324" w14:textId="77777777" w:rsidR="001F5953" w:rsidRPr="00FC0355" w:rsidRDefault="001F5953" w:rsidP="00BA28AA">
      <w:pPr>
        <w:numPr>
          <w:ilvl w:val="0"/>
          <w:numId w:val="10"/>
        </w:numPr>
        <w:jc w:val="both"/>
      </w:pPr>
      <w:r w:rsidRPr="00FC0355">
        <w:t>Alumnado de incorporación tardía al sistema educativo:</w:t>
      </w:r>
    </w:p>
    <w:p w14:paraId="7A883DB6" w14:textId="77777777" w:rsidR="00E9085B" w:rsidRPr="00A879BE" w:rsidRDefault="001F5953" w:rsidP="00E9085B">
      <w:pPr>
        <w:spacing w:before="100" w:beforeAutospacing="1" w:afterAutospacing="1"/>
        <w:jc w:val="both"/>
        <w:rPr>
          <w:bCs/>
        </w:rPr>
      </w:pPr>
      <w:r w:rsidRPr="00A879BE">
        <w:rPr>
          <w:bCs/>
        </w:rPr>
        <w:t>En cuanto al perfil del alumnado que tenemos es el siguiente:</w:t>
      </w:r>
    </w:p>
    <w:p w14:paraId="57B473D0" w14:textId="2D414D1F" w:rsidR="00E9085B" w:rsidRPr="00A879BE" w:rsidRDefault="001F5953" w:rsidP="00226EB5">
      <w:pPr>
        <w:pStyle w:val="Prrafodelista"/>
        <w:numPr>
          <w:ilvl w:val="0"/>
          <w:numId w:val="26"/>
        </w:numPr>
        <w:spacing w:before="100" w:beforeAutospacing="1" w:afterAutospacing="1"/>
        <w:jc w:val="both"/>
        <w:rPr>
          <w:bCs/>
        </w:rPr>
      </w:pPr>
      <w:r w:rsidRPr="00A879BE">
        <w:rPr>
          <w:bCs/>
        </w:rPr>
        <w:t>Tenemos matriculados en 2º curso un total de</w:t>
      </w:r>
      <w:r w:rsidR="00523450" w:rsidRPr="00A879BE">
        <w:rPr>
          <w:bCs/>
        </w:rPr>
        <w:t xml:space="preserve"> </w:t>
      </w:r>
      <w:r w:rsidR="00655ACB">
        <w:rPr>
          <w:bCs/>
        </w:rPr>
        <w:t>5</w:t>
      </w:r>
      <w:r w:rsidR="000C440D" w:rsidRPr="00A879BE">
        <w:rPr>
          <w:bCs/>
        </w:rPr>
        <w:t xml:space="preserve"> </w:t>
      </w:r>
      <w:r w:rsidRPr="00A879BE">
        <w:rPr>
          <w:bCs/>
        </w:rPr>
        <w:t xml:space="preserve">alumnos, </w:t>
      </w:r>
      <w:r w:rsidR="00655ACB">
        <w:rPr>
          <w:bCs/>
        </w:rPr>
        <w:t>tres son</w:t>
      </w:r>
      <w:r w:rsidRPr="00A879BE">
        <w:rPr>
          <w:bCs/>
        </w:rPr>
        <w:t xml:space="preserve"> mayores de edad.</w:t>
      </w:r>
    </w:p>
    <w:p w14:paraId="40CBE6C7" w14:textId="77777777" w:rsidR="00E9085B" w:rsidRPr="00A879BE" w:rsidRDefault="001F5953" w:rsidP="00226EB5">
      <w:pPr>
        <w:pStyle w:val="Prrafodelista"/>
        <w:numPr>
          <w:ilvl w:val="0"/>
          <w:numId w:val="26"/>
        </w:numPr>
        <w:spacing w:before="100" w:beforeAutospacing="1" w:afterAutospacing="1"/>
        <w:jc w:val="both"/>
        <w:rPr>
          <w:bCs/>
        </w:rPr>
      </w:pPr>
      <w:r w:rsidRPr="00A879BE">
        <w:rPr>
          <w:bCs/>
        </w:rPr>
        <w:t>Ningún alumno presenta discapacidad física, ni de movilidad ni sensorial.</w:t>
      </w:r>
    </w:p>
    <w:p w14:paraId="69612F91" w14:textId="77777777" w:rsidR="00E9085B" w:rsidRPr="00A879BE" w:rsidRDefault="001F5953" w:rsidP="00226EB5">
      <w:pPr>
        <w:pStyle w:val="Prrafodelista"/>
        <w:numPr>
          <w:ilvl w:val="0"/>
          <w:numId w:val="26"/>
        </w:numPr>
        <w:spacing w:before="100" w:beforeAutospacing="1" w:afterAutospacing="1"/>
        <w:jc w:val="both"/>
        <w:rPr>
          <w:bCs/>
        </w:rPr>
      </w:pPr>
      <w:r w:rsidRPr="00A879BE">
        <w:rPr>
          <w:bCs/>
        </w:rPr>
        <w:t xml:space="preserve">Tampoco </w:t>
      </w:r>
      <w:r w:rsidR="00E9085B" w:rsidRPr="00A879BE">
        <w:rPr>
          <w:bCs/>
        </w:rPr>
        <w:t>hay diagnosticado</w:t>
      </w:r>
      <w:r w:rsidRPr="00A879BE">
        <w:rPr>
          <w:bCs/>
        </w:rPr>
        <w:t xml:space="preserve"> </w:t>
      </w:r>
      <w:r w:rsidR="00A879BE" w:rsidRPr="00A879BE">
        <w:rPr>
          <w:bCs/>
        </w:rPr>
        <w:t>ningún alumno</w:t>
      </w:r>
      <w:r w:rsidRPr="00A879BE">
        <w:rPr>
          <w:bCs/>
        </w:rPr>
        <w:t xml:space="preserve"> con alta capacidad intelectual.</w:t>
      </w:r>
    </w:p>
    <w:p w14:paraId="506AAE42" w14:textId="77777777" w:rsidR="001F5953" w:rsidRPr="00A879BE" w:rsidRDefault="001F5953" w:rsidP="00226EB5">
      <w:pPr>
        <w:pStyle w:val="Prrafodelista"/>
        <w:numPr>
          <w:ilvl w:val="0"/>
          <w:numId w:val="26"/>
        </w:numPr>
        <w:spacing w:before="100" w:beforeAutospacing="1" w:afterAutospacing="1"/>
        <w:jc w:val="both"/>
        <w:rPr>
          <w:bCs/>
        </w:rPr>
      </w:pPr>
      <w:r w:rsidRPr="00A879BE">
        <w:rPr>
          <w:bCs/>
        </w:rPr>
        <w:t>No existe ningún alumno extranjero ni de incorporación tardía al sistema educativo</w:t>
      </w:r>
      <w:r w:rsidR="00E9085B" w:rsidRPr="00A879BE">
        <w:rPr>
          <w:bCs/>
        </w:rPr>
        <w:t>, que pueda presentar especial dificultad en su adaptación al aula ni al seguimiento de las materias, de este Módulo formativo.</w:t>
      </w:r>
    </w:p>
    <w:p w14:paraId="27ABF8FD" w14:textId="77777777" w:rsidR="001F5953" w:rsidRPr="00FC0355" w:rsidRDefault="001F5953" w:rsidP="00E9085B">
      <w:pPr>
        <w:autoSpaceDE w:val="0"/>
        <w:autoSpaceDN w:val="0"/>
        <w:adjustRightInd w:val="0"/>
        <w:jc w:val="both"/>
        <w:rPr>
          <w:bCs/>
        </w:rPr>
      </w:pPr>
      <w:r w:rsidRPr="00FC0355">
        <w:rPr>
          <w:bCs/>
        </w:rPr>
        <w:t>En este escenario, planteamos sólo la atención a la diversidad a través de la metodología.</w:t>
      </w:r>
    </w:p>
    <w:p w14:paraId="0B7BC1AD" w14:textId="77777777" w:rsidR="001F5953" w:rsidRPr="00FC0355" w:rsidRDefault="001F5953" w:rsidP="00E9085B">
      <w:pPr>
        <w:autoSpaceDE w:val="0"/>
        <w:autoSpaceDN w:val="0"/>
        <w:adjustRightInd w:val="0"/>
        <w:jc w:val="both"/>
        <w:rPr>
          <w:bCs/>
        </w:rPr>
      </w:pPr>
    </w:p>
    <w:p w14:paraId="25C1D36E" w14:textId="77777777" w:rsidR="00647418" w:rsidRPr="00FC0355" w:rsidRDefault="00647418" w:rsidP="00BA28AA">
      <w:pPr>
        <w:pStyle w:val="Prrafodelista"/>
        <w:keepNext/>
        <w:numPr>
          <w:ilvl w:val="0"/>
          <w:numId w:val="12"/>
        </w:numPr>
        <w:shd w:val="clear" w:color="auto" w:fill="D9D9D9"/>
        <w:jc w:val="both"/>
        <w:outlineLvl w:val="1"/>
        <w:rPr>
          <w:b/>
          <w:bCs/>
          <w:vanish/>
          <w:sz w:val="20"/>
          <w:lang w:bidi="he-IL"/>
        </w:rPr>
      </w:pPr>
      <w:bookmarkStart w:id="175" w:name="_Toc19317612"/>
      <w:bookmarkStart w:id="176" w:name="_Toc264903249"/>
      <w:bookmarkStart w:id="177" w:name="_Toc275513955"/>
      <w:bookmarkStart w:id="178" w:name="_Toc275709467"/>
      <w:bookmarkStart w:id="179" w:name="_Toc400977633"/>
      <w:bookmarkStart w:id="180" w:name="_Toc400982252"/>
      <w:bookmarkStart w:id="181" w:name="_Toc431750565"/>
      <w:bookmarkEnd w:id="175"/>
    </w:p>
    <w:p w14:paraId="17D8E4AD" w14:textId="77777777" w:rsidR="00647418" w:rsidRPr="00FC0355" w:rsidRDefault="00647418" w:rsidP="00BA28AA">
      <w:pPr>
        <w:pStyle w:val="Prrafodelista"/>
        <w:keepNext/>
        <w:numPr>
          <w:ilvl w:val="0"/>
          <w:numId w:val="12"/>
        </w:numPr>
        <w:shd w:val="clear" w:color="auto" w:fill="D9D9D9"/>
        <w:jc w:val="both"/>
        <w:outlineLvl w:val="1"/>
        <w:rPr>
          <w:b/>
          <w:bCs/>
          <w:vanish/>
          <w:sz w:val="20"/>
          <w:lang w:bidi="he-IL"/>
        </w:rPr>
      </w:pPr>
    </w:p>
    <w:p w14:paraId="76C97FC9" w14:textId="77777777" w:rsidR="00647418" w:rsidRPr="00FC0355" w:rsidRDefault="00647418" w:rsidP="00BA28AA">
      <w:pPr>
        <w:pStyle w:val="Prrafodelista"/>
        <w:keepNext/>
        <w:numPr>
          <w:ilvl w:val="0"/>
          <w:numId w:val="12"/>
        </w:numPr>
        <w:shd w:val="clear" w:color="auto" w:fill="D9D9D9"/>
        <w:jc w:val="both"/>
        <w:outlineLvl w:val="1"/>
        <w:rPr>
          <w:b/>
          <w:bCs/>
          <w:vanish/>
          <w:sz w:val="20"/>
          <w:lang w:bidi="he-IL"/>
        </w:rPr>
      </w:pPr>
    </w:p>
    <w:p w14:paraId="2B38320A" w14:textId="77777777" w:rsidR="00647418" w:rsidRPr="00FC0355" w:rsidRDefault="00647418" w:rsidP="00BA28AA">
      <w:pPr>
        <w:pStyle w:val="Prrafodelista"/>
        <w:keepNext/>
        <w:numPr>
          <w:ilvl w:val="0"/>
          <w:numId w:val="12"/>
        </w:numPr>
        <w:shd w:val="clear" w:color="auto" w:fill="D9D9D9"/>
        <w:jc w:val="both"/>
        <w:outlineLvl w:val="1"/>
        <w:rPr>
          <w:b/>
          <w:bCs/>
          <w:vanish/>
          <w:sz w:val="20"/>
          <w:lang w:bidi="he-IL"/>
        </w:rPr>
      </w:pPr>
    </w:p>
    <w:p w14:paraId="25E47264" w14:textId="77777777" w:rsidR="001F5953" w:rsidRPr="00872A9C" w:rsidRDefault="001F5953" w:rsidP="002B794D">
      <w:pPr>
        <w:pStyle w:val="Ttulo2"/>
        <w:jc w:val="both"/>
        <w:rPr>
          <w:rStyle w:val="Textoennegrita"/>
          <w:b/>
          <w:bCs/>
          <w:sz w:val="24"/>
        </w:rPr>
      </w:pPr>
      <w:bookmarkStart w:id="182" w:name="_Toc19323443"/>
      <w:bookmarkStart w:id="183" w:name="_Toc19362689"/>
      <w:bookmarkStart w:id="184" w:name="_Toc19462452"/>
      <w:bookmarkStart w:id="185" w:name="_Toc53520691"/>
      <w:r w:rsidRPr="00872A9C">
        <w:rPr>
          <w:rStyle w:val="Textoennegrita"/>
          <w:b/>
          <w:bCs/>
          <w:sz w:val="24"/>
        </w:rPr>
        <w:t>A</w:t>
      </w:r>
      <w:r w:rsidR="00872A9C" w:rsidRPr="00872A9C">
        <w:rPr>
          <w:rStyle w:val="Textoennegrita"/>
          <w:b/>
          <w:bCs/>
          <w:sz w:val="24"/>
        </w:rPr>
        <w:t>tención ordinaria a través de la metodología.</w:t>
      </w:r>
      <w:bookmarkEnd w:id="176"/>
      <w:bookmarkEnd w:id="177"/>
      <w:bookmarkEnd w:id="178"/>
      <w:bookmarkEnd w:id="179"/>
      <w:bookmarkEnd w:id="180"/>
      <w:bookmarkEnd w:id="181"/>
      <w:bookmarkEnd w:id="182"/>
      <w:bookmarkEnd w:id="183"/>
      <w:bookmarkEnd w:id="184"/>
      <w:bookmarkEnd w:id="185"/>
    </w:p>
    <w:p w14:paraId="4805281D" w14:textId="77777777" w:rsidR="001F5953" w:rsidRPr="00FC0355" w:rsidRDefault="001F5953" w:rsidP="00E9085B">
      <w:pPr>
        <w:autoSpaceDE w:val="0"/>
        <w:autoSpaceDN w:val="0"/>
        <w:adjustRightInd w:val="0"/>
        <w:spacing w:before="240"/>
        <w:jc w:val="both"/>
      </w:pPr>
      <w:r w:rsidRPr="00FC0355">
        <w:t>Se trata de plantear alternativas para aquellos alumnos que no consigan los objetivos de la actividad o, por el contrario, que alcancen sobradamente los objetivos previstos.</w:t>
      </w:r>
    </w:p>
    <w:p w14:paraId="08E0CCCF" w14:textId="77777777" w:rsidR="00E9085B" w:rsidRPr="00FC0355" w:rsidRDefault="00E9085B" w:rsidP="00E9085B">
      <w:pPr>
        <w:autoSpaceDE w:val="0"/>
        <w:autoSpaceDN w:val="0"/>
        <w:adjustRightInd w:val="0"/>
        <w:jc w:val="both"/>
      </w:pPr>
    </w:p>
    <w:p w14:paraId="331DE6BC" w14:textId="77777777" w:rsidR="001F5953" w:rsidRPr="00FC0355" w:rsidRDefault="001F5953" w:rsidP="00E9085B">
      <w:pPr>
        <w:autoSpaceDE w:val="0"/>
        <w:autoSpaceDN w:val="0"/>
        <w:adjustRightInd w:val="0"/>
        <w:jc w:val="both"/>
        <w:rPr>
          <w:b/>
          <w:u w:val="single"/>
        </w:rPr>
      </w:pPr>
      <w:r w:rsidRPr="00FC0355">
        <w:lastRenderedPageBreak/>
        <w:t xml:space="preserve">Para el tratamiento de la diversidad en el aula se proponen las siguientes </w:t>
      </w:r>
      <w:r w:rsidRPr="00FC0355">
        <w:rPr>
          <w:u w:val="single"/>
        </w:rPr>
        <w:t>estrategias de intervención:</w:t>
      </w:r>
    </w:p>
    <w:p w14:paraId="1D29835B" w14:textId="77777777" w:rsidR="00E9085B" w:rsidRPr="00FC0355" w:rsidRDefault="00E9085B" w:rsidP="00E9085B">
      <w:pPr>
        <w:autoSpaceDE w:val="0"/>
        <w:autoSpaceDN w:val="0"/>
        <w:adjustRightInd w:val="0"/>
        <w:jc w:val="both"/>
        <w:rPr>
          <w:b/>
          <w:u w:val="single"/>
        </w:rPr>
      </w:pPr>
    </w:p>
    <w:p w14:paraId="5CA0F15B" w14:textId="77777777" w:rsidR="001F5953" w:rsidRPr="00FC0355" w:rsidRDefault="001F5953" w:rsidP="00BA28AA">
      <w:pPr>
        <w:numPr>
          <w:ilvl w:val="0"/>
          <w:numId w:val="11"/>
        </w:numPr>
        <w:ind w:left="993" w:right="-316"/>
        <w:jc w:val="both"/>
      </w:pPr>
      <w:r w:rsidRPr="00FC0355">
        <w:t>Diferenciar los contenidos básicos de los contenidos que amplían o profundizan.</w:t>
      </w:r>
    </w:p>
    <w:p w14:paraId="25580BD9" w14:textId="77777777" w:rsidR="001F5953" w:rsidRPr="00FC0355" w:rsidRDefault="001F5953" w:rsidP="00BA28AA">
      <w:pPr>
        <w:numPr>
          <w:ilvl w:val="0"/>
          <w:numId w:val="11"/>
        </w:numPr>
        <w:ind w:left="993" w:right="-316"/>
        <w:jc w:val="both"/>
      </w:pPr>
      <w:r w:rsidRPr="00FC0355">
        <w:t>Indicar distintos grados de dificultad en las tareas.</w:t>
      </w:r>
    </w:p>
    <w:p w14:paraId="3DCB4ADD" w14:textId="77777777" w:rsidR="001F5953" w:rsidRPr="00FC0355" w:rsidRDefault="001F5953" w:rsidP="00BA28AA">
      <w:pPr>
        <w:numPr>
          <w:ilvl w:val="0"/>
          <w:numId w:val="11"/>
        </w:numPr>
        <w:ind w:left="993" w:right="-316"/>
        <w:jc w:val="both"/>
      </w:pPr>
      <w:r w:rsidRPr="00FC0355">
        <w:t>Desarrollar actividades en grupos de trabajo heterogéneos: en ocasiones será necesario acudir a la organización de grupos de trabajo flexibles y situar a alumnos en diferentes grupos para así poder adaptar las diferentes tareas y actividades. La formación de grupos pequeños y homogéneos facilitará la adaptación requerida.</w:t>
      </w:r>
    </w:p>
    <w:p w14:paraId="3B03E19E" w14:textId="77777777" w:rsidR="001F5953" w:rsidRPr="00FC0355" w:rsidRDefault="001F5953" w:rsidP="00BA28AA">
      <w:pPr>
        <w:numPr>
          <w:ilvl w:val="0"/>
          <w:numId w:val="11"/>
        </w:numPr>
        <w:autoSpaceDE w:val="0"/>
        <w:autoSpaceDN w:val="0"/>
        <w:adjustRightInd w:val="0"/>
        <w:ind w:left="993"/>
        <w:jc w:val="both"/>
      </w:pPr>
      <w:r w:rsidRPr="00FC0355">
        <w:t>A los alumnos que tengan un grado de motivación inferior al resto del grupo por un ritmo lento de aprendizaje u otras causas se le retroalimentará positivamente sus trabajos y esfuerzos realizados</w:t>
      </w:r>
    </w:p>
    <w:p w14:paraId="1EF3425E" w14:textId="77777777" w:rsidR="001F5953" w:rsidRPr="00FC0355" w:rsidRDefault="001F5953" w:rsidP="00BA28AA">
      <w:pPr>
        <w:numPr>
          <w:ilvl w:val="0"/>
          <w:numId w:val="11"/>
        </w:numPr>
        <w:ind w:left="993" w:right="-316"/>
        <w:jc w:val="both"/>
      </w:pPr>
      <w:r w:rsidRPr="00FC0355">
        <w:t>Evaluación: la concepción de evaluación continua, integradora y personalizada permite adaptar la consecución de objetivos de aprendizaje a las necesidades de cada alumno en concreto.</w:t>
      </w:r>
    </w:p>
    <w:p w14:paraId="7545CD10" w14:textId="77777777" w:rsidR="001F5953" w:rsidRPr="00FC0355" w:rsidRDefault="001F5953" w:rsidP="00E9085B">
      <w:pPr>
        <w:ind w:left="567" w:right="-316"/>
        <w:jc w:val="both"/>
      </w:pPr>
    </w:p>
    <w:p w14:paraId="11D8D281" w14:textId="77777777" w:rsidR="001F5953" w:rsidRPr="00FC0355" w:rsidRDefault="001F5953" w:rsidP="00E9085B">
      <w:pPr>
        <w:autoSpaceDE w:val="0"/>
        <w:autoSpaceDN w:val="0"/>
        <w:adjustRightInd w:val="0"/>
        <w:jc w:val="both"/>
      </w:pPr>
      <w:r w:rsidRPr="00FC0355">
        <w:t xml:space="preserve">En cuanto a las </w:t>
      </w:r>
      <w:r w:rsidRPr="00FC0355">
        <w:rPr>
          <w:u w:val="single"/>
        </w:rPr>
        <w:t>Actividades</w:t>
      </w:r>
      <w:r w:rsidRPr="00FC0355">
        <w:t xml:space="preserve"> a estos alumnos/as  se les atenderá mediante actividades de apoyo, tanto de refuerzo como de ampliación, según el caso. En estos tipos de actividades se tendrá en cuenta lo siguiente:</w:t>
      </w:r>
    </w:p>
    <w:p w14:paraId="461063B9" w14:textId="77777777" w:rsidR="009214D0" w:rsidRPr="00FC0355" w:rsidRDefault="009214D0" w:rsidP="00E9085B">
      <w:pPr>
        <w:autoSpaceDE w:val="0"/>
        <w:autoSpaceDN w:val="0"/>
        <w:adjustRightInd w:val="0"/>
        <w:jc w:val="both"/>
      </w:pPr>
    </w:p>
    <w:p w14:paraId="7DCE8745" w14:textId="77777777" w:rsidR="001F5953" w:rsidRPr="00FC0355" w:rsidRDefault="001F5953" w:rsidP="00BA28AA">
      <w:pPr>
        <w:numPr>
          <w:ilvl w:val="1"/>
          <w:numId w:val="7"/>
        </w:numPr>
        <w:autoSpaceDE w:val="0"/>
        <w:autoSpaceDN w:val="0"/>
        <w:adjustRightInd w:val="0"/>
        <w:ind w:left="993"/>
        <w:jc w:val="both"/>
      </w:pPr>
      <w:r w:rsidRPr="00FC0355">
        <w:t xml:space="preserve"> De refuerzo. Permiten a los alumnos con dificultades de aprendizaje alcanzar los mismos objetivos que el resto del grupo</w:t>
      </w:r>
    </w:p>
    <w:p w14:paraId="772864D0" w14:textId="77777777" w:rsidR="001F5953" w:rsidRPr="00FC0355" w:rsidRDefault="001F5953" w:rsidP="00BA28AA">
      <w:pPr>
        <w:numPr>
          <w:ilvl w:val="1"/>
          <w:numId w:val="7"/>
        </w:numPr>
        <w:autoSpaceDE w:val="0"/>
        <w:autoSpaceDN w:val="0"/>
        <w:adjustRightInd w:val="0"/>
        <w:spacing w:before="240"/>
        <w:ind w:left="993"/>
        <w:jc w:val="both"/>
      </w:pPr>
      <w:r w:rsidRPr="00FC0355">
        <w:t xml:space="preserve">De ampliación. Permiten a los alumnos, que superan con facilidad los objetivos propuestos y que han realizado de manera satisfactoria las actividades de desarrollo programadas, continuar construyendo conocimientos o profundizar en ellos. </w:t>
      </w:r>
    </w:p>
    <w:p w14:paraId="63B07E6A" w14:textId="77777777" w:rsidR="001F5953" w:rsidRPr="00FC0355" w:rsidRDefault="001F5953" w:rsidP="007D3D3C">
      <w:pPr>
        <w:ind w:firstLine="567"/>
        <w:jc w:val="both"/>
      </w:pPr>
    </w:p>
    <w:p w14:paraId="04EE9648" w14:textId="77777777" w:rsidR="001F5953" w:rsidRPr="00FC0355" w:rsidRDefault="001F5953" w:rsidP="009214D0">
      <w:pPr>
        <w:jc w:val="both"/>
      </w:pPr>
      <w:r w:rsidRPr="00FC0355">
        <w:t>En cualquier caso, el Departamento de Electricidad y Electrónica se apoyará en el Departamento de Orientación para solventar los problemas que puedan plantearse.</w:t>
      </w:r>
    </w:p>
    <w:p w14:paraId="5007FF9A" w14:textId="77777777" w:rsidR="009214D0" w:rsidRPr="00FC0355" w:rsidRDefault="009214D0" w:rsidP="009214D0">
      <w:pPr>
        <w:jc w:val="both"/>
      </w:pPr>
    </w:p>
    <w:p w14:paraId="5DE5A0AB" w14:textId="77777777" w:rsidR="001F5953" w:rsidRPr="00FC0355" w:rsidRDefault="009214D0" w:rsidP="009214D0">
      <w:pPr>
        <w:jc w:val="both"/>
      </w:pPr>
      <w:r w:rsidRPr="00FC0355">
        <w:t>Finalmente,</w:t>
      </w:r>
      <w:r w:rsidR="001F5953" w:rsidRPr="00FC0355">
        <w:t xml:space="preserve"> la atención al alumnado con necesidades específicas de apoyo educativo se contemplará en el proceso de evaluación. En función de los criterios de evaluación establecidos para la/s unidad/es, se valorará si las actividades de refuerzo muestran la superación de las dificultades puestas de manifiesto y, en su caso, la necesidad de una prueba escrita u oral sobre los contenidos y procedimientos de la unidad considerados mínimos o necesarios para poder seguir avanzando en la materia.</w:t>
      </w:r>
    </w:p>
    <w:p w14:paraId="4D51A546" w14:textId="77777777" w:rsidR="00872A9C" w:rsidRDefault="00872A9C" w:rsidP="007D3D3C">
      <w:pPr>
        <w:jc w:val="both"/>
      </w:pPr>
    </w:p>
    <w:p w14:paraId="503E5083" w14:textId="77777777" w:rsidR="008527D6" w:rsidRPr="00872A9C" w:rsidRDefault="00872A9C" w:rsidP="00872A9C">
      <w:pPr>
        <w:pStyle w:val="Ttulo1"/>
        <w:jc w:val="both"/>
        <w:rPr>
          <w:rFonts w:ascii="Times New Roman" w:hAnsi="Times New Roman" w:cs="Times New Roman"/>
          <w:sz w:val="24"/>
        </w:rPr>
      </w:pPr>
      <w:bookmarkStart w:id="186" w:name="_Toc53520692"/>
      <w:r w:rsidRPr="00872A9C">
        <w:rPr>
          <w:rFonts w:ascii="Times New Roman" w:hAnsi="Times New Roman" w:cs="Times New Roman"/>
          <w:sz w:val="24"/>
        </w:rPr>
        <w:t>TEMAS TRANSVERSALES.</w:t>
      </w:r>
      <w:bookmarkEnd w:id="186"/>
    </w:p>
    <w:p w14:paraId="01A38284" w14:textId="77777777" w:rsidR="00931027" w:rsidRPr="00FC0355" w:rsidRDefault="00931027" w:rsidP="007D3D3C">
      <w:pPr>
        <w:spacing w:before="240" w:after="240"/>
        <w:jc w:val="both"/>
      </w:pPr>
      <w:r w:rsidRPr="00FC0355">
        <w:t>La Comunidad Educativa estimula a los alumnos para que adopten una actitud positiva, libre y decidida ante los valores, de modo que consigan orientar sus vidas con pleno sentido, de este modo se pretende contribuir al cumplimiento del Artículo 39 de la Ley de Educación de Andalucía en el que se desarrolla la educación en valores de todos los centros de enseñanzas.</w:t>
      </w:r>
    </w:p>
    <w:p w14:paraId="78D2BC05" w14:textId="77777777" w:rsidR="00931027" w:rsidRPr="00FC0355" w:rsidRDefault="00931027" w:rsidP="00FA7953">
      <w:pPr>
        <w:spacing w:before="240" w:after="240"/>
        <w:jc w:val="both"/>
      </w:pPr>
      <w:r w:rsidRPr="00FC0355">
        <w:t>En el desarrollo de este módulo se ha prestado especial atención a los siguientes aspectos:</w:t>
      </w:r>
    </w:p>
    <w:p w14:paraId="47840341" w14:textId="77777777" w:rsidR="00931027" w:rsidRPr="00FC0355" w:rsidRDefault="00931027" w:rsidP="00BA28AA">
      <w:pPr>
        <w:numPr>
          <w:ilvl w:val="0"/>
          <w:numId w:val="2"/>
        </w:numPr>
        <w:spacing w:before="240" w:after="240"/>
        <w:jc w:val="both"/>
        <w:rPr>
          <w:b/>
        </w:rPr>
      </w:pPr>
      <w:proofErr w:type="spellStart"/>
      <w:r w:rsidRPr="00FC0355">
        <w:t>TICs</w:t>
      </w:r>
      <w:proofErr w:type="spellEnd"/>
    </w:p>
    <w:p w14:paraId="2E7DA829" w14:textId="77777777" w:rsidR="00931027" w:rsidRPr="00FC0355" w:rsidRDefault="00931027" w:rsidP="00FA7953">
      <w:pPr>
        <w:spacing w:before="240" w:after="240"/>
        <w:jc w:val="both"/>
      </w:pPr>
      <w:r w:rsidRPr="00FC0355">
        <w:lastRenderedPageBreak/>
        <w:t xml:space="preserve">El uso de las </w:t>
      </w:r>
      <w:proofErr w:type="spellStart"/>
      <w:r w:rsidRPr="00FC0355">
        <w:t>TICs</w:t>
      </w:r>
      <w:proofErr w:type="spellEnd"/>
      <w:r w:rsidRPr="00FC0355">
        <w:t xml:space="preserve"> será un tema transversal presente en casi todas las actividades de este módulo. El alumnado aprenderá a usar las </w:t>
      </w:r>
      <w:proofErr w:type="spellStart"/>
      <w:r w:rsidRPr="00FC0355">
        <w:t>TICs</w:t>
      </w:r>
      <w:proofErr w:type="spellEnd"/>
      <w:r w:rsidRPr="00FC0355">
        <w:t xml:space="preserve"> como una herramienta indispensable para la ampliación de conocimientos, localización de normativa aplicable, formatos oficiales, software relacionado, catálogos comerciales, búsqueda de ejemplos, etc. procurando una actualización permanente tanto del profesorado como del alumnado en este sentido.</w:t>
      </w:r>
    </w:p>
    <w:p w14:paraId="25A8F4AE" w14:textId="77777777" w:rsidR="00931027" w:rsidRPr="00FC0355" w:rsidRDefault="00931027" w:rsidP="00BA28AA">
      <w:pPr>
        <w:numPr>
          <w:ilvl w:val="0"/>
          <w:numId w:val="1"/>
        </w:numPr>
        <w:spacing w:before="240" w:after="240"/>
        <w:jc w:val="both"/>
        <w:rPr>
          <w:b/>
        </w:rPr>
      </w:pPr>
      <w:r w:rsidRPr="00FC0355">
        <w:t>Educación para la salud</w:t>
      </w:r>
    </w:p>
    <w:p w14:paraId="5DBF6B22" w14:textId="77777777" w:rsidR="00931027" w:rsidRPr="00FC0355" w:rsidRDefault="00931027" w:rsidP="007D3D3C">
      <w:pPr>
        <w:spacing w:before="240" w:after="240"/>
        <w:jc w:val="both"/>
      </w:pPr>
      <w:r w:rsidRPr="00FC0355">
        <w:t xml:space="preserve">Desde este módulo se pretende potenciar la importancia de la prevención de riesgos laborales. No sólo en el uso de los </w:t>
      </w:r>
      <w:proofErr w:type="spellStart"/>
      <w:r w:rsidRPr="00FC0355">
        <w:t>EPIs</w:t>
      </w:r>
      <w:proofErr w:type="spellEnd"/>
      <w:r w:rsidRPr="00FC0355">
        <w:t xml:space="preserve"> para protección individual, sino de la importancia de la prevención activa de los riesgos derivados e inherentes a las instalaciones robotizadas.</w:t>
      </w:r>
    </w:p>
    <w:p w14:paraId="137DF2D6" w14:textId="77777777" w:rsidR="00931027" w:rsidRPr="00FC0355" w:rsidRDefault="00931027" w:rsidP="00BA28AA">
      <w:pPr>
        <w:numPr>
          <w:ilvl w:val="0"/>
          <w:numId w:val="1"/>
        </w:numPr>
        <w:spacing w:before="240" w:after="240"/>
        <w:jc w:val="both"/>
        <w:rPr>
          <w:b/>
        </w:rPr>
      </w:pPr>
      <w:r w:rsidRPr="00FC0355">
        <w:t>Educación del consumidor y educación ambiental.</w:t>
      </w:r>
    </w:p>
    <w:p w14:paraId="61D9BC67" w14:textId="77777777" w:rsidR="00931027" w:rsidRPr="00FC0355" w:rsidRDefault="00931027" w:rsidP="007D3D3C">
      <w:pPr>
        <w:spacing w:before="240" w:after="240"/>
        <w:jc w:val="both"/>
      </w:pPr>
      <w:r w:rsidRPr="00FC0355">
        <w:t>Se pretende que el alumnado aprenda a tratar los residuos generados como consecuencia de su trabajo: plástico, cobre, etc. Apreciando y valorando su importancia para el cuidado del medio ambiente.</w:t>
      </w:r>
    </w:p>
    <w:p w14:paraId="791DB240" w14:textId="77777777" w:rsidR="00931027" w:rsidRPr="00FC0355" w:rsidRDefault="00931027" w:rsidP="00BA28AA">
      <w:pPr>
        <w:numPr>
          <w:ilvl w:val="0"/>
          <w:numId w:val="1"/>
        </w:numPr>
        <w:spacing w:before="240" w:after="240"/>
        <w:jc w:val="both"/>
        <w:rPr>
          <w:b/>
        </w:rPr>
      </w:pPr>
      <w:r w:rsidRPr="00FC0355">
        <w:t>Coeducación</w:t>
      </w:r>
    </w:p>
    <w:p w14:paraId="034C449A" w14:textId="77777777" w:rsidR="00931027" w:rsidRPr="00FC0355" w:rsidRDefault="00931027" w:rsidP="007D3D3C">
      <w:pPr>
        <w:spacing w:before="240" w:after="240"/>
        <w:jc w:val="both"/>
      </w:pPr>
      <w:r w:rsidRPr="00FC0355">
        <w:t>Fomentar una actitud no sexista y de respeto, siendo prioritario dicho comportamiento al tratarse de un sector laboral muy sesgado hacia la mano de obra masculina</w:t>
      </w:r>
      <w:r w:rsidR="00AA57EB" w:rsidRPr="00FC0355">
        <w:t>.</w:t>
      </w:r>
    </w:p>
    <w:p w14:paraId="1FF08B75" w14:textId="77777777" w:rsidR="00931027" w:rsidRPr="00FC0355" w:rsidRDefault="00931027" w:rsidP="007D3D3C">
      <w:pPr>
        <w:spacing w:before="240" w:after="240"/>
        <w:jc w:val="both"/>
      </w:pPr>
      <w:r w:rsidRPr="00FC0355">
        <w:t>Para mostrar el pleno derecho a la igualdad de oportunidades entre hombres y mujeres, en un sector aún muy masculinizado, se ofrecerán ejemplos de mujeres destacadas y trabajadoras en el sector de las instalaciones eléctricas y la domótica.</w:t>
      </w:r>
    </w:p>
    <w:p w14:paraId="6A22D43B" w14:textId="77777777" w:rsidR="00931027" w:rsidRPr="00FC0355" w:rsidRDefault="00931027" w:rsidP="007D3D3C">
      <w:pPr>
        <w:spacing w:before="240" w:after="240"/>
        <w:jc w:val="both"/>
      </w:pPr>
      <w:r w:rsidRPr="00FC0355">
        <w:t xml:space="preserve">Todo lo anterior se sustenta en lo establecido en el artículo 3.2 del Decreto 436/2008, de 2 de septiembre, por el que se establece la ordenación y las enseñanzas de </w:t>
      </w:r>
      <w:smartTag w:uri="urn:schemas-microsoft-com:office:smarttags" w:element="PersonName">
        <w:smartTagPr>
          <w:attr w:name="ProductID" w:val="la Formaci￳n Profesional"/>
        </w:smartTagPr>
        <w:r w:rsidRPr="00FC0355">
          <w:t>la Formación Profesional</w:t>
        </w:r>
      </w:smartTag>
      <w:r w:rsidRPr="00FC0355">
        <w:t xml:space="preserve"> inicial que forma parte del sistema educativo </w:t>
      </w:r>
    </w:p>
    <w:p w14:paraId="5534CC46" w14:textId="77777777" w:rsidR="00931027" w:rsidRPr="00FC0355" w:rsidRDefault="00872A9C" w:rsidP="007D3D3C">
      <w:pPr>
        <w:spacing w:before="240" w:after="240"/>
        <w:jc w:val="both"/>
        <w:rPr>
          <w:color w:val="141413"/>
        </w:rPr>
      </w:pPr>
      <w:r w:rsidRPr="00FC0355">
        <w:rPr>
          <w:color w:val="141413"/>
        </w:rPr>
        <w:t>Además,</w:t>
      </w:r>
      <w:r w:rsidR="00931027" w:rsidRPr="00FC0355">
        <w:rPr>
          <w:color w:val="141413"/>
        </w:rPr>
        <w:t xml:space="preserve"> se me debe destacar la cultura andaluza como fuente para los ejercicios ejemplificadores. Tal y como indica el artículo 40 de </w:t>
      </w:r>
      <w:smartTag w:uri="urn:schemas-microsoft-com:office:smarttags" w:element="PersonName">
        <w:smartTagPr>
          <w:attr w:name="ProductID" w:val="la Ley"/>
        </w:smartTagPr>
        <w:r w:rsidR="00931027" w:rsidRPr="00FC0355">
          <w:rPr>
            <w:color w:val="141413"/>
          </w:rPr>
          <w:t>la Ley</w:t>
        </w:r>
      </w:smartTag>
      <w:r w:rsidR="00931027" w:rsidRPr="00FC0355">
        <w:rPr>
          <w:color w:val="141413"/>
        </w:rPr>
        <w:t xml:space="preserve"> de Educación de Andalucía con el propósito de conocer el funcionamiento de las instituciones comunitarias, nuestra realidad natural, lingüística, social y cultural y así aprender a ser desde nuestra perspectiva más tolerantes con las demás culturas.</w:t>
      </w:r>
    </w:p>
    <w:p w14:paraId="658D8866" w14:textId="77777777" w:rsidR="00931027" w:rsidRPr="00FC0355" w:rsidRDefault="00931027" w:rsidP="007D3D3C">
      <w:pPr>
        <w:spacing w:before="240" w:after="240"/>
        <w:jc w:val="both"/>
      </w:pPr>
      <w:r w:rsidRPr="00FC0355">
        <w:t xml:space="preserve">Nuestra labor como docentes es </w:t>
      </w:r>
      <w:r w:rsidRPr="00FC0355">
        <w:rPr>
          <w:bCs/>
        </w:rPr>
        <w:t>tomar conciencia y sensibilizar al alumnado</w:t>
      </w:r>
      <w:r w:rsidRPr="00FC0355">
        <w:t xml:space="preserve"> sobre los temas que harán que en el futuro tengan una visión holística de nuestra sociedad, prestando especial hincapié en los temas antes mencionados.</w:t>
      </w:r>
    </w:p>
    <w:p w14:paraId="01B68B46" w14:textId="77777777" w:rsidR="008527D6" w:rsidRPr="00872A9C" w:rsidRDefault="00872A9C" w:rsidP="00872A9C">
      <w:pPr>
        <w:pStyle w:val="Ttulo1"/>
        <w:jc w:val="both"/>
        <w:rPr>
          <w:rFonts w:ascii="Times New Roman" w:hAnsi="Times New Roman" w:cs="Times New Roman"/>
          <w:sz w:val="24"/>
        </w:rPr>
      </w:pPr>
      <w:bookmarkStart w:id="187" w:name="_Toc53520693"/>
      <w:r w:rsidRPr="00872A9C">
        <w:rPr>
          <w:rFonts w:ascii="Times New Roman" w:hAnsi="Times New Roman" w:cs="Times New Roman"/>
          <w:sz w:val="24"/>
        </w:rPr>
        <w:t>ACTIVIDADES COMPLEMENTARIAS</w:t>
      </w:r>
      <w:r>
        <w:rPr>
          <w:rFonts w:ascii="Times New Roman" w:hAnsi="Times New Roman" w:cs="Times New Roman"/>
          <w:sz w:val="24"/>
        </w:rPr>
        <w:t>.</w:t>
      </w:r>
      <w:bookmarkEnd w:id="187"/>
    </w:p>
    <w:p w14:paraId="5309A437" w14:textId="77777777" w:rsidR="008527D6" w:rsidRPr="00FC0355" w:rsidRDefault="008527D6" w:rsidP="007D3D3C">
      <w:pPr>
        <w:jc w:val="both"/>
        <w:rPr>
          <w:b/>
        </w:rPr>
      </w:pPr>
    </w:p>
    <w:p w14:paraId="33EDBD22" w14:textId="77777777" w:rsidR="001E05BD" w:rsidRPr="001E05BD" w:rsidRDefault="00047AD9" w:rsidP="001E05BD">
      <w:pPr>
        <w:jc w:val="both"/>
      </w:pPr>
      <w:r w:rsidRPr="00FC0355">
        <w:t xml:space="preserve">No se tiene prevista ninguna actividad </w:t>
      </w:r>
      <w:r w:rsidR="0056562C" w:rsidRPr="00FC0355">
        <w:t>complementaria</w:t>
      </w:r>
      <w:r w:rsidR="009214D0" w:rsidRPr="00FC0355">
        <w:t>, por el momento. Al ser esta programación un documento vivo, podrá incorporarse a esta cualquier actividad complementaria que el Departamento estime oportuna y siempre bajo la aprobación del consejo escolar.</w:t>
      </w:r>
    </w:p>
    <w:p w14:paraId="427D8217" w14:textId="77777777" w:rsidR="008527D6" w:rsidRDefault="008527D6" w:rsidP="007D3D3C">
      <w:pPr>
        <w:jc w:val="both"/>
        <w:rPr>
          <w:b/>
          <w:sz w:val="20"/>
        </w:rPr>
      </w:pPr>
    </w:p>
    <w:p w14:paraId="63F483CB" w14:textId="77777777" w:rsidR="00872A9C" w:rsidRPr="00743DBC" w:rsidRDefault="00872A9C" w:rsidP="00743DBC">
      <w:pPr>
        <w:pStyle w:val="Ttulo1"/>
        <w:jc w:val="both"/>
        <w:rPr>
          <w:rFonts w:ascii="Times New Roman" w:hAnsi="Times New Roman" w:cs="Times New Roman"/>
          <w:sz w:val="24"/>
        </w:rPr>
      </w:pPr>
      <w:bookmarkStart w:id="188" w:name="_Toc53520694"/>
      <w:r w:rsidRPr="00743DBC">
        <w:rPr>
          <w:rFonts w:ascii="Times New Roman" w:hAnsi="Times New Roman" w:cs="Times New Roman"/>
          <w:sz w:val="24"/>
        </w:rPr>
        <w:t xml:space="preserve">FOMENTO DE LAS COMPETENCIAS </w:t>
      </w:r>
      <w:r w:rsidR="00743DBC" w:rsidRPr="00743DBC">
        <w:rPr>
          <w:rFonts w:ascii="Times New Roman" w:hAnsi="Times New Roman" w:cs="Times New Roman"/>
          <w:sz w:val="24"/>
        </w:rPr>
        <w:t>CLAVES.</w:t>
      </w:r>
      <w:bookmarkEnd w:id="188"/>
    </w:p>
    <w:p w14:paraId="367101FA" w14:textId="77777777" w:rsidR="00FA7953" w:rsidRDefault="00FA7953" w:rsidP="007D3D3C">
      <w:pPr>
        <w:jc w:val="both"/>
        <w:rPr>
          <w:b/>
          <w:sz w:val="20"/>
        </w:rPr>
      </w:pPr>
    </w:p>
    <w:p w14:paraId="286597A2" w14:textId="77777777" w:rsidR="00FA7953" w:rsidRPr="00FA7953" w:rsidRDefault="00FA7953" w:rsidP="00FA7953">
      <w:pPr>
        <w:jc w:val="both"/>
      </w:pPr>
      <w:r w:rsidRPr="00FA7953">
        <w:t xml:space="preserve">En el desarrollo de las actividades de enseñanza-aprendizaje de este módulo se incluyen elementos motivadores para el alumno en lo que respecta a la inquietud por el conocimiento </w:t>
      </w:r>
      <w:r w:rsidRPr="00FA7953">
        <w:lastRenderedPageBreak/>
        <w:t>y la investigación, de modo que sea capaz al término del módulo de mantener al día sus conocimientos y destrezas mediante el autoaprendizaje, y de proponer cambios en las técnicas, métodos y procedimientos relacionados con las competencias del técnico en instalaciones eléctricas y automáticas. A este respecto se reforzará lo relacionado con las siguientes competencias clave de la Unión Europea:</w:t>
      </w:r>
    </w:p>
    <w:p w14:paraId="5C76E416" w14:textId="77777777" w:rsidR="00FA7953" w:rsidRPr="00FA7953" w:rsidRDefault="00FA7953" w:rsidP="00226EB5">
      <w:pPr>
        <w:pStyle w:val="Prrafodelista"/>
        <w:numPr>
          <w:ilvl w:val="0"/>
          <w:numId w:val="29"/>
        </w:numPr>
        <w:ind w:left="709"/>
        <w:jc w:val="both"/>
      </w:pPr>
      <w:r w:rsidRPr="00FA7953">
        <w:t>Interpretación de documentación técnica en lenguas extranjeras.</w:t>
      </w:r>
    </w:p>
    <w:p w14:paraId="58190FB6" w14:textId="77777777" w:rsidR="00FA7953" w:rsidRPr="00FA7953" w:rsidRDefault="00FA7953" w:rsidP="00226EB5">
      <w:pPr>
        <w:pStyle w:val="Prrafodelista"/>
        <w:numPr>
          <w:ilvl w:val="0"/>
          <w:numId w:val="29"/>
        </w:numPr>
        <w:ind w:left="709"/>
        <w:jc w:val="both"/>
      </w:pPr>
      <w:r w:rsidRPr="00FA7953">
        <w:t>Competencia básica en ciencia y tecnología.</w:t>
      </w:r>
    </w:p>
    <w:p w14:paraId="547C8C49" w14:textId="77777777" w:rsidR="00FA7953" w:rsidRPr="00FA7953" w:rsidRDefault="00FA7953" w:rsidP="00226EB5">
      <w:pPr>
        <w:pStyle w:val="Prrafodelista"/>
        <w:numPr>
          <w:ilvl w:val="0"/>
          <w:numId w:val="29"/>
        </w:numPr>
        <w:ind w:left="709"/>
        <w:jc w:val="both"/>
      </w:pPr>
      <w:r w:rsidRPr="00FA7953">
        <w:t>Competencia digital.</w:t>
      </w:r>
    </w:p>
    <w:p w14:paraId="491EBE2F" w14:textId="77777777" w:rsidR="00FA7953" w:rsidRPr="00FA7953" w:rsidRDefault="00FA7953" w:rsidP="00226EB5">
      <w:pPr>
        <w:pStyle w:val="Prrafodelista"/>
        <w:numPr>
          <w:ilvl w:val="0"/>
          <w:numId w:val="29"/>
        </w:numPr>
        <w:ind w:left="709"/>
        <w:jc w:val="both"/>
      </w:pPr>
      <w:r w:rsidRPr="00FA7953">
        <w:t>Aprender a aprender.</w:t>
      </w:r>
    </w:p>
    <w:p w14:paraId="3B72FFF8" w14:textId="77777777" w:rsidR="00FA7953" w:rsidRPr="00FA7953" w:rsidRDefault="00FA7953" w:rsidP="00226EB5">
      <w:pPr>
        <w:pStyle w:val="Prrafodelista"/>
        <w:numPr>
          <w:ilvl w:val="0"/>
          <w:numId w:val="29"/>
        </w:numPr>
        <w:ind w:left="709"/>
        <w:jc w:val="both"/>
      </w:pPr>
      <w:r w:rsidRPr="00FA7953">
        <w:t>Competencias sociales y cívicas.</w:t>
      </w:r>
    </w:p>
    <w:p w14:paraId="45D2A057" w14:textId="77777777" w:rsidR="00FA7953" w:rsidRPr="00FA7953" w:rsidRDefault="00FA7953" w:rsidP="00226EB5">
      <w:pPr>
        <w:pStyle w:val="Prrafodelista"/>
        <w:numPr>
          <w:ilvl w:val="0"/>
          <w:numId w:val="29"/>
        </w:numPr>
        <w:ind w:left="709"/>
        <w:jc w:val="both"/>
      </w:pPr>
      <w:r w:rsidRPr="00FA7953">
        <w:t>Sentido de la iniciativa.</w:t>
      </w:r>
    </w:p>
    <w:p w14:paraId="3C5DFBE1" w14:textId="77777777" w:rsidR="00FA7953" w:rsidRDefault="00FA7953" w:rsidP="007D3D3C">
      <w:pPr>
        <w:jc w:val="both"/>
        <w:rPr>
          <w:b/>
          <w:sz w:val="20"/>
        </w:rPr>
      </w:pPr>
    </w:p>
    <w:p w14:paraId="7C94AB25" w14:textId="77777777" w:rsidR="00743DBC" w:rsidRDefault="00743DBC" w:rsidP="00743DBC">
      <w:pPr>
        <w:pStyle w:val="Ttulo1"/>
        <w:jc w:val="both"/>
        <w:rPr>
          <w:bCs w:val="0"/>
          <w:caps/>
          <w:lang w:val="es-ES_tradnl"/>
        </w:rPr>
      </w:pPr>
      <w:bookmarkStart w:id="189" w:name="_Toc53520695"/>
      <w:r w:rsidRPr="00743DBC">
        <w:rPr>
          <w:rFonts w:ascii="Times New Roman" w:hAnsi="Times New Roman" w:cs="Times New Roman"/>
          <w:sz w:val="24"/>
        </w:rPr>
        <w:t>SEGUIMIENTO DE LA PROGRAMACIÓN.</w:t>
      </w:r>
      <w:bookmarkEnd w:id="189"/>
    </w:p>
    <w:p w14:paraId="6E76A46C" w14:textId="77777777" w:rsidR="00743DBC" w:rsidRDefault="00743DBC" w:rsidP="007D3D3C">
      <w:pPr>
        <w:jc w:val="both"/>
        <w:rPr>
          <w:bCs/>
          <w:caps/>
          <w:lang w:val="es-ES_tradnl"/>
        </w:rPr>
      </w:pPr>
    </w:p>
    <w:p w14:paraId="751E98D1" w14:textId="77777777" w:rsidR="001E05BD" w:rsidRPr="00B509CD" w:rsidRDefault="00743DBC" w:rsidP="001E05BD">
      <w:pPr>
        <w:spacing w:after="240"/>
        <w:jc w:val="both"/>
      </w:pPr>
      <w:r>
        <w:t xml:space="preserve">Se </w:t>
      </w:r>
      <w:r w:rsidR="001E05BD" w:rsidRPr="00B509CD">
        <w:t xml:space="preserve">realizará un seguimiento continuado del desarrollo de cada Unidad Didáctica, al finalizar cada una de ellas (valorando la adecuación de cada uno de sus componentes); y una evaluación trimestral del desarrollo de la programación, supliendo las posibles lagunas de contenidos. Para ello, se reforzarán los procedimientos y metodología que obtengan un resultado más positivo, y ayuden a la asimilación de los conceptos; así mismo, se excluirá el tipo de actividades, que no aporten una asimilación de los conocimientos, o no consigan los objetivos </w:t>
      </w:r>
      <w:r w:rsidR="001E05BD">
        <w:t>deseados</w:t>
      </w:r>
      <w:r w:rsidR="001E05BD" w:rsidRPr="00B509CD">
        <w:t xml:space="preserve">. Las modificaciones se realizarán por escrito. </w:t>
      </w:r>
    </w:p>
    <w:p w14:paraId="31D97A78" w14:textId="77777777" w:rsidR="001E05BD" w:rsidRPr="001E05BD" w:rsidRDefault="001E05BD" w:rsidP="001E05BD">
      <w:pPr>
        <w:jc w:val="both"/>
      </w:pPr>
      <w:r w:rsidRPr="00E33225">
        <w:t xml:space="preserve">Al finalizar el módulo, se evaluará el resultado de la </w:t>
      </w:r>
      <w:r>
        <w:t>programación en su globalidad,</w:t>
      </w:r>
      <w:r w:rsidRPr="00E33225">
        <w:t xml:space="preserve"> se propondrán los cambios oportunos para el siguiente curso académico</w:t>
      </w:r>
      <w:r>
        <w:t>.</w:t>
      </w:r>
    </w:p>
    <w:p w14:paraId="7F3C20D6" w14:textId="77777777" w:rsidR="001B57D0" w:rsidRDefault="001B57D0" w:rsidP="007D3D3C">
      <w:pPr>
        <w:jc w:val="both"/>
        <w:rPr>
          <w:b/>
          <w:sz w:val="20"/>
        </w:rPr>
      </w:pPr>
    </w:p>
    <w:p w14:paraId="053EF53B" w14:textId="2FE9900D" w:rsidR="00743DBC" w:rsidRPr="00743DBC" w:rsidRDefault="00743DBC" w:rsidP="00743DBC">
      <w:pPr>
        <w:pStyle w:val="Ttulo1"/>
        <w:keepNext w:val="0"/>
        <w:spacing w:before="240" w:after="60"/>
        <w:ind w:left="357" w:hanging="357"/>
        <w:jc w:val="both"/>
        <w:rPr>
          <w:rFonts w:ascii="Times New Roman" w:hAnsi="Times New Roman" w:cs="Times New Roman"/>
          <w:sz w:val="24"/>
        </w:rPr>
      </w:pPr>
      <w:bookmarkStart w:id="190" w:name="_Toc464587132"/>
      <w:bookmarkStart w:id="191" w:name="_Toc493491697"/>
      <w:bookmarkStart w:id="192" w:name="_Toc53520696"/>
      <w:r>
        <w:rPr>
          <w:rFonts w:ascii="Times New Roman" w:hAnsi="Times New Roman" w:cs="Times New Roman"/>
          <w:sz w:val="24"/>
        </w:rPr>
        <w:t xml:space="preserve">SEGURIDAD EN </w:t>
      </w:r>
      <w:r w:rsidR="001710C0">
        <w:rPr>
          <w:rFonts w:ascii="Times New Roman" w:hAnsi="Times New Roman" w:cs="Times New Roman"/>
          <w:sz w:val="24"/>
        </w:rPr>
        <w:t>HLC</w:t>
      </w:r>
      <w:r>
        <w:rPr>
          <w:rFonts w:ascii="Times New Roman" w:hAnsi="Times New Roman" w:cs="Times New Roman"/>
          <w:sz w:val="24"/>
        </w:rPr>
        <w:t>.</w:t>
      </w:r>
      <w:bookmarkEnd w:id="190"/>
      <w:bookmarkEnd w:id="191"/>
      <w:bookmarkEnd w:id="192"/>
    </w:p>
    <w:p w14:paraId="5B528564" w14:textId="77777777" w:rsidR="00743DBC" w:rsidRDefault="00743DBC" w:rsidP="00743DBC">
      <w:pPr>
        <w:jc w:val="both"/>
        <w:rPr>
          <w:rFonts w:eastAsia="Calibri"/>
          <w:snapToGrid w:val="0"/>
          <w:lang w:val="es-ES_tradnl"/>
        </w:rPr>
      </w:pPr>
      <w:r w:rsidRPr="00743DBC">
        <w:rPr>
          <w:rFonts w:eastAsia="Calibri"/>
          <w:snapToGrid w:val="0"/>
          <w:lang w:val="es-ES_tradnl"/>
        </w:rPr>
        <w:t>Ciertamente existen riesgos en el taller que pueden evitarse o, al menos disminuirse, siempre que se cumplan una serie de normas generales y se utilicen las oportunas protecciones colectivas e individuales.</w:t>
      </w:r>
    </w:p>
    <w:p w14:paraId="07D42692" w14:textId="77777777" w:rsidR="00743DBC" w:rsidRPr="00743DBC" w:rsidRDefault="00743DBC" w:rsidP="00743DBC">
      <w:pPr>
        <w:jc w:val="both"/>
        <w:rPr>
          <w:rFonts w:eastAsia="Calibri"/>
          <w:snapToGrid w:val="0"/>
          <w:lang w:val="es-ES_tradnl"/>
        </w:rPr>
      </w:pPr>
    </w:p>
    <w:p w14:paraId="70D86F53" w14:textId="77777777" w:rsidR="00743DBC" w:rsidRDefault="00743DBC" w:rsidP="00743DBC">
      <w:pPr>
        <w:pStyle w:val="Ttulo2"/>
        <w:rPr>
          <w:snapToGrid w:val="0"/>
          <w:sz w:val="24"/>
          <w:lang w:val="es-ES_tradnl"/>
        </w:rPr>
      </w:pPr>
      <w:bookmarkStart w:id="193" w:name="_Toc464587133"/>
      <w:bookmarkStart w:id="194" w:name="_Toc493491698"/>
      <w:bookmarkStart w:id="195" w:name="_Toc53520697"/>
      <w:r w:rsidRPr="00743DBC">
        <w:rPr>
          <w:snapToGrid w:val="0"/>
          <w:sz w:val="24"/>
          <w:lang w:val="es-ES_tradnl"/>
        </w:rPr>
        <w:t>Normas básicas de seguridad.</w:t>
      </w:r>
      <w:bookmarkEnd w:id="193"/>
      <w:bookmarkEnd w:id="194"/>
      <w:bookmarkEnd w:id="195"/>
    </w:p>
    <w:p w14:paraId="3A33BD83" w14:textId="77777777" w:rsidR="00743DBC" w:rsidRPr="00743DBC" w:rsidRDefault="00743DBC" w:rsidP="00743DBC">
      <w:pPr>
        <w:rPr>
          <w:lang w:val="es-ES_tradnl" w:bidi="he-IL"/>
        </w:rPr>
      </w:pPr>
    </w:p>
    <w:p w14:paraId="6DFA15E4" w14:textId="77777777" w:rsidR="00743DBC" w:rsidRPr="00743DBC" w:rsidRDefault="00743DBC" w:rsidP="00743DBC">
      <w:pPr>
        <w:jc w:val="both"/>
        <w:rPr>
          <w:rFonts w:eastAsia="Calibri"/>
          <w:snapToGrid w:val="0"/>
          <w:lang w:val="es-ES_tradnl"/>
        </w:rPr>
      </w:pPr>
      <w:r w:rsidRPr="00743DBC">
        <w:rPr>
          <w:rFonts w:eastAsia="Calibri"/>
          <w:snapToGrid w:val="0"/>
          <w:lang w:val="es-ES_tradnl"/>
        </w:rPr>
        <w:t>De la misma forma que algunos riesgos aparecen en todas las fases de las prácticas, se pueden enunciar normas que deben cumplirse en todo momento y por cada una de las personas que intervienen en el proceso constructivo:</w:t>
      </w:r>
    </w:p>
    <w:p w14:paraId="2E26BAB9" w14:textId="77777777" w:rsidR="00743DBC" w:rsidRDefault="00743DBC" w:rsidP="00743DBC">
      <w:pPr>
        <w:pStyle w:val="Ttulo3"/>
        <w:jc w:val="left"/>
        <w:rPr>
          <w:rFonts w:ascii="Times New Roman" w:hAnsi="Times New Roman" w:cs="Times New Roman"/>
          <w:snapToGrid w:val="0"/>
          <w:sz w:val="24"/>
          <w:lang w:val="es-ES_tradnl"/>
        </w:rPr>
      </w:pPr>
      <w:bookmarkStart w:id="196" w:name="_Toc464587134"/>
      <w:bookmarkStart w:id="197" w:name="_Toc493491699"/>
      <w:bookmarkStart w:id="198" w:name="_Toc53520698"/>
      <w:r w:rsidRPr="00743DBC">
        <w:rPr>
          <w:rFonts w:ascii="Times New Roman" w:hAnsi="Times New Roman" w:cs="Times New Roman"/>
          <w:snapToGrid w:val="0"/>
          <w:sz w:val="24"/>
          <w:lang w:val="es-ES_tradnl"/>
        </w:rPr>
        <w:t xml:space="preserve">En </w:t>
      </w:r>
      <w:r w:rsidRPr="00743DBC">
        <w:rPr>
          <w:rFonts w:ascii="Times New Roman" w:hAnsi="Times New Roman" w:cs="Times New Roman"/>
          <w:sz w:val="24"/>
        </w:rPr>
        <w:t>general</w:t>
      </w:r>
      <w:bookmarkEnd w:id="196"/>
      <w:bookmarkEnd w:id="197"/>
      <w:r>
        <w:rPr>
          <w:rFonts w:ascii="Times New Roman" w:hAnsi="Times New Roman" w:cs="Times New Roman"/>
          <w:snapToGrid w:val="0"/>
          <w:sz w:val="24"/>
          <w:lang w:val="es-ES_tradnl"/>
        </w:rPr>
        <w:t>.</w:t>
      </w:r>
      <w:bookmarkEnd w:id="198"/>
    </w:p>
    <w:p w14:paraId="1ED61E74" w14:textId="77777777" w:rsidR="00743DBC" w:rsidRPr="00743DBC" w:rsidRDefault="00743DBC" w:rsidP="00743DBC">
      <w:pPr>
        <w:rPr>
          <w:lang w:val="es-ES_tradnl"/>
        </w:rPr>
      </w:pPr>
    </w:p>
    <w:p w14:paraId="175B1A6A" w14:textId="77777777" w:rsidR="00743DBC" w:rsidRPr="00743DBC" w:rsidRDefault="00743DBC" w:rsidP="00226EB5">
      <w:pPr>
        <w:pStyle w:val="Prrafodelista"/>
        <w:numPr>
          <w:ilvl w:val="0"/>
          <w:numId w:val="30"/>
        </w:numPr>
        <w:contextualSpacing/>
        <w:jc w:val="both"/>
        <w:rPr>
          <w:rFonts w:eastAsia="Calibri"/>
        </w:rPr>
      </w:pPr>
      <w:r w:rsidRPr="00743DBC">
        <w:rPr>
          <w:rFonts w:eastAsia="Calibri"/>
        </w:rPr>
        <w:t>En todo momento se mantendrán libres los pasos o caminos de intercomunicación interior del Aula taller.</w:t>
      </w:r>
    </w:p>
    <w:p w14:paraId="1D1118EB" w14:textId="77777777" w:rsidR="00743DBC" w:rsidRPr="00743DBC" w:rsidRDefault="00743DBC" w:rsidP="00226EB5">
      <w:pPr>
        <w:pStyle w:val="Prrafodelista"/>
        <w:numPr>
          <w:ilvl w:val="0"/>
          <w:numId w:val="30"/>
        </w:numPr>
        <w:contextualSpacing/>
        <w:jc w:val="both"/>
        <w:rPr>
          <w:rFonts w:eastAsia="Calibri"/>
        </w:rPr>
      </w:pPr>
      <w:r w:rsidRPr="00743DBC">
        <w:rPr>
          <w:rFonts w:eastAsia="Calibri"/>
        </w:rPr>
        <w:t>Se utilizarán los medios auxiliares adecuados para los trabajos (escaleras, andamios etc.), de modo que se prohíbe utilizar a modo de borriquete, bidones, cajas o pilas de materiales o asimilables, para evitar accidentes por trabajos sobre andamios inseguros.</w:t>
      </w:r>
    </w:p>
    <w:p w14:paraId="33F5C2FE" w14:textId="77777777" w:rsidR="00743DBC" w:rsidRDefault="00743DBC" w:rsidP="00226EB5">
      <w:pPr>
        <w:pStyle w:val="Prrafodelista"/>
        <w:numPr>
          <w:ilvl w:val="0"/>
          <w:numId w:val="30"/>
        </w:numPr>
        <w:contextualSpacing/>
        <w:jc w:val="both"/>
        <w:rPr>
          <w:rFonts w:eastAsia="Calibri"/>
        </w:rPr>
      </w:pPr>
      <w:r w:rsidRPr="00743DBC">
        <w:rPr>
          <w:rFonts w:eastAsia="Calibri"/>
        </w:rPr>
        <w:t>Se prohíbe expresamente la anulación de toma de tierra de las máquinas-herramienta. Se instalará en cada una de ellas una “pegatina” en tal sentido, si no están dotadas de doble aislamiento.</w:t>
      </w:r>
    </w:p>
    <w:p w14:paraId="76465905" w14:textId="77777777" w:rsidR="00743DBC" w:rsidRPr="00743DBC" w:rsidRDefault="00743DBC" w:rsidP="00743DBC">
      <w:pPr>
        <w:pStyle w:val="Prrafodelista"/>
        <w:ind w:left="720"/>
        <w:contextualSpacing/>
        <w:jc w:val="both"/>
        <w:rPr>
          <w:rFonts w:eastAsia="Calibri"/>
        </w:rPr>
      </w:pPr>
    </w:p>
    <w:p w14:paraId="03D2115A" w14:textId="77777777" w:rsidR="00743DBC" w:rsidRDefault="00743DBC" w:rsidP="00743DBC">
      <w:pPr>
        <w:pStyle w:val="Ttulo3"/>
        <w:jc w:val="left"/>
        <w:rPr>
          <w:rFonts w:ascii="Times New Roman" w:hAnsi="Times New Roman" w:cs="Times New Roman"/>
          <w:sz w:val="24"/>
        </w:rPr>
      </w:pPr>
      <w:bookmarkStart w:id="199" w:name="_Toc464587135"/>
      <w:bookmarkStart w:id="200" w:name="_Toc493491700"/>
      <w:bookmarkStart w:id="201" w:name="_Toc53520699"/>
      <w:r w:rsidRPr="00743DBC">
        <w:rPr>
          <w:rFonts w:ascii="Times New Roman" w:hAnsi="Times New Roman" w:cs="Times New Roman"/>
          <w:sz w:val="24"/>
        </w:rPr>
        <w:t>Señalizaciones</w:t>
      </w:r>
      <w:bookmarkEnd w:id="199"/>
      <w:bookmarkEnd w:id="200"/>
      <w:r>
        <w:rPr>
          <w:rFonts w:ascii="Times New Roman" w:hAnsi="Times New Roman" w:cs="Times New Roman"/>
          <w:sz w:val="24"/>
        </w:rPr>
        <w:t>.</w:t>
      </w:r>
      <w:bookmarkEnd w:id="201"/>
    </w:p>
    <w:p w14:paraId="2CF058FA" w14:textId="77777777" w:rsidR="00743DBC" w:rsidRPr="00743DBC" w:rsidRDefault="00743DBC" w:rsidP="00743DBC"/>
    <w:p w14:paraId="1B9239E7" w14:textId="77777777" w:rsidR="00743DBC" w:rsidRPr="00743DBC" w:rsidRDefault="00743DBC" w:rsidP="00226EB5">
      <w:pPr>
        <w:pStyle w:val="Prrafodelista"/>
        <w:numPr>
          <w:ilvl w:val="0"/>
          <w:numId w:val="31"/>
        </w:numPr>
        <w:contextualSpacing/>
        <w:jc w:val="both"/>
        <w:rPr>
          <w:rFonts w:eastAsia="Calibri"/>
        </w:rPr>
      </w:pPr>
      <w:r w:rsidRPr="00743DBC">
        <w:rPr>
          <w:rFonts w:eastAsia="Calibri"/>
        </w:rPr>
        <w:lastRenderedPageBreak/>
        <w:t>Colocar una serie de señales en zona frontal y de acceso que indique los posibles peligros.</w:t>
      </w:r>
    </w:p>
    <w:p w14:paraId="53C4068B" w14:textId="77777777" w:rsidR="00743DBC" w:rsidRPr="00743DBC" w:rsidRDefault="00743DBC" w:rsidP="00226EB5">
      <w:pPr>
        <w:pStyle w:val="Prrafodelista"/>
        <w:numPr>
          <w:ilvl w:val="0"/>
          <w:numId w:val="31"/>
        </w:numPr>
        <w:contextualSpacing/>
        <w:jc w:val="both"/>
        <w:rPr>
          <w:rFonts w:eastAsia="Calibri"/>
        </w:rPr>
      </w:pPr>
      <w:r w:rsidRPr="00743DBC">
        <w:rPr>
          <w:rFonts w:eastAsia="Calibri"/>
        </w:rPr>
        <w:t>Carteles informativos dentro del taller.</w:t>
      </w:r>
    </w:p>
    <w:p w14:paraId="223BE21B" w14:textId="77777777" w:rsidR="00743DBC" w:rsidRPr="00743DBC" w:rsidRDefault="00743DBC" w:rsidP="00226EB5">
      <w:pPr>
        <w:pStyle w:val="Prrafodelista"/>
        <w:numPr>
          <w:ilvl w:val="0"/>
          <w:numId w:val="31"/>
        </w:numPr>
        <w:contextualSpacing/>
        <w:jc w:val="both"/>
        <w:rPr>
          <w:rFonts w:eastAsia="Calibri"/>
        </w:rPr>
      </w:pPr>
      <w:r w:rsidRPr="00743DBC">
        <w:rPr>
          <w:rFonts w:eastAsia="Calibri"/>
        </w:rPr>
        <w:t>Señales normalizadas de seguridad en distintos puntos de la misma</w:t>
      </w:r>
      <w:r w:rsidRPr="00743DBC">
        <w:t>.</w:t>
      </w:r>
    </w:p>
    <w:p w14:paraId="6E5DF6F4" w14:textId="77777777" w:rsidR="00743DBC" w:rsidRPr="00743DBC" w:rsidRDefault="00743DBC" w:rsidP="00226EB5">
      <w:pPr>
        <w:pStyle w:val="Prrafodelista"/>
        <w:numPr>
          <w:ilvl w:val="0"/>
          <w:numId w:val="31"/>
        </w:numPr>
        <w:contextualSpacing/>
        <w:jc w:val="both"/>
        <w:rPr>
          <w:rFonts w:eastAsia="Calibri"/>
        </w:rPr>
      </w:pPr>
      <w:r w:rsidRPr="00743DBC">
        <w:rPr>
          <w:rFonts w:eastAsia="Calibri"/>
        </w:rPr>
        <w:t>Orden y limpieza de todos los puestos de trabajo.</w:t>
      </w:r>
    </w:p>
    <w:p w14:paraId="25D7E3FB" w14:textId="77777777" w:rsidR="00743DBC" w:rsidRPr="00743DBC" w:rsidRDefault="00743DBC" w:rsidP="00226EB5">
      <w:pPr>
        <w:pStyle w:val="Prrafodelista"/>
        <w:numPr>
          <w:ilvl w:val="0"/>
          <w:numId w:val="31"/>
        </w:numPr>
        <w:contextualSpacing/>
        <w:jc w:val="both"/>
        <w:rPr>
          <w:rFonts w:eastAsia="Calibri"/>
        </w:rPr>
      </w:pPr>
      <w:r w:rsidRPr="00743DBC">
        <w:rPr>
          <w:rFonts w:eastAsia="Calibri"/>
        </w:rPr>
        <w:t>Mantenimiento adecuado de todos los medios de protección colectiva.</w:t>
      </w:r>
    </w:p>
    <w:p w14:paraId="6651D90A" w14:textId="77777777" w:rsidR="00743DBC" w:rsidRPr="00743DBC" w:rsidRDefault="00743DBC" w:rsidP="00226EB5">
      <w:pPr>
        <w:pStyle w:val="Prrafodelista"/>
        <w:numPr>
          <w:ilvl w:val="0"/>
          <w:numId w:val="31"/>
        </w:numPr>
        <w:contextualSpacing/>
        <w:jc w:val="both"/>
        <w:rPr>
          <w:rFonts w:eastAsia="Calibri"/>
        </w:rPr>
      </w:pPr>
      <w:r w:rsidRPr="00743DBC">
        <w:rPr>
          <w:rFonts w:eastAsia="Calibri"/>
        </w:rPr>
        <w:t>Utilización de maquinaria que cumpla con la normativa vigente.</w:t>
      </w:r>
    </w:p>
    <w:p w14:paraId="6D00520F" w14:textId="77777777" w:rsidR="00743DBC" w:rsidRPr="00743DBC" w:rsidRDefault="00743DBC" w:rsidP="00226EB5">
      <w:pPr>
        <w:pStyle w:val="Prrafodelista"/>
        <w:numPr>
          <w:ilvl w:val="0"/>
          <w:numId w:val="31"/>
        </w:numPr>
        <w:contextualSpacing/>
        <w:jc w:val="both"/>
        <w:rPr>
          <w:rFonts w:eastAsia="Calibri"/>
        </w:rPr>
      </w:pPr>
      <w:r w:rsidRPr="00743DBC">
        <w:rPr>
          <w:rFonts w:eastAsia="Calibri"/>
        </w:rPr>
        <w:t>Uso obligatorio de los equipos de protección individual siempre que el Departamento pueda disponer de ellas.</w:t>
      </w:r>
    </w:p>
    <w:p w14:paraId="40590C33" w14:textId="77777777" w:rsidR="00743DBC" w:rsidRPr="00743DBC" w:rsidRDefault="00743DBC" w:rsidP="00226EB5">
      <w:pPr>
        <w:pStyle w:val="Prrafodelista"/>
        <w:numPr>
          <w:ilvl w:val="0"/>
          <w:numId w:val="31"/>
        </w:numPr>
        <w:contextualSpacing/>
        <w:jc w:val="both"/>
        <w:rPr>
          <w:rFonts w:eastAsia="Calibri"/>
        </w:rPr>
      </w:pPr>
      <w:r w:rsidRPr="00743DBC">
        <w:rPr>
          <w:rFonts w:eastAsia="Calibri"/>
        </w:rPr>
        <w:t>La mesa donde se prueban los ejercicios deberá disponer diferencial apropiados y de elementos de corte y protección.</w:t>
      </w:r>
    </w:p>
    <w:p w14:paraId="3335D905" w14:textId="77777777" w:rsidR="00743DBC" w:rsidRPr="00743DBC" w:rsidRDefault="00743DBC" w:rsidP="00226EB5">
      <w:pPr>
        <w:pStyle w:val="Prrafodelista"/>
        <w:numPr>
          <w:ilvl w:val="0"/>
          <w:numId w:val="31"/>
        </w:numPr>
        <w:contextualSpacing/>
        <w:jc w:val="both"/>
        <w:rPr>
          <w:rFonts w:eastAsia="Calibri"/>
        </w:rPr>
      </w:pPr>
      <w:r w:rsidRPr="00743DBC">
        <w:rPr>
          <w:rFonts w:eastAsia="Calibri"/>
        </w:rPr>
        <w:t xml:space="preserve">Las zonas de trabajo tendrán una iluminación mínima de un lux a una altura entorno a los </w:t>
      </w:r>
      <w:smartTag w:uri="urn:schemas-microsoft-com:office:smarttags" w:element="metricconverter">
        <w:smartTagPr>
          <w:attr w:name="ProductID" w:val="2,00 m"/>
        </w:smartTagPr>
        <w:r w:rsidRPr="00743DBC">
          <w:rPr>
            <w:rFonts w:eastAsia="Calibri"/>
          </w:rPr>
          <w:t>2,00 m</w:t>
        </w:r>
      </w:smartTag>
      <w:r w:rsidRPr="00743DBC">
        <w:rPr>
          <w:rFonts w:eastAsia="Calibri"/>
        </w:rPr>
        <w:t>.</w:t>
      </w:r>
    </w:p>
    <w:p w14:paraId="33D35C26" w14:textId="77777777" w:rsidR="00743DBC" w:rsidRPr="00743DBC" w:rsidRDefault="00743DBC" w:rsidP="00226EB5">
      <w:pPr>
        <w:pStyle w:val="Prrafodelista"/>
        <w:numPr>
          <w:ilvl w:val="0"/>
          <w:numId w:val="31"/>
        </w:numPr>
        <w:contextualSpacing/>
        <w:jc w:val="both"/>
        <w:rPr>
          <w:rFonts w:eastAsia="Calibri"/>
        </w:rPr>
      </w:pPr>
      <w:r w:rsidRPr="00743DBC">
        <w:rPr>
          <w:rFonts w:eastAsia="Calibri"/>
        </w:rPr>
        <w:t>Nunca se utilizarán como toma de tierra o neutro las canalizaciones de otras instalaciones.</w:t>
      </w:r>
    </w:p>
    <w:p w14:paraId="4E82F4A5" w14:textId="77777777" w:rsidR="00743DBC" w:rsidRPr="00743DBC" w:rsidRDefault="00743DBC" w:rsidP="00226EB5">
      <w:pPr>
        <w:pStyle w:val="Prrafodelista"/>
        <w:numPr>
          <w:ilvl w:val="0"/>
          <w:numId w:val="31"/>
        </w:numPr>
        <w:contextualSpacing/>
        <w:jc w:val="both"/>
        <w:rPr>
          <w:rFonts w:eastAsia="Calibri"/>
        </w:rPr>
      </w:pPr>
      <w:r w:rsidRPr="00743DBC">
        <w:rPr>
          <w:rFonts w:eastAsia="Calibri"/>
        </w:rPr>
        <w:t>Se prohíbe el conexionado de cables eléctricos a los cuadros de alimentación sin la utilización de las clavijas macho-hembra.</w:t>
      </w:r>
    </w:p>
    <w:p w14:paraId="10F04BCA" w14:textId="77777777" w:rsidR="00743DBC" w:rsidRPr="00743DBC" w:rsidRDefault="00743DBC" w:rsidP="00226EB5">
      <w:pPr>
        <w:pStyle w:val="Prrafodelista"/>
        <w:numPr>
          <w:ilvl w:val="0"/>
          <w:numId w:val="31"/>
        </w:numPr>
        <w:contextualSpacing/>
        <w:jc w:val="both"/>
        <w:rPr>
          <w:rFonts w:eastAsia="Calibri"/>
        </w:rPr>
      </w:pPr>
      <w:r w:rsidRPr="00743DBC">
        <w:rPr>
          <w:rFonts w:eastAsia="Calibri"/>
        </w:rPr>
        <w:t>Todas los alumnos/as cumplirán con sus obligaciones particulares.</w:t>
      </w:r>
    </w:p>
    <w:p w14:paraId="6D9842CC" w14:textId="77777777" w:rsidR="00743DBC" w:rsidRDefault="00743DBC" w:rsidP="00226EB5">
      <w:pPr>
        <w:pStyle w:val="Prrafodelista"/>
        <w:numPr>
          <w:ilvl w:val="0"/>
          <w:numId w:val="31"/>
        </w:numPr>
        <w:contextualSpacing/>
        <w:jc w:val="both"/>
        <w:rPr>
          <w:rFonts w:eastAsia="Calibri"/>
        </w:rPr>
      </w:pPr>
      <w:r w:rsidRPr="00743DBC">
        <w:rPr>
          <w:rFonts w:eastAsia="Calibri"/>
        </w:rPr>
        <w:t>Vigilancia permanente del cumplimiento de las normas preventivas.</w:t>
      </w:r>
    </w:p>
    <w:p w14:paraId="054771B7" w14:textId="77777777" w:rsidR="00743DBC" w:rsidRPr="00743DBC" w:rsidRDefault="00743DBC" w:rsidP="00743DBC">
      <w:pPr>
        <w:pStyle w:val="Prrafodelista"/>
        <w:ind w:left="720"/>
        <w:contextualSpacing/>
        <w:jc w:val="both"/>
        <w:rPr>
          <w:rFonts w:eastAsia="Calibri"/>
        </w:rPr>
      </w:pPr>
    </w:p>
    <w:p w14:paraId="20E238A6" w14:textId="77777777" w:rsidR="00743DBC" w:rsidRPr="00743DBC" w:rsidRDefault="00743DBC" w:rsidP="00743DBC">
      <w:pPr>
        <w:pStyle w:val="Ttulo2"/>
        <w:rPr>
          <w:rFonts w:eastAsia="Calibri"/>
          <w:snapToGrid w:val="0"/>
          <w:sz w:val="24"/>
          <w:lang w:val="es-ES_tradnl"/>
        </w:rPr>
      </w:pPr>
      <w:bookmarkStart w:id="202" w:name="_Toc464587136"/>
      <w:bookmarkStart w:id="203" w:name="_Toc493491701"/>
      <w:bookmarkStart w:id="204" w:name="_Toc53520700"/>
      <w:r w:rsidRPr="00743DBC">
        <w:rPr>
          <w:snapToGrid w:val="0"/>
          <w:sz w:val="24"/>
          <w:lang w:val="es-ES_tradnl"/>
        </w:rPr>
        <w:t xml:space="preserve">Descripción de las distintas </w:t>
      </w:r>
      <w:r w:rsidRPr="00743DBC">
        <w:rPr>
          <w:sz w:val="24"/>
        </w:rPr>
        <w:t>fases</w:t>
      </w:r>
      <w:r w:rsidRPr="00743DBC">
        <w:rPr>
          <w:snapToGrid w:val="0"/>
          <w:sz w:val="24"/>
          <w:lang w:val="es-ES_tradnl"/>
        </w:rPr>
        <w:t xml:space="preserve"> de ejecución de actividades en relación con la seguridad.</w:t>
      </w:r>
      <w:bookmarkEnd w:id="202"/>
      <w:bookmarkEnd w:id="203"/>
      <w:bookmarkEnd w:id="204"/>
    </w:p>
    <w:p w14:paraId="21A3F081" w14:textId="77777777" w:rsidR="00743DBC" w:rsidRPr="00743DBC" w:rsidRDefault="00743DBC" w:rsidP="00743DBC">
      <w:pPr>
        <w:pStyle w:val="Encabezado"/>
        <w:tabs>
          <w:tab w:val="clear" w:pos="4252"/>
          <w:tab w:val="clear" w:pos="8504"/>
        </w:tabs>
        <w:jc w:val="both"/>
        <w:rPr>
          <w:lang w:val="es-ES_tradnl"/>
        </w:rPr>
      </w:pPr>
      <w:r w:rsidRPr="00743DBC">
        <w:rPr>
          <w:lang w:val="es-ES_tradnl"/>
        </w:rPr>
        <w:tab/>
      </w:r>
    </w:p>
    <w:tbl>
      <w:tblPr>
        <w:tblW w:w="69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0" w:type="dxa"/>
          <w:right w:w="100" w:type="dxa"/>
        </w:tblCellMar>
        <w:tblLook w:val="0000" w:firstRow="0" w:lastRow="0" w:firstColumn="0" w:lastColumn="0" w:noHBand="0" w:noVBand="0"/>
      </w:tblPr>
      <w:tblGrid>
        <w:gridCol w:w="2503"/>
        <w:gridCol w:w="1843"/>
        <w:gridCol w:w="2641"/>
      </w:tblGrid>
      <w:tr w:rsidR="00743DBC" w:rsidRPr="00743DBC" w14:paraId="499A453A" w14:textId="77777777" w:rsidTr="009F301D">
        <w:trPr>
          <w:cantSplit/>
          <w:trHeight w:val="403"/>
          <w:jc w:val="center"/>
        </w:trPr>
        <w:tc>
          <w:tcPr>
            <w:tcW w:w="2503" w:type="dxa"/>
            <w:shd w:val="pct5" w:color="auto" w:fill="FFFFFF"/>
          </w:tcPr>
          <w:p w14:paraId="294E412F" w14:textId="77777777" w:rsidR="00743DBC" w:rsidRPr="00743DBC" w:rsidRDefault="00743DBC" w:rsidP="00743DBC">
            <w:pPr>
              <w:spacing w:before="60" w:after="60"/>
              <w:jc w:val="center"/>
              <w:rPr>
                <w:rFonts w:eastAsia="Calibri"/>
                <w:sz w:val="20"/>
                <w:szCs w:val="20"/>
                <w:lang w:val="es-ES_tradnl"/>
              </w:rPr>
            </w:pPr>
            <w:r w:rsidRPr="00743DBC">
              <w:rPr>
                <w:rFonts w:eastAsia="Calibri"/>
                <w:b/>
                <w:sz w:val="20"/>
                <w:szCs w:val="20"/>
                <w:lang w:val="es-ES_tradnl"/>
              </w:rPr>
              <w:t>RIESGO</w:t>
            </w:r>
          </w:p>
        </w:tc>
        <w:tc>
          <w:tcPr>
            <w:tcW w:w="1843" w:type="dxa"/>
            <w:shd w:val="pct5" w:color="auto" w:fill="FFFFFF"/>
          </w:tcPr>
          <w:p w14:paraId="3A276404" w14:textId="77777777" w:rsidR="00743DBC" w:rsidRPr="00743DBC" w:rsidRDefault="00743DBC" w:rsidP="00743DBC">
            <w:pPr>
              <w:spacing w:before="60" w:after="60"/>
              <w:jc w:val="center"/>
              <w:rPr>
                <w:rFonts w:eastAsia="Calibri"/>
                <w:sz w:val="20"/>
                <w:szCs w:val="20"/>
                <w:lang w:val="es-ES_tradnl"/>
              </w:rPr>
            </w:pPr>
            <w:r w:rsidRPr="00743DBC">
              <w:rPr>
                <w:rFonts w:eastAsia="Calibri"/>
                <w:b/>
                <w:sz w:val="20"/>
                <w:szCs w:val="20"/>
                <w:lang w:val="es-ES_tradnl"/>
              </w:rPr>
              <w:t>PROBABILIDAD</w:t>
            </w:r>
          </w:p>
        </w:tc>
        <w:tc>
          <w:tcPr>
            <w:tcW w:w="2641" w:type="dxa"/>
            <w:shd w:val="pct5" w:color="auto" w:fill="FFFFFF"/>
          </w:tcPr>
          <w:p w14:paraId="1434D349" w14:textId="77777777" w:rsidR="00743DBC" w:rsidRPr="00743DBC" w:rsidRDefault="00743DBC" w:rsidP="00743DBC">
            <w:pPr>
              <w:spacing w:before="60" w:after="60"/>
              <w:jc w:val="center"/>
              <w:rPr>
                <w:rFonts w:eastAsia="Calibri"/>
                <w:sz w:val="20"/>
                <w:szCs w:val="20"/>
                <w:lang w:val="es-ES_tradnl"/>
              </w:rPr>
            </w:pPr>
            <w:r w:rsidRPr="00743DBC">
              <w:rPr>
                <w:rFonts w:eastAsia="Calibri"/>
                <w:b/>
                <w:sz w:val="20"/>
                <w:szCs w:val="20"/>
                <w:lang w:val="es-ES_tradnl"/>
              </w:rPr>
              <w:t>VALORACIÓNRIESGO</w:t>
            </w:r>
          </w:p>
        </w:tc>
      </w:tr>
      <w:tr w:rsidR="00743DBC" w:rsidRPr="00743DBC" w14:paraId="14775A79" w14:textId="77777777" w:rsidTr="009F301D">
        <w:trPr>
          <w:cantSplit/>
          <w:trHeight w:val="403"/>
          <w:jc w:val="center"/>
        </w:trPr>
        <w:tc>
          <w:tcPr>
            <w:tcW w:w="2503" w:type="dxa"/>
            <w:shd w:val="clear" w:color="auto" w:fill="FFFFFF"/>
          </w:tcPr>
          <w:p w14:paraId="3E5E9444" w14:textId="77777777" w:rsidR="00743DBC" w:rsidRPr="00743DBC" w:rsidRDefault="00743DBC" w:rsidP="00743DBC">
            <w:pPr>
              <w:spacing w:before="60" w:after="60"/>
              <w:rPr>
                <w:rFonts w:eastAsia="Calibri"/>
                <w:lang w:val="es-ES_tradnl"/>
              </w:rPr>
            </w:pPr>
            <w:r w:rsidRPr="00743DBC">
              <w:rPr>
                <w:rFonts w:eastAsia="Calibri"/>
                <w:lang w:val="es-ES_tradnl"/>
              </w:rPr>
              <w:t>Electrocución</w:t>
            </w:r>
          </w:p>
        </w:tc>
        <w:tc>
          <w:tcPr>
            <w:tcW w:w="1843" w:type="dxa"/>
            <w:shd w:val="clear" w:color="auto" w:fill="FFFFFF"/>
          </w:tcPr>
          <w:p w14:paraId="4D6AD882" w14:textId="77777777" w:rsidR="00743DBC" w:rsidRPr="00743DBC" w:rsidRDefault="00743DBC" w:rsidP="00743DBC">
            <w:pPr>
              <w:spacing w:before="60" w:after="60"/>
              <w:jc w:val="center"/>
              <w:rPr>
                <w:rFonts w:eastAsia="Calibri"/>
                <w:lang w:val="es-ES_tradnl"/>
              </w:rPr>
            </w:pPr>
            <w:r w:rsidRPr="00743DBC">
              <w:rPr>
                <w:rFonts w:eastAsia="Calibri"/>
                <w:lang w:val="es-ES_tradnl"/>
              </w:rPr>
              <w:t>Baja</w:t>
            </w:r>
          </w:p>
        </w:tc>
        <w:tc>
          <w:tcPr>
            <w:tcW w:w="2641" w:type="dxa"/>
            <w:shd w:val="clear" w:color="auto" w:fill="FFFFFF"/>
          </w:tcPr>
          <w:p w14:paraId="1700CAF8" w14:textId="77777777" w:rsidR="00743DBC" w:rsidRPr="00743DBC" w:rsidRDefault="00743DBC" w:rsidP="00743DBC">
            <w:pPr>
              <w:spacing w:before="60" w:after="60"/>
              <w:jc w:val="center"/>
              <w:rPr>
                <w:rFonts w:eastAsia="Calibri"/>
                <w:lang w:val="es-ES_tradnl"/>
              </w:rPr>
            </w:pPr>
            <w:r w:rsidRPr="00743DBC">
              <w:rPr>
                <w:rFonts w:eastAsia="Calibri"/>
                <w:lang w:val="es-ES_tradnl"/>
              </w:rPr>
              <w:t>Baja</w:t>
            </w:r>
          </w:p>
        </w:tc>
      </w:tr>
      <w:tr w:rsidR="00743DBC" w:rsidRPr="00743DBC" w14:paraId="0710F85E" w14:textId="77777777" w:rsidTr="009F301D">
        <w:trPr>
          <w:cantSplit/>
          <w:trHeight w:val="403"/>
          <w:jc w:val="center"/>
        </w:trPr>
        <w:tc>
          <w:tcPr>
            <w:tcW w:w="2503" w:type="dxa"/>
            <w:shd w:val="clear" w:color="auto" w:fill="FFFFFF"/>
          </w:tcPr>
          <w:p w14:paraId="41D68748" w14:textId="77777777" w:rsidR="00743DBC" w:rsidRPr="00743DBC" w:rsidRDefault="00743DBC" w:rsidP="00743DBC">
            <w:pPr>
              <w:pStyle w:val="Encabezado"/>
              <w:tabs>
                <w:tab w:val="clear" w:pos="4252"/>
                <w:tab w:val="clear" w:pos="8504"/>
              </w:tabs>
              <w:spacing w:before="60" w:after="60"/>
              <w:rPr>
                <w:lang w:val="es-ES_tradnl"/>
              </w:rPr>
            </w:pPr>
            <w:r w:rsidRPr="00743DBC">
              <w:rPr>
                <w:lang w:val="es-ES_tradnl"/>
              </w:rPr>
              <w:t>Heridas en manos</w:t>
            </w:r>
          </w:p>
        </w:tc>
        <w:tc>
          <w:tcPr>
            <w:tcW w:w="1843" w:type="dxa"/>
            <w:shd w:val="clear" w:color="auto" w:fill="FFFFFF"/>
          </w:tcPr>
          <w:p w14:paraId="5E10BF41" w14:textId="77777777" w:rsidR="00743DBC" w:rsidRPr="00743DBC" w:rsidRDefault="00743DBC" w:rsidP="00743DBC">
            <w:pPr>
              <w:spacing w:before="60" w:after="60"/>
              <w:jc w:val="center"/>
              <w:rPr>
                <w:rFonts w:eastAsia="Calibri"/>
                <w:lang w:val="es-ES_tradnl"/>
              </w:rPr>
            </w:pPr>
            <w:r w:rsidRPr="00743DBC">
              <w:rPr>
                <w:rFonts w:eastAsia="Calibri"/>
                <w:lang w:val="es-ES_tradnl"/>
              </w:rPr>
              <w:t>Baja</w:t>
            </w:r>
          </w:p>
        </w:tc>
        <w:tc>
          <w:tcPr>
            <w:tcW w:w="2641" w:type="dxa"/>
            <w:shd w:val="clear" w:color="auto" w:fill="FFFFFF"/>
          </w:tcPr>
          <w:p w14:paraId="4386023F" w14:textId="77777777" w:rsidR="00743DBC" w:rsidRPr="00743DBC" w:rsidRDefault="00743DBC" w:rsidP="00743DBC">
            <w:pPr>
              <w:spacing w:before="60" w:after="60"/>
              <w:jc w:val="center"/>
              <w:rPr>
                <w:rFonts w:eastAsia="Calibri"/>
                <w:lang w:val="es-ES_tradnl"/>
              </w:rPr>
            </w:pPr>
            <w:r w:rsidRPr="00743DBC">
              <w:rPr>
                <w:rFonts w:eastAsia="Calibri"/>
                <w:lang w:val="es-ES_tradnl"/>
              </w:rPr>
              <w:t>Baja</w:t>
            </w:r>
          </w:p>
        </w:tc>
      </w:tr>
      <w:tr w:rsidR="00743DBC" w:rsidRPr="00743DBC" w14:paraId="5CB530AA" w14:textId="77777777" w:rsidTr="009F301D">
        <w:trPr>
          <w:cantSplit/>
          <w:trHeight w:val="403"/>
          <w:jc w:val="center"/>
        </w:trPr>
        <w:tc>
          <w:tcPr>
            <w:tcW w:w="2503" w:type="dxa"/>
            <w:shd w:val="clear" w:color="auto" w:fill="FFFFFF"/>
          </w:tcPr>
          <w:p w14:paraId="3114DA95" w14:textId="77777777" w:rsidR="00743DBC" w:rsidRPr="00743DBC" w:rsidRDefault="00743DBC" w:rsidP="00743DBC">
            <w:pPr>
              <w:spacing w:before="60" w:after="60"/>
              <w:rPr>
                <w:rFonts w:eastAsia="Calibri"/>
                <w:lang w:val="es-ES_tradnl"/>
              </w:rPr>
            </w:pPr>
            <w:r w:rsidRPr="00743DBC">
              <w:rPr>
                <w:rFonts w:eastAsia="Calibri"/>
                <w:lang w:val="es-ES_tradnl"/>
              </w:rPr>
              <w:t>Caída por altura</w:t>
            </w:r>
          </w:p>
        </w:tc>
        <w:tc>
          <w:tcPr>
            <w:tcW w:w="1843" w:type="dxa"/>
            <w:shd w:val="clear" w:color="auto" w:fill="FFFFFF"/>
          </w:tcPr>
          <w:p w14:paraId="081254F5" w14:textId="77777777" w:rsidR="00743DBC" w:rsidRPr="00743DBC" w:rsidRDefault="00743DBC" w:rsidP="00743DBC">
            <w:pPr>
              <w:spacing w:before="60" w:after="60"/>
              <w:jc w:val="center"/>
              <w:rPr>
                <w:rFonts w:eastAsia="Calibri"/>
                <w:lang w:val="es-ES_tradnl"/>
              </w:rPr>
            </w:pPr>
            <w:r w:rsidRPr="00743DBC">
              <w:rPr>
                <w:rFonts w:eastAsia="Calibri"/>
                <w:lang w:val="es-ES_tradnl"/>
              </w:rPr>
              <w:t>Baja</w:t>
            </w:r>
          </w:p>
        </w:tc>
        <w:tc>
          <w:tcPr>
            <w:tcW w:w="2641" w:type="dxa"/>
            <w:shd w:val="clear" w:color="auto" w:fill="FFFFFF"/>
          </w:tcPr>
          <w:p w14:paraId="4251F1C7" w14:textId="77777777" w:rsidR="00743DBC" w:rsidRPr="00743DBC" w:rsidRDefault="00743DBC" w:rsidP="00743DBC">
            <w:pPr>
              <w:spacing w:before="60" w:after="60"/>
              <w:jc w:val="center"/>
              <w:rPr>
                <w:rFonts w:eastAsia="Calibri"/>
                <w:lang w:val="es-ES_tradnl"/>
              </w:rPr>
            </w:pPr>
            <w:r w:rsidRPr="00743DBC">
              <w:rPr>
                <w:rFonts w:eastAsia="Calibri"/>
                <w:lang w:val="es-ES_tradnl"/>
              </w:rPr>
              <w:t>Bajo</w:t>
            </w:r>
          </w:p>
        </w:tc>
      </w:tr>
      <w:tr w:rsidR="00743DBC" w:rsidRPr="00743DBC" w14:paraId="328590C3" w14:textId="77777777" w:rsidTr="009F301D">
        <w:trPr>
          <w:cantSplit/>
          <w:trHeight w:val="403"/>
          <w:jc w:val="center"/>
        </w:trPr>
        <w:tc>
          <w:tcPr>
            <w:tcW w:w="2503" w:type="dxa"/>
            <w:shd w:val="clear" w:color="auto" w:fill="FFFFFF"/>
          </w:tcPr>
          <w:p w14:paraId="2E18CDA3" w14:textId="77777777" w:rsidR="00743DBC" w:rsidRPr="00743DBC" w:rsidRDefault="00743DBC" w:rsidP="00743DBC">
            <w:pPr>
              <w:spacing w:before="60" w:after="60"/>
              <w:rPr>
                <w:rFonts w:eastAsia="Calibri"/>
                <w:lang w:val="es-ES_tradnl"/>
              </w:rPr>
            </w:pPr>
            <w:r w:rsidRPr="00743DBC">
              <w:rPr>
                <w:rFonts w:eastAsia="Calibri"/>
                <w:lang w:val="es-ES_tradnl"/>
              </w:rPr>
              <w:t>Explosión</w:t>
            </w:r>
          </w:p>
        </w:tc>
        <w:tc>
          <w:tcPr>
            <w:tcW w:w="1843" w:type="dxa"/>
            <w:shd w:val="clear" w:color="auto" w:fill="FFFFFF"/>
          </w:tcPr>
          <w:p w14:paraId="0895C4EE" w14:textId="77777777" w:rsidR="00743DBC" w:rsidRPr="00743DBC" w:rsidRDefault="00743DBC" w:rsidP="00743DBC">
            <w:pPr>
              <w:spacing w:before="60" w:after="60"/>
              <w:jc w:val="center"/>
              <w:rPr>
                <w:rFonts w:eastAsia="Calibri"/>
                <w:lang w:val="es-ES_tradnl"/>
              </w:rPr>
            </w:pPr>
            <w:r w:rsidRPr="00743DBC">
              <w:rPr>
                <w:rFonts w:eastAsia="Calibri"/>
                <w:lang w:val="es-ES_tradnl"/>
              </w:rPr>
              <w:t>Baja</w:t>
            </w:r>
          </w:p>
        </w:tc>
        <w:tc>
          <w:tcPr>
            <w:tcW w:w="2641" w:type="dxa"/>
            <w:shd w:val="clear" w:color="auto" w:fill="FFFFFF"/>
          </w:tcPr>
          <w:p w14:paraId="74B08259" w14:textId="77777777" w:rsidR="00743DBC" w:rsidRPr="00743DBC" w:rsidRDefault="00743DBC" w:rsidP="00743DBC">
            <w:pPr>
              <w:spacing w:before="60" w:after="60"/>
              <w:jc w:val="center"/>
              <w:rPr>
                <w:rFonts w:eastAsia="Calibri"/>
                <w:lang w:val="es-ES_tradnl"/>
              </w:rPr>
            </w:pPr>
            <w:r w:rsidRPr="00743DBC">
              <w:rPr>
                <w:rFonts w:eastAsia="Calibri"/>
                <w:lang w:val="es-ES_tradnl"/>
              </w:rPr>
              <w:t>Bajo</w:t>
            </w:r>
          </w:p>
        </w:tc>
      </w:tr>
    </w:tbl>
    <w:p w14:paraId="490F4934" w14:textId="77777777" w:rsidR="00F06657" w:rsidRDefault="00F06657" w:rsidP="00F06657">
      <w:pPr>
        <w:pStyle w:val="Ttulo2"/>
        <w:numPr>
          <w:ilvl w:val="0"/>
          <w:numId w:val="0"/>
        </w:numPr>
        <w:rPr>
          <w:sz w:val="24"/>
          <w:lang w:val="es-ES_tradnl"/>
        </w:rPr>
      </w:pPr>
      <w:bookmarkStart w:id="205" w:name="_Toc464587137"/>
      <w:bookmarkStart w:id="206" w:name="_Toc493491702"/>
    </w:p>
    <w:p w14:paraId="6A782ADA" w14:textId="77777777" w:rsidR="00F06657" w:rsidRDefault="00743DBC" w:rsidP="00F06657">
      <w:pPr>
        <w:pStyle w:val="Ttulo2"/>
        <w:rPr>
          <w:sz w:val="24"/>
          <w:lang w:val="es-ES_tradnl"/>
        </w:rPr>
      </w:pPr>
      <w:r w:rsidRPr="00743DBC">
        <w:rPr>
          <w:sz w:val="24"/>
          <w:lang w:val="es-ES_tradnl"/>
        </w:rPr>
        <w:t xml:space="preserve"> </w:t>
      </w:r>
      <w:bookmarkStart w:id="207" w:name="_Toc53520701"/>
      <w:r w:rsidRPr="00743DBC">
        <w:rPr>
          <w:rFonts w:eastAsia="Calibri"/>
          <w:sz w:val="24"/>
          <w:lang w:val="es-ES_tradnl"/>
        </w:rPr>
        <w:t>P</w:t>
      </w:r>
      <w:r w:rsidRPr="00743DBC">
        <w:rPr>
          <w:sz w:val="24"/>
          <w:lang w:val="es-ES_tradnl"/>
        </w:rPr>
        <w:t xml:space="preserve">rotecciones </w:t>
      </w:r>
      <w:r w:rsidRPr="00743DBC">
        <w:rPr>
          <w:sz w:val="24"/>
        </w:rPr>
        <w:t>personales</w:t>
      </w:r>
      <w:r w:rsidRPr="00743DBC">
        <w:rPr>
          <w:sz w:val="24"/>
          <w:lang w:val="es-ES_tradnl"/>
        </w:rPr>
        <w:t>.</w:t>
      </w:r>
      <w:bookmarkEnd w:id="205"/>
      <w:bookmarkEnd w:id="206"/>
      <w:bookmarkEnd w:id="207"/>
    </w:p>
    <w:p w14:paraId="1F10DAAB" w14:textId="77777777" w:rsidR="00743DBC" w:rsidRPr="00743DBC" w:rsidRDefault="00743DBC" w:rsidP="00226EB5">
      <w:pPr>
        <w:pStyle w:val="Prrafodelista"/>
        <w:numPr>
          <w:ilvl w:val="0"/>
          <w:numId w:val="41"/>
        </w:numPr>
        <w:contextualSpacing/>
        <w:jc w:val="both"/>
        <w:rPr>
          <w:rFonts w:eastAsia="Calibri"/>
          <w:lang w:val="es-ES_tradnl"/>
        </w:rPr>
      </w:pPr>
      <w:r w:rsidRPr="00743DBC">
        <w:rPr>
          <w:rFonts w:eastAsia="Calibri"/>
          <w:lang w:val="es-ES_tradnl"/>
        </w:rPr>
        <w:t>Careta transparente.</w:t>
      </w:r>
    </w:p>
    <w:p w14:paraId="64A1940E" w14:textId="77777777" w:rsidR="00743DBC" w:rsidRPr="00743DBC" w:rsidRDefault="00743DBC" w:rsidP="00226EB5">
      <w:pPr>
        <w:pStyle w:val="Prrafodelista"/>
        <w:numPr>
          <w:ilvl w:val="0"/>
          <w:numId w:val="41"/>
        </w:numPr>
        <w:contextualSpacing/>
        <w:jc w:val="both"/>
        <w:rPr>
          <w:rFonts w:eastAsia="Calibri"/>
          <w:lang w:val="es-ES_tradnl"/>
        </w:rPr>
      </w:pPr>
      <w:r w:rsidRPr="00743DBC">
        <w:rPr>
          <w:rFonts w:eastAsia="Calibri"/>
          <w:lang w:val="es-ES_tradnl"/>
        </w:rPr>
        <w:t>Guantes especiales de media tensión.</w:t>
      </w:r>
    </w:p>
    <w:p w14:paraId="25B9D74C" w14:textId="77777777" w:rsidR="00743DBC" w:rsidRDefault="00743DBC" w:rsidP="00743DBC">
      <w:pPr>
        <w:pStyle w:val="Ttulo2"/>
        <w:rPr>
          <w:sz w:val="24"/>
          <w:lang w:val="es-ES_tradnl"/>
        </w:rPr>
      </w:pPr>
      <w:bookmarkStart w:id="208" w:name="_Toc464587138"/>
      <w:bookmarkStart w:id="209" w:name="_Toc493491703"/>
      <w:bookmarkStart w:id="210" w:name="_Toc53520702"/>
      <w:r w:rsidRPr="00743DBC">
        <w:rPr>
          <w:rFonts w:eastAsia="Calibri"/>
          <w:sz w:val="24"/>
          <w:lang w:val="es-ES_tradnl"/>
        </w:rPr>
        <w:t>P</w:t>
      </w:r>
      <w:r w:rsidRPr="00743DBC">
        <w:rPr>
          <w:sz w:val="24"/>
          <w:lang w:val="es-ES_tradnl"/>
        </w:rPr>
        <w:t xml:space="preserve">rotecciones </w:t>
      </w:r>
      <w:r w:rsidRPr="00743DBC">
        <w:rPr>
          <w:sz w:val="24"/>
        </w:rPr>
        <w:t>colectivas</w:t>
      </w:r>
      <w:r w:rsidRPr="00743DBC">
        <w:rPr>
          <w:sz w:val="24"/>
          <w:lang w:val="es-ES_tradnl"/>
        </w:rPr>
        <w:t>.</w:t>
      </w:r>
      <w:bookmarkEnd w:id="208"/>
      <w:bookmarkEnd w:id="209"/>
      <w:bookmarkEnd w:id="210"/>
    </w:p>
    <w:p w14:paraId="65853BE6" w14:textId="77777777" w:rsidR="00F06657" w:rsidRPr="00F06657" w:rsidRDefault="00F06657" w:rsidP="00F06657">
      <w:pPr>
        <w:rPr>
          <w:rFonts w:eastAsia="Calibri"/>
          <w:lang w:val="es-ES_tradnl" w:bidi="he-IL"/>
        </w:rPr>
      </w:pPr>
    </w:p>
    <w:p w14:paraId="4357D6B9" w14:textId="77777777" w:rsidR="00743DBC" w:rsidRPr="00743DBC" w:rsidRDefault="00743DBC" w:rsidP="00226EB5">
      <w:pPr>
        <w:pStyle w:val="Prrafodelista"/>
        <w:numPr>
          <w:ilvl w:val="0"/>
          <w:numId w:val="32"/>
        </w:numPr>
        <w:contextualSpacing/>
        <w:jc w:val="both"/>
        <w:rPr>
          <w:rFonts w:eastAsia="Calibri"/>
          <w:lang w:val="es-ES_tradnl"/>
        </w:rPr>
      </w:pPr>
      <w:r w:rsidRPr="00743DBC">
        <w:rPr>
          <w:lang w:val="es-ES_tradnl"/>
        </w:rPr>
        <w:t xml:space="preserve">Cuadro general del </w:t>
      </w:r>
      <w:r w:rsidRPr="00743DBC">
        <w:rPr>
          <w:rFonts w:eastAsia="Calibri"/>
          <w:lang w:val="es-ES_tradnl"/>
        </w:rPr>
        <w:t>taller en condiciones apropiadas.</w:t>
      </w:r>
    </w:p>
    <w:p w14:paraId="1BD54DD4" w14:textId="77777777" w:rsidR="00743DBC" w:rsidRPr="00743DBC" w:rsidRDefault="00743DBC" w:rsidP="00226EB5">
      <w:pPr>
        <w:pStyle w:val="Prrafodelista"/>
        <w:numPr>
          <w:ilvl w:val="0"/>
          <w:numId w:val="32"/>
        </w:numPr>
        <w:contextualSpacing/>
        <w:jc w:val="both"/>
        <w:rPr>
          <w:rFonts w:eastAsia="Calibri"/>
          <w:lang w:val="es-ES_tradnl"/>
        </w:rPr>
      </w:pPr>
      <w:r w:rsidRPr="00743DBC">
        <w:rPr>
          <w:rFonts w:eastAsia="Calibri"/>
          <w:lang w:val="es-ES_tradnl"/>
        </w:rPr>
        <w:t>Puesta tierra con resistencia baja.</w:t>
      </w:r>
    </w:p>
    <w:p w14:paraId="61177097" w14:textId="77777777" w:rsidR="00743DBC" w:rsidRPr="00743DBC" w:rsidRDefault="00F06657" w:rsidP="00226EB5">
      <w:pPr>
        <w:pStyle w:val="Prrafodelista"/>
        <w:numPr>
          <w:ilvl w:val="0"/>
          <w:numId w:val="32"/>
        </w:numPr>
        <w:contextualSpacing/>
        <w:jc w:val="both"/>
        <w:rPr>
          <w:rFonts w:eastAsia="Calibri"/>
          <w:lang w:val="es-ES_tradnl"/>
        </w:rPr>
      </w:pPr>
      <w:r w:rsidRPr="00743DBC">
        <w:rPr>
          <w:rFonts w:eastAsia="Calibri"/>
          <w:lang w:val="es-ES_tradnl"/>
        </w:rPr>
        <w:t>Interruptores diferenciales</w:t>
      </w:r>
      <w:r w:rsidR="00743DBC" w:rsidRPr="00743DBC">
        <w:rPr>
          <w:rFonts w:eastAsia="Calibri"/>
          <w:lang w:val="es-ES_tradnl"/>
        </w:rPr>
        <w:t xml:space="preserve"> funcionando correctamente.</w:t>
      </w:r>
    </w:p>
    <w:p w14:paraId="5B4741FF" w14:textId="77777777" w:rsidR="00743DBC" w:rsidRPr="00743DBC" w:rsidRDefault="00743DBC" w:rsidP="00226EB5">
      <w:pPr>
        <w:pStyle w:val="Prrafodelista"/>
        <w:numPr>
          <w:ilvl w:val="0"/>
          <w:numId w:val="32"/>
        </w:numPr>
        <w:contextualSpacing/>
        <w:jc w:val="both"/>
        <w:rPr>
          <w:rFonts w:eastAsia="Calibri"/>
          <w:lang w:val="es-ES_tradnl"/>
        </w:rPr>
      </w:pPr>
      <w:r w:rsidRPr="00743DBC">
        <w:rPr>
          <w:rFonts w:eastAsia="Calibri"/>
          <w:lang w:val="es-ES_tradnl"/>
        </w:rPr>
        <w:t>No permitir comprobar ejercicios con agua en el suelo.</w:t>
      </w:r>
    </w:p>
    <w:p w14:paraId="57BBB81D" w14:textId="77777777" w:rsidR="00743DBC" w:rsidRDefault="00743DBC" w:rsidP="00226EB5">
      <w:pPr>
        <w:pStyle w:val="Prrafodelista"/>
        <w:numPr>
          <w:ilvl w:val="0"/>
          <w:numId w:val="32"/>
        </w:numPr>
        <w:contextualSpacing/>
        <w:jc w:val="both"/>
        <w:rPr>
          <w:rFonts w:eastAsia="Calibri"/>
          <w:lang w:val="es-ES_tradnl"/>
        </w:rPr>
      </w:pPr>
      <w:r w:rsidRPr="00743DBC">
        <w:rPr>
          <w:rFonts w:eastAsia="Calibri"/>
          <w:lang w:val="es-ES_tradnl"/>
        </w:rPr>
        <w:t>Cualquier anomalía observada en el buen funcionamiento de las instala</w:t>
      </w:r>
      <w:r w:rsidRPr="00743DBC">
        <w:rPr>
          <w:lang w:val="es-ES_tradnl"/>
        </w:rPr>
        <w:t xml:space="preserve">ciones </w:t>
      </w:r>
      <w:r w:rsidRPr="00743DBC">
        <w:rPr>
          <w:rFonts w:eastAsia="Calibri"/>
          <w:lang w:val="es-ES_tradnl"/>
        </w:rPr>
        <w:t>deberán ser comunicadas al profesor.</w:t>
      </w:r>
    </w:p>
    <w:p w14:paraId="579320A0" w14:textId="77777777" w:rsidR="00F06657" w:rsidRPr="00743DBC" w:rsidRDefault="00F06657" w:rsidP="00F06657">
      <w:pPr>
        <w:pStyle w:val="Prrafodelista"/>
        <w:ind w:left="720"/>
        <w:contextualSpacing/>
        <w:jc w:val="both"/>
        <w:rPr>
          <w:rFonts w:eastAsia="Calibri"/>
          <w:lang w:val="es-ES_tradnl"/>
        </w:rPr>
      </w:pPr>
    </w:p>
    <w:p w14:paraId="42579023" w14:textId="77777777" w:rsidR="00743DBC" w:rsidRDefault="00743DBC" w:rsidP="00743DBC">
      <w:pPr>
        <w:pStyle w:val="Ttulo2"/>
        <w:rPr>
          <w:sz w:val="24"/>
          <w:lang w:val="es-ES_tradnl"/>
        </w:rPr>
      </w:pPr>
      <w:bookmarkStart w:id="211" w:name="_Toc464587139"/>
      <w:bookmarkStart w:id="212" w:name="_Toc493491704"/>
      <w:bookmarkStart w:id="213" w:name="_Toc53520703"/>
      <w:r w:rsidRPr="00743DBC">
        <w:rPr>
          <w:rFonts w:eastAsia="Calibri"/>
          <w:sz w:val="24"/>
          <w:lang w:val="es-ES_tradnl"/>
        </w:rPr>
        <w:t>P</w:t>
      </w:r>
      <w:r w:rsidRPr="00743DBC">
        <w:rPr>
          <w:sz w:val="24"/>
          <w:lang w:val="es-ES_tradnl"/>
        </w:rPr>
        <w:t xml:space="preserve">revención </w:t>
      </w:r>
      <w:r w:rsidRPr="00743DBC">
        <w:rPr>
          <w:sz w:val="24"/>
        </w:rPr>
        <w:t>de</w:t>
      </w:r>
      <w:r w:rsidRPr="00743DBC">
        <w:rPr>
          <w:sz w:val="24"/>
          <w:lang w:val="es-ES_tradnl"/>
        </w:rPr>
        <w:t xml:space="preserve"> riesgos.</w:t>
      </w:r>
      <w:bookmarkEnd w:id="211"/>
      <w:bookmarkEnd w:id="212"/>
      <w:bookmarkEnd w:id="213"/>
    </w:p>
    <w:p w14:paraId="34416BC7" w14:textId="77777777" w:rsidR="00F06657" w:rsidRPr="00F06657" w:rsidRDefault="00F06657" w:rsidP="00F06657">
      <w:pPr>
        <w:rPr>
          <w:rFonts w:eastAsia="Calibri"/>
          <w:lang w:val="es-ES_tradnl" w:bidi="he-IL"/>
        </w:rPr>
      </w:pPr>
    </w:p>
    <w:p w14:paraId="4CD07BB2" w14:textId="77777777" w:rsidR="00743DBC" w:rsidRPr="00743DBC" w:rsidRDefault="00743DBC" w:rsidP="00743DBC">
      <w:pPr>
        <w:pStyle w:val="Ttulo3"/>
        <w:rPr>
          <w:rFonts w:ascii="Times New Roman" w:hAnsi="Times New Roman" w:cs="Times New Roman"/>
          <w:sz w:val="24"/>
          <w:lang w:val="es-ES_tradnl"/>
        </w:rPr>
      </w:pPr>
      <w:bookmarkStart w:id="214" w:name="_Toc464587140"/>
      <w:bookmarkStart w:id="215" w:name="_Toc493491705"/>
      <w:bookmarkStart w:id="216" w:name="_Toc53520704"/>
      <w:r w:rsidRPr="00743DBC">
        <w:rPr>
          <w:rFonts w:ascii="Times New Roman" w:hAnsi="Times New Roman" w:cs="Times New Roman"/>
          <w:sz w:val="24"/>
          <w:lang w:val="es-ES_tradnl"/>
        </w:rPr>
        <w:t xml:space="preserve">Contra la electrocución. Procedimientos </w:t>
      </w:r>
      <w:r w:rsidRPr="00743DBC">
        <w:rPr>
          <w:rFonts w:ascii="Times New Roman" w:hAnsi="Times New Roman" w:cs="Times New Roman"/>
          <w:sz w:val="24"/>
        </w:rPr>
        <w:t>para</w:t>
      </w:r>
      <w:r w:rsidRPr="00743DBC">
        <w:rPr>
          <w:rFonts w:ascii="Times New Roman" w:hAnsi="Times New Roman" w:cs="Times New Roman"/>
          <w:sz w:val="24"/>
          <w:lang w:val="es-ES_tradnl"/>
        </w:rPr>
        <w:t xml:space="preserve"> la </w:t>
      </w:r>
      <w:r w:rsidR="00F06657" w:rsidRPr="00743DBC">
        <w:rPr>
          <w:rFonts w:ascii="Times New Roman" w:hAnsi="Times New Roman" w:cs="Times New Roman"/>
          <w:sz w:val="24"/>
          <w:lang w:val="es-ES_tradnl"/>
        </w:rPr>
        <w:t>prueba de</w:t>
      </w:r>
      <w:r w:rsidRPr="00743DBC">
        <w:rPr>
          <w:rFonts w:ascii="Times New Roman" w:hAnsi="Times New Roman" w:cs="Times New Roman"/>
          <w:sz w:val="24"/>
          <w:lang w:val="es-ES_tradnl"/>
        </w:rPr>
        <w:t xml:space="preserve"> las actividades.</w:t>
      </w:r>
      <w:bookmarkEnd w:id="214"/>
      <w:bookmarkEnd w:id="215"/>
      <w:bookmarkEnd w:id="216"/>
    </w:p>
    <w:p w14:paraId="752643A9" w14:textId="77777777" w:rsidR="00F06657" w:rsidRDefault="00F06657" w:rsidP="00743DBC">
      <w:pPr>
        <w:jc w:val="both"/>
        <w:rPr>
          <w:rFonts w:eastAsia="Calibri"/>
          <w:lang w:val="es-ES_tradnl"/>
        </w:rPr>
      </w:pPr>
    </w:p>
    <w:p w14:paraId="57FEAF17" w14:textId="77777777" w:rsidR="00743DBC" w:rsidRDefault="00743DBC" w:rsidP="00743DBC">
      <w:pPr>
        <w:jc w:val="both"/>
        <w:rPr>
          <w:lang w:val="es-ES_tradnl"/>
        </w:rPr>
      </w:pPr>
      <w:r w:rsidRPr="00743DBC">
        <w:rPr>
          <w:rFonts w:eastAsia="Calibri"/>
          <w:lang w:val="es-ES_tradnl"/>
        </w:rPr>
        <w:t>Antes de probar los ejercicios propuestos por el profesorado</w:t>
      </w:r>
      <w:r w:rsidRPr="00743DBC">
        <w:rPr>
          <w:lang w:val="es-ES_tradnl"/>
        </w:rPr>
        <w:t>:</w:t>
      </w:r>
    </w:p>
    <w:p w14:paraId="608FF991" w14:textId="77777777" w:rsidR="00F06657" w:rsidRPr="00743DBC" w:rsidRDefault="00F06657" w:rsidP="00743DBC">
      <w:pPr>
        <w:jc w:val="both"/>
        <w:rPr>
          <w:rFonts w:eastAsia="Calibri"/>
          <w:lang w:val="es-ES_tradnl"/>
        </w:rPr>
      </w:pPr>
    </w:p>
    <w:p w14:paraId="0E662551" w14:textId="77777777" w:rsidR="00743DBC" w:rsidRPr="00743DBC" w:rsidRDefault="00743DBC" w:rsidP="00226EB5">
      <w:pPr>
        <w:pStyle w:val="Prrafodelista"/>
        <w:numPr>
          <w:ilvl w:val="0"/>
          <w:numId w:val="33"/>
        </w:numPr>
        <w:contextualSpacing/>
        <w:jc w:val="both"/>
        <w:rPr>
          <w:rFonts w:eastAsia="Calibri"/>
          <w:lang w:val="es-ES_tradnl"/>
        </w:rPr>
      </w:pPr>
      <w:r w:rsidRPr="00743DBC">
        <w:rPr>
          <w:rFonts w:eastAsia="Calibri"/>
          <w:lang w:val="es-ES_tradnl"/>
        </w:rPr>
        <w:t>Se realizará una inspección visual al ejercicio del alumno para comprobar su estado general</w:t>
      </w:r>
      <w:r w:rsidRPr="00743DBC">
        <w:rPr>
          <w:lang w:val="es-ES_tradnl"/>
        </w:rPr>
        <w:t>.</w:t>
      </w:r>
    </w:p>
    <w:p w14:paraId="7FB24EA4" w14:textId="77777777" w:rsidR="00743DBC" w:rsidRPr="00743DBC" w:rsidRDefault="00743DBC" w:rsidP="00226EB5">
      <w:pPr>
        <w:pStyle w:val="Prrafodelista"/>
        <w:numPr>
          <w:ilvl w:val="0"/>
          <w:numId w:val="33"/>
        </w:numPr>
        <w:contextualSpacing/>
        <w:jc w:val="both"/>
        <w:rPr>
          <w:rFonts w:eastAsia="Calibri"/>
          <w:lang w:val="es-ES_tradnl"/>
        </w:rPr>
      </w:pPr>
      <w:r w:rsidRPr="00743DBC">
        <w:rPr>
          <w:rFonts w:eastAsia="Calibri"/>
          <w:lang w:val="es-ES_tradnl"/>
        </w:rPr>
        <w:t>Se comprobará la ausencia de tensión en el banco de pruebas.</w:t>
      </w:r>
    </w:p>
    <w:p w14:paraId="767FEEF3" w14:textId="77777777" w:rsidR="00743DBC" w:rsidRPr="00743DBC" w:rsidRDefault="00743DBC" w:rsidP="00226EB5">
      <w:pPr>
        <w:pStyle w:val="Prrafodelista"/>
        <w:numPr>
          <w:ilvl w:val="0"/>
          <w:numId w:val="33"/>
        </w:numPr>
        <w:contextualSpacing/>
        <w:jc w:val="both"/>
        <w:rPr>
          <w:rFonts w:eastAsia="Calibri"/>
          <w:lang w:val="es-ES_tradnl"/>
        </w:rPr>
      </w:pPr>
      <w:r w:rsidRPr="00743DBC">
        <w:rPr>
          <w:rFonts w:eastAsia="Calibri"/>
          <w:lang w:val="es-ES_tradnl"/>
        </w:rPr>
        <w:t>Se comprobará el estado de los diferenciales.</w:t>
      </w:r>
    </w:p>
    <w:p w14:paraId="24FEC668" w14:textId="77777777" w:rsidR="00743DBC" w:rsidRPr="00743DBC" w:rsidRDefault="00743DBC" w:rsidP="00226EB5">
      <w:pPr>
        <w:pStyle w:val="Prrafodelista"/>
        <w:numPr>
          <w:ilvl w:val="0"/>
          <w:numId w:val="33"/>
        </w:numPr>
        <w:contextualSpacing/>
        <w:jc w:val="both"/>
        <w:rPr>
          <w:rFonts w:eastAsia="Calibri"/>
          <w:lang w:val="es-ES_tradnl"/>
        </w:rPr>
      </w:pPr>
      <w:r w:rsidRPr="00743DBC">
        <w:rPr>
          <w:rFonts w:eastAsia="Calibri"/>
          <w:lang w:val="es-ES_tradnl"/>
        </w:rPr>
        <w:t>En ausencia de tensión se conectará el ejercicio al banco de pruebas.</w:t>
      </w:r>
    </w:p>
    <w:p w14:paraId="5D0E4D6F" w14:textId="77777777" w:rsidR="00743DBC" w:rsidRDefault="00743DBC" w:rsidP="00226EB5">
      <w:pPr>
        <w:pStyle w:val="Prrafodelista"/>
        <w:numPr>
          <w:ilvl w:val="0"/>
          <w:numId w:val="33"/>
        </w:numPr>
        <w:contextualSpacing/>
        <w:jc w:val="both"/>
        <w:rPr>
          <w:rFonts w:eastAsia="Calibri"/>
          <w:lang w:val="es-ES_tradnl"/>
        </w:rPr>
      </w:pPr>
      <w:r w:rsidRPr="00743DBC">
        <w:rPr>
          <w:rFonts w:eastAsia="Calibri"/>
          <w:lang w:val="es-ES_tradnl"/>
        </w:rPr>
        <w:t>En presencia del profesor, se suministrará tensión.</w:t>
      </w:r>
    </w:p>
    <w:p w14:paraId="08BD8A5F" w14:textId="77777777" w:rsidR="00F06657" w:rsidRPr="00743DBC" w:rsidRDefault="00F06657" w:rsidP="00F06657">
      <w:pPr>
        <w:pStyle w:val="Prrafodelista"/>
        <w:ind w:left="720"/>
        <w:contextualSpacing/>
        <w:jc w:val="both"/>
        <w:rPr>
          <w:rFonts w:eastAsia="Calibri"/>
          <w:lang w:val="es-ES_tradnl"/>
        </w:rPr>
      </w:pPr>
    </w:p>
    <w:p w14:paraId="6A721954" w14:textId="77777777" w:rsidR="00743DBC" w:rsidRDefault="00743DBC" w:rsidP="00743DBC">
      <w:pPr>
        <w:jc w:val="both"/>
        <w:rPr>
          <w:rFonts w:eastAsia="Calibri"/>
          <w:lang w:val="es-ES_tradnl"/>
        </w:rPr>
      </w:pPr>
      <w:r w:rsidRPr="00743DBC">
        <w:rPr>
          <w:rFonts w:eastAsia="Calibri"/>
          <w:lang w:val="es-ES_tradnl"/>
        </w:rPr>
        <w:t>Para la desconexión:</w:t>
      </w:r>
    </w:p>
    <w:p w14:paraId="36429BE9" w14:textId="77777777" w:rsidR="00F06657" w:rsidRPr="00743DBC" w:rsidRDefault="00F06657" w:rsidP="00743DBC">
      <w:pPr>
        <w:jc w:val="both"/>
        <w:rPr>
          <w:rFonts w:eastAsia="Calibri"/>
          <w:lang w:val="es-ES_tradnl"/>
        </w:rPr>
      </w:pPr>
    </w:p>
    <w:p w14:paraId="3463FECE" w14:textId="77777777" w:rsidR="00743DBC" w:rsidRPr="00743DBC" w:rsidRDefault="00743DBC" w:rsidP="00226EB5">
      <w:pPr>
        <w:pStyle w:val="Prrafodelista"/>
        <w:numPr>
          <w:ilvl w:val="0"/>
          <w:numId w:val="34"/>
        </w:numPr>
        <w:contextualSpacing/>
        <w:jc w:val="both"/>
        <w:rPr>
          <w:rFonts w:eastAsia="Calibri"/>
          <w:lang w:val="es-ES_tradnl"/>
        </w:rPr>
      </w:pPr>
      <w:r w:rsidRPr="00743DBC">
        <w:rPr>
          <w:rFonts w:eastAsia="Calibri"/>
          <w:lang w:val="es-ES_tradnl"/>
        </w:rPr>
        <w:t>Desconectar tensión.</w:t>
      </w:r>
    </w:p>
    <w:p w14:paraId="7B32F169" w14:textId="77777777" w:rsidR="00743DBC" w:rsidRDefault="00743DBC" w:rsidP="00226EB5">
      <w:pPr>
        <w:pStyle w:val="Prrafodelista"/>
        <w:numPr>
          <w:ilvl w:val="0"/>
          <w:numId w:val="34"/>
        </w:numPr>
        <w:contextualSpacing/>
        <w:jc w:val="both"/>
        <w:rPr>
          <w:rFonts w:eastAsia="Calibri"/>
          <w:lang w:val="es-ES_tradnl"/>
        </w:rPr>
      </w:pPr>
      <w:r w:rsidRPr="00743DBC">
        <w:rPr>
          <w:rFonts w:eastAsia="Calibri"/>
          <w:lang w:val="es-ES_tradnl"/>
        </w:rPr>
        <w:t>Quitar conductores.</w:t>
      </w:r>
    </w:p>
    <w:p w14:paraId="6C643B68" w14:textId="77777777" w:rsidR="00F06657" w:rsidRPr="00743DBC" w:rsidRDefault="00F06657" w:rsidP="00F06657">
      <w:pPr>
        <w:pStyle w:val="Prrafodelista"/>
        <w:ind w:left="720"/>
        <w:contextualSpacing/>
        <w:jc w:val="both"/>
        <w:rPr>
          <w:rFonts w:eastAsia="Calibri"/>
          <w:lang w:val="es-ES_tradnl"/>
        </w:rPr>
      </w:pPr>
    </w:p>
    <w:p w14:paraId="5C480522" w14:textId="77777777" w:rsidR="00743DBC" w:rsidRDefault="00743DBC" w:rsidP="00F06657">
      <w:pPr>
        <w:pStyle w:val="Ttulo3"/>
        <w:jc w:val="both"/>
        <w:rPr>
          <w:rFonts w:ascii="Times New Roman" w:hAnsi="Times New Roman" w:cs="Times New Roman"/>
          <w:sz w:val="24"/>
          <w:lang w:val="es-ES_tradnl"/>
        </w:rPr>
      </w:pPr>
      <w:bookmarkStart w:id="217" w:name="_Toc464587141"/>
      <w:bookmarkStart w:id="218" w:name="_Toc493491706"/>
      <w:bookmarkStart w:id="219" w:name="_Toc53520705"/>
      <w:r w:rsidRPr="00743DBC">
        <w:rPr>
          <w:rFonts w:ascii="Times New Roman" w:hAnsi="Times New Roman" w:cs="Times New Roman"/>
          <w:sz w:val="24"/>
          <w:lang w:val="es-ES_tradnl"/>
        </w:rPr>
        <w:t xml:space="preserve">Contra </w:t>
      </w:r>
      <w:r w:rsidR="00F06657" w:rsidRPr="00743DBC">
        <w:rPr>
          <w:rFonts w:ascii="Times New Roman" w:hAnsi="Times New Roman" w:cs="Times New Roman"/>
          <w:sz w:val="24"/>
          <w:lang w:val="es-ES_tradnl"/>
        </w:rPr>
        <w:t>las caídas</w:t>
      </w:r>
      <w:r w:rsidRPr="00743DBC">
        <w:rPr>
          <w:rFonts w:ascii="Times New Roman" w:hAnsi="Times New Roman" w:cs="Times New Roman"/>
          <w:sz w:val="24"/>
          <w:lang w:val="es-ES_tradnl"/>
        </w:rPr>
        <w:t xml:space="preserve"> a media altura.</w:t>
      </w:r>
      <w:bookmarkEnd w:id="217"/>
      <w:bookmarkEnd w:id="218"/>
      <w:bookmarkEnd w:id="219"/>
    </w:p>
    <w:p w14:paraId="51F9C909" w14:textId="77777777" w:rsidR="00F06657" w:rsidRPr="00F06657" w:rsidRDefault="00F06657" w:rsidP="00F06657">
      <w:pPr>
        <w:rPr>
          <w:lang w:val="es-ES_tradnl"/>
        </w:rPr>
      </w:pPr>
    </w:p>
    <w:p w14:paraId="76A23662" w14:textId="77777777" w:rsidR="00743DBC" w:rsidRPr="00743DBC" w:rsidRDefault="00743DBC" w:rsidP="00226EB5">
      <w:pPr>
        <w:pStyle w:val="Prrafodelista"/>
        <w:numPr>
          <w:ilvl w:val="0"/>
          <w:numId w:val="35"/>
        </w:numPr>
        <w:contextualSpacing/>
        <w:jc w:val="both"/>
        <w:rPr>
          <w:rFonts w:eastAsia="Calibri"/>
          <w:lang w:val="es-ES_tradnl"/>
        </w:rPr>
      </w:pPr>
      <w:r w:rsidRPr="00743DBC">
        <w:rPr>
          <w:rFonts w:eastAsia="Calibri"/>
          <w:lang w:val="es-ES_tradnl"/>
        </w:rPr>
        <w:t>Utilizar la escalera apropiada.</w:t>
      </w:r>
    </w:p>
    <w:p w14:paraId="480D3ED1" w14:textId="77777777" w:rsidR="00743DBC" w:rsidRPr="00743DBC" w:rsidRDefault="00743DBC" w:rsidP="00226EB5">
      <w:pPr>
        <w:pStyle w:val="Prrafodelista"/>
        <w:numPr>
          <w:ilvl w:val="0"/>
          <w:numId w:val="35"/>
        </w:numPr>
        <w:contextualSpacing/>
        <w:jc w:val="both"/>
        <w:rPr>
          <w:rFonts w:eastAsia="Calibri"/>
          <w:lang w:val="es-ES_tradnl"/>
        </w:rPr>
      </w:pPr>
      <w:r w:rsidRPr="00743DBC">
        <w:rPr>
          <w:rFonts w:eastAsia="Calibri"/>
          <w:lang w:val="es-ES_tradnl"/>
        </w:rPr>
        <w:t>Utilizar el cinturón de seguridad.</w:t>
      </w:r>
    </w:p>
    <w:p w14:paraId="3F2FC373" w14:textId="77777777" w:rsidR="00743DBC" w:rsidRDefault="00743DBC" w:rsidP="00226EB5">
      <w:pPr>
        <w:pStyle w:val="Prrafodelista"/>
        <w:numPr>
          <w:ilvl w:val="0"/>
          <w:numId w:val="35"/>
        </w:numPr>
        <w:contextualSpacing/>
        <w:jc w:val="both"/>
        <w:rPr>
          <w:rFonts w:eastAsia="Calibri"/>
          <w:lang w:val="es-ES_tradnl"/>
        </w:rPr>
      </w:pPr>
      <w:r w:rsidRPr="00743DBC">
        <w:rPr>
          <w:rFonts w:eastAsia="Calibri"/>
          <w:lang w:val="es-ES_tradnl"/>
        </w:rPr>
        <w:t>Sujeción de la escalera por otro alumno.</w:t>
      </w:r>
    </w:p>
    <w:p w14:paraId="2669DF5B" w14:textId="77777777" w:rsidR="00F06657" w:rsidRPr="00743DBC" w:rsidRDefault="00F06657" w:rsidP="00F06657">
      <w:pPr>
        <w:pStyle w:val="Prrafodelista"/>
        <w:ind w:left="720"/>
        <w:contextualSpacing/>
        <w:jc w:val="both"/>
        <w:rPr>
          <w:rFonts w:eastAsia="Calibri"/>
          <w:lang w:val="es-ES_tradnl"/>
        </w:rPr>
      </w:pPr>
    </w:p>
    <w:p w14:paraId="46AA71F6" w14:textId="77777777" w:rsidR="00743DBC" w:rsidRDefault="00743DBC" w:rsidP="00F06657">
      <w:pPr>
        <w:pStyle w:val="Ttulo3"/>
        <w:jc w:val="both"/>
        <w:rPr>
          <w:rFonts w:ascii="Times New Roman" w:hAnsi="Times New Roman" w:cs="Times New Roman"/>
          <w:sz w:val="24"/>
          <w:lang w:val="es-ES_tradnl"/>
        </w:rPr>
      </w:pPr>
      <w:bookmarkStart w:id="220" w:name="_Toc464587142"/>
      <w:bookmarkStart w:id="221" w:name="_Toc493491707"/>
      <w:bookmarkStart w:id="222" w:name="_Toc53520706"/>
      <w:r w:rsidRPr="00743DBC">
        <w:rPr>
          <w:rFonts w:ascii="Times New Roman" w:hAnsi="Times New Roman" w:cs="Times New Roman"/>
          <w:sz w:val="24"/>
          <w:lang w:val="es-ES_tradnl"/>
        </w:rPr>
        <w:t xml:space="preserve">Contra las </w:t>
      </w:r>
      <w:r w:rsidRPr="00743DBC">
        <w:rPr>
          <w:rFonts w:ascii="Times New Roman" w:hAnsi="Times New Roman" w:cs="Times New Roman"/>
          <w:sz w:val="24"/>
        </w:rPr>
        <w:t>heridas</w:t>
      </w:r>
      <w:r w:rsidRPr="00743DBC">
        <w:rPr>
          <w:rFonts w:ascii="Times New Roman" w:hAnsi="Times New Roman" w:cs="Times New Roman"/>
          <w:sz w:val="24"/>
          <w:lang w:val="es-ES_tradnl"/>
        </w:rPr>
        <w:t xml:space="preserve"> manuales.</w:t>
      </w:r>
      <w:bookmarkEnd w:id="220"/>
      <w:bookmarkEnd w:id="221"/>
      <w:bookmarkEnd w:id="222"/>
    </w:p>
    <w:p w14:paraId="13E2C449" w14:textId="77777777" w:rsidR="00F06657" w:rsidRPr="00F06657" w:rsidRDefault="00F06657" w:rsidP="00F06657">
      <w:pPr>
        <w:rPr>
          <w:lang w:val="es-ES_tradnl"/>
        </w:rPr>
      </w:pPr>
    </w:p>
    <w:p w14:paraId="7D90D6CB" w14:textId="77777777" w:rsidR="00743DBC" w:rsidRPr="00743DBC" w:rsidRDefault="00743DBC" w:rsidP="00226EB5">
      <w:pPr>
        <w:pStyle w:val="Prrafodelista"/>
        <w:numPr>
          <w:ilvl w:val="0"/>
          <w:numId w:val="36"/>
        </w:numPr>
        <w:contextualSpacing/>
        <w:jc w:val="both"/>
        <w:rPr>
          <w:rFonts w:eastAsia="Calibri"/>
          <w:lang w:val="es-ES_tradnl"/>
        </w:rPr>
      </w:pPr>
      <w:r w:rsidRPr="00743DBC">
        <w:rPr>
          <w:rFonts w:eastAsia="Calibri"/>
          <w:lang w:val="es-ES_tradnl"/>
        </w:rPr>
        <w:t>Utilización de herramientas apropiadas.</w:t>
      </w:r>
    </w:p>
    <w:p w14:paraId="388D2561" w14:textId="77777777" w:rsidR="00743DBC" w:rsidRPr="00743DBC" w:rsidRDefault="00743DBC" w:rsidP="00226EB5">
      <w:pPr>
        <w:pStyle w:val="Prrafodelista"/>
        <w:numPr>
          <w:ilvl w:val="0"/>
          <w:numId w:val="36"/>
        </w:numPr>
        <w:contextualSpacing/>
        <w:jc w:val="both"/>
        <w:rPr>
          <w:rFonts w:eastAsia="Calibri"/>
          <w:lang w:val="es-ES_tradnl"/>
        </w:rPr>
      </w:pPr>
      <w:r w:rsidRPr="00743DBC">
        <w:rPr>
          <w:rFonts w:eastAsia="Calibri"/>
          <w:lang w:val="es-ES_tradnl"/>
        </w:rPr>
        <w:t>Sujetar la pieza si es necesario.</w:t>
      </w:r>
    </w:p>
    <w:p w14:paraId="19DFC8FE" w14:textId="77777777" w:rsidR="00743DBC" w:rsidRDefault="00743DBC" w:rsidP="00226EB5">
      <w:pPr>
        <w:pStyle w:val="Prrafodelista"/>
        <w:numPr>
          <w:ilvl w:val="0"/>
          <w:numId w:val="36"/>
        </w:numPr>
        <w:contextualSpacing/>
        <w:jc w:val="both"/>
        <w:rPr>
          <w:rFonts w:eastAsia="Calibri"/>
          <w:lang w:val="es-ES_tradnl"/>
        </w:rPr>
      </w:pPr>
      <w:r w:rsidRPr="00743DBC">
        <w:rPr>
          <w:rFonts w:eastAsia="Calibri"/>
          <w:lang w:val="es-ES_tradnl"/>
        </w:rPr>
        <w:t>Utilizar guantes si es conveniente.</w:t>
      </w:r>
    </w:p>
    <w:p w14:paraId="392E6814" w14:textId="77777777" w:rsidR="00F06657" w:rsidRPr="00743DBC" w:rsidRDefault="00F06657" w:rsidP="00F06657">
      <w:pPr>
        <w:pStyle w:val="Prrafodelista"/>
        <w:ind w:left="720"/>
        <w:contextualSpacing/>
        <w:jc w:val="both"/>
        <w:rPr>
          <w:rFonts w:eastAsia="Calibri"/>
          <w:lang w:val="es-ES_tradnl"/>
        </w:rPr>
      </w:pPr>
    </w:p>
    <w:p w14:paraId="445B9CC2" w14:textId="77777777" w:rsidR="00743DBC" w:rsidRDefault="00743DBC" w:rsidP="00F06657">
      <w:pPr>
        <w:pStyle w:val="Ttulo3"/>
        <w:jc w:val="both"/>
        <w:rPr>
          <w:rFonts w:ascii="Times New Roman" w:hAnsi="Times New Roman" w:cs="Times New Roman"/>
          <w:sz w:val="24"/>
          <w:lang w:val="es-ES_tradnl"/>
        </w:rPr>
      </w:pPr>
      <w:bookmarkStart w:id="223" w:name="_Toc464587143"/>
      <w:bookmarkStart w:id="224" w:name="_Toc493491708"/>
      <w:bookmarkStart w:id="225" w:name="_Toc53520707"/>
      <w:r w:rsidRPr="00743DBC">
        <w:rPr>
          <w:rFonts w:ascii="Times New Roman" w:hAnsi="Times New Roman" w:cs="Times New Roman"/>
          <w:sz w:val="24"/>
          <w:lang w:val="es-ES_tradnl"/>
        </w:rPr>
        <w:t xml:space="preserve">Contra la </w:t>
      </w:r>
      <w:r w:rsidRPr="00743DBC">
        <w:rPr>
          <w:rFonts w:ascii="Times New Roman" w:hAnsi="Times New Roman" w:cs="Times New Roman"/>
          <w:sz w:val="24"/>
        </w:rPr>
        <w:t>deflagración</w:t>
      </w:r>
      <w:r w:rsidRPr="00743DBC">
        <w:rPr>
          <w:rFonts w:ascii="Times New Roman" w:hAnsi="Times New Roman" w:cs="Times New Roman"/>
          <w:sz w:val="24"/>
          <w:lang w:val="es-ES_tradnl"/>
        </w:rPr>
        <w:t>.</w:t>
      </w:r>
      <w:bookmarkEnd w:id="223"/>
      <w:bookmarkEnd w:id="224"/>
      <w:bookmarkEnd w:id="225"/>
    </w:p>
    <w:p w14:paraId="0999A1FC" w14:textId="77777777" w:rsidR="00F06657" w:rsidRPr="00F06657" w:rsidRDefault="00F06657" w:rsidP="00F06657">
      <w:pPr>
        <w:rPr>
          <w:lang w:val="es-ES_tradnl"/>
        </w:rPr>
      </w:pPr>
    </w:p>
    <w:p w14:paraId="65E7FC6A" w14:textId="77777777" w:rsidR="00743DBC" w:rsidRPr="00743DBC" w:rsidRDefault="00743DBC" w:rsidP="00226EB5">
      <w:pPr>
        <w:pStyle w:val="Prrafodelista"/>
        <w:numPr>
          <w:ilvl w:val="0"/>
          <w:numId w:val="37"/>
        </w:numPr>
        <w:contextualSpacing/>
        <w:jc w:val="both"/>
        <w:rPr>
          <w:rFonts w:eastAsia="Calibri"/>
          <w:lang w:val="es-ES_tradnl"/>
        </w:rPr>
      </w:pPr>
      <w:r w:rsidRPr="00743DBC">
        <w:rPr>
          <w:rFonts w:eastAsia="Calibri"/>
          <w:lang w:val="es-ES_tradnl"/>
        </w:rPr>
        <w:t>Utilizar la careta transparente cada vez que se pruebe un ejercicio.</w:t>
      </w:r>
    </w:p>
    <w:p w14:paraId="0FCB4D5F" w14:textId="77777777" w:rsidR="00743DBC" w:rsidRPr="00743DBC" w:rsidRDefault="00743DBC" w:rsidP="00226EB5">
      <w:pPr>
        <w:pStyle w:val="Prrafodelista"/>
        <w:numPr>
          <w:ilvl w:val="0"/>
          <w:numId w:val="37"/>
        </w:numPr>
        <w:contextualSpacing/>
        <w:jc w:val="both"/>
        <w:rPr>
          <w:rFonts w:eastAsia="Calibri"/>
          <w:lang w:val="es-ES_tradnl"/>
        </w:rPr>
      </w:pPr>
      <w:r w:rsidRPr="00743DBC">
        <w:rPr>
          <w:rFonts w:eastAsia="Calibri"/>
          <w:lang w:val="es-ES_tradnl"/>
        </w:rPr>
        <w:t>Utilizar guantes de seguridad.</w:t>
      </w:r>
    </w:p>
    <w:p w14:paraId="0563E758" w14:textId="77777777" w:rsidR="00743DBC" w:rsidRDefault="00743DBC" w:rsidP="00226EB5">
      <w:pPr>
        <w:pStyle w:val="Prrafodelista"/>
        <w:numPr>
          <w:ilvl w:val="0"/>
          <w:numId w:val="37"/>
        </w:numPr>
        <w:contextualSpacing/>
        <w:jc w:val="both"/>
        <w:rPr>
          <w:rFonts w:eastAsia="Calibri"/>
          <w:lang w:val="es-ES_tradnl"/>
        </w:rPr>
      </w:pPr>
      <w:r w:rsidRPr="00743DBC">
        <w:rPr>
          <w:rFonts w:eastAsia="Calibri"/>
          <w:lang w:val="es-ES_tradnl"/>
        </w:rPr>
        <w:t>Comprobar los automáticos y diferenciales, como elementos de protección.</w:t>
      </w:r>
    </w:p>
    <w:p w14:paraId="64AEC66D" w14:textId="77777777" w:rsidR="00F06657" w:rsidRPr="00743DBC" w:rsidRDefault="00F06657" w:rsidP="00F06657">
      <w:pPr>
        <w:pStyle w:val="Prrafodelista"/>
        <w:ind w:left="720"/>
        <w:contextualSpacing/>
        <w:jc w:val="both"/>
        <w:rPr>
          <w:rFonts w:eastAsia="Calibri"/>
          <w:lang w:val="es-ES_tradnl"/>
        </w:rPr>
      </w:pPr>
    </w:p>
    <w:p w14:paraId="1FFF2AED" w14:textId="77777777" w:rsidR="00743DBC" w:rsidRDefault="00743DBC" w:rsidP="00743DBC">
      <w:pPr>
        <w:pStyle w:val="Ttulo2"/>
        <w:rPr>
          <w:snapToGrid w:val="0"/>
          <w:sz w:val="24"/>
          <w:lang w:val="es-ES_tradnl"/>
        </w:rPr>
      </w:pPr>
      <w:bookmarkStart w:id="226" w:name="_Toc464587144"/>
      <w:bookmarkStart w:id="227" w:name="_Toc493491709"/>
      <w:bookmarkStart w:id="228" w:name="_Toc53520708"/>
      <w:r w:rsidRPr="00743DBC">
        <w:rPr>
          <w:rFonts w:eastAsia="Calibri"/>
          <w:snapToGrid w:val="0"/>
          <w:sz w:val="24"/>
          <w:lang w:val="es-ES_tradnl"/>
        </w:rPr>
        <w:t>P</w:t>
      </w:r>
      <w:r w:rsidRPr="00743DBC">
        <w:rPr>
          <w:snapToGrid w:val="0"/>
          <w:sz w:val="24"/>
          <w:lang w:val="es-ES_tradnl"/>
        </w:rPr>
        <w:t xml:space="preserve">rimeros </w:t>
      </w:r>
      <w:r w:rsidRPr="00743DBC">
        <w:rPr>
          <w:sz w:val="24"/>
        </w:rPr>
        <w:t>auxilios</w:t>
      </w:r>
      <w:r w:rsidRPr="00743DBC">
        <w:rPr>
          <w:snapToGrid w:val="0"/>
          <w:sz w:val="24"/>
          <w:lang w:val="es-ES_tradnl"/>
        </w:rPr>
        <w:t>.</w:t>
      </w:r>
      <w:bookmarkEnd w:id="226"/>
      <w:bookmarkEnd w:id="227"/>
      <w:bookmarkEnd w:id="228"/>
    </w:p>
    <w:p w14:paraId="1B1E8C15" w14:textId="77777777" w:rsidR="003375D4" w:rsidRPr="003375D4" w:rsidRDefault="003375D4" w:rsidP="003375D4">
      <w:pPr>
        <w:rPr>
          <w:rFonts w:eastAsia="Calibri"/>
          <w:lang w:val="es-ES_tradnl" w:bidi="he-IL"/>
        </w:rPr>
      </w:pPr>
    </w:p>
    <w:p w14:paraId="7DF0CE21" w14:textId="77777777" w:rsidR="00743DBC" w:rsidRPr="00743DBC" w:rsidRDefault="00743DBC" w:rsidP="003375D4">
      <w:pPr>
        <w:pStyle w:val="Ttulo3"/>
        <w:jc w:val="both"/>
        <w:rPr>
          <w:rFonts w:ascii="Times New Roman" w:hAnsi="Times New Roman" w:cs="Times New Roman"/>
          <w:snapToGrid w:val="0"/>
          <w:sz w:val="24"/>
          <w:lang w:val="es-ES_tradnl"/>
        </w:rPr>
      </w:pPr>
      <w:bookmarkStart w:id="229" w:name="_Toc464587145"/>
      <w:bookmarkStart w:id="230" w:name="_Toc493491710"/>
      <w:bookmarkStart w:id="231" w:name="_Toc53520709"/>
      <w:r w:rsidRPr="00743DBC">
        <w:rPr>
          <w:rFonts w:ascii="Times New Roman" w:hAnsi="Times New Roman" w:cs="Times New Roman"/>
          <w:snapToGrid w:val="0"/>
          <w:sz w:val="24"/>
          <w:lang w:val="es-ES_tradnl"/>
        </w:rPr>
        <w:t xml:space="preserve">Asfixia o </w:t>
      </w:r>
      <w:r w:rsidRPr="00743DBC">
        <w:rPr>
          <w:rFonts w:ascii="Times New Roman" w:hAnsi="Times New Roman" w:cs="Times New Roman"/>
          <w:sz w:val="24"/>
        </w:rPr>
        <w:t>electrocución</w:t>
      </w:r>
      <w:r w:rsidRPr="00743DBC">
        <w:rPr>
          <w:rFonts w:ascii="Times New Roman" w:hAnsi="Times New Roman" w:cs="Times New Roman"/>
          <w:snapToGrid w:val="0"/>
          <w:sz w:val="24"/>
          <w:lang w:val="es-ES_tradnl"/>
        </w:rPr>
        <w:t>.</w:t>
      </w:r>
      <w:bookmarkEnd w:id="229"/>
      <w:bookmarkEnd w:id="230"/>
      <w:bookmarkEnd w:id="231"/>
    </w:p>
    <w:p w14:paraId="1A20B34A" w14:textId="77777777" w:rsidR="00743DBC" w:rsidRPr="00743DBC" w:rsidRDefault="00743DBC" w:rsidP="00226EB5">
      <w:pPr>
        <w:pStyle w:val="Prrafodelista"/>
        <w:numPr>
          <w:ilvl w:val="0"/>
          <w:numId w:val="38"/>
        </w:numPr>
        <w:contextualSpacing/>
        <w:jc w:val="both"/>
        <w:rPr>
          <w:rFonts w:eastAsia="Calibri"/>
          <w:snapToGrid w:val="0"/>
          <w:lang w:val="es-ES_tradnl"/>
        </w:rPr>
      </w:pPr>
      <w:r w:rsidRPr="00743DBC">
        <w:rPr>
          <w:rFonts w:eastAsia="Calibri"/>
          <w:snapToGrid w:val="0"/>
          <w:lang w:val="es-ES_tradnl"/>
        </w:rPr>
        <w:t>Detener la causa que lo genera, sin exponerse uno mismo.</w:t>
      </w:r>
    </w:p>
    <w:p w14:paraId="738AD58D" w14:textId="77777777" w:rsidR="00743DBC" w:rsidRPr="00743DBC" w:rsidRDefault="00743DBC" w:rsidP="00226EB5">
      <w:pPr>
        <w:pStyle w:val="Prrafodelista"/>
        <w:numPr>
          <w:ilvl w:val="0"/>
          <w:numId w:val="38"/>
        </w:numPr>
        <w:contextualSpacing/>
        <w:jc w:val="both"/>
        <w:rPr>
          <w:rFonts w:eastAsia="Calibri"/>
          <w:snapToGrid w:val="0"/>
          <w:lang w:val="es-ES_tradnl"/>
        </w:rPr>
      </w:pPr>
      <w:r w:rsidRPr="00743DBC">
        <w:rPr>
          <w:rFonts w:eastAsia="Calibri"/>
          <w:snapToGrid w:val="0"/>
          <w:lang w:val="es-ES_tradnl"/>
        </w:rPr>
        <w:t>Avisar a los efectivos de seguridad.</w:t>
      </w:r>
    </w:p>
    <w:p w14:paraId="302F80DA" w14:textId="77777777" w:rsidR="00743DBC" w:rsidRPr="00743DBC" w:rsidRDefault="00743DBC" w:rsidP="00226EB5">
      <w:pPr>
        <w:pStyle w:val="Prrafodelista"/>
        <w:numPr>
          <w:ilvl w:val="0"/>
          <w:numId w:val="38"/>
        </w:numPr>
        <w:contextualSpacing/>
        <w:jc w:val="both"/>
        <w:rPr>
          <w:rFonts w:eastAsia="Calibri"/>
          <w:snapToGrid w:val="0"/>
          <w:lang w:val="es-ES_tradnl"/>
        </w:rPr>
      </w:pPr>
      <w:r w:rsidRPr="00743DBC">
        <w:rPr>
          <w:rFonts w:eastAsia="Calibri"/>
          <w:snapToGrid w:val="0"/>
          <w:lang w:val="es-ES_tradnl"/>
        </w:rPr>
        <w:t>Si el accidentado respira, situarlo en posición lateral de seguridad.</w:t>
      </w:r>
    </w:p>
    <w:p w14:paraId="296F0423" w14:textId="77777777" w:rsidR="00743DBC" w:rsidRDefault="00743DBC" w:rsidP="00226EB5">
      <w:pPr>
        <w:pStyle w:val="Prrafodelista"/>
        <w:numPr>
          <w:ilvl w:val="0"/>
          <w:numId w:val="38"/>
        </w:numPr>
        <w:contextualSpacing/>
        <w:jc w:val="both"/>
        <w:rPr>
          <w:rFonts w:eastAsia="Calibri"/>
          <w:snapToGrid w:val="0"/>
          <w:lang w:val="es-ES_tradnl"/>
        </w:rPr>
      </w:pPr>
      <w:r w:rsidRPr="00743DBC">
        <w:rPr>
          <w:rFonts w:eastAsia="Calibri"/>
          <w:snapToGrid w:val="0"/>
          <w:lang w:val="es-ES_tradnl"/>
        </w:rPr>
        <w:t>Si no respira, realizar la respiración artificial.</w:t>
      </w:r>
    </w:p>
    <w:p w14:paraId="22FE7D7F" w14:textId="77777777" w:rsidR="003375D4" w:rsidRPr="00743DBC" w:rsidRDefault="003375D4" w:rsidP="003375D4">
      <w:pPr>
        <w:pStyle w:val="Prrafodelista"/>
        <w:ind w:left="720"/>
        <w:contextualSpacing/>
        <w:jc w:val="both"/>
        <w:rPr>
          <w:rFonts w:eastAsia="Calibri"/>
          <w:snapToGrid w:val="0"/>
          <w:lang w:val="es-ES_tradnl"/>
        </w:rPr>
      </w:pPr>
    </w:p>
    <w:p w14:paraId="18212F41" w14:textId="77777777" w:rsidR="00743DBC" w:rsidRDefault="00743DBC" w:rsidP="003375D4">
      <w:pPr>
        <w:pStyle w:val="Ttulo3"/>
        <w:jc w:val="both"/>
        <w:rPr>
          <w:rFonts w:ascii="Times New Roman" w:hAnsi="Times New Roman" w:cs="Times New Roman"/>
          <w:snapToGrid w:val="0"/>
          <w:sz w:val="24"/>
          <w:lang w:val="es-ES_tradnl"/>
        </w:rPr>
      </w:pPr>
      <w:bookmarkStart w:id="232" w:name="_Toc464587146"/>
      <w:bookmarkStart w:id="233" w:name="_Toc493491711"/>
      <w:bookmarkStart w:id="234" w:name="_Toc53520710"/>
      <w:r w:rsidRPr="00743DBC">
        <w:rPr>
          <w:rFonts w:ascii="Times New Roman" w:hAnsi="Times New Roman" w:cs="Times New Roman"/>
          <w:sz w:val="24"/>
        </w:rPr>
        <w:t>Quemaduras</w:t>
      </w:r>
      <w:r w:rsidRPr="00743DBC">
        <w:rPr>
          <w:rFonts w:ascii="Times New Roman" w:hAnsi="Times New Roman" w:cs="Times New Roman"/>
          <w:snapToGrid w:val="0"/>
          <w:sz w:val="24"/>
          <w:lang w:val="es-ES_tradnl"/>
        </w:rPr>
        <w:t>.</w:t>
      </w:r>
      <w:bookmarkEnd w:id="232"/>
      <w:bookmarkEnd w:id="233"/>
      <w:bookmarkEnd w:id="234"/>
    </w:p>
    <w:p w14:paraId="4C1E9A58" w14:textId="77777777" w:rsidR="003375D4" w:rsidRPr="003375D4" w:rsidRDefault="003375D4" w:rsidP="003375D4">
      <w:pPr>
        <w:rPr>
          <w:lang w:val="es-ES_tradnl"/>
        </w:rPr>
      </w:pPr>
    </w:p>
    <w:p w14:paraId="4D13F19E" w14:textId="77777777" w:rsidR="00743DBC" w:rsidRPr="00743DBC" w:rsidRDefault="00743DBC" w:rsidP="00226EB5">
      <w:pPr>
        <w:pStyle w:val="Prrafodelista"/>
        <w:numPr>
          <w:ilvl w:val="0"/>
          <w:numId w:val="39"/>
        </w:numPr>
        <w:contextualSpacing/>
        <w:jc w:val="both"/>
        <w:rPr>
          <w:rFonts w:eastAsia="Calibri"/>
          <w:snapToGrid w:val="0"/>
          <w:lang w:val="es-ES_tradnl"/>
        </w:rPr>
      </w:pPr>
      <w:r w:rsidRPr="00743DBC">
        <w:rPr>
          <w:rFonts w:eastAsia="Calibri"/>
          <w:snapToGrid w:val="0"/>
          <w:lang w:val="es-ES_tradnl"/>
        </w:rPr>
        <w:t>En todos los casos, lavar abundantemente con agua del grifo.</w:t>
      </w:r>
    </w:p>
    <w:p w14:paraId="11291776" w14:textId="77777777" w:rsidR="00743DBC" w:rsidRPr="00743DBC" w:rsidRDefault="00743DBC" w:rsidP="00226EB5">
      <w:pPr>
        <w:pStyle w:val="Prrafodelista"/>
        <w:numPr>
          <w:ilvl w:val="0"/>
          <w:numId w:val="39"/>
        </w:numPr>
        <w:contextualSpacing/>
        <w:jc w:val="both"/>
        <w:rPr>
          <w:rFonts w:eastAsia="Calibri"/>
          <w:snapToGrid w:val="0"/>
          <w:lang w:val="es-ES_tradnl"/>
        </w:rPr>
      </w:pPr>
      <w:r w:rsidRPr="00743DBC">
        <w:rPr>
          <w:rFonts w:eastAsia="Calibri"/>
          <w:snapToGrid w:val="0"/>
          <w:lang w:val="es-ES_tradnl"/>
        </w:rPr>
        <w:t>Si la quemadura es grave, por llama o líquidos hirvientes, no despojar de la ropa y mojar abundantemente con agua fría.</w:t>
      </w:r>
    </w:p>
    <w:p w14:paraId="7075D445" w14:textId="77777777" w:rsidR="00743DBC" w:rsidRPr="00743DBC" w:rsidRDefault="00743DBC" w:rsidP="00226EB5">
      <w:pPr>
        <w:pStyle w:val="Prrafodelista"/>
        <w:numPr>
          <w:ilvl w:val="0"/>
          <w:numId w:val="39"/>
        </w:numPr>
        <w:contextualSpacing/>
        <w:jc w:val="both"/>
        <w:rPr>
          <w:rFonts w:eastAsia="Calibri"/>
          <w:snapToGrid w:val="0"/>
          <w:lang w:val="es-ES_tradnl"/>
        </w:rPr>
      </w:pPr>
      <w:r w:rsidRPr="00743DBC">
        <w:rPr>
          <w:rFonts w:eastAsia="Calibri"/>
          <w:snapToGrid w:val="0"/>
          <w:lang w:val="es-ES_tradnl"/>
        </w:rPr>
        <w:t>Si ha sido producida por productos químicos, levantar la ropa con un chorro de agua y lavar abundantemente con agua durante, al menos, quince minutos.</w:t>
      </w:r>
    </w:p>
    <w:p w14:paraId="735D4310" w14:textId="77777777" w:rsidR="00743DBC" w:rsidRPr="00743DBC" w:rsidRDefault="00743DBC" w:rsidP="00226EB5">
      <w:pPr>
        <w:pStyle w:val="Prrafodelista"/>
        <w:numPr>
          <w:ilvl w:val="0"/>
          <w:numId w:val="39"/>
        </w:numPr>
        <w:contextualSpacing/>
        <w:jc w:val="both"/>
        <w:rPr>
          <w:snapToGrid w:val="0"/>
          <w:lang w:val="es-ES_tradnl"/>
        </w:rPr>
      </w:pPr>
      <w:r w:rsidRPr="00743DBC">
        <w:rPr>
          <w:rFonts w:eastAsia="Calibri"/>
          <w:snapToGrid w:val="0"/>
          <w:lang w:val="es-ES_tradnl"/>
        </w:rPr>
        <w:t xml:space="preserve">Si la quemadura se puede extender, no tocarla. </w:t>
      </w:r>
    </w:p>
    <w:p w14:paraId="5BE2C182" w14:textId="77777777" w:rsidR="00743DBC" w:rsidRDefault="00743DBC" w:rsidP="00226EB5">
      <w:pPr>
        <w:pStyle w:val="Prrafodelista"/>
        <w:numPr>
          <w:ilvl w:val="0"/>
          <w:numId w:val="39"/>
        </w:numPr>
        <w:contextualSpacing/>
        <w:jc w:val="both"/>
        <w:rPr>
          <w:rFonts w:eastAsia="Calibri"/>
          <w:snapToGrid w:val="0"/>
          <w:lang w:val="es-ES_tradnl"/>
        </w:rPr>
      </w:pPr>
      <w:r w:rsidRPr="00743DBC">
        <w:rPr>
          <w:rFonts w:eastAsia="Calibri"/>
          <w:snapToGrid w:val="0"/>
          <w:lang w:val="es-ES_tradnl"/>
        </w:rPr>
        <w:t>Si la hinchazón es profundad, desinfectarla, sin frotar, con un antiséptico y recubrir con gasas.</w:t>
      </w:r>
    </w:p>
    <w:p w14:paraId="25268C71" w14:textId="77777777" w:rsidR="003375D4" w:rsidRPr="00743DBC" w:rsidRDefault="003375D4" w:rsidP="003375D4">
      <w:pPr>
        <w:pStyle w:val="Prrafodelista"/>
        <w:ind w:left="720"/>
        <w:contextualSpacing/>
        <w:jc w:val="both"/>
        <w:rPr>
          <w:rFonts w:eastAsia="Calibri"/>
          <w:snapToGrid w:val="0"/>
          <w:lang w:val="es-ES_tradnl"/>
        </w:rPr>
      </w:pPr>
    </w:p>
    <w:p w14:paraId="52E69A53" w14:textId="77777777" w:rsidR="00743DBC" w:rsidRDefault="00743DBC" w:rsidP="003375D4">
      <w:pPr>
        <w:pStyle w:val="Ttulo3"/>
        <w:jc w:val="both"/>
        <w:rPr>
          <w:rFonts w:ascii="Times New Roman" w:hAnsi="Times New Roman" w:cs="Times New Roman"/>
          <w:snapToGrid w:val="0"/>
          <w:sz w:val="24"/>
          <w:lang w:val="es-ES_tradnl"/>
        </w:rPr>
      </w:pPr>
      <w:bookmarkStart w:id="235" w:name="_Toc464587147"/>
      <w:bookmarkStart w:id="236" w:name="_Toc493491712"/>
      <w:bookmarkStart w:id="237" w:name="_Toc53520711"/>
      <w:r w:rsidRPr="00743DBC">
        <w:rPr>
          <w:rFonts w:ascii="Times New Roman" w:hAnsi="Times New Roman" w:cs="Times New Roman"/>
          <w:snapToGrid w:val="0"/>
          <w:sz w:val="24"/>
          <w:lang w:val="es-ES_tradnl"/>
        </w:rPr>
        <w:lastRenderedPageBreak/>
        <w:t>Heridas y cortes.</w:t>
      </w:r>
      <w:bookmarkEnd w:id="235"/>
      <w:bookmarkEnd w:id="236"/>
      <w:bookmarkEnd w:id="237"/>
    </w:p>
    <w:p w14:paraId="73BB42BB" w14:textId="77777777" w:rsidR="003375D4" w:rsidRPr="003375D4" w:rsidRDefault="003375D4" w:rsidP="003375D4">
      <w:pPr>
        <w:rPr>
          <w:lang w:val="es-ES_tradnl"/>
        </w:rPr>
      </w:pPr>
    </w:p>
    <w:p w14:paraId="71FC054E" w14:textId="77777777" w:rsidR="00743DBC" w:rsidRPr="00743DBC" w:rsidRDefault="00743DBC" w:rsidP="00226EB5">
      <w:pPr>
        <w:pStyle w:val="Prrafodelista"/>
        <w:numPr>
          <w:ilvl w:val="0"/>
          <w:numId w:val="40"/>
        </w:numPr>
        <w:contextualSpacing/>
        <w:jc w:val="both"/>
        <w:rPr>
          <w:rFonts w:eastAsia="Calibri"/>
          <w:snapToGrid w:val="0"/>
          <w:lang w:val="es-ES_tradnl"/>
        </w:rPr>
      </w:pPr>
      <w:r w:rsidRPr="00743DBC">
        <w:rPr>
          <w:rFonts w:eastAsia="Calibri"/>
          <w:snapToGrid w:val="0"/>
          <w:lang w:val="es-ES_tradnl"/>
        </w:rPr>
        <w:t>Si son superficiales, desinfectar con productos antisépticos y recubrir con una protección adhesiva.</w:t>
      </w:r>
    </w:p>
    <w:p w14:paraId="6C646776" w14:textId="77777777" w:rsidR="00743DBC" w:rsidRPr="00743DBC" w:rsidRDefault="00743DBC" w:rsidP="00226EB5">
      <w:pPr>
        <w:pStyle w:val="Prrafodelista"/>
        <w:numPr>
          <w:ilvl w:val="0"/>
          <w:numId w:val="40"/>
        </w:numPr>
        <w:contextualSpacing/>
        <w:jc w:val="both"/>
        <w:rPr>
          <w:rFonts w:eastAsia="Calibri"/>
          <w:snapToGrid w:val="0"/>
          <w:lang w:val="es-ES_tradnl"/>
        </w:rPr>
      </w:pPr>
      <w:r w:rsidRPr="00743DBC">
        <w:rPr>
          <w:rFonts w:eastAsia="Calibri"/>
          <w:snapToGrid w:val="0"/>
          <w:lang w:val="es-ES_tradnl"/>
        </w:rPr>
        <w:t>Importante, recubrir la herida con compresas y si sangra abundantemente, presionar con la mano o con una banda bien ajustada sin interrumpir la circulación de la sangre.</w:t>
      </w:r>
    </w:p>
    <w:p w14:paraId="62E209E2" w14:textId="77777777" w:rsidR="00743DBC" w:rsidRPr="00743DBC" w:rsidRDefault="00743DBC" w:rsidP="00743DBC">
      <w:pPr>
        <w:ind w:left="360"/>
        <w:jc w:val="both"/>
        <w:rPr>
          <w:rFonts w:eastAsia="Calibri"/>
          <w:snapToGrid w:val="0"/>
          <w:lang w:val="es-ES_tradnl"/>
        </w:rPr>
      </w:pPr>
      <w:r w:rsidRPr="00743DBC">
        <w:rPr>
          <w:rFonts w:eastAsia="Calibri"/>
          <w:snapToGrid w:val="0"/>
          <w:lang w:val="es-ES_tradnl"/>
        </w:rPr>
        <w:t xml:space="preserve">En todo caso los </w:t>
      </w:r>
      <w:r w:rsidR="003375D4">
        <w:rPr>
          <w:rFonts w:eastAsia="Calibri"/>
          <w:snapToGrid w:val="0"/>
          <w:lang w:val="es-ES_tradnl"/>
        </w:rPr>
        <w:t>alumnos</w:t>
      </w:r>
      <w:r w:rsidRPr="00743DBC">
        <w:rPr>
          <w:rFonts w:eastAsia="Calibri"/>
          <w:snapToGrid w:val="0"/>
          <w:lang w:val="es-ES_tradnl"/>
        </w:rPr>
        <w:t xml:space="preserve"> tendrán conocimiento de cómo actuar en caso de emergencia o de detección del riesgo.</w:t>
      </w:r>
    </w:p>
    <w:p w14:paraId="14A21239" w14:textId="77777777" w:rsidR="00733EC0" w:rsidRPr="00743DBC" w:rsidRDefault="00733EC0" w:rsidP="00743DBC"/>
    <w:sectPr w:rsidR="00733EC0" w:rsidRPr="00743DBC" w:rsidSect="00A50942">
      <w:headerReference w:type="even" r:id="rId10"/>
      <w:headerReference w:type="default" r:id="rId11"/>
      <w:footerReference w:type="even" r:id="rId12"/>
      <w:footerReference w:type="default" r:id="rId13"/>
      <w:headerReference w:type="first" r:id="rId14"/>
      <w:footerReference w:type="first" r:id="rId15"/>
      <w:pgSz w:w="11906" w:h="16838" w:code="9"/>
      <w:pgMar w:top="1417" w:right="1701" w:bottom="1417" w:left="1560" w:header="709"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428DD81" w14:textId="77777777" w:rsidR="008E5112" w:rsidRDefault="008E5112">
      <w:r>
        <w:separator/>
      </w:r>
    </w:p>
  </w:endnote>
  <w:endnote w:type="continuationSeparator" w:id="0">
    <w:p w14:paraId="03299542" w14:textId="77777777" w:rsidR="008E5112" w:rsidRDefault="008E51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unga">
    <w:panose1 w:val="00000400000000000000"/>
    <w:charset w:val="00"/>
    <w:family w:val="swiss"/>
    <w:pitch w:val="variable"/>
    <w:sig w:usb0="004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Futura Std Book">
    <w:altName w:val="Century Gothic"/>
    <w:charset w:val="00"/>
    <w:family w:val="swiss"/>
    <w:pitch w:val="variable"/>
  </w:font>
  <w:font w:name="OfficinaSansStd-Book">
    <w:altName w:val="Cambria"/>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2D2E80" w14:textId="77777777" w:rsidR="001C10B7" w:rsidRDefault="001C10B7">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C70428" w14:textId="76D257C1" w:rsidR="00614C62" w:rsidRDefault="00614C62">
    <w:pPr>
      <w:pStyle w:val="Piedepgina"/>
    </w:pPr>
    <w:r>
      <w:rPr>
        <w:noProof/>
      </w:rPr>
      <mc:AlternateContent>
        <mc:Choice Requires="wps">
          <w:drawing>
            <wp:anchor distT="0" distB="0" distL="114300" distR="114300" simplePos="0" relativeHeight="251652608" behindDoc="0" locked="0" layoutInCell="1" allowOverlap="1" wp14:anchorId="30BA441E" wp14:editId="74D4005F">
              <wp:simplePos x="0" y="0"/>
              <wp:positionH relativeFrom="column">
                <wp:posOffset>5343525</wp:posOffset>
              </wp:positionH>
              <wp:positionV relativeFrom="paragraph">
                <wp:posOffset>-582295</wp:posOffset>
              </wp:positionV>
              <wp:extent cx="1028700" cy="249555"/>
              <wp:effectExtent l="0" t="0" r="0" b="0"/>
              <wp:wrapNone/>
              <wp:docPr id="3"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2495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A0F5A80" w14:textId="1D74DBA2" w:rsidR="00614C62" w:rsidRDefault="00614C62">
                          <w:pPr>
                            <w:jc w:val="right"/>
                            <w:rPr>
                              <w:sz w:val="20"/>
                              <w:szCs w:val="20"/>
                            </w:rPr>
                          </w:pPr>
                          <w:r>
                            <w:rPr>
                              <w:sz w:val="20"/>
                              <w:szCs w:val="20"/>
                            </w:rPr>
                            <w:t xml:space="preserve">Página </w:t>
                          </w:r>
                          <w:r>
                            <w:rPr>
                              <w:rStyle w:val="Nmerodepgina"/>
                              <w:sz w:val="20"/>
                              <w:szCs w:val="20"/>
                            </w:rPr>
                            <w:fldChar w:fldCharType="begin"/>
                          </w:r>
                          <w:r>
                            <w:rPr>
                              <w:rStyle w:val="Nmerodepgina"/>
                              <w:sz w:val="20"/>
                              <w:szCs w:val="20"/>
                            </w:rPr>
                            <w:instrText xml:space="preserve"> PAGE </w:instrText>
                          </w:r>
                          <w:r>
                            <w:rPr>
                              <w:rStyle w:val="Nmerodepgina"/>
                              <w:sz w:val="20"/>
                              <w:szCs w:val="20"/>
                            </w:rPr>
                            <w:fldChar w:fldCharType="separate"/>
                          </w:r>
                          <w:r w:rsidR="008D5A6C">
                            <w:rPr>
                              <w:rStyle w:val="Nmerodepgina"/>
                              <w:noProof/>
                              <w:sz w:val="20"/>
                              <w:szCs w:val="20"/>
                            </w:rPr>
                            <w:t>7</w:t>
                          </w:r>
                          <w:r>
                            <w:rPr>
                              <w:rStyle w:val="Nmerodepgina"/>
                              <w:sz w:val="20"/>
                              <w:szCs w:val="20"/>
                            </w:rPr>
                            <w:fldChar w:fldCharType="end"/>
                          </w:r>
                          <w:r>
                            <w:rPr>
                              <w:rStyle w:val="Nmerodepgina"/>
                              <w:sz w:val="20"/>
                              <w:szCs w:val="20"/>
                            </w:rPr>
                            <w:t xml:space="preserve"> de </w:t>
                          </w:r>
                          <w:r>
                            <w:rPr>
                              <w:rStyle w:val="Nmerodepgina"/>
                              <w:sz w:val="20"/>
                              <w:szCs w:val="20"/>
                            </w:rPr>
                            <w:fldChar w:fldCharType="begin"/>
                          </w:r>
                          <w:r>
                            <w:rPr>
                              <w:rStyle w:val="Nmerodepgina"/>
                              <w:sz w:val="20"/>
                              <w:szCs w:val="20"/>
                            </w:rPr>
                            <w:instrText xml:space="preserve"> NUMPAGES </w:instrText>
                          </w:r>
                          <w:r>
                            <w:rPr>
                              <w:rStyle w:val="Nmerodepgina"/>
                              <w:sz w:val="20"/>
                              <w:szCs w:val="20"/>
                            </w:rPr>
                            <w:fldChar w:fldCharType="separate"/>
                          </w:r>
                          <w:r w:rsidR="008D5A6C">
                            <w:rPr>
                              <w:rStyle w:val="Nmerodepgina"/>
                              <w:noProof/>
                              <w:sz w:val="20"/>
                              <w:szCs w:val="20"/>
                            </w:rPr>
                            <w:t>37</w:t>
                          </w:r>
                          <w:r>
                            <w:rPr>
                              <w:rStyle w:val="Nmerodepgina"/>
                              <w:sz w:val="20"/>
                              <w:szCs w:val="20"/>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0BA441E" id="_x0000_t202" coordsize="21600,21600" o:spt="202" path="m,l,21600r21600,l21600,xe">
              <v:stroke joinstyle="miter"/>
              <v:path gradientshapeok="t" o:connecttype="rect"/>
            </v:shapetype>
            <v:shape id="Text Box 12" o:spid="_x0000_s1028" type="#_x0000_t202" style="position:absolute;margin-left:420.75pt;margin-top:-45.85pt;width:81pt;height:19.6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" filled="f" stroked="f">
              <v:textbox>
                <w:txbxContent>
                  <w:p w14:paraId="6A0F5A80" w14:textId="1D74DBA2" w:rsidR="00614C62" w:rsidRDefault="00614C62">
                    <w:pPr>
                      <w:jc w:val="right"/>
                      <w:rPr>
                        <w:sz w:val="20"/>
                        <w:szCs w:val="20"/>
                      </w:rPr>
                    </w:pPr>
                    <w:r>
                      <w:rPr>
                        <w:sz w:val="20"/>
                        <w:szCs w:val="20"/>
                      </w:rPr>
                      <w:t xml:space="preserve">Página </w:t>
                    </w:r>
                    <w:r>
                      <w:rPr>
                        <w:rStyle w:val="Nmerodepgina"/>
                        <w:sz w:val="20"/>
                        <w:szCs w:val="20"/>
                      </w:rPr>
                      <w:fldChar w:fldCharType="begin"/>
                    </w:r>
                    <w:r>
                      <w:rPr>
                        <w:rStyle w:val="Nmerodepgina"/>
                        <w:sz w:val="20"/>
                        <w:szCs w:val="20"/>
                      </w:rPr>
                      <w:instrText xml:space="preserve"> PAGE </w:instrText>
                    </w:r>
                    <w:r>
                      <w:rPr>
                        <w:rStyle w:val="Nmerodepgina"/>
                        <w:sz w:val="20"/>
                        <w:szCs w:val="20"/>
                      </w:rPr>
                      <w:fldChar w:fldCharType="separate"/>
                    </w:r>
                    <w:r w:rsidR="008D5A6C">
                      <w:rPr>
                        <w:rStyle w:val="Nmerodepgina"/>
                        <w:noProof/>
                        <w:sz w:val="20"/>
                        <w:szCs w:val="20"/>
                      </w:rPr>
                      <w:t>7</w:t>
                    </w:r>
                    <w:r>
                      <w:rPr>
                        <w:rStyle w:val="Nmerodepgina"/>
                        <w:sz w:val="20"/>
                        <w:szCs w:val="20"/>
                      </w:rPr>
                      <w:fldChar w:fldCharType="end"/>
                    </w:r>
                    <w:r>
                      <w:rPr>
                        <w:rStyle w:val="Nmerodepgina"/>
                        <w:sz w:val="20"/>
                        <w:szCs w:val="20"/>
                      </w:rPr>
                      <w:t xml:space="preserve"> de </w:t>
                    </w:r>
                    <w:r>
                      <w:rPr>
                        <w:rStyle w:val="Nmerodepgina"/>
                        <w:sz w:val="20"/>
                        <w:szCs w:val="20"/>
                      </w:rPr>
                      <w:fldChar w:fldCharType="begin"/>
                    </w:r>
                    <w:r>
                      <w:rPr>
                        <w:rStyle w:val="Nmerodepgina"/>
                        <w:sz w:val="20"/>
                        <w:szCs w:val="20"/>
                      </w:rPr>
                      <w:instrText xml:space="preserve"> NUMPAGES </w:instrText>
                    </w:r>
                    <w:r>
                      <w:rPr>
                        <w:rStyle w:val="Nmerodepgina"/>
                        <w:sz w:val="20"/>
                        <w:szCs w:val="20"/>
                      </w:rPr>
                      <w:fldChar w:fldCharType="separate"/>
                    </w:r>
                    <w:r w:rsidR="008D5A6C">
                      <w:rPr>
                        <w:rStyle w:val="Nmerodepgina"/>
                        <w:noProof/>
                        <w:sz w:val="20"/>
                        <w:szCs w:val="20"/>
                      </w:rPr>
                      <w:t>37</w:t>
                    </w:r>
                    <w:r>
                      <w:rPr>
                        <w:rStyle w:val="Nmerodepgina"/>
                        <w:sz w:val="20"/>
                        <w:szCs w:val="20"/>
                      </w:rPr>
                      <w:fldChar w:fldCharType="end"/>
                    </w:r>
                  </w:p>
                </w:txbxContent>
              </v:textbox>
            </v:shape>
          </w:pict>
        </mc:Fallback>
      </mc:AlternateContent>
    </w:r>
    <w:r>
      <w:t>Profesor</w:t>
    </w:r>
    <w:r w:rsidR="0062428E">
      <w:t>es</w:t>
    </w:r>
    <w:r>
      <w:t xml:space="preserve">: </w:t>
    </w:r>
    <w:r w:rsidR="0062428E">
      <w:t xml:space="preserve">José Luis López Quintero y </w:t>
    </w:r>
    <w:r>
      <w:t>Florencio Carballo Contreras</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56788F" w14:textId="77777777" w:rsidR="001C10B7" w:rsidRDefault="001C10B7">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5E5A935" w14:textId="77777777" w:rsidR="008E5112" w:rsidRDefault="008E5112">
      <w:r>
        <w:separator/>
      </w:r>
    </w:p>
  </w:footnote>
  <w:footnote w:type="continuationSeparator" w:id="0">
    <w:p w14:paraId="2ECE0F45" w14:textId="77777777" w:rsidR="008E5112" w:rsidRDefault="008E511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6B1415" w14:textId="77777777" w:rsidR="001C10B7" w:rsidRDefault="001C10B7">
    <w:pPr>
      <w:pStyle w:val="Encabezado"/>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33E7E8" w14:textId="34A57DED" w:rsidR="00614C62" w:rsidRPr="0014500E" w:rsidRDefault="00614C62" w:rsidP="0014500E">
    <w:pPr>
      <w:pStyle w:val="Encabezado"/>
      <w:jc w:val="center"/>
    </w:pPr>
    <w:r w:rsidRPr="0014500E">
      <w:rPr>
        <w:noProof/>
      </w:rPr>
      <mc:AlternateContent>
        <mc:Choice Requires="wps">
          <w:drawing>
            <wp:anchor distT="0" distB="0" distL="114300" distR="114300" simplePos="0" relativeHeight="251654656" behindDoc="0" locked="0" layoutInCell="1" allowOverlap="1" wp14:anchorId="027CCD1C" wp14:editId="08D55FB3">
              <wp:simplePos x="0" y="0"/>
              <wp:positionH relativeFrom="column">
                <wp:posOffset>4800600</wp:posOffset>
              </wp:positionH>
              <wp:positionV relativeFrom="paragraph">
                <wp:posOffset>46355</wp:posOffset>
              </wp:positionV>
              <wp:extent cx="1323975" cy="240030"/>
              <wp:effectExtent l="0" t="0" r="0" b="0"/>
              <wp:wrapNone/>
              <wp:docPr id="5"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23975" cy="2400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DF51B6" w14:textId="2A9E681A" w:rsidR="00614C62" w:rsidRDefault="00614C62">
                          <w:pPr>
                            <w:jc w:val="center"/>
                            <w:rPr>
                              <w:i/>
                              <w:sz w:val="20"/>
                            </w:rPr>
                          </w:pPr>
                          <w:r>
                            <w:rPr>
                              <w:i/>
                              <w:sz w:val="20"/>
                            </w:rPr>
                            <w:t xml:space="preserve">Página </w:t>
                          </w:r>
                          <w:r>
                            <w:rPr>
                              <w:rStyle w:val="Nmerodepgina"/>
                              <w:i/>
                              <w:sz w:val="20"/>
                            </w:rPr>
                            <w:fldChar w:fldCharType="begin"/>
                          </w:r>
                          <w:r>
                            <w:rPr>
                              <w:rStyle w:val="Nmerodepgina"/>
                              <w:i/>
                              <w:sz w:val="20"/>
                            </w:rPr>
                            <w:instrText xml:space="preserve"> PAGE  </w:instrText>
                          </w:r>
                          <w:r>
                            <w:rPr>
                              <w:rStyle w:val="Nmerodepgina"/>
                              <w:i/>
                              <w:sz w:val="20"/>
                            </w:rPr>
                            <w:fldChar w:fldCharType="separate"/>
                          </w:r>
                          <w:r w:rsidR="008D5A6C">
                            <w:rPr>
                              <w:rStyle w:val="Nmerodepgina"/>
                              <w:i/>
                              <w:noProof/>
                              <w:sz w:val="20"/>
                            </w:rPr>
                            <w:t>7</w:t>
                          </w:r>
                          <w:r>
                            <w:rPr>
                              <w:rStyle w:val="Nmerodepgina"/>
                              <w:i/>
                              <w:sz w:val="20"/>
                            </w:rPr>
                            <w:fldChar w:fldCharType="end"/>
                          </w:r>
                          <w:r>
                            <w:rPr>
                              <w:rStyle w:val="Nmerodepgina"/>
                              <w:i/>
                              <w:sz w:val="20"/>
                            </w:rPr>
                            <w:t xml:space="preserve"> de </w:t>
                          </w:r>
                          <w:r>
                            <w:rPr>
                              <w:rStyle w:val="Nmerodepgina"/>
                              <w:i/>
                              <w:sz w:val="20"/>
                            </w:rPr>
                            <w:fldChar w:fldCharType="begin"/>
                          </w:r>
                          <w:r>
                            <w:rPr>
                              <w:rStyle w:val="Nmerodepgina"/>
                              <w:i/>
                              <w:sz w:val="20"/>
                            </w:rPr>
                            <w:instrText xml:space="preserve"> NUMPAGES  </w:instrText>
                          </w:r>
                          <w:r>
                            <w:rPr>
                              <w:rStyle w:val="Nmerodepgina"/>
                              <w:i/>
                              <w:sz w:val="20"/>
                            </w:rPr>
                            <w:fldChar w:fldCharType="separate"/>
                          </w:r>
                          <w:r w:rsidR="008D5A6C">
                            <w:rPr>
                              <w:rStyle w:val="Nmerodepgina"/>
                              <w:i/>
                              <w:noProof/>
                              <w:sz w:val="20"/>
                            </w:rPr>
                            <w:t>37</w:t>
                          </w:r>
                          <w:r>
                            <w:rPr>
                              <w:rStyle w:val="Nmerodepgina"/>
                              <w:i/>
                              <w:sz w:val="20"/>
                            </w:rPr>
                            <w:fldChar w:fldCharType="end"/>
                          </w:r>
                          <w:r>
                            <w:rPr>
                              <w:rStyle w:val="Nmerodepgina"/>
                              <w:i/>
                              <w:sz w:val="20"/>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27CCD1C" id="_x0000_t202" coordsize="21600,21600" o:spt="202" path="m,l,21600r21600,l21600,xe">
              <v:stroke joinstyle="miter"/>
              <v:path gradientshapeok="t" o:connecttype="rect"/>
            </v:shapetype>
            <v:shape id="Text Box 21" o:spid="_x0000_s1026" type="#_x0000_t202" style="position:absolute;left:0;text-align:left;margin-left:378pt;margin-top:3.65pt;width:104.25pt;height:18.9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" filled="f" stroked="f">
              <v:textbox>
                <w:txbxContent>
                  <w:p w14:paraId="03DF51B6" w14:textId="2A9E681A" w:rsidR="00614C62" w:rsidRDefault="00614C62">
                    <w:pPr>
                      <w:jc w:val="center"/>
                      <w:rPr>
                        <w:i/>
                        <w:sz w:val="20"/>
                      </w:rPr>
                    </w:pPr>
                    <w:r>
                      <w:rPr>
                        <w:i/>
                        <w:sz w:val="20"/>
                      </w:rPr>
                      <w:t xml:space="preserve">Página </w:t>
                    </w:r>
                    <w:r>
                      <w:rPr>
                        <w:rStyle w:val="Nmerodepgina"/>
                        <w:i/>
                        <w:sz w:val="20"/>
                      </w:rPr>
                      <w:fldChar w:fldCharType="begin"/>
                    </w:r>
                    <w:r>
                      <w:rPr>
                        <w:rStyle w:val="Nmerodepgina"/>
                        <w:i/>
                        <w:sz w:val="20"/>
                      </w:rPr>
                      <w:instrText xml:space="preserve"> PAGE  </w:instrText>
                    </w:r>
                    <w:r>
                      <w:rPr>
                        <w:rStyle w:val="Nmerodepgina"/>
                        <w:i/>
                        <w:sz w:val="20"/>
                      </w:rPr>
                      <w:fldChar w:fldCharType="separate"/>
                    </w:r>
                    <w:r w:rsidR="008D5A6C">
                      <w:rPr>
                        <w:rStyle w:val="Nmerodepgina"/>
                        <w:i/>
                        <w:noProof/>
                        <w:sz w:val="20"/>
                      </w:rPr>
                      <w:t>7</w:t>
                    </w:r>
                    <w:r>
                      <w:rPr>
                        <w:rStyle w:val="Nmerodepgina"/>
                        <w:i/>
                        <w:sz w:val="20"/>
                      </w:rPr>
                      <w:fldChar w:fldCharType="end"/>
                    </w:r>
                    <w:r>
                      <w:rPr>
                        <w:rStyle w:val="Nmerodepgina"/>
                        <w:i/>
                        <w:sz w:val="20"/>
                      </w:rPr>
                      <w:t xml:space="preserve"> de </w:t>
                    </w:r>
                    <w:r>
                      <w:rPr>
                        <w:rStyle w:val="Nmerodepgina"/>
                        <w:i/>
                        <w:sz w:val="20"/>
                      </w:rPr>
                      <w:fldChar w:fldCharType="begin"/>
                    </w:r>
                    <w:r>
                      <w:rPr>
                        <w:rStyle w:val="Nmerodepgina"/>
                        <w:i/>
                        <w:sz w:val="20"/>
                      </w:rPr>
                      <w:instrText xml:space="preserve"> NUMPAGES  </w:instrText>
                    </w:r>
                    <w:r>
                      <w:rPr>
                        <w:rStyle w:val="Nmerodepgina"/>
                        <w:i/>
                        <w:sz w:val="20"/>
                      </w:rPr>
                      <w:fldChar w:fldCharType="separate"/>
                    </w:r>
                    <w:r w:rsidR="008D5A6C">
                      <w:rPr>
                        <w:rStyle w:val="Nmerodepgina"/>
                        <w:i/>
                        <w:noProof/>
                        <w:sz w:val="20"/>
                      </w:rPr>
                      <w:t>37</w:t>
                    </w:r>
                    <w:r>
                      <w:rPr>
                        <w:rStyle w:val="Nmerodepgina"/>
                        <w:i/>
                        <w:sz w:val="20"/>
                      </w:rPr>
                      <w:fldChar w:fldCharType="end"/>
                    </w:r>
                    <w:r>
                      <w:rPr>
                        <w:rStyle w:val="Nmerodepgina"/>
                        <w:i/>
                        <w:sz w:val="20"/>
                      </w:rPr>
                      <w:t xml:space="preserve"> </w:t>
                    </w:r>
                  </w:p>
                </w:txbxContent>
              </v:textbox>
            </v:shape>
          </w:pict>
        </mc:Fallback>
      </mc:AlternateContent>
    </w:r>
    <w:r w:rsidRPr="0014500E">
      <w:t>HORAS DE LIBRE CONFIGURACIÓN</w:t>
    </w:r>
  </w:p>
  <w:p w14:paraId="5A549602" w14:textId="77777777" w:rsidR="00614C62" w:rsidRDefault="00614C62">
    <w:pPr>
      <w:pStyle w:val="Encabezado"/>
      <w:tabs>
        <w:tab w:val="clear" w:pos="4252"/>
        <w:tab w:val="clear" w:pos="8504"/>
        <w:tab w:val="left" w:pos="915"/>
      </w:tabs>
      <w:rPr>
        <w:sz w:val="8"/>
        <w:szCs w:val="8"/>
      </w:rPr>
    </w:pPr>
    <w:r>
      <w:tab/>
    </w:r>
  </w:p>
  <w:p w14:paraId="7A0BA5B0" w14:textId="77777777" w:rsidR="00614C62" w:rsidRDefault="00614C62">
    <w:pPr>
      <w:pStyle w:val="Encabezado"/>
    </w:pPr>
    <w:r>
      <w:rPr>
        <w:noProof/>
      </w:rPr>
      <mc:AlternateContent>
        <mc:Choice Requires="wps">
          <w:drawing>
            <wp:anchor distT="0" distB="0" distL="114300" distR="114300" simplePos="0" relativeHeight="251653632" behindDoc="0" locked="0" layoutInCell="1" allowOverlap="1" wp14:anchorId="7CC5162A" wp14:editId="2FF04CAD">
              <wp:simplePos x="0" y="0"/>
              <wp:positionH relativeFrom="column">
                <wp:posOffset>7772400</wp:posOffset>
              </wp:positionH>
              <wp:positionV relativeFrom="paragraph">
                <wp:posOffset>15875</wp:posOffset>
              </wp:positionV>
              <wp:extent cx="1323975" cy="240030"/>
              <wp:effectExtent l="0" t="0" r="0" b="1270"/>
              <wp:wrapNone/>
              <wp:docPr id="4"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23975" cy="2400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DFBC9E" w14:textId="785CEF44" w:rsidR="00614C62" w:rsidRDefault="00614C62">
                          <w:pPr>
                            <w:jc w:val="center"/>
                            <w:rPr>
                              <w:i/>
                              <w:sz w:val="20"/>
                            </w:rPr>
                          </w:pPr>
                          <w:r>
                            <w:rPr>
                              <w:i/>
                              <w:sz w:val="20"/>
                            </w:rPr>
                            <w:t xml:space="preserve">Página </w:t>
                          </w:r>
                          <w:r>
                            <w:rPr>
                              <w:rStyle w:val="Nmerodepgina"/>
                              <w:i/>
                              <w:sz w:val="20"/>
                            </w:rPr>
                            <w:fldChar w:fldCharType="begin"/>
                          </w:r>
                          <w:r>
                            <w:rPr>
                              <w:rStyle w:val="Nmerodepgina"/>
                              <w:i/>
                              <w:sz w:val="20"/>
                            </w:rPr>
                            <w:instrText xml:space="preserve"> PAGE  </w:instrText>
                          </w:r>
                          <w:r>
                            <w:rPr>
                              <w:rStyle w:val="Nmerodepgina"/>
                              <w:i/>
                              <w:sz w:val="20"/>
                            </w:rPr>
                            <w:fldChar w:fldCharType="separate"/>
                          </w:r>
                          <w:r w:rsidR="008D5A6C">
                            <w:rPr>
                              <w:rStyle w:val="Nmerodepgina"/>
                              <w:i/>
                              <w:noProof/>
                              <w:sz w:val="20"/>
                            </w:rPr>
                            <w:t>7</w:t>
                          </w:r>
                          <w:r>
                            <w:rPr>
                              <w:rStyle w:val="Nmerodepgina"/>
                              <w:i/>
                              <w:sz w:val="20"/>
                            </w:rPr>
                            <w:fldChar w:fldCharType="end"/>
                          </w:r>
                          <w:r>
                            <w:rPr>
                              <w:rStyle w:val="Nmerodepgina"/>
                              <w:i/>
                              <w:sz w:val="20"/>
                            </w:rPr>
                            <w:t xml:space="preserve"> de </w:t>
                          </w:r>
                          <w:r>
                            <w:rPr>
                              <w:rStyle w:val="Nmerodepgina"/>
                              <w:i/>
                              <w:sz w:val="20"/>
                            </w:rPr>
                            <w:fldChar w:fldCharType="begin"/>
                          </w:r>
                          <w:r>
                            <w:rPr>
                              <w:rStyle w:val="Nmerodepgina"/>
                              <w:i/>
                              <w:sz w:val="20"/>
                            </w:rPr>
                            <w:instrText xml:space="preserve"> NUMPAGES  </w:instrText>
                          </w:r>
                          <w:r>
                            <w:rPr>
                              <w:rStyle w:val="Nmerodepgina"/>
                              <w:i/>
                              <w:sz w:val="20"/>
                            </w:rPr>
                            <w:fldChar w:fldCharType="separate"/>
                          </w:r>
                          <w:r w:rsidR="008D5A6C">
                            <w:rPr>
                              <w:rStyle w:val="Nmerodepgina"/>
                              <w:i/>
                              <w:noProof/>
                              <w:sz w:val="20"/>
                            </w:rPr>
                            <w:t>37</w:t>
                          </w:r>
                          <w:r>
                            <w:rPr>
                              <w:rStyle w:val="Nmerodepgina"/>
                              <w:i/>
                              <w:sz w:val="20"/>
                            </w:rPr>
                            <w:fldChar w:fldCharType="end"/>
                          </w:r>
                          <w:r>
                            <w:rPr>
                              <w:rStyle w:val="Nmerodepgina"/>
                              <w:i/>
                              <w:sz w:val="20"/>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C5162A" id="Text Box 17" o:spid="_x0000_s1027" type="#_x0000_t202" style="position:absolute;margin-left:612pt;margin-top:1.25pt;width:104.25pt;height:18.9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" filled="f" stroked="f">
              <v:textbox>
                <w:txbxContent>
                  <w:p w14:paraId="3DDFBC9E" w14:textId="785CEF44" w:rsidR="00614C62" w:rsidRDefault="00614C62">
                    <w:pPr>
                      <w:jc w:val="center"/>
                      <w:rPr>
                        <w:i/>
                        <w:sz w:val="20"/>
                      </w:rPr>
                    </w:pPr>
                    <w:r>
                      <w:rPr>
                        <w:i/>
                        <w:sz w:val="20"/>
                      </w:rPr>
                      <w:t xml:space="preserve">Página </w:t>
                    </w:r>
                    <w:r>
                      <w:rPr>
                        <w:rStyle w:val="Nmerodepgina"/>
                        <w:i/>
                        <w:sz w:val="20"/>
                      </w:rPr>
                      <w:fldChar w:fldCharType="begin"/>
                    </w:r>
                    <w:r>
                      <w:rPr>
                        <w:rStyle w:val="Nmerodepgina"/>
                        <w:i/>
                        <w:sz w:val="20"/>
                      </w:rPr>
                      <w:instrText xml:space="preserve"> PAGE  </w:instrText>
                    </w:r>
                    <w:r>
                      <w:rPr>
                        <w:rStyle w:val="Nmerodepgina"/>
                        <w:i/>
                        <w:sz w:val="20"/>
                      </w:rPr>
                      <w:fldChar w:fldCharType="separate"/>
                    </w:r>
                    <w:r w:rsidR="008D5A6C">
                      <w:rPr>
                        <w:rStyle w:val="Nmerodepgina"/>
                        <w:i/>
                        <w:noProof/>
                        <w:sz w:val="20"/>
                      </w:rPr>
                      <w:t>7</w:t>
                    </w:r>
                    <w:r>
                      <w:rPr>
                        <w:rStyle w:val="Nmerodepgina"/>
                        <w:i/>
                        <w:sz w:val="20"/>
                      </w:rPr>
                      <w:fldChar w:fldCharType="end"/>
                    </w:r>
                    <w:r>
                      <w:rPr>
                        <w:rStyle w:val="Nmerodepgina"/>
                        <w:i/>
                        <w:sz w:val="20"/>
                      </w:rPr>
                      <w:t xml:space="preserve"> de </w:t>
                    </w:r>
                    <w:r>
                      <w:rPr>
                        <w:rStyle w:val="Nmerodepgina"/>
                        <w:i/>
                        <w:sz w:val="20"/>
                      </w:rPr>
                      <w:fldChar w:fldCharType="begin"/>
                    </w:r>
                    <w:r>
                      <w:rPr>
                        <w:rStyle w:val="Nmerodepgina"/>
                        <w:i/>
                        <w:sz w:val="20"/>
                      </w:rPr>
                      <w:instrText xml:space="preserve"> NUMPAGES  </w:instrText>
                    </w:r>
                    <w:r>
                      <w:rPr>
                        <w:rStyle w:val="Nmerodepgina"/>
                        <w:i/>
                        <w:sz w:val="20"/>
                      </w:rPr>
                      <w:fldChar w:fldCharType="separate"/>
                    </w:r>
                    <w:r w:rsidR="008D5A6C">
                      <w:rPr>
                        <w:rStyle w:val="Nmerodepgina"/>
                        <w:i/>
                        <w:noProof/>
                        <w:sz w:val="20"/>
                      </w:rPr>
                      <w:t>37</w:t>
                    </w:r>
                    <w:r>
                      <w:rPr>
                        <w:rStyle w:val="Nmerodepgina"/>
                        <w:i/>
                        <w:sz w:val="20"/>
                      </w:rPr>
                      <w:fldChar w:fldCharType="end"/>
                    </w:r>
                    <w:r>
                      <w:rPr>
                        <w:rStyle w:val="Nmerodepgina"/>
                        <w:i/>
                        <w:sz w:val="20"/>
                      </w:rPr>
                      <w:t xml:space="preserve"> </w:t>
                    </w:r>
                  </w:p>
                </w:txbxContent>
              </v:textbox>
            </v:shape>
          </w:pict>
        </mc:Fallback>
      </mc:AlternateConten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5F0881" w14:textId="77777777" w:rsidR="00614C62" w:rsidRDefault="00614C62" w:rsidP="004562D8">
    <w:pPr>
      <w:pStyle w:val="Encabezado"/>
      <w:tabs>
        <w:tab w:val="clear" w:pos="4252"/>
        <w:tab w:val="clear" w:pos="8504"/>
        <w:tab w:val="left" w:pos="915"/>
      </w:tabs>
      <w:rPr>
        <w:sz w:val="8"/>
        <w:szCs w:val="8"/>
      </w:rPr>
    </w:pPr>
    <w:r>
      <w:tab/>
    </w:r>
  </w:p>
  <w:p w14:paraId="53D6071E" w14:textId="77777777" w:rsidR="00614C62" w:rsidRPr="004562D8" w:rsidRDefault="00614C62" w:rsidP="004562D8">
    <w:pPr>
      <w:pStyle w:val="Encabezado"/>
    </w:pPr>
    <w:r>
      <w:rPr>
        <w:noProof/>
      </w:rPr>
      <mc:AlternateContent>
        <mc:Choice Requires="wps">
          <w:drawing>
            <wp:anchor distT="0" distB="0" distL="114300" distR="114300" simplePos="0" relativeHeight="251655680" behindDoc="0" locked="0" layoutInCell="1" allowOverlap="1" wp14:anchorId="041F35AD" wp14:editId="3C5AD662">
              <wp:simplePos x="0" y="0"/>
              <wp:positionH relativeFrom="column">
                <wp:posOffset>7772400</wp:posOffset>
              </wp:positionH>
              <wp:positionV relativeFrom="paragraph">
                <wp:posOffset>15875</wp:posOffset>
              </wp:positionV>
              <wp:extent cx="1323975" cy="240030"/>
              <wp:effectExtent l="0" t="0" r="0" b="1270"/>
              <wp:wrapNone/>
              <wp:docPr id="1"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23975" cy="2400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7CA770" w14:textId="4A11FDFA" w:rsidR="00614C62" w:rsidRDefault="00614C62" w:rsidP="004562D8">
                          <w:pPr>
                            <w:jc w:val="center"/>
                            <w:rPr>
                              <w:i/>
                              <w:sz w:val="20"/>
                            </w:rPr>
                          </w:pPr>
                          <w:r>
                            <w:rPr>
                              <w:i/>
                              <w:sz w:val="20"/>
                            </w:rPr>
                            <w:t xml:space="preserve">Página </w:t>
                          </w:r>
                          <w:r>
                            <w:rPr>
                              <w:rStyle w:val="Nmerodepgina"/>
                              <w:i/>
                              <w:sz w:val="20"/>
                            </w:rPr>
                            <w:fldChar w:fldCharType="begin"/>
                          </w:r>
                          <w:r>
                            <w:rPr>
                              <w:rStyle w:val="Nmerodepgina"/>
                              <w:i/>
                              <w:sz w:val="20"/>
                            </w:rPr>
                            <w:instrText xml:space="preserve"> PAGE  </w:instrText>
                          </w:r>
                          <w:r>
                            <w:rPr>
                              <w:rStyle w:val="Nmerodepgina"/>
                              <w:i/>
                              <w:sz w:val="20"/>
                            </w:rPr>
                            <w:fldChar w:fldCharType="separate"/>
                          </w:r>
                          <w:r w:rsidR="008D5A6C">
                            <w:rPr>
                              <w:rStyle w:val="Nmerodepgina"/>
                              <w:i/>
                              <w:noProof/>
                              <w:sz w:val="20"/>
                            </w:rPr>
                            <w:t>1</w:t>
                          </w:r>
                          <w:r>
                            <w:rPr>
                              <w:rStyle w:val="Nmerodepgina"/>
                              <w:i/>
                              <w:sz w:val="20"/>
                            </w:rPr>
                            <w:fldChar w:fldCharType="end"/>
                          </w:r>
                          <w:r>
                            <w:rPr>
                              <w:rStyle w:val="Nmerodepgina"/>
                              <w:i/>
                              <w:sz w:val="20"/>
                            </w:rPr>
                            <w:t xml:space="preserve"> de </w:t>
                          </w:r>
                          <w:r>
                            <w:rPr>
                              <w:rStyle w:val="Nmerodepgina"/>
                              <w:i/>
                              <w:sz w:val="20"/>
                            </w:rPr>
                            <w:fldChar w:fldCharType="begin"/>
                          </w:r>
                          <w:r>
                            <w:rPr>
                              <w:rStyle w:val="Nmerodepgina"/>
                              <w:i/>
                              <w:sz w:val="20"/>
                            </w:rPr>
                            <w:instrText xml:space="preserve"> NUMPAGES  </w:instrText>
                          </w:r>
                          <w:r>
                            <w:rPr>
                              <w:rStyle w:val="Nmerodepgina"/>
                              <w:i/>
                              <w:sz w:val="20"/>
                            </w:rPr>
                            <w:fldChar w:fldCharType="separate"/>
                          </w:r>
                          <w:r w:rsidR="008D5A6C">
                            <w:rPr>
                              <w:rStyle w:val="Nmerodepgina"/>
                              <w:i/>
                              <w:noProof/>
                              <w:sz w:val="20"/>
                            </w:rPr>
                            <w:t>37</w:t>
                          </w:r>
                          <w:r>
                            <w:rPr>
                              <w:rStyle w:val="Nmerodepgina"/>
                              <w:i/>
                              <w:sz w:val="20"/>
                            </w:rPr>
                            <w:fldChar w:fldCharType="end"/>
                          </w:r>
                          <w:r>
                            <w:rPr>
                              <w:rStyle w:val="Nmerodepgina"/>
                              <w:i/>
                              <w:sz w:val="20"/>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41F35AD" id="_x0000_t202" coordsize="21600,21600" o:spt="202" path="m,l,21600r21600,l21600,xe">
              <v:stroke joinstyle="miter"/>
              <v:path gradientshapeok="t" o:connecttype="rect"/>
            </v:shapetype>
            <v:shape id="Text Box 22" o:spid="_x0000_s1029" type="#_x0000_t202" style="position:absolute;margin-left:612pt;margin-top:1.25pt;width:104.25pt;height:18.9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" filled="f" stroked="f">
              <v:textbox>
                <w:txbxContent>
                  <w:p w14:paraId="7E7CA770" w14:textId="4A11FDFA" w:rsidR="00614C62" w:rsidRDefault="00614C62" w:rsidP="004562D8">
                    <w:pPr>
                      <w:jc w:val="center"/>
                      <w:rPr>
                        <w:i/>
                        <w:sz w:val="20"/>
                      </w:rPr>
                    </w:pPr>
                    <w:r>
                      <w:rPr>
                        <w:i/>
                        <w:sz w:val="20"/>
                      </w:rPr>
                      <w:t xml:space="preserve">Página </w:t>
                    </w:r>
                    <w:r>
                      <w:rPr>
                        <w:rStyle w:val="Nmerodepgina"/>
                        <w:i/>
                        <w:sz w:val="20"/>
                      </w:rPr>
                      <w:fldChar w:fldCharType="begin"/>
                    </w:r>
                    <w:r>
                      <w:rPr>
                        <w:rStyle w:val="Nmerodepgina"/>
                        <w:i/>
                        <w:sz w:val="20"/>
                      </w:rPr>
                      <w:instrText xml:space="preserve"> PAGE  </w:instrText>
                    </w:r>
                    <w:r>
                      <w:rPr>
                        <w:rStyle w:val="Nmerodepgina"/>
                        <w:i/>
                        <w:sz w:val="20"/>
                      </w:rPr>
                      <w:fldChar w:fldCharType="separate"/>
                    </w:r>
                    <w:r w:rsidR="008D5A6C">
                      <w:rPr>
                        <w:rStyle w:val="Nmerodepgina"/>
                        <w:i/>
                        <w:noProof/>
                        <w:sz w:val="20"/>
                      </w:rPr>
                      <w:t>1</w:t>
                    </w:r>
                    <w:r>
                      <w:rPr>
                        <w:rStyle w:val="Nmerodepgina"/>
                        <w:i/>
                        <w:sz w:val="20"/>
                      </w:rPr>
                      <w:fldChar w:fldCharType="end"/>
                    </w:r>
                    <w:r>
                      <w:rPr>
                        <w:rStyle w:val="Nmerodepgina"/>
                        <w:i/>
                        <w:sz w:val="20"/>
                      </w:rPr>
                      <w:t xml:space="preserve"> de </w:t>
                    </w:r>
                    <w:r>
                      <w:rPr>
                        <w:rStyle w:val="Nmerodepgina"/>
                        <w:i/>
                        <w:sz w:val="20"/>
                      </w:rPr>
                      <w:fldChar w:fldCharType="begin"/>
                    </w:r>
                    <w:r>
                      <w:rPr>
                        <w:rStyle w:val="Nmerodepgina"/>
                        <w:i/>
                        <w:sz w:val="20"/>
                      </w:rPr>
                      <w:instrText xml:space="preserve"> NUMPAGES  </w:instrText>
                    </w:r>
                    <w:r>
                      <w:rPr>
                        <w:rStyle w:val="Nmerodepgina"/>
                        <w:i/>
                        <w:sz w:val="20"/>
                      </w:rPr>
                      <w:fldChar w:fldCharType="separate"/>
                    </w:r>
                    <w:r w:rsidR="008D5A6C">
                      <w:rPr>
                        <w:rStyle w:val="Nmerodepgina"/>
                        <w:i/>
                        <w:noProof/>
                        <w:sz w:val="20"/>
                      </w:rPr>
                      <w:t>37</w:t>
                    </w:r>
                    <w:r>
                      <w:rPr>
                        <w:rStyle w:val="Nmerodepgina"/>
                        <w:i/>
                        <w:sz w:val="20"/>
                      </w:rPr>
                      <w:fldChar w:fldCharType="end"/>
                    </w:r>
                    <w:r>
                      <w:rPr>
                        <w:rStyle w:val="Nmerodepgina"/>
                        <w:i/>
                        <w:sz w:val="20"/>
                      </w:rPr>
                      <w:t xml:space="preserve"> </w:t>
                    </w:r>
                  </w:p>
                </w:txbxContent>
              </v:textbox>
            </v:shape>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name w:val="WWNum1"/>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 w15:restartNumberingAfterBreak="0">
    <w:nsid w:val="00000003"/>
    <w:multiLevelType w:val="multilevel"/>
    <w:tmpl w:val="00000003"/>
    <w:name w:val="WWNum3"/>
    <w:lvl w:ilvl="0">
      <w:start w:val="1"/>
      <w:numFmt w:val="bullet"/>
      <w:lvlText w:val=""/>
      <w:lvlJc w:val="left"/>
      <w:pPr>
        <w:tabs>
          <w:tab w:val="num" w:pos="720"/>
        </w:tabs>
        <w:ind w:left="720" w:hanging="360"/>
      </w:pPr>
      <w:rPr>
        <w:rFonts w:ascii="Symbol" w:hAnsi="Symbol"/>
        <w:color w:val="00000A"/>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2" w15:restartNumberingAfterBreak="0">
    <w:nsid w:val="00000004"/>
    <w:multiLevelType w:val="multilevel"/>
    <w:tmpl w:val="00000004"/>
    <w:name w:val="WWNum4"/>
    <w:lvl w:ilvl="0">
      <w:start w:val="8"/>
      <w:numFmt w:val="bullet"/>
      <w:lvlText w:val="-"/>
      <w:lvlJc w:val="left"/>
      <w:pPr>
        <w:tabs>
          <w:tab w:val="num" w:pos="720"/>
        </w:tabs>
        <w:ind w:left="720" w:hanging="360"/>
      </w:pPr>
      <w:rPr>
        <w:rFonts w:ascii="Times New Roman" w:hAnsi="Times New Roman" w:cs="Times New Roman"/>
      </w:rPr>
    </w:lvl>
    <w:lvl w:ilvl="1">
      <w:start w:val="1"/>
      <w:numFmt w:val="bullet"/>
      <w:lvlText w:val=""/>
      <w:lvlJc w:val="left"/>
      <w:pPr>
        <w:tabs>
          <w:tab w:val="num" w:pos="0"/>
        </w:tabs>
        <w:ind w:left="1363" w:hanging="283"/>
      </w:pPr>
      <w:rPr>
        <w:rFonts w:ascii="Symbol" w:hAnsi="Symbol"/>
      </w:rPr>
    </w:lvl>
    <w:lvl w:ilvl="2">
      <w:start w:val="1"/>
      <w:numFmt w:val="bullet"/>
      <w:lvlText w:val="•"/>
      <w:lvlJc w:val="left"/>
      <w:pPr>
        <w:tabs>
          <w:tab w:val="num" w:pos="0"/>
        </w:tabs>
        <w:ind w:left="2160" w:hanging="360"/>
      </w:pPr>
      <w:rPr>
        <w:rFonts w:ascii="Times New Roman" w:hAnsi="Times New Roman" w:cs="Times New Roman"/>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abstractNum w:abstractNumId="3" w15:restartNumberingAfterBreak="0">
    <w:nsid w:val="00000005"/>
    <w:multiLevelType w:val="multilevel"/>
    <w:tmpl w:val="00000005"/>
    <w:name w:val="WWNum5"/>
    <w:lvl w:ilvl="0">
      <w:start w:val="1"/>
      <w:numFmt w:val="upperLetter"/>
      <w:lvlText w:val="%1."/>
      <w:lvlJc w:val="left"/>
      <w:pPr>
        <w:tabs>
          <w:tab w:val="num" w:pos="360"/>
        </w:tabs>
        <w:ind w:left="360" w:hanging="360"/>
      </w:p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 w15:restartNumberingAfterBreak="0">
    <w:nsid w:val="00000009"/>
    <w:multiLevelType w:val="multilevel"/>
    <w:tmpl w:val="00000009"/>
    <w:name w:val="WWNum9"/>
    <w:lvl w:ilvl="0">
      <w:start w:val="8"/>
      <w:numFmt w:val="bullet"/>
      <w:lvlText w:val="-"/>
      <w:lvlJc w:val="left"/>
      <w:pPr>
        <w:tabs>
          <w:tab w:val="num" w:pos="1056"/>
        </w:tabs>
        <w:ind w:left="1056" w:hanging="360"/>
      </w:pPr>
      <w:rPr>
        <w:rFonts w:ascii="Times New Roman" w:hAnsi="Times New Roman" w:cs="Times New Roman"/>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abstractNum w:abstractNumId="5" w15:restartNumberingAfterBreak="0">
    <w:nsid w:val="0000000A"/>
    <w:multiLevelType w:val="multilevel"/>
    <w:tmpl w:val="0000000A"/>
    <w:name w:val="WWNum10"/>
    <w:lvl w:ilvl="0">
      <w:start w:val="8"/>
      <w:numFmt w:val="bullet"/>
      <w:lvlText w:val="-"/>
      <w:lvlJc w:val="left"/>
      <w:pPr>
        <w:tabs>
          <w:tab w:val="num" w:pos="1056"/>
        </w:tabs>
        <w:ind w:left="1056" w:hanging="360"/>
      </w:pPr>
      <w:rPr>
        <w:rFonts w:ascii="Times New Roman" w:hAnsi="Times New Roman" w:cs="Times New Roman"/>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abstractNum w:abstractNumId="6" w15:restartNumberingAfterBreak="0">
    <w:nsid w:val="0000000C"/>
    <w:multiLevelType w:val="multilevel"/>
    <w:tmpl w:val="0000000C"/>
    <w:name w:val="WWNum12"/>
    <w:lvl w:ilvl="0">
      <w:start w:val="1"/>
      <w:numFmt w:val="decimal"/>
      <w:lvlText w:val="%1."/>
      <w:lvlJc w:val="left"/>
      <w:pPr>
        <w:tabs>
          <w:tab w:val="num" w:pos="720"/>
        </w:tabs>
        <w:ind w:left="720" w:hanging="360"/>
      </w:pPr>
    </w:lvl>
    <w:lvl w:ilvl="1">
      <w:start w:val="8"/>
      <w:numFmt w:val="bullet"/>
      <w:lvlText w:val="-"/>
      <w:lvlJc w:val="left"/>
      <w:pPr>
        <w:tabs>
          <w:tab w:val="num" w:pos="1440"/>
        </w:tabs>
        <w:ind w:left="1440" w:hanging="360"/>
      </w:pPr>
      <w:rPr>
        <w:rFonts w:ascii="Times New Roman" w:hAnsi="Times New Roman" w:cs="Times New Roman"/>
      </w:rPr>
    </w:lvl>
    <w:lvl w:ilvl="2">
      <w:start w:val="1"/>
      <w:numFmt w:val="lowerRoman"/>
      <w:lvlText w:val="%2.%3."/>
      <w:lvlJc w:val="right"/>
      <w:pPr>
        <w:tabs>
          <w:tab w:val="num" w:pos="2160"/>
        </w:tabs>
        <w:ind w:left="2160" w:hanging="180"/>
      </w:pPr>
    </w:lvl>
    <w:lvl w:ilvl="3">
      <w:start w:val="1"/>
      <w:numFmt w:val="decimal"/>
      <w:lvlText w:val="%2.%3.%4."/>
      <w:lvlJc w:val="left"/>
      <w:pPr>
        <w:tabs>
          <w:tab w:val="num" w:pos="2880"/>
        </w:tabs>
        <w:ind w:left="2880" w:hanging="360"/>
      </w:pPr>
    </w:lvl>
    <w:lvl w:ilvl="4">
      <w:start w:val="1"/>
      <w:numFmt w:val="lowerLetter"/>
      <w:lvlText w:val="%2.%3.%4.%5."/>
      <w:lvlJc w:val="left"/>
      <w:pPr>
        <w:tabs>
          <w:tab w:val="num" w:pos="3600"/>
        </w:tabs>
        <w:ind w:left="3600" w:hanging="360"/>
      </w:pPr>
    </w:lvl>
    <w:lvl w:ilvl="5">
      <w:start w:val="1"/>
      <w:numFmt w:val="lowerRoman"/>
      <w:lvlText w:val="%2.%3.%4.%5.%6."/>
      <w:lvlJc w:val="right"/>
      <w:pPr>
        <w:tabs>
          <w:tab w:val="num" w:pos="4320"/>
        </w:tabs>
        <w:ind w:left="4320" w:hanging="180"/>
      </w:pPr>
    </w:lvl>
    <w:lvl w:ilvl="6">
      <w:start w:val="1"/>
      <w:numFmt w:val="decimal"/>
      <w:lvlText w:val="%2.%3.%4.%5.%6.%7."/>
      <w:lvlJc w:val="left"/>
      <w:pPr>
        <w:tabs>
          <w:tab w:val="num" w:pos="5040"/>
        </w:tabs>
        <w:ind w:left="5040" w:hanging="360"/>
      </w:pPr>
    </w:lvl>
    <w:lvl w:ilvl="7">
      <w:start w:val="1"/>
      <w:numFmt w:val="lowerLetter"/>
      <w:lvlText w:val="%2.%3.%4.%5.%6.%7.%8."/>
      <w:lvlJc w:val="left"/>
      <w:pPr>
        <w:tabs>
          <w:tab w:val="num" w:pos="5760"/>
        </w:tabs>
        <w:ind w:left="5760" w:hanging="360"/>
      </w:pPr>
    </w:lvl>
    <w:lvl w:ilvl="8">
      <w:start w:val="1"/>
      <w:numFmt w:val="lowerRoman"/>
      <w:lvlText w:val="%2.%3.%4.%5.%6.%7.%8.%9."/>
      <w:lvlJc w:val="right"/>
      <w:pPr>
        <w:tabs>
          <w:tab w:val="num" w:pos="6480"/>
        </w:tabs>
        <w:ind w:left="6480" w:hanging="180"/>
      </w:pPr>
    </w:lvl>
  </w:abstractNum>
  <w:abstractNum w:abstractNumId="7" w15:restartNumberingAfterBreak="0">
    <w:nsid w:val="0000000E"/>
    <w:multiLevelType w:val="multilevel"/>
    <w:tmpl w:val="0000000E"/>
    <w:name w:val="WWNum14"/>
    <w:lvl w:ilvl="0">
      <w:start w:val="8"/>
      <w:numFmt w:val="bullet"/>
      <w:lvlText w:val="-"/>
      <w:lvlJc w:val="left"/>
      <w:pPr>
        <w:tabs>
          <w:tab w:val="num" w:pos="1068"/>
        </w:tabs>
        <w:ind w:left="1068" w:hanging="360"/>
      </w:pPr>
      <w:rPr>
        <w:rFonts w:ascii="Times New Roman" w:hAnsi="Times New Roman" w:cs="Times New Roman"/>
      </w:rPr>
    </w:lvl>
    <w:lvl w:ilvl="1">
      <w:start w:val="1"/>
      <w:numFmt w:val="bullet"/>
      <w:lvlText w:val="o"/>
      <w:lvlJc w:val="left"/>
      <w:pPr>
        <w:tabs>
          <w:tab w:val="num" w:pos="1788"/>
        </w:tabs>
        <w:ind w:left="1788" w:hanging="360"/>
      </w:pPr>
      <w:rPr>
        <w:rFonts w:ascii="Courier New" w:hAnsi="Courier New" w:cs="Courier New"/>
      </w:rPr>
    </w:lvl>
    <w:lvl w:ilvl="2">
      <w:start w:val="1"/>
      <w:numFmt w:val="bullet"/>
      <w:lvlText w:val=""/>
      <w:lvlJc w:val="left"/>
      <w:pPr>
        <w:tabs>
          <w:tab w:val="num" w:pos="2508"/>
        </w:tabs>
        <w:ind w:left="2508" w:hanging="360"/>
      </w:pPr>
      <w:rPr>
        <w:rFonts w:ascii="Wingdings" w:hAnsi="Wingdings"/>
      </w:rPr>
    </w:lvl>
    <w:lvl w:ilvl="3">
      <w:start w:val="1"/>
      <w:numFmt w:val="bullet"/>
      <w:lvlText w:val=""/>
      <w:lvlJc w:val="left"/>
      <w:pPr>
        <w:tabs>
          <w:tab w:val="num" w:pos="3228"/>
        </w:tabs>
        <w:ind w:left="3228" w:hanging="360"/>
      </w:pPr>
      <w:rPr>
        <w:rFonts w:ascii="Symbol" w:hAnsi="Symbol"/>
      </w:rPr>
    </w:lvl>
    <w:lvl w:ilvl="4">
      <w:start w:val="1"/>
      <w:numFmt w:val="bullet"/>
      <w:lvlText w:val="o"/>
      <w:lvlJc w:val="left"/>
      <w:pPr>
        <w:tabs>
          <w:tab w:val="num" w:pos="3948"/>
        </w:tabs>
        <w:ind w:left="3948" w:hanging="360"/>
      </w:pPr>
      <w:rPr>
        <w:rFonts w:ascii="Courier New" w:hAnsi="Courier New" w:cs="Courier New"/>
      </w:rPr>
    </w:lvl>
    <w:lvl w:ilvl="5">
      <w:start w:val="1"/>
      <w:numFmt w:val="bullet"/>
      <w:lvlText w:val=""/>
      <w:lvlJc w:val="left"/>
      <w:pPr>
        <w:tabs>
          <w:tab w:val="num" w:pos="4668"/>
        </w:tabs>
        <w:ind w:left="4668" w:hanging="360"/>
      </w:pPr>
      <w:rPr>
        <w:rFonts w:ascii="Wingdings" w:hAnsi="Wingdings"/>
      </w:rPr>
    </w:lvl>
    <w:lvl w:ilvl="6">
      <w:start w:val="1"/>
      <w:numFmt w:val="bullet"/>
      <w:lvlText w:val=""/>
      <w:lvlJc w:val="left"/>
      <w:pPr>
        <w:tabs>
          <w:tab w:val="num" w:pos="5388"/>
        </w:tabs>
        <w:ind w:left="5388" w:hanging="360"/>
      </w:pPr>
      <w:rPr>
        <w:rFonts w:ascii="Symbol" w:hAnsi="Symbol"/>
      </w:rPr>
    </w:lvl>
    <w:lvl w:ilvl="7">
      <w:start w:val="1"/>
      <w:numFmt w:val="bullet"/>
      <w:lvlText w:val="o"/>
      <w:lvlJc w:val="left"/>
      <w:pPr>
        <w:tabs>
          <w:tab w:val="num" w:pos="6108"/>
        </w:tabs>
        <w:ind w:left="6108" w:hanging="360"/>
      </w:pPr>
      <w:rPr>
        <w:rFonts w:ascii="Courier New" w:hAnsi="Courier New" w:cs="Courier New"/>
      </w:rPr>
    </w:lvl>
    <w:lvl w:ilvl="8">
      <w:start w:val="1"/>
      <w:numFmt w:val="bullet"/>
      <w:lvlText w:val=""/>
      <w:lvlJc w:val="left"/>
      <w:pPr>
        <w:tabs>
          <w:tab w:val="num" w:pos="6828"/>
        </w:tabs>
        <w:ind w:left="6828" w:hanging="360"/>
      </w:pPr>
      <w:rPr>
        <w:rFonts w:ascii="Wingdings" w:hAnsi="Wingdings"/>
      </w:rPr>
    </w:lvl>
  </w:abstractNum>
  <w:abstractNum w:abstractNumId="8" w15:restartNumberingAfterBreak="0">
    <w:nsid w:val="0000000F"/>
    <w:multiLevelType w:val="multilevel"/>
    <w:tmpl w:val="0000000F"/>
    <w:name w:val="WWNum15"/>
    <w:lvl w:ilvl="0">
      <w:start w:val="8"/>
      <w:numFmt w:val="bullet"/>
      <w:lvlText w:val="-"/>
      <w:lvlJc w:val="left"/>
      <w:pPr>
        <w:tabs>
          <w:tab w:val="num" w:pos="1068"/>
        </w:tabs>
        <w:ind w:left="1068" w:hanging="360"/>
      </w:pPr>
      <w:rPr>
        <w:rFonts w:ascii="Times New Roman" w:hAnsi="Times New Roman" w:cs="Times New Roman"/>
      </w:rPr>
    </w:lvl>
    <w:lvl w:ilvl="1">
      <w:start w:val="1"/>
      <w:numFmt w:val="bullet"/>
      <w:lvlText w:val="o"/>
      <w:lvlJc w:val="left"/>
      <w:pPr>
        <w:tabs>
          <w:tab w:val="num" w:pos="1788"/>
        </w:tabs>
        <w:ind w:left="1788" w:hanging="360"/>
      </w:pPr>
      <w:rPr>
        <w:rFonts w:ascii="Courier New" w:hAnsi="Courier New" w:cs="Courier New"/>
      </w:rPr>
    </w:lvl>
    <w:lvl w:ilvl="2">
      <w:start w:val="1"/>
      <w:numFmt w:val="bullet"/>
      <w:lvlText w:val=""/>
      <w:lvlJc w:val="left"/>
      <w:pPr>
        <w:tabs>
          <w:tab w:val="num" w:pos="2508"/>
        </w:tabs>
        <w:ind w:left="2508" w:hanging="360"/>
      </w:pPr>
      <w:rPr>
        <w:rFonts w:ascii="Wingdings" w:hAnsi="Wingdings"/>
      </w:rPr>
    </w:lvl>
    <w:lvl w:ilvl="3">
      <w:start w:val="1"/>
      <w:numFmt w:val="bullet"/>
      <w:lvlText w:val=""/>
      <w:lvlJc w:val="left"/>
      <w:pPr>
        <w:tabs>
          <w:tab w:val="num" w:pos="3228"/>
        </w:tabs>
        <w:ind w:left="3228" w:hanging="360"/>
      </w:pPr>
      <w:rPr>
        <w:rFonts w:ascii="Symbol" w:hAnsi="Symbol"/>
      </w:rPr>
    </w:lvl>
    <w:lvl w:ilvl="4">
      <w:start w:val="1"/>
      <w:numFmt w:val="bullet"/>
      <w:lvlText w:val="o"/>
      <w:lvlJc w:val="left"/>
      <w:pPr>
        <w:tabs>
          <w:tab w:val="num" w:pos="3948"/>
        </w:tabs>
        <w:ind w:left="3948" w:hanging="360"/>
      </w:pPr>
      <w:rPr>
        <w:rFonts w:ascii="Courier New" w:hAnsi="Courier New" w:cs="Courier New"/>
      </w:rPr>
    </w:lvl>
    <w:lvl w:ilvl="5">
      <w:start w:val="1"/>
      <w:numFmt w:val="bullet"/>
      <w:lvlText w:val=""/>
      <w:lvlJc w:val="left"/>
      <w:pPr>
        <w:tabs>
          <w:tab w:val="num" w:pos="4668"/>
        </w:tabs>
        <w:ind w:left="4668" w:hanging="360"/>
      </w:pPr>
      <w:rPr>
        <w:rFonts w:ascii="Wingdings" w:hAnsi="Wingdings"/>
      </w:rPr>
    </w:lvl>
    <w:lvl w:ilvl="6">
      <w:start w:val="1"/>
      <w:numFmt w:val="bullet"/>
      <w:lvlText w:val=""/>
      <w:lvlJc w:val="left"/>
      <w:pPr>
        <w:tabs>
          <w:tab w:val="num" w:pos="5388"/>
        </w:tabs>
        <w:ind w:left="5388" w:hanging="360"/>
      </w:pPr>
      <w:rPr>
        <w:rFonts w:ascii="Symbol" w:hAnsi="Symbol"/>
      </w:rPr>
    </w:lvl>
    <w:lvl w:ilvl="7">
      <w:start w:val="1"/>
      <w:numFmt w:val="bullet"/>
      <w:lvlText w:val="o"/>
      <w:lvlJc w:val="left"/>
      <w:pPr>
        <w:tabs>
          <w:tab w:val="num" w:pos="6108"/>
        </w:tabs>
        <w:ind w:left="6108" w:hanging="360"/>
      </w:pPr>
      <w:rPr>
        <w:rFonts w:ascii="Courier New" w:hAnsi="Courier New" w:cs="Courier New"/>
      </w:rPr>
    </w:lvl>
    <w:lvl w:ilvl="8">
      <w:start w:val="1"/>
      <w:numFmt w:val="bullet"/>
      <w:lvlText w:val=""/>
      <w:lvlJc w:val="left"/>
      <w:pPr>
        <w:tabs>
          <w:tab w:val="num" w:pos="6828"/>
        </w:tabs>
        <w:ind w:left="6828" w:hanging="360"/>
      </w:pPr>
      <w:rPr>
        <w:rFonts w:ascii="Wingdings" w:hAnsi="Wingdings"/>
      </w:rPr>
    </w:lvl>
  </w:abstractNum>
  <w:abstractNum w:abstractNumId="9" w15:restartNumberingAfterBreak="0">
    <w:nsid w:val="00000012"/>
    <w:multiLevelType w:val="multilevel"/>
    <w:tmpl w:val="00000012"/>
    <w:name w:val="WWNum37"/>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0" w15:restartNumberingAfterBreak="0">
    <w:nsid w:val="00000013"/>
    <w:multiLevelType w:val="multilevel"/>
    <w:tmpl w:val="00000013"/>
    <w:name w:val="WWNum3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1" w15:restartNumberingAfterBreak="0">
    <w:nsid w:val="00000014"/>
    <w:multiLevelType w:val="multilevel"/>
    <w:tmpl w:val="00000014"/>
    <w:name w:val="WWNum39"/>
    <w:lvl w:ilvl="0">
      <w:start w:val="1"/>
      <w:numFmt w:val="bullet"/>
      <w:lvlText w:val="-"/>
      <w:lvlJc w:val="left"/>
      <w:pPr>
        <w:tabs>
          <w:tab w:val="num" w:pos="0"/>
        </w:tabs>
        <w:ind w:left="1429" w:hanging="360"/>
      </w:pPr>
      <w:rPr>
        <w:rFonts w:ascii="Times New Roman" w:hAnsi="Times New Roman" w:cs="Times New Roman"/>
        <w:b/>
      </w:rPr>
    </w:lvl>
    <w:lvl w:ilvl="1">
      <w:start w:val="1"/>
      <w:numFmt w:val="bullet"/>
      <w:lvlText w:val="o"/>
      <w:lvlJc w:val="left"/>
      <w:pPr>
        <w:tabs>
          <w:tab w:val="num" w:pos="0"/>
        </w:tabs>
        <w:ind w:left="2149" w:hanging="360"/>
      </w:pPr>
      <w:rPr>
        <w:rFonts w:ascii="Courier New" w:hAnsi="Courier New" w:cs="Courier New"/>
      </w:rPr>
    </w:lvl>
    <w:lvl w:ilvl="2">
      <w:start w:val="1"/>
      <w:numFmt w:val="bullet"/>
      <w:lvlText w:val=""/>
      <w:lvlJc w:val="left"/>
      <w:pPr>
        <w:tabs>
          <w:tab w:val="num" w:pos="0"/>
        </w:tabs>
        <w:ind w:left="2869" w:hanging="360"/>
      </w:pPr>
      <w:rPr>
        <w:rFonts w:ascii="Wingdings" w:hAnsi="Wingdings"/>
      </w:rPr>
    </w:lvl>
    <w:lvl w:ilvl="3">
      <w:start w:val="1"/>
      <w:numFmt w:val="bullet"/>
      <w:lvlText w:val=""/>
      <w:lvlJc w:val="left"/>
      <w:pPr>
        <w:tabs>
          <w:tab w:val="num" w:pos="0"/>
        </w:tabs>
        <w:ind w:left="3589" w:hanging="360"/>
      </w:pPr>
      <w:rPr>
        <w:rFonts w:ascii="Symbol" w:hAnsi="Symbol"/>
      </w:rPr>
    </w:lvl>
    <w:lvl w:ilvl="4">
      <w:start w:val="1"/>
      <w:numFmt w:val="bullet"/>
      <w:lvlText w:val="o"/>
      <w:lvlJc w:val="left"/>
      <w:pPr>
        <w:tabs>
          <w:tab w:val="num" w:pos="0"/>
        </w:tabs>
        <w:ind w:left="4309" w:hanging="360"/>
      </w:pPr>
      <w:rPr>
        <w:rFonts w:ascii="Courier New" w:hAnsi="Courier New" w:cs="Courier New"/>
      </w:rPr>
    </w:lvl>
    <w:lvl w:ilvl="5">
      <w:start w:val="1"/>
      <w:numFmt w:val="bullet"/>
      <w:lvlText w:val=""/>
      <w:lvlJc w:val="left"/>
      <w:pPr>
        <w:tabs>
          <w:tab w:val="num" w:pos="0"/>
        </w:tabs>
        <w:ind w:left="5029" w:hanging="360"/>
      </w:pPr>
      <w:rPr>
        <w:rFonts w:ascii="Wingdings" w:hAnsi="Wingdings"/>
      </w:rPr>
    </w:lvl>
    <w:lvl w:ilvl="6">
      <w:start w:val="1"/>
      <w:numFmt w:val="bullet"/>
      <w:lvlText w:val=""/>
      <w:lvlJc w:val="left"/>
      <w:pPr>
        <w:tabs>
          <w:tab w:val="num" w:pos="0"/>
        </w:tabs>
        <w:ind w:left="5749" w:hanging="360"/>
      </w:pPr>
      <w:rPr>
        <w:rFonts w:ascii="Symbol" w:hAnsi="Symbol"/>
      </w:rPr>
    </w:lvl>
    <w:lvl w:ilvl="7">
      <w:start w:val="1"/>
      <w:numFmt w:val="bullet"/>
      <w:lvlText w:val="o"/>
      <w:lvlJc w:val="left"/>
      <w:pPr>
        <w:tabs>
          <w:tab w:val="num" w:pos="0"/>
        </w:tabs>
        <w:ind w:left="6469" w:hanging="360"/>
      </w:pPr>
      <w:rPr>
        <w:rFonts w:ascii="Courier New" w:hAnsi="Courier New" w:cs="Courier New"/>
      </w:rPr>
    </w:lvl>
    <w:lvl w:ilvl="8">
      <w:start w:val="1"/>
      <w:numFmt w:val="bullet"/>
      <w:lvlText w:val=""/>
      <w:lvlJc w:val="left"/>
      <w:pPr>
        <w:tabs>
          <w:tab w:val="num" w:pos="0"/>
        </w:tabs>
        <w:ind w:left="7189" w:hanging="360"/>
      </w:pPr>
      <w:rPr>
        <w:rFonts w:ascii="Wingdings" w:hAnsi="Wingdings"/>
      </w:rPr>
    </w:lvl>
  </w:abstractNum>
  <w:abstractNum w:abstractNumId="12" w15:restartNumberingAfterBreak="0">
    <w:nsid w:val="00000015"/>
    <w:multiLevelType w:val="multilevel"/>
    <w:tmpl w:val="00000015"/>
    <w:name w:val="WWNum40"/>
    <w:lvl w:ilvl="0">
      <w:start w:val="1"/>
      <w:numFmt w:val="bullet"/>
      <w:lvlText w:val="-"/>
      <w:lvlJc w:val="left"/>
      <w:pPr>
        <w:tabs>
          <w:tab w:val="num" w:pos="0"/>
        </w:tabs>
        <w:ind w:left="1440" w:hanging="360"/>
      </w:pPr>
      <w:rPr>
        <w:rFonts w:ascii="Times New Roman" w:hAnsi="Times New Roman" w:cs="Times New Roman"/>
        <w:b/>
      </w:rPr>
    </w:lvl>
    <w:lvl w:ilvl="1">
      <w:start w:val="1"/>
      <w:numFmt w:val="bullet"/>
      <w:lvlText w:val="o"/>
      <w:lvlJc w:val="left"/>
      <w:pPr>
        <w:tabs>
          <w:tab w:val="num" w:pos="0"/>
        </w:tabs>
        <w:ind w:left="2160" w:hanging="360"/>
      </w:pPr>
      <w:rPr>
        <w:rFonts w:ascii="Courier New" w:hAnsi="Courier New" w:cs="Courier New"/>
      </w:rPr>
    </w:lvl>
    <w:lvl w:ilvl="2">
      <w:start w:val="1"/>
      <w:numFmt w:val="bullet"/>
      <w:lvlText w:val=""/>
      <w:lvlJc w:val="left"/>
      <w:pPr>
        <w:tabs>
          <w:tab w:val="num" w:pos="0"/>
        </w:tabs>
        <w:ind w:left="2880" w:hanging="360"/>
      </w:pPr>
      <w:rPr>
        <w:rFonts w:ascii="Wingdings" w:hAnsi="Wingdings"/>
      </w:rPr>
    </w:lvl>
    <w:lvl w:ilvl="3">
      <w:start w:val="1"/>
      <w:numFmt w:val="bullet"/>
      <w:lvlText w:val=""/>
      <w:lvlJc w:val="left"/>
      <w:pPr>
        <w:tabs>
          <w:tab w:val="num" w:pos="0"/>
        </w:tabs>
        <w:ind w:left="3600" w:hanging="360"/>
      </w:pPr>
      <w:rPr>
        <w:rFonts w:ascii="Symbol" w:hAnsi="Symbol"/>
      </w:rPr>
    </w:lvl>
    <w:lvl w:ilvl="4">
      <w:start w:val="1"/>
      <w:numFmt w:val="bullet"/>
      <w:lvlText w:val="o"/>
      <w:lvlJc w:val="left"/>
      <w:pPr>
        <w:tabs>
          <w:tab w:val="num" w:pos="0"/>
        </w:tabs>
        <w:ind w:left="4320" w:hanging="360"/>
      </w:pPr>
      <w:rPr>
        <w:rFonts w:ascii="Courier New" w:hAnsi="Courier New" w:cs="Courier New"/>
      </w:rPr>
    </w:lvl>
    <w:lvl w:ilvl="5">
      <w:start w:val="1"/>
      <w:numFmt w:val="bullet"/>
      <w:lvlText w:val=""/>
      <w:lvlJc w:val="left"/>
      <w:pPr>
        <w:tabs>
          <w:tab w:val="num" w:pos="0"/>
        </w:tabs>
        <w:ind w:left="5040" w:hanging="360"/>
      </w:pPr>
      <w:rPr>
        <w:rFonts w:ascii="Wingdings" w:hAnsi="Wingdings"/>
      </w:rPr>
    </w:lvl>
    <w:lvl w:ilvl="6">
      <w:start w:val="1"/>
      <w:numFmt w:val="bullet"/>
      <w:lvlText w:val=""/>
      <w:lvlJc w:val="left"/>
      <w:pPr>
        <w:tabs>
          <w:tab w:val="num" w:pos="0"/>
        </w:tabs>
        <w:ind w:left="5760" w:hanging="360"/>
      </w:pPr>
      <w:rPr>
        <w:rFonts w:ascii="Symbol" w:hAnsi="Symbol"/>
      </w:rPr>
    </w:lvl>
    <w:lvl w:ilvl="7">
      <w:start w:val="1"/>
      <w:numFmt w:val="bullet"/>
      <w:lvlText w:val="o"/>
      <w:lvlJc w:val="left"/>
      <w:pPr>
        <w:tabs>
          <w:tab w:val="num" w:pos="0"/>
        </w:tabs>
        <w:ind w:left="6480" w:hanging="360"/>
      </w:pPr>
      <w:rPr>
        <w:rFonts w:ascii="Courier New" w:hAnsi="Courier New" w:cs="Courier New"/>
      </w:rPr>
    </w:lvl>
    <w:lvl w:ilvl="8">
      <w:start w:val="1"/>
      <w:numFmt w:val="bullet"/>
      <w:lvlText w:val=""/>
      <w:lvlJc w:val="left"/>
      <w:pPr>
        <w:tabs>
          <w:tab w:val="num" w:pos="0"/>
        </w:tabs>
        <w:ind w:left="7200" w:hanging="360"/>
      </w:pPr>
      <w:rPr>
        <w:rFonts w:ascii="Wingdings" w:hAnsi="Wingdings"/>
      </w:rPr>
    </w:lvl>
  </w:abstractNum>
  <w:abstractNum w:abstractNumId="13" w15:restartNumberingAfterBreak="0">
    <w:nsid w:val="00000016"/>
    <w:multiLevelType w:val="multilevel"/>
    <w:tmpl w:val="00000016"/>
    <w:name w:val="WWNum41"/>
    <w:lvl w:ilvl="0">
      <w:start w:val="1"/>
      <w:numFmt w:val="bullet"/>
      <w:lvlText w:val="-"/>
      <w:lvlJc w:val="left"/>
      <w:pPr>
        <w:tabs>
          <w:tab w:val="num" w:pos="0"/>
        </w:tabs>
        <w:ind w:left="1429" w:hanging="360"/>
      </w:pPr>
      <w:rPr>
        <w:rFonts w:ascii="Times New Roman" w:hAnsi="Times New Roman" w:cs="Times New Roman"/>
        <w:b/>
      </w:rPr>
    </w:lvl>
    <w:lvl w:ilvl="1">
      <w:start w:val="1"/>
      <w:numFmt w:val="bullet"/>
      <w:lvlText w:val="o"/>
      <w:lvlJc w:val="left"/>
      <w:pPr>
        <w:tabs>
          <w:tab w:val="num" w:pos="0"/>
        </w:tabs>
        <w:ind w:left="2149" w:hanging="360"/>
      </w:pPr>
      <w:rPr>
        <w:rFonts w:ascii="Courier New" w:hAnsi="Courier New" w:cs="Courier New"/>
      </w:rPr>
    </w:lvl>
    <w:lvl w:ilvl="2">
      <w:start w:val="1"/>
      <w:numFmt w:val="bullet"/>
      <w:lvlText w:val=""/>
      <w:lvlJc w:val="left"/>
      <w:pPr>
        <w:tabs>
          <w:tab w:val="num" w:pos="0"/>
        </w:tabs>
        <w:ind w:left="2869" w:hanging="360"/>
      </w:pPr>
      <w:rPr>
        <w:rFonts w:ascii="Wingdings" w:hAnsi="Wingdings"/>
      </w:rPr>
    </w:lvl>
    <w:lvl w:ilvl="3">
      <w:start w:val="1"/>
      <w:numFmt w:val="bullet"/>
      <w:lvlText w:val=""/>
      <w:lvlJc w:val="left"/>
      <w:pPr>
        <w:tabs>
          <w:tab w:val="num" w:pos="0"/>
        </w:tabs>
        <w:ind w:left="3589" w:hanging="360"/>
      </w:pPr>
      <w:rPr>
        <w:rFonts w:ascii="Symbol" w:hAnsi="Symbol"/>
      </w:rPr>
    </w:lvl>
    <w:lvl w:ilvl="4">
      <w:start w:val="1"/>
      <w:numFmt w:val="bullet"/>
      <w:lvlText w:val="o"/>
      <w:lvlJc w:val="left"/>
      <w:pPr>
        <w:tabs>
          <w:tab w:val="num" w:pos="0"/>
        </w:tabs>
        <w:ind w:left="4309" w:hanging="360"/>
      </w:pPr>
      <w:rPr>
        <w:rFonts w:ascii="Courier New" w:hAnsi="Courier New" w:cs="Courier New"/>
      </w:rPr>
    </w:lvl>
    <w:lvl w:ilvl="5">
      <w:start w:val="1"/>
      <w:numFmt w:val="bullet"/>
      <w:lvlText w:val=""/>
      <w:lvlJc w:val="left"/>
      <w:pPr>
        <w:tabs>
          <w:tab w:val="num" w:pos="0"/>
        </w:tabs>
        <w:ind w:left="5029" w:hanging="360"/>
      </w:pPr>
      <w:rPr>
        <w:rFonts w:ascii="Wingdings" w:hAnsi="Wingdings"/>
      </w:rPr>
    </w:lvl>
    <w:lvl w:ilvl="6">
      <w:start w:val="1"/>
      <w:numFmt w:val="bullet"/>
      <w:lvlText w:val=""/>
      <w:lvlJc w:val="left"/>
      <w:pPr>
        <w:tabs>
          <w:tab w:val="num" w:pos="0"/>
        </w:tabs>
        <w:ind w:left="5749" w:hanging="360"/>
      </w:pPr>
      <w:rPr>
        <w:rFonts w:ascii="Symbol" w:hAnsi="Symbol"/>
      </w:rPr>
    </w:lvl>
    <w:lvl w:ilvl="7">
      <w:start w:val="1"/>
      <w:numFmt w:val="bullet"/>
      <w:lvlText w:val="o"/>
      <w:lvlJc w:val="left"/>
      <w:pPr>
        <w:tabs>
          <w:tab w:val="num" w:pos="0"/>
        </w:tabs>
        <w:ind w:left="6469" w:hanging="360"/>
      </w:pPr>
      <w:rPr>
        <w:rFonts w:ascii="Courier New" w:hAnsi="Courier New" w:cs="Courier New"/>
      </w:rPr>
    </w:lvl>
    <w:lvl w:ilvl="8">
      <w:start w:val="1"/>
      <w:numFmt w:val="bullet"/>
      <w:lvlText w:val=""/>
      <w:lvlJc w:val="left"/>
      <w:pPr>
        <w:tabs>
          <w:tab w:val="num" w:pos="0"/>
        </w:tabs>
        <w:ind w:left="7189" w:hanging="360"/>
      </w:pPr>
      <w:rPr>
        <w:rFonts w:ascii="Wingdings" w:hAnsi="Wingdings"/>
      </w:rPr>
    </w:lvl>
  </w:abstractNum>
  <w:abstractNum w:abstractNumId="14" w15:restartNumberingAfterBreak="0">
    <w:nsid w:val="00000017"/>
    <w:multiLevelType w:val="multilevel"/>
    <w:tmpl w:val="00000017"/>
    <w:name w:val="WWNum42"/>
    <w:lvl w:ilvl="0">
      <w:start w:val="1"/>
      <w:numFmt w:val="bullet"/>
      <w:lvlText w:val="-"/>
      <w:lvlJc w:val="left"/>
      <w:pPr>
        <w:tabs>
          <w:tab w:val="num" w:pos="0"/>
        </w:tabs>
        <w:ind w:left="720" w:hanging="360"/>
      </w:pPr>
      <w:rPr>
        <w:rFonts w:ascii="Times New Roman" w:hAnsi="Times New Roman" w:cs="Times New Roman"/>
        <w:b/>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15" w15:restartNumberingAfterBreak="0">
    <w:nsid w:val="00000018"/>
    <w:multiLevelType w:val="multilevel"/>
    <w:tmpl w:val="00000018"/>
    <w:name w:val="WWNum43"/>
    <w:lvl w:ilvl="0">
      <w:start w:val="1"/>
      <w:numFmt w:val="bullet"/>
      <w:lvlText w:val="-"/>
      <w:lvlJc w:val="left"/>
      <w:pPr>
        <w:tabs>
          <w:tab w:val="num" w:pos="0"/>
        </w:tabs>
        <w:ind w:left="1429" w:hanging="360"/>
      </w:pPr>
      <w:rPr>
        <w:rFonts w:ascii="Times New Roman" w:hAnsi="Times New Roman" w:cs="Times New Roman"/>
        <w:b/>
      </w:rPr>
    </w:lvl>
    <w:lvl w:ilvl="1">
      <w:start w:val="1"/>
      <w:numFmt w:val="bullet"/>
      <w:lvlText w:val="o"/>
      <w:lvlJc w:val="left"/>
      <w:pPr>
        <w:tabs>
          <w:tab w:val="num" w:pos="0"/>
        </w:tabs>
        <w:ind w:left="2149" w:hanging="360"/>
      </w:pPr>
      <w:rPr>
        <w:rFonts w:ascii="Courier New" w:hAnsi="Courier New" w:cs="Courier New"/>
      </w:rPr>
    </w:lvl>
    <w:lvl w:ilvl="2">
      <w:start w:val="1"/>
      <w:numFmt w:val="bullet"/>
      <w:lvlText w:val=""/>
      <w:lvlJc w:val="left"/>
      <w:pPr>
        <w:tabs>
          <w:tab w:val="num" w:pos="0"/>
        </w:tabs>
        <w:ind w:left="2869" w:hanging="360"/>
      </w:pPr>
      <w:rPr>
        <w:rFonts w:ascii="Wingdings" w:hAnsi="Wingdings"/>
      </w:rPr>
    </w:lvl>
    <w:lvl w:ilvl="3">
      <w:start w:val="1"/>
      <w:numFmt w:val="bullet"/>
      <w:lvlText w:val=""/>
      <w:lvlJc w:val="left"/>
      <w:pPr>
        <w:tabs>
          <w:tab w:val="num" w:pos="0"/>
        </w:tabs>
        <w:ind w:left="3589" w:hanging="360"/>
      </w:pPr>
      <w:rPr>
        <w:rFonts w:ascii="Symbol" w:hAnsi="Symbol"/>
      </w:rPr>
    </w:lvl>
    <w:lvl w:ilvl="4">
      <w:start w:val="1"/>
      <w:numFmt w:val="bullet"/>
      <w:lvlText w:val="o"/>
      <w:lvlJc w:val="left"/>
      <w:pPr>
        <w:tabs>
          <w:tab w:val="num" w:pos="0"/>
        </w:tabs>
        <w:ind w:left="4309" w:hanging="360"/>
      </w:pPr>
      <w:rPr>
        <w:rFonts w:ascii="Courier New" w:hAnsi="Courier New" w:cs="Courier New"/>
      </w:rPr>
    </w:lvl>
    <w:lvl w:ilvl="5">
      <w:start w:val="1"/>
      <w:numFmt w:val="bullet"/>
      <w:lvlText w:val=""/>
      <w:lvlJc w:val="left"/>
      <w:pPr>
        <w:tabs>
          <w:tab w:val="num" w:pos="0"/>
        </w:tabs>
        <w:ind w:left="5029" w:hanging="360"/>
      </w:pPr>
      <w:rPr>
        <w:rFonts w:ascii="Wingdings" w:hAnsi="Wingdings"/>
      </w:rPr>
    </w:lvl>
    <w:lvl w:ilvl="6">
      <w:start w:val="1"/>
      <w:numFmt w:val="bullet"/>
      <w:lvlText w:val=""/>
      <w:lvlJc w:val="left"/>
      <w:pPr>
        <w:tabs>
          <w:tab w:val="num" w:pos="0"/>
        </w:tabs>
        <w:ind w:left="5749" w:hanging="360"/>
      </w:pPr>
      <w:rPr>
        <w:rFonts w:ascii="Symbol" w:hAnsi="Symbol"/>
      </w:rPr>
    </w:lvl>
    <w:lvl w:ilvl="7">
      <w:start w:val="1"/>
      <w:numFmt w:val="bullet"/>
      <w:lvlText w:val="o"/>
      <w:lvlJc w:val="left"/>
      <w:pPr>
        <w:tabs>
          <w:tab w:val="num" w:pos="0"/>
        </w:tabs>
        <w:ind w:left="6469" w:hanging="360"/>
      </w:pPr>
      <w:rPr>
        <w:rFonts w:ascii="Courier New" w:hAnsi="Courier New" w:cs="Courier New"/>
      </w:rPr>
    </w:lvl>
    <w:lvl w:ilvl="8">
      <w:start w:val="1"/>
      <w:numFmt w:val="bullet"/>
      <w:lvlText w:val=""/>
      <w:lvlJc w:val="left"/>
      <w:pPr>
        <w:tabs>
          <w:tab w:val="num" w:pos="0"/>
        </w:tabs>
        <w:ind w:left="7189" w:hanging="360"/>
      </w:pPr>
      <w:rPr>
        <w:rFonts w:ascii="Wingdings" w:hAnsi="Wingdings"/>
      </w:rPr>
    </w:lvl>
  </w:abstractNum>
  <w:abstractNum w:abstractNumId="16" w15:restartNumberingAfterBreak="0">
    <w:nsid w:val="00000019"/>
    <w:multiLevelType w:val="multilevel"/>
    <w:tmpl w:val="00000019"/>
    <w:name w:val="WWNum44"/>
    <w:lvl w:ilvl="0">
      <w:start w:val="1"/>
      <w:numFmt w:val="bullet"/>
      <w:lvlText w:val="-"/>
      <w:lvlJc w:val="left"/>
      <w:pPr>
        <w:tabs>
          <w:tab w:val="num" w:pos="0"/>
        </w:tabs>
        <w:ind w:left="1429" w:hanging="360"/>
      </w:pPr>
      <w:rPr>
        <w:rFonts w:ascii="Times New Roman" w:hAnsi="Times New Roman" w:cs="Times New Roman"/>
        <w:b/>
      </w:rPr>
    </w:lvl>
    <w:lvl w:ilvl="1">
      <w:start w:val="1"/>
      <w:numFmt w:val="bullet"/>
      <w:lvlText w:val="o"/>
      <w:lvlJc w:val="left"/>
      <w:pPr>
        <w:tabs>
          <w:tab w:val="num" w:pos="0"/>
        </w:tabs>
        <w:ind w:left="2149" w:hanging="360"/>
      </w:pPr>
      <w:rPr>
        <w:rFonts w:ascii="Courier New" w:hAnsi="Courier New" w:cs="Courier New"/>
      </w:rPr>
    </w:lvl>
    <w:lvl w:ilvl="2">
      <w:start w:val="1"/>
      <w:numFmt w:val="bullet"/>
      <w:lvlText w:val=""/>
      <w:lvlJc w:val="left"/>
      <w:pPr>
        <w:tabs>
          <w:tab w:val="num" w:pos="0"/>
        </w:tabs>
        <w:ind w:left="2869" w:hanging="360"/>
      </w:pPr>
      <w:rPr>
        <w:rFonts w:ascii="Wingdings" w:hAnsi="Wingdings"/>
      </w:rPr>
    </w:lvl>
    <w:lvl w:ilvl="3">
      <w:start w:val="1"/>
      <w:numFmt w:val="bullet"/>
      <w:lvlText w:val=""/>
      <w:lvlJc w:val="left"/>
      <w:pPr>
        <w:tabs>
          <w:tab w:val="num" w:pos="0"/>
        </w:tabs>
        <w:ind w:left="3589" w:hanging="360"/>
      </w:pPr>
      <w:rPr>
        <w:rFonts w:ascii="Symbol" w:hAnsi="Symbol"/>
      </w:rPr>
    </w:lvl>
    <w:lvl w:ilvl="4">
      <w:start w:val="1"/>
      <w:numFmt w:val="bullet"/>
      <w:lvlText w:val="o"/>
      <w:lvlJc w:val="left"/>
      <w:pPr>
        <w:tabs>
          <w:tab w:val="num" w:pos="0"/>
        </w:tabs>
        <w:ind w:left="4309" w:hanging="360"/>
      </w:pPr>
      <w:rPr>
        <w:rFonts w:ascii="Courier New" w:hAnsi="Courier New" w:cs="Courier New"/>
      </w:rPr>
    </w:lvl>
    <w:lvl w:ilvl="5">
      <w:start w:val="1"/>
      <w:numFmt w:val="bullet"/>
      <w:lvlText w:val=""/>
      <w:lvlJc w:val="left"/>
      <w:pPr>
        <w:tabs>
          <w:tab w:val="num" w:pos="0"/>
        </w:tabs>
        <w:ind w:left="5029" w:hanging="360"/>
      </w:pPr>
      <w:rPr>
        <w:rFonts w:ascii="Wingdings" w:hAnsi="Wingdings"/>
      </w:rPr>
    </w:lvl>
    <w:lvl w:ilvl="6">
      <w:start w:val="1"/>
      <w:numFmt w:val="bullet"/>
      <w:lvlText w:val=""/>
      <w:lvlJc w:val="left"/>
      <w:pPr>
        <w:tabs>
          <w:tab w:val="num" w:pos="0"/>
        </w:tabs>
        <w:ind w:left="5749" w:hanging="360"/>
      </w:pPr>
      <w:rPr>
        <w:rFonts w:ascii="Symbol" w:hAnsi="Symbol"/>
      </w:rPr>
    </w:lvl>
    <w:lvl w:ilvl="7">
      <w:start w:val="1"/>
      <w:numFmt w:val="bullet"/>
      <w:lvlText w:val="o"/>
      <w:lvlJc w:val="left"/>
      <w:pPr>
        <w:tabs>
          <w:tab w:val="num" w:pos="0"/>
        </w:tabs>
        <w:ind w:left="6469" w:hanging="360"/>
      </w:pPr>
      <w:rPr>
        <w:rFonts w:ascii="Courier New" w:hAnsi="Courier New" w:cs="Courier New"/>
      </w:rPr>
    </w:lvl>
    <w:lvl w:ilvl="8">
      <w:start w:val="1"/>
      <w:numFmt w:val="bullet"/>
      <w:lvlText w:val=""/>
      <w:lvlJc w:val="left"/>
      <w:pPr>
        <w:tabs>
          <w:tab w:val="num" w:pos="0"/>
        </w:tabs>
        <w:ind w:left="7189" w:hanging="360"/>
      </w:pPr>
      <w:rPr>
        <w:rFonts w:ascii="Wingdings" w:hAnsi="Wingdings"/>
      </w:rPr>
    </w:lvl>
  </w:abstractNum>
  <w:abstractNum w:abstractNumId="17" w15:restartNumberingAfterBreak="0">
    <w:nsid w:val="036D1457"/>
    <w:multiLevelType w:val="multilevel"/>
    <w:tmpl w:val="49E89B4C"/>
    <w:lvl w:ilvl="0">
      <w:start w:val="1"/>
      <w:numFmt w:val="decimal"/>
      <w:lvlText w:val="%1."/>
      <w:lvlJc w:val="left"/>
      <w:pPr>
        <w:ind w:left="360" w:hanging="360"/>
      </w:pPr>
      <w:rPr>
        <w:rFonts w:hint="default"/>
        <w:sz w:val="24"/>
        <w:u w:val="none"/>
      </w:rPr>
    </w:lvl>
    <w:lvl w:ilvl="1">
      <w:start w:val="1"/>
      <w:numFmt w:val="decimal"/>
      <w:lvlText w:val="%1.%2"/>
      <w:lvlJc w:val="left"/>
      <w:pPr>
        <w:ind w:left="697" w:hanging="360"/>
      </w:pPr>
      <w:rPr>
        <w:rFonts w:hint="default"/>
        <w:sz w:val="24"/>
        <w:u w:val="none"/>
      </w:rPr>
    </w:lvl>
    <w:lvl w:ilvl="2">
      <w:start w:val="1"/>
      <w:numFmt w:val="decimal"/>
      <w:lvlText w:val="%1.%2.%3"/>
      <w:lvlJc w:val="left"/>
      <w:pPr>
        <w:ind w:left="1394" w:hanging="720"/>
      </w:pPr>
      <w:rPr>
        <w:rFonts w:hint="default"/>
        <w:sz w:val="24"/>
        <w:u w:val="none"/>
      </w:rPr>
    </w:lvl>
    <w:lvl w:ilvl="3">
      <w:start w:val="1"/>
      <w:numFmt w:val="decimal"/>
      <w:lvlText w:val="%1.%2.%3.%4"/>
      <w:lvlJc w:val="left"/>
      <w:pPr>
        <w:ind w:left="2091" w:hanging="1080"/>
      </w:pPr>
      <w:rPr>
        <w:rFonts w:hint="default"/>
        <w:sz w:val="24"/>
        <w:u w:val="none"/>
      </w:rPr>
    </w:lvl>
    <w:lvl w:ilvl="4">
      <w:start w:val="1"/>
      <w:numFmt w:val="decimal"/>
      <w:lvlText w:val="%1.%2.%3.%4.%5"/>
      <w:lvlJc w:val="left"/>
      <w:pPr>
        <w:ind w:left="2428" w:hanging="1080"/>
      </w:pPr>
      <w:rPr>
        <w:rFonts w:hint="default"/>
        <w:sz w:val="24"/>
        <w:u w:val="none"/>
      </w:rPr>
    </w:lvl>
    <w:lvl w:ilvl="5">
      <w:start w:val="1"/>
      <w:numFmt w:val="decimal"/>
      <w:lvlText w:val="%1.%2.%3.%4.%5.%6"/>
      <w:lvlJc w:val="left"/>
      <w:pPr>
        <w:ind w:left="3125" w:hanging="1440"/>
      </w:pPr>
      <w:rPr>
        <w:rFonts w:hint="default"/>
        <w:sz w:val="24"/>
        <w:u w:val="none"/>
      </w:rPr>
    </w:lvl>
    <w:lvl w:ilvl="6">
      <w:start w:val="1"/>
      <w:numFmt w:val="decimal"/>
      <w:lvlText w:val="%1.%2.%3.%4.%5.%6.%7"/>
      <w:lvlJc w:val="left"/>
      <w:pPr>
        <w:ind w:left="3462" w:hanging="1440"/>
      </w:pPr>
      <w:rPr>
        <w:rFonts w:hint="default"/>
        <w:sz w:val="24"/>
        <w:u w:val="none"/>
      </w:rPr>
    </w:lvl>
    <w:lvl w:ilvl="7">
      <w:start w:val="1"/>
      <w:numFmt w:val="decimal"/>
      <w:lvlText w:val="%1.%2.%3.%4.%5.%6.%7.%8"/>
      <w:lvlJc w:val="left"/>
      <w:pPr>
        <w:ind w:left="4159" w:hanging="1800"/>
      </w:pPr>
      <w:rPr>
        <w:rFonts w:hint="default"/>
        <w:sz w:val="24"/>
        <w:u w:val="none"/>
      </w:rPr>
    </w:lvl>
    <w:lvl w:ilvl="8">
      <w:start w:val="1"/>
      <w:numFmt w:val="decimal"/>
      <w:lvlText w:val="%1.%2.%3.%4.%5.%6.%7.%8.%9"/>
      <w:lvlJc w:val="left"/>
      <w:pPr>
        <w:ind w:left="4856" w:hanging="2160"/>
      </w:pPr>
      <w:rPr>
        <w:rFonts w:hint="default"/>
        <w:sz w:val="24"/>
        <w:u w:val="none"/>
      </w:rPr>
    </w:lvl>
  </w:abstractNum>
  <w:abstractNum w:abstractNumId="18" w15:restartNumberingAfterBreak="0">
    <w:nsid w:val="06F76A81"/>
    <w:multiLevelType w:val="hybridMultilevel"/>
    <w:tmpl w:val="5A888AE6"/>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15:restartNumberingAfterBreak="0">
    <w:nsid w:val="0744787C"/>
    <w:multiLevelType w:val="hybridMultilevel"/>
    <w:tmpl w:val="E3ACDE3E"/>
    <w:lvl w:ilvl="0" w:tplc="20361BDA">
      <w:start w:val="1"/>
      <w:numFmt w:val="bullet"/>
      <w:lvlText w:val=""/>
      <w:lvlJc w:val="left"/>
      <w:pPr>
        <w:tabs>
          <w:tab w:val="num" w:pos="360"/>
        </w:tabs>
        <w:ind w:left="0" w:firstLine="0"/>
      </w:pPr>
      <w:rPr>
        <w:rFonts w:ascii="Symbol" w:hAnsi="Symbol" w:hint="default"/>
      </w:r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20" w15:restartNumberingAfterBreak="0">
    <w:nsid w:val="077B28F8"/>
    <w:multiLevelType w:val="hybridMultilevel"/>
    <w:tmpl w:val="B50C0EA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15:restartNumberingAfterBreak="0">
    <w:nsid w:val="0928622A"/>
    <w:multiLevelType w:val="hybridMultilevel"/>
    <w:tmpl w:val="5A888AE6"/>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15:restartNumberingAfterBreak="0">
    <w:nsid w:val="0FBF384C"/>
    <w:multiLevelType w:val="multilevel"/>
    <w:tmpl w:val="54F4A344"/>
    <w:lvl w:ilvl="0">
      <w:start w:val="8"/>
      <w:numFmt w:val="decimal"/>
      <w:lvlText w:val="%1."/>
      <w:lvlJc w:val="left"/>
      <w:pPr>
        <w:ind w:left="540" w:hanging="540"/>
      </w:pPr>
      <w:rPr>
        <w:rFonts w:hint="default"/>
      </w:rPr>
    </w:lvl>
    <w:lvl w:ilvl="1">
      <w:start w:val="1"/>
      <w:numFmt w:val="decimal"/>
      <w:pStyle w:val="Estilo2"/>
      <w:lvlText w:val="%1.%2."/>
      <w:lvlJc w:val="left"/>
      <w:pPr>
        <w:ind w:left="966" w:hanging="54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80" w:hanging="720"/>
      </w:pPr>
      <w:rPr>
        <w:rFonts w:hint="default"/>
      </w:rPr>
    </w:lvl>
    <w:lvl w:ilvl="4">
      <w:start w:val="1"/>
      <w:numFmt w:val="decimal"/>
      <w:lvlText w:val="%1.%2.%3.%4.%5."/>
      <w:lvlJc w:val="left"/>
      <w:pPr>
        <w:ind w:left="2760" w:hanging="1080"/>
      </w:pPr>
      <w:rPr>
        <w:rFonts w:hint="default"/>
      </w:rPr>
    </w:lvl>
    <w:lvl w:ilvl="5">
      <w:start w:val="1"/>
      <w:numFmt w:val="decimal"/>
      <w:lvlText w:val="%1.%2.%3.%4.%5.%6."/>
      <w:lvlJc w:val="left"/>
      <w:pPr>
        <w:ind w:left="3180" w:hanging="1080"/>
      </w:pPr>
      <w:rPr>
        <w:rFonts w:hint="default"/>
      </w:rPr>
    </w:lvl>
    <w:lvl w:ilvl="6">
      <w:start w:val="1"/>
      <w:numFmt w:val="decimal"/>
      <w:lvlText w:val="%1.%2.%3.%4.%5.%6.%7."/>
      <w:lvlJc w:val="left"/>
      <w:pPr>
        <w:ind w:left="3960" w:hanging="1440"/>
      </w:pPr>
      <w:rPr>
        <w:rFonts w:hint="default"/>
      </w:rPr>
    </w:lvl>
    <w:lvl w:ilvl="7">
      <w:start w:val="1"/>
      <w:numFmt w:val="decimal"/>
      <w:lvlText w:val="%1.%2.%3.%4.%5.%6.%7.%8."/>
      <w:lvlJc w:val="left"/>
      <w:pPr>
        <w:ind w:left="4380" w:hanging="1440"/>
      </w:pPr>
      <w:rPr>
        <w:rFonts w:hint="default"/>
      </w:rPr>
    </w:lvl>
    <w:lvl w:ilvl="8">
      <w:start w:val="1"/>
      <w:numFmt w:val="decimal"/>
      <w:lvlText w:val="%1.%2.%3.%4.%5.%6.%7.%8.%9."/>
      <w:lvlJc w:val="left"/>
      <w:pPr>
        <w:ind w:left="5160" w:hanging="1800"/>
      </w:pPr>
      <w:rPr>
        <w:rFonts w:hint="default"/>
      </w:rPr>
    </w:lvl>
  </w:abstractNum>
  <w:abstractNum w:abstractNumId="23" w15:restartNumberingAfterBreak="0">
    <w:nsid w:val="13986C12"/>
    <w:multiLevelType w:val="hybridMultilevel"/>
    <w:tmpl w:val="6F8A987E"/>
    <w:lvl w:ilvl="0" w:tplc="0C0A000F">
      <w:start w:val="1"/>
      <w:numFmt w:val="decimal"/>
      <w:lvlText w:val="%1."/>
      <w:lvlJc w:val="left"/>
      <w:pPr>
        <w:ind w:left="1636" w:hanging="360"/>
      </w:pPr>
      <w:rPr>
        <w:rFonts w:hint="default"/>
      </w:rPr>
    </w:lvl>
    <w:lvl w:ilvl="1" w:tplc="0C0A0019" w:tentative="1">
      <w:start w:val="1"/>
      <w:numFmt w:val="lowerLetter"/>
      <w:lvlText w:val="%2."/>
      <w:lvlJc w:val="left"/>
      <w:pPr>
        <w:ind w:left="2356" w:hanging="360"/>
      </w:pPr>
    </w:lvl>
    <w:lvl w:ilvl="2" w:tplc="0C0A001B" w:tentative="1">
      <w:start w:val="1"/>
      <w:numFmt w:val="lowerRoman"/>
      <w:lvlText w:val="%3."/>
      <w:lvlJc w:val="right"/>
      <w:pPr>
        <w:ind w:left="3076" w:hanging="180"/>
      </w:pPr>
    </w:lvl>
    <w:lvl w:ilvl="3" w:tplc="0C0A000F" w:tentative="1">
      <w:start w:val="1"/>
      <w:numFmt w:val="decimal"/>
      <w:lvlText w:val="%4."/>
      <w:lvlJc w:val="left"/>
      <w:pPr>
        <w:ind w:left="3796" w:hanging="360"/>
      </w:pPr>
    </w:lvl>
    <w:lvl w:ilvl="4" w:tplc="0C0A0019" w:tentative="1">
      <w:start w:val="1"/>
      <w:numFmt w:val="lowerLetter"/>
      <w:lvlText w:val="%5."/>
      <w:lvlJc w:val="left"/>
      <w:pPr>
        <w:ind w:left="4516" w:hanging="360"/>
      </w:pPr>
    </w:lvl>
    <w:lvl w:ilvl="5" w:tplc="0C0A001B" w:tentative="1">
      <w:start w:val="1"/>
      <w:numFmt w:val="lowerRoman"/>
      <w:lvlText w:val="%6."/>
      <w:lvlJc w:val="right"/>
      <w:pPr>
        <w:ind w:left="5236" w:hanging="180"/>
      </w:pPr>
    </w:lvl>
    <w:lvl w:ilvl="6" w:tplc="0C0A000F" w:tentative="1">
      <w:start w:val="1"/>
      <w:numFmt w:val="decimal"/>
      <w:lvlText w:val="%7."/>
      <w:lvlJc w:val="left"/>
      <w:pPr>
        <w:ind w:left="5956" w:hanging="360"/>
      </w:pPr>
    </w:lvl>
    <w:lvl w:ilvl="7" w:tplc="0C0A0019" w:tentative="1">
      <w:start w:val="1"/>
      <w:numFmt w:val="lowerLetter"/>
      <w:lvlText w:val="%8."/>
      <w:lvlJc w:val="left"/>
      <w:pPr>
        <w:ind w:left="6676" w:hanging="360"/>
      </w:pPr>
    </w:lvl>
    <w:lvl w:ilvl="8" w:tplc="0C0A001B" w:tentative="1">
      <w:start w:val="1"/>
      <w:numFmt w:val="lowerRoman"/>
      <w:lvlText w:val="%9."/>
      <w:lvlJc w:val="right"/>
      <w:pPr>
        <w:ind w:left="7396" w:hanging="180"/>
      </w:pPr>
    </w:lvl>
  </w:abstractNum>
  <w:abstractNum w:abstractNumId="24" w15:restartNumberingAfterBreak="0">
    <w:nsid w:val="188F4B4F"/>
    <w:multiLevelType w:val="hybridMultilevel"/>
    <w:tmpl w:val="B658C1A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5" w15:restartNumberingAfterBreak="0">
    <w:nsid w:val="1B251CE9"/>
    <w:multiLevelType w:val="singleLevel"/>
    <w:tmpl w:val="B3FAEEB6"/>
    <w:lvl w:ilvl="0">
      <w:start w:val="1"/>
      <w:numFmt w:val="lowerLetter"/>
      <w:lvlText w:val="%1)"/>
      <w:lvlJc w:val="left"/>
      <w:pPr>
        <w:tabs>
          <w:tab w:val="num" w:pos="360"/>
        </w:tabs>
        <w:ind w:left="360" w:hanging="360"/>
      </w:pPr>
    </w:lvl>
  </w:abstractNum>
  <w:abstractNum w:abstractNumId="26" w15:restartNumberingAfterBreak="0">
    <w:nsid w:val="1DA56991"/>
    <w:multiLevelType w:val="hybridMultilevel"/>
    <w:tmpl w:val="4B1E28A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7" w15:restartNumberingAfterBreak="0">
    <w:nsid w:val="1DDD6E8E"/>
    <w:multiLevelType w:val="hybridMultilevel"/>
    <w:tmpl w:val="4B7C69CA"/>
    <w:lvl w:ilvl="0" w:tplc="0C0A0001">
      <w:start w:val="1"/>
      <w:numFmt w:val="bullet"/>
      <w:lvlText w:val=""/>
      <w:lvlJc w:val="left"/>
      <w:pPr>
        <w:tabs>
          <w:tab w:val="num" w:pos="840"/>
        </w:tabs>
        <w:ind w:left="840" w:hanging="360"/>
      </w:pPr>
      <w:rPr>
        <w:rFonts w:ascii="Symbol" w:hAnsi="Symbol" w:cs="Symbol" w:hint="default"/>
      </w:rPr>
    </w:lvl>
    <w:lvl w:ilvl="1" w:tplc="0C0A000D">
      <w:start w:val="1"/>
      <w:numFmt w:val="bullet"/>
      <w:lvlText w:val=""/>
      <w:lvlJc w:val="left"/>
      <w:pPr>
        <w:tabs>
          <w:tab w:val="num" w:pos="1560"/>
        </w:tabs>
        <w:ind w:left="1560" w:hanging="360"/>
      </w:pPr>
      <w:rPr>
        <w:rFonts w:ascii="Wingdings" w:hAnsi="Wingdings" w:cs="Wingdings" w:hint="default"/>
      </w:rPr>
    </w:lvl>
    <w:lvl w:ilvl="2" w:tplc="B268AEBA">
      <w:numFmt w:val="bullet"/>
      <w:lvlText w:val="-"/>
      <w:lvlJc w:val="left"/>
      <w:pPr>
        <w:tabs>
          <w:tab w:val="num" w:pos="2280"/>
        </w:tabs>
        <w:ind w:left="2280" w:hanging="360"/>
      </w:pPr>
      <w:rPr>
        <w:rFonts w:ascii="Calibri" w:eastAsia="Times New Roman" w:hAnsi="Calibri" w:hint="default"/>
      </w:rPr>
    </w:lvl>
    <w:lvl w:ilvl="3" w:tplc="0C0A0001">
      <w:start w:val="1"/>
      <w:numFmt w:val="bullet"/>
      <w:lvlText w:val=""/>
      <w:lvlJc w:val="left"/>
      <w:pPr>
        <w:tabs>
          <w:tab w:val="num" w:pos="3000"/>
        </w:tabs>
        <w:ind w:left="3000" w:hanging="360"/>
      </w:pPr>
      <w:rPr>
        <w:rFonts w:ascii="Symbol" w:hAnsi="Symbol" w:cs="Symbol" w:hint="default"/>
      </w:rPr>
    </w:lvl>
    <w:lvl w:ilvl="4" w:tplc="0C0A0003">
      <w:start w:val="1"/>
      <w:numFmt w:val="bullet"/>
      <w:lvlText w:val="o"/>
      <w:lvlJc w:val="left"/>
      <w:pPr>
        <w:tabs>
          <w:tab w:val="num" w:pos="3720"/>
        </w:tabs>
        <w:ind w:left="3720" w:hanging="360"/>
      </w:pPr>
      <w:rPr>
        <w:rFonts w:ascii="Courier New" w:hAnsi="Courier New" w:cs="Courier New" w:hint="default"/>
      </w:rPr>
    </w:lvl>
    <w:lvl w:ilvl="5" w:tplc="0C0A0005">
      <w:start w:val="1"/>
      <w:numFmt w:val="bullet"/>
      <w:lvlText w:val=""/>
      <w:lvlJc w:val="left"/>
      <w:pPr>
        <w:tabs>
          <w:tab w:val="num" w:pos="4440"/>
        </w:tabs>
        <w:ind w:left="4440" w:hanging="360"/>
      </w:pPr>
      <w:rPr>
        <w:rFonts w:ascii="Wingdings" w:hAnsi="Wingdings" w:cs="Wingdings" w:hint="default"/>
      </w:rPr>
    </w:lvl>
    <w:lvl w:ilvl="6" w:tplc="0C0A0001">
      <w:start w:val="1"/>
      <w:numFmt w:val="bullet"/>
      <w:lvlText w:val=""/>
      <w:lvlJc w:val="left"/>
      <w:pPr>
        <w:tabs>
          <w:tab w:val="num" w:pos="5160"/>
        </w:tabs>
        <w:ind w:left="5160" w:hanging="360"/>
      </w:pPr>
      <w:rPr>
        <w:rFonts w:ascii="Symbol" w:hAnsi="Symbol" w:cs="Symbol" w:hint="default"/>
      </w:rPr>
    </w:lvl>
    <w:lvl w:ilvl="7" w:tplc="0C0A0003">
      <w:start w:val="1"/>
      <w:numFmt w:val="bullet"/>
      <w:lvlText w:val="o"/>
      <w:lvlJc w:val="left"/>
      <w:pPr>
        <w:tabs>
          <w:tab w:val="num" w:pos="5880"/>
        </w:tabs>
        <w:ind w:left="5880" w:hanging="360"/>
      </w:pPr>
      <w:rPr>
        <w:rFonts w:ascii="Courier New" w:hAnsi="Courier New" w:cs="Courier New" w:hint="default"/>
      </w:rPr>
    </w:lvl>
    <w:lvl w:ilvl="8" w:tplc="0C0A0005">
      <w:start w:val="1"/>
      <w:numFmt w:val="bullet"/>
      <w:lvlText w:val=""/>
      <w:lvlJc w:val="left"/>
      <w:pPr>
        <w:tabs>
          <w:tab w:val="num" w:pos="6600"/>
        </w:tabs>
        <w:ind w:left="6600" w:hanging="360"/>
      </w:pPr>
      <w:rPr>
        <w:rFonts w:ascii="Wingdings" w:hAnsi="Wingdings" w:cs="Wingdings" w:hint="default"/>
      </w:rPr>
    </w:lvl>
  </w:abstractNum>
  <w:abstractNum w:abstractNumId="28" w15:restartNumberingAfterBreak="0">
    <w:nsid w:val="1E5145F1"/>
    <w:multiLevelType w:val="multilevel"/>
    <w:tmpl w:val="F5DA3164"/>
    <w:lvl w:ilvl="0">
      <w:start w:val="1"/>
      <w:numFmt w:val="decimal"/>
      <w:pStyle w:val="Ttulo1"/>
      <w:lvlText w:val="%1"/>
      <w:lvlJc w:val="left"/>
      <w:pPr>
        <w:ind w:left="432" w:hanging="432"/>
      </w:pPr>
      <w:rPr>
        <w:rFonts w:ascii="Times New Roman" w:hAnsi="Times New Roman" w:cs="Times New Roman" w:hint="default"/>
        <w:b/>
        <w:sz w:val="24"/>
        <w:szCs w:val="24"/>
      </w:rPr>
    </w:lvl>
    <w:lvl w:ilvl="1">
      <w:start w:val="1"/>
      <w:numFmt w:val="decimal"/>
      <w:pStyle w:val="Ttulo2"/>
      <w:lvlText w:val="%1.%2"/>
      <w:lvlJc w:val="left"/>
      <w:pPr>
        <w:ind w:left="576" w:hanging="576"/>
      </w:pPr>
    </w:lvl>
    <w:lvl w:ilvl="2">
      <w:start w:val="1"/>
      <w:numFmt w:val="decimal"/>
      <w:pStyle w:val="Ttulo3"/>
      <w:lvlText w:val="%1.%2.%3"/>
      <w:lvlJc w:val="left"/>
      <w:pPr>
        <w:ind w:left="720" w:hanging="720"/>
      </w:pPr>
      <w:rPr>
        <w:b/>
        <w:bCs w:val="0"/>
      </w:r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29" w15:restartNumberingAfterBreak="0">
    <w:nsid w:val="1E891260"/>
    <w:multiLevelType w:val="hybridMultilevel"/>
    <w:tmpl w:val="9C26F1A8"/>
    <w:lvl w:ilvl="0" w:tplc="EDDC91EE">
      <w:start w:val="1"/>
      <w:numFmt w:val="bullet"/>
      <w:pStyle w:val="Conceptos"/>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3E8A7FBC">
      <w:start w:val="8"/>
      <w:numFmt w:val="bullet"/>
      <w:lvlText w:val="-"/>
      <w:lvlJc w:val="left"/>
      <w:pPr>
        <w:ind w:left="2880" w:hanging="360"/>
      </w:pPr>
      <w:rPr>
        <w:rFonts w:ascii="Arial" w:eastAsia="Times New Roman" w:hAnsi="Arial" w:cs="Aria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200D3ABB"/>
    <w:multiLevelType w:val="hybridMultilevel"/>
    <w:tmpl w:val="88407E3E"/>
    <w:lvl w:ilvl="0" w:tplc="DC346C76">
      <w:start w:val="1"/>
      <w:numFmt w:val="bullet"/>
      <w:lvlText w:val="-"/>
      <w:lvlJc w:val="left"/>
      <w:pPr>
        <w:tabs>
          <w:tab w:val="num" w:pos="1068"/>
        </w:tabs>
        <w:ind w:left="1068" w:hanging="360"/>
      </w:pPr>
      <w:rPr>
        <w:rFonts w:ascii="Comic Sans MS" w:eastAsia="Times New Roman" w:hAnsi="Comic Sans MS" w:cs="Tunga" w:hint="default"/>
      </w:rPr>
    </w:lvl>
    <w:lvl w:ilvl="1" w:tplc="0C0A0003">
      <w:start w:val="1"/>
      <w:numFmt w:val="bullet"/>
      <w:lvlText w:val="o"/>
      <w:lvlJc w:val="left"/>
      <w:pPr>
        <w:tabs>
          <w:tab w:val="num" w:pos="1788"/>
        </w:tabs>
        <w:ind w:left="1788" w:hanging="360"/>
      </w:pPr>
      <w:rPr>
        <w:rFonts w:ascii="Courier New" w:hAnsi="Courier New" w:cs="Courier New" w:hint="default"/>
      </w:rPr>
    </w:lvl>
    <w:lvl w:ilvl="2" w:tplc="0C0A0005">
      <w:start w:val="1"/>
      <w:numFmt w:val="bullet"/>
      <w:lvlText w:val=""/>
      <w:lvlJc w:val="left"/>
      <w:pPr>
        <w:tabs>
          <w:tab w:val="num" w:pos="2508"/>
        </w:tabs>
        <w:ind w:left="2508" w:hanging="360"/>
      </w:pPr>
      <w:rPr>
        <w:rFonts w:ascii="Wingdings" w:hAnsi="Wingdings" w:hint="default"/>
      </w:rPr>
    </w:lvl>
    <w:lvl w:ilvl="3" w:tplc="0C0A0001">
      <w:start w:val="1"/>
      <w:numFmt w:val="bullet"/>
      <w:lvlText w:val=""/>
      <w:lvlJc w:val="left"/>
      <w:pPr>
        <w:tabs>
          <w:tab w:val="num" w:pos="3228"/>
        </w:tabs>
        <w:ind w:left="3228" w:hanging="360"/>
      </w:pPr>
      <w:rPr>
        <w:rFonts w:ascii="Symbol" w:hAnsi="Symbol" w:hint="default"/>
      </w:rPr>
    </w:lvl>
    <w:lvl w:ilvl="4" w:tplc="0C0A0003">
      <w:start w:val="1"/>
      <w:numFmt w:val="bullet"/>
      <w:lvlText w:val="o"/>
      <w:lvlJc w:val="left"/>
      <w:pPr>
        <w:tabs>
          <w:tab w:val="num" w:pos="3948"/>
        </w:tabs>
        <w:ind w:left="3948" w:hanging="360"/>
      </w:pPr>
      <w:rPr>
        <w:rFonts w:ascii="Courier New" w:hAnsi="Courier New" w:cs="Courier New" w:hint="default"/>
      </w:rPr>
    </w:lvl>
    <w:lvl w:ilvl="5" w:tplc="0C0A0005" w:tentative="1">
      <w:start w:val="1"/>
      <w:numFmt w:val="bullet"/>
      <w:lvlText w:val=""/>
      <w:lvlJc w:val="left"/>
      <w:pPr>
        <w:tabs>
          <w:tab w:val="num" w:pos="4668"/>
        </w:tabs>
        <w:ind w:left="4668" w:hanging="360"/>
      </w:pPr>
      <w:rPr>
        <w:rFonts w:ascii="Wingdings" w:hAnsi="Wingdings" w:hint="default"/>
      </w:rPr>
    </w:lvl>
    <w:lvl w:ilvl="6" w:tplc="0C0A0001" w:tentative="1">
      <w:start w:val="1"/>
      <w:numFmt w:val="bullet"/>
      <w:lvlText w:val=""/>
      <w:lvlJc w:val="left"/>
      <w:pPr>
        <w:tabs>
          <w:tab w:val="num" w:pos="5388"/>
        </w:tabs>
        <w:ind w:left="5388" w:hanging="360"/>
      </w:pPr>
      <w:rPr>
        <w:rFonts w:ascii="Symbol" w:hAnsi="Symbol" w:hint="default"/>
      </w:rPr>
    </w:lvl>
    <w:lvl w:ilvl="7" w:tplc="0C0A0003" w:tentative="1">
      <w:start w:val="1"/>
      <w:numFmt w:val="bullet"/>
      <w:lvlText w:val="o"/>
      <w:lvlJc w:val="left"/>
      <w:pPr>
        <w:tabs>
          <w:tab w:val="num" w:pos="6108"/>
        </w:tabs>
        <w:ind w:left="6108" w:hanging="360"/>
      </w:pPr>
      <w:rPr>
        <w:rFonts w:ascii="Courier New" w:hAnsi="Courier New" w:cs="Courier New" w:hint="default"/>
      </w:rPr>
    </w:lvl>
    <w:lvl w:ilvl="8" w:tplc="0C0A0005" w:tentative="1">
      <w:start w:val="1"/>
      <w:numFmt w:val="bullet"/>
      <w:lvlText w:val=""/>
      <w:lvlJc w:val="left"/>
      <w:pPr>
        <w:tabs>
          <w:tab w:val="num" w:pos="6828"/>
        </w:tabs>
        <w:ind w:left="6828" w:hanging="360"/>
      </w:pPr>
      <w:rPr>
        <w:rFonts w:ascii="Wingdings" w:hAnsi="Wingdings" w:hint="default"/>
      </w:rPr>
    </w:lvl>
  </w:abstractNum>
  <w:abstractNum w:abstractNumId="31" w15:restartNumberingAfterBreak="0">
    <w:nsid w:val="20115473"/>
    <w:multiLevelType w:val="hybridMultilevel"/>
    <w:tmpl w:val="002C1662"/>
    <w:lvl w:ilvl="0" w:tplc="0C0A000D">
      <w:start w:val="1"/>
      <w:numFmt w:val="bullet"/>
      <w:lvlText w:val=""/>
      <w:lvlJc w:val="left"/>
      <w:pPr>
        <w:ind w:left="2073" w:hanging="360"/>
      </w:pPr>
      <w:rPr>
        <w:rFonts w:ascii="Wingdings" w:hAnsi="Wingdings" w:hint="default"/>
      </w:rPr>
    </w:lvl>
    <w:lvl w:ilvl="1" w:tplc="0C0A0003" w:tentative="1">
      <w:start w:val="1"/>
      <w:numFmt w:val="bullet"/>
      <w:lvlText w:val="o"/>
      <w:lvlJc w:val="left"/>
      <w:pPr>
        <w:ind w:left="2793" w:hanging="360"/>
      </w:pPr>
      <w:rPr>
        <w:rFonts w:ascii="Courier New" w:hAnsi="Courier New" w:cs="Courier New" w:hint="default"/>
      </w:rPr>
    </w:lvl>
    <w:lvl w:ilvl="2" w:tplc="0C0A0005" w:tentative="1">
      <w:start w:val="1"/>
      <w:numFmt w:val="bullet"/>
      <w:lvlText w:val=""/>
      <w:lvlJc w:val="left"/>
      <w:pPr>
        <w:ind w:left="3513" w:hanging="360"/>
      </w:pPr>
      <w:rPr>
        <w:rFonts w:ascii="Wingdings" w:hAnsi="Wingdings" w:hint="default"/>
      </w:rPr>
    </w:lvl>
    <w:lvl w:ilvl="3" w:tplc="0C0A0001" w:tentative="1">
      <w:start w:val="1"/>
      <w:numFmt w:val="bullet"/>
      <w:lvlText w:val=""/>
      <w:lvlJc w:val="left"/>
      <w:pPr>
        <w:ind w:left="4233" w:hanging="360"/>
      </w:pPr>
      <w:rPr>
        <w:rFonts w:ascii="Symbol" w:hAnsi="Symbol" w:hint="default"/>
      </w:rPr>
    </w:lvl>
    <w:lvl w:ilvl="4" w:tplc="0C0A0003" w:tentative="1">
      <w:start w:val="1"/>
      <w:numFmt w:val="bullet"/>
      <w:lvlText w:val="o"/>
      <w:lvlJc w:val="left"/>
      <w:pPr>
        <w:ind w:left="4953" w:hanging="360"/>
      </w:pPr>
      <w:rPr>
        <w:rFonts w:ascii="Courier New" w:hAnsi="Courier New" w:cs="Courier New" w:hint="default"/>
      </w:rPr>
    </w:lvl>
    <w:lvl w:ilvl="5" w:tplc="0C0A0005" w:tentative="1">
      <w:start w:val="1"/>
      <w:numFmt w:val="bullet"/>
      <w:lvlText w:val=""/>
      <w:lvlJc w:val="left"/>
      <w:pPr>
        <w:ind w:left="5673" w:hanging="360"/>
      </w:pPr>
      <w:rPr>
        <w:rFonts w:ascii="Wingdings" w:hAnsi="Wingdings" w:hint="default"/>
      </w:rPr>
    </w:lvl>
    <w:lvl w:ilvl="6" w:tplc="0C0A0001" w:tentative="1">
      <w:start w:val="1"/>
      <w:numFmt w:val="bullet"/>
      <w:lvlText w:val=""/>
      <w:lvlJc w:val="left"/>
      <w:pPr>
        <w:ind w:left="6393" w:hanging="360"/>
      </w:pPr>
      <w:rPr>
        <w:rFonts w:ascii="Symbol" w:hAnsi="Symbol" w:hint="default"/>
      </w:rPr>
    </w:lvl>
    <w:lvl w:ilvl="7" w:tplc="0C0A0003" w:tentative="1">
      <w:start w:val="1"/>
      <w:numFmt w:val="bullet"/>
      <w:lvlText w:val="o"/>
      <w:lvlJc w:val="left"/>
      <w:pPr>
        <w:ind w:left="7113" w:hanging="360"/>
      </w:pPr>
      <w:rPr>
        <w:rFonts w:ascii="Courier New" w:hAnsi="Courier New" w:cs="Courier New" w:hint="default"/>
      </w:rPr>
    </w:lvl>
    <w:lvl w:ilvl="8" w:tplc="0C0A0005" w:tentative="1">
      <w:start w:val="1"/>
      <w:numFmt w:val="bullet"/>
      <w:lvlText w:val=""/>
      <w:lvlJc w:val="left"/>
      <w:pPr>
        <w:ind w:left="7833" w:hanging="360"/>
      </w:pPr>
      <w:rPr>
        <w:rFonts w:ascii="Wingdings" w:hAnsi="Wingdings" w:hint="default"/>
      </w:rPr>
    </w:lvl>
  </w:abstractNum>
  <w:abstractNum w:abstractNumId="32" w15:restartNumberingAfterBreak="0">
    <w:nsid w:val="21336022"/>
    <w:multiLevelType w:val="multilevel"/>
    <w:tmpl w:val="78AE4218"/>
    <w:lvl w:ilvl="0">
      <w:start w:val="9"/>
      <w:numFmt w:val="decimal"/>
      <w:lvlText w:val="%1."/>
      <w:lvlJc w:val="left"/>
      <w:pPr>
        <w:ind w:left="360" w:hanging="360"/>
      </w:pPr>
      <w:rPr>
        <w:rFonts w:hint="default"/>
        <w:b/>
      </w:rPr>
    </w:lvl>
    <w:lvl w:ilvl="1">
      <w:start w:val="1"/>
      <w:numFmt w:val="decimal"/>
      <w:lvlText w:val="%1.%2."/>
      <w:lvlJc w:val="left"/>
      <w:pPr>
        <w:ind w:left="780" w:hanging="360"/>
      </w:pPr>
      <w:rPr>
        <w:rFonts w:hint="default"/>
        <w:b/>
      </w:rPr>
    </w:lvl>
    <w:lvl w:ilvl="2">
      <w:start w:val="1"/>
      <w:numFmt w:val="decimal"/>
      <w:lvlText w:val="%1.%2.%3."/>
      <w:lvlJc w:val="left"/>
      <w:pPr>
        <w:ind w:left="1560" w:hanging="720"/>
      </w:pPr>
      <w:rPr>
        <w:rFonts w:hint="default"/>
        <w:b/>
      </w:rPr>
    </w:lvl>
    <w:lvl w:ilvl="3">
      <w:start w:val="1"/>
      <w:numFmt w:val="decimal"/>
      <w:lvlText w:val="%1.%2.%3.%4."/>
      <w:lvlJc w:val="left"/>
      <w:pPr>
        <w:ind w:left="1980" w:hanging="720"/>
      </w:pPr>
      <w:rPr>
        <w:rFonts w:hint="default"/>
        <w:b/>
      </w:rPr>
    </w:lvl>
    <w:lvl w:ilvl="4">
      <w:start w:val="1"/>
      <w:numFmt w:val="decimal"/>
      <w:lvlText w:val="%1.%2.%3.%4.%5."/>
      <w:lvlJc w:val="left"/>
      <w:pPr>
        <w:ind w:left="2760" w:hanging="1080"/>
      </w:pPr>
      <w:rPr>
        <w:rFonts w:hint="default"/>
        <w:b/>
      </w:rPr>
    </w:lvl>
    <w:lvl w:ilvl="5">
      <w:start w:val="1"/>
      <w:numFmt w:val="decimal"/>
      <w:lvlText w:val="%1.%2.%3.%4.%5.%6."/>
      <w:lvlJc w:val="left"/>
      <w:pPr>
        <w:ind w:left="3180" w:hanging="1080"/>
      </w:pPr>
      <w:rPr>
        <w:rFonts w:hint="default"/>
        <w:b/>
      </w:rPr>
    </w:lvl>
    <w:lvl w:ilvl="6">
      <w:start w:val="1"/>
      <w:numFmt w:val="decimal"/>
      <w:lvlText w:val="%1.%2.%3.%4.%5.%6.%7."/>
      <w:lvlJc w:val="left"/>
      <w:pPr>
        <w:ind w:left="3600" w:hanging="1080"/>
      </w:pPr>
      <w:rPr>
        <w:rFonts w:hint="default"/>
        <w:b/>
      </w:rPr>
    </w:lvl>
    <w:lvl w:ilvl="7">
      <w:start w:val="1"/>
      <w:numFmt w:val="decimal"/>
      <w:lvlText w:val="%1.%2.%3.%4.%5.%6.%7.%8."/>
      <w:lvlJc w:val="left"/>
      <w:pPr>
        <w:ind w:left="4380" w:hanging="1440"/>
      </w:pPr>
      <w:rPr>
        <w:rFonts w:hint="default"/>
        <w:b/>
      </w:rPr>
    </w:lvl>
    <w:lvl w:ilvl="8">
      <w:start w:val="1"/>
      <w:numFmt w:val="decimal"/>
      <w:lvlText w:val="%1.%2.%3.%4.%5.%6.%7.%8.%9."/>
      <w:lvlJc w:val="left"/>
      <w:pPr>
        <w:ind w:left="4800" w:hanging="1440"/>
      </w:pPr>
      <w:rPr>
        <w:rFonts w:hint="default"/>
        <w:b/>
      </w:rPr>
    </w:lvl>
  </w:abstractNum>
  <w:abstractNum w:abstractNumId="33" w15:restartNumberingAfterBreak="0">
    <w:nsid w:val="229D1733"/>
    <w:multiLevelType w:val="hybridMultilevel"/>
    <w:tmpl w:val="77125F66"/>
    <w:lvl w:ilvl="0" w:tplc="20361BDA">
      <w:start w:val="1"/>
      <w:numFmt w:val="bullet"/>
      <w:lvlText w:val=""/>
      <w:lvlJc w:val="left"/>
      <w:pPr>
        <w:tabs>
          <w:tab w:val="num" w:pos="360"/>
        </w:tabs>
        <w:ind w:left="0" w:firstLine="0"/>
      </w:pPr>
      <w:rPr>
        <w:rFonts w:ascii="Symbol" w:hAnsi="Symbol" w:hint="default"/>
      </w:r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34" w15:restartNumberingAfterBreak="0">
    <w:nsid w:val="24F16E84"/>
    <w:multiLevelType w:val="hybridMultilevel"/>
    <w:tmpl w:val="FB70BD36"/>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5" w15:restartNumberingAfterBreak="0">
    <w:nsid w:val="254638A0"/>
    <w:multiLevelType w:val="hybridMultilevel"/>
    <w:tmpl w:val="15D62166"/>
    <w:lvl w:ilvl="0" w:tplc="0C0A0005">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6" w15:restartNumberingAfterBreak="0">
    <w:nsid w:val="29606F76"/>
    <w:multiLevelType w:val="hybridMultilevel"/>
    <w:tmpl w:val="B6F68440"/>
    <w:lvl w:ilvl="0" w:tplc="0C0A0005">
      <w:start w:val="1"/>
      <w:numFmt w:val="bullet"/>
      <w:lvlText w:val=""/>
      <w:lvlJc w:val="left"/>
      <w:pPr>
        <w:tabs>
          <w:tab w:val="num" w:pos="927"/>
        </w:tabs>
        <w:ind w:left="927" w:hanging="360"/>
      </w:pPr>
      <w:rPr>
        <w:rFonts w:ascii="Wingdings" w:hAnsi="Wingdings" w:hint="default"/>
      </w:rPr>
    </w:lvl>
    <w:lvl w:ilvl="1" w:tplc="0C0A0003" w:tentative="1">
      <w:start w:val="1"/>
      <w:numFmt w:val="bullet"/>
      <w:lvlText w:val="o"/>
      <w:lvlJc w:val="left"/>
      <w:pPr>
        <w:tabs>
          <w:tab w:val="num" w:pos="1647"/>
        </w:tabs>
        <w:ind w:left="1647" w:hanging="360"/>
      </w:pPr>
      <w:rPr>
        <w:rFonts w:ascii="Courier New" w:hAnsi="Courier New" w:cs="Courier New" w:hint="default"/>
      </w:rPr>
    </w:lvl>
    <w:lvl w:ilvl="2" w:tplc="0C0A0005" w:tentative="1">
      <w:start w:val="1"/>
      <w:numFmt w:val="bullet"/>
      <w:lvlText w:val=""/>
      <w:lvlJc w:val="left"/>
      <w:pPr>
        <w:tabs>
          <w:tab w:val="num" w:pos="2367"/>
        </w:tabs>
        <w:ind w:left="2367" w:hanging="360"/>
      </w:pPr>
      <w:rPr>
        <w:rFonts w:ascii="Wingdings" w:hAnsi="Wingdings" w:hint="default"/>
      </w:rPr>
    </w:lvl>
    <w:lvl w:ilvl="3" w:tplc="0C0A0001" w:tentative="1">
      <w:start w:val="1"/>
      <w:numFmt w:val="bullet"/>
      <w:lvlText w:val=""/>
      <w:lvlJc w:val="left"/>
      <w:pPr>
        <w:tabs>
          <w:tab w:val="num" w:pos="3087"/>
        </w:tabs>
        <w:ind w:left="3087" w:hanging="360"/>
      </w:pPr>
      <w:rPr>
        <w:rFonts w:ascii="Symbol" w:hAnsi="Symbol" w:hint="default"/>
      </w:rPr>
    </w:lvl>
    <w:lvl w:ilvl="4" w:tplc="0C0A0003" w:tentative="1">
      <w:start w:val="1"/>
      <w:numFmt w:val="bullet"/>
      <w:lvlText w:val="o"/>
      <w:lvlJc w:val="left"/>
      <w:pPr>
        <w:tabs>
          <w:tab w:val="num" w:pos="3807"/>
        </w:tabs>
        <w:ind w:left="3807" w:hanging="360"/>
      </w:pPr>
      <w:rPr>
        <w:rFonts w:ascii="Courier New" w:hAnsi="Courier New" w:cs="Courier New" w:hint="default"/>
      </w:rPr>
    </w:lvl>
    <w:lvl w:ilvl="5" w:tplc="0C0A0005" w:tentative="1">
      <w:start w:val="1"/>
      <w:numFmt w:val="bullet"/>
      <w:lvlText w:val=""/>
      <w:lvlJc w:val="left"/>
      <w:pPr>
        <w:tabs>
          <w:tab w:val="num" w:pos="4527"/>
        </w:tabs>
        <w:ind w:left="4527" w:hanging="360"/>
      </w:pPr>
      <w:rPr>
        <w:rFonts w:ascii="Wingdings" w:hAnsi="Wingdings" w:hint="default"/>
      </w:rPr>
    </w:lvl>
    <w:lvl w:ilvl="6" w:tplc="0C0A0001" w:tentative="1">
      <w:start w:val="1"/>
      <w:numFmt w:val="bullet"/>
      <w:lvlText w:val=""/>
      <w:lvlJc w:val="left"/>
      <w:pPr>
        <w:tabs>
          <w:tab w:val="num" w:pos="5247"/>
        </w:tabs>
        <w:ind w:left="5247" w:hanging="360"/>
      </w:pPr>
      <w:rPr>
        <w:rFonts w:ascii="Symbol" w:hAnsi="Symbol" w:hint="default"/>
      </w:rPr>
    </w:lvl>
    <w:lvl w:ilvl="7" w:tplc="0C0A0003" w:tentative="1">
      <w:start w:val="1"/>
      <w:numFmt w:val="bullet"/>
      <w:lvlText w:val="o"/>
      <w:lvlJc w:val="left"/>
      <w:pPr>
        <w:tabs>
          <w:tab w:val="num" w:pos="5967"/>
        </w:tabs>
        <w:ind w:left="5967" w:hanging="360"/>
      </w:pPr>
      <w:rPr>
        <w:rFonts w:ascii="Courier New" w:hAnsi="Courier New" w:cs="Courier New" w:hint="default"/>
      </w:rPr>
    </w:lvl>
    <w:lvl w:ilvl="8" w:tplc="0C0A0005" w:tentative="1">
      <w:start w:val="1"/>
      <w:numFmt w:val="bullet"/>
      <w:lvlText w:val=""/>
      <w:lvlJc w:val="left"/>
      <w:pPr>
        <w:tabs>
          <w:tab w:val="num" w:pos="6687"/>
        </w:tabs>
        <w:ind w:left="6687" w:hanging="360"/>
      </w:pPr>
      <w:rPr>
        <w:rFonts w:ascii="Wingdings" w:hAnsi="Wingdings" w:hint="default"/>
      </w:rPr>
    </w:lvl>
  </w:abstractNum>
  <w:abstractNum w:abstractNumId="37" w15:restartNumberingAfterBreak="0">
    <w:nsid w:val="29B24B02"/>
    <w:multiLevelType w:val="hybridMultilevel"/>
    <w:tmpl w:val="BFE2E228"/>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8" w15:restartNumberingAfterBreak="0">
    <w:nsid w:val="29D03DFB"/>
    <w:multiLevelType w:val="hybridMultilevel"/>
    <w:tmpl w:val="11C86B00"/>
    <w:lvl w:ilvl="0" w:tplc="DC346C76">
      <w:start w:val="1"/>
      <w:numFmt w:val="bullet"/>
      <w:lvlText w:val="-"/>
      <w:lvlJc w:val="left"/>
      <w:pPr>
        <w:tabs>
          <w:tab w:val="num" w:pos="360"/>
        </w:tabs>
        <w:ind w:left="360" w:hanging="360"/>
      </w:pPr>
      <w:rPr>
        <w:rFonts w:ascii="Comic Sans MS" w:eastAsia="Times New Roman" w:hAnsi="Comic Sans MS" w:cs="Tunga" w:hint="default"/>
      </w:rPr>
    </w:lvl>
    <w:lvl w:ilvl="1" w:tplc="5148CA60">
      <w:numFmt w:val="bullet"/>
      <w:lvlText w:val="–"/>
      <w:lvlJc w:val="left"/>
      <w:pPr>
        <w:tabs>
          <w:tab w:val="num" w:pos="1080"/>
        </w:tabs>
        <w:ind w:left="1080" w:hanging="360"/>
      </w:pPr>
      <w:rPr>
        <w:rFonts w:ascii="Times New Roman" w:eastAsia="Times New Roman" w:hAnsi="Times New Roman" w:cs="Times New Roman"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39" w15:restartNumberingAfterBreak="0">
    <w:nsid w:val="2B9D5A6F"/>
    <w:multiLevelType w:val="hybridMultilevel"/>
    <w:tmpl w:val="1DFEF040"/>
    <w:lvl w:ilvl="0" w:tplc="0C0A0001">
      <w:start w:val="1"/>
      <w:numFmt w:val="bullet"/>
      <w:lvlText w:val=""/>
      <w:lvlJc w:val="left"/>
      <w:pPr>
        <w:ind w:left="36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0" w15:restartNumberingAfterBreak="0">
    <w:nsid w:val="2C0F732A"/>
    <w:multiLevelType w:val="hybridMultilevel"/>
    <w:tmpl w:val="D7FEBC9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1" w15:restartNumberingAfterBreak="0">
    <w:nsid w:val="2D1E029C"/>
    <w:multiLevelType w:val="hybridMultilevel"/>
    <w:tmpl w:val="A01E2E32"/>
    <w:name w:val="WWNum3822"/>
    <w:lvl w:ilvl="0" w:tplc="C50E67CC">
      <w:start w:val="10"/>
      <w:numFmt w:val="decimal"/>
      <w:lvlText w:val="%1."/>
      <w:lvlJc w:val="left"/>
      <w:pPr>
        <w:ind w:left="720" w:hanging="360"/>
      </w:pPr>
      <w:rPr>
        <w:rFonts w:hint="default"/>
        <w:b/>
        <w:sz w:val="24"/>
        <w:szCs w:val="24"/>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2" w15:restartNumberingAfterBreak="0">
    <w:nsid w:val="3164796D"/>
    <w:multiLevelType w:val="hybridMultilevel"/>
    <w:tmpl w:val="361E99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3" w15:restartNumberingAfterBreak="0">
    <w:nsid w:val="31B77D2A"/>
    <w:multiLevelType w:val="hybridMultilevel"/>
    <w:tmpl w:val="533A45A8"/>
    <w:lvl w:ilvl="0" w:tplc="9A1A80D0">
      <w:start w:val="1"/>
      <w:numFmt w:val="upperLetter"/>
      <w:lvlText w:val="%1)"/>
      <w:lvlJc w:val="left"/>
      <w:pPr>
        <w:ind w:left="708" w:hanging="360"/>
      </w:pPr>
      <w:rPr>
        <w:rFonts w:hint="default"/>
      </w:rPr>
    </w:lvl>
    <w:lvl w:ilvl="1" w:tplc="0C0A0019" w:tentative="1">
      <w:start w:val="1"/>
      <w:numFmt w:val="lowerLetter"/>
      <w:lvlText w:val="%2."/>
      <w:lvlJc w:val="left"/>
      <w:pPr>
        <w:ind w:left="1428" w:hanging="360"/>
      </w:pPr>
    </w:lvl>
    <w:lvl w:ilvl="2" w:tplc="0C0A001B" w:tentative="1">
      <w:start w:val="1"/>
      <w:numFmt w:val="lowerRoman"/>
      <w:lvlText w:val="%3."/>
      <w:lvlJc w:val="right"/>
      <w:pPr>
        <w:ind w:left="2148" w:hanging="180"/>
      </w:pPr>
    </w:lvl>
    <w:lvl w:ilvl="3" w:tplc="0C0A000F" w:tentative="1">
      <w:start w:val="1"/>
      <w:numFmt w:val="decimal"/>
      <w:lvlText w:val="%4."/>
      <w:lvlJc w:val="left"/>
      <w:pPr>
        <w:ind w:left="2868" w:hanging="360"/>
      </w:pPr>
    </w:lvl>
    <w:lvl w:ilvl="4" w:tplc="0C0A0019" w:tentative="1">
      <w:start w:val="1"/>
      <w:numFmt w:val="lowerLetter"/>
      <w:lvlText w:val="%5."/>
      <w:lvlJc w:val="left"/>
      <w:pPr>
        <w:ind w:left="3588" w:hanging="360"/>
      </w:pPr>
    </w:lvl>
    <w:lvl w:ilvl="5" w:tplc="0C0A001B" w:tentative="1">
      <w:start w:val="1"/>
      <w:numFmt w:val="lowerRoman"/>
      <w:lvlText w:val="%6."/>
      <w:lvlJc w:val="right"/>
      <w:pPr>
        <w:ind w:left="4308" w:hanging="180"/>
      </w:pPr>
    </w:lvl>
    <w:lvl w:ilvl="6" w:tplc="0C0A000F" w:tentative="1">
      <w:start w:val="1"/>
      <w:numFmt w:val="decimal"/>
      <w:lvlText w:val="%7."/>
      <w:lvlJc w:val="left"/>
      <w:pPr>
        <w:ind w:left="5028" w:hanging="360"/>
      </w:pPr>
    </w:lvl>
    <w:lvl w:ilvl="7" w:tplc="0C0A0019" w:tentative="1">
      <w:start w:val="1"/>
      <w:numFmt w:val="lowerLetter"/>
      <w:lvlText w:val="%8."/>
      <w:lvlJc w:val="left"/>
      <w:pPr>
        <w:ind w:left="5748" w:hanging="360"/>
      </w:pPr>
    </w:lvl>
    <w:lvl w:ilvl="8" w:tplc="0C0A001B" w:tentative="1">
      <w:start w:val="1"/>
      <w:numFmt w:val="lowerRoman"/>
      <w:lvlText w:val="%9."/>
      <w:lvlJc w:val="right"/>
      <w:pPr>
        <w:ind w:left="6468" w:hanging="180"/>
      </w:pPr>
    </w:lvl>
  </w:abstractNum>
  <w:abstractNum w:abstractNumId="44" w15:restartNumberingAfterBreak="0">
    <w:nsid w:val="3217621B"/>
    <w:multiLevelType w:val="hybridMultilevel"/>
    <w:tmpl w:val="66DA290E"/>
    <w:name w:val="WWNum382"/>
    <w:lvl w:ilvl="0" w:tplc="B464D5CA">
      <w:start w:val="7"/>
      <w:numFmt w:val="decimal"/>
      <w:lvlText w:val="%1."/>
      <w:lvlJc w:val="left"/>
      <w:pPr>
        <w:ind w:left="720" w:hanging="360"/>
      </w:pPr>
      <w:rPr>
        <w:rFonts w:hint="default"/>
        <w:b/>
        <w:sz w:val="24"/>
        <w:szCs w:val="24"/>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5" w15:restartNumberingAfterBreak="0">
    <w:nsid w:val="34027AAC"/>
    <w:multiLevelType w:val="hybridMultilevel"/>
    <w:tmpl w:val="DF3CC3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6" w15:restartNumberingAfterBreak="0">
    <w:nsid w:val="344C03DD"/>
    <w:multiLevelType w:val="hybridMultilevel"/>
    <w:tmpl w:val="EA96FE86"/>
    <w:lvl w:ilvl="0" w:tplc="20361BDA">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7" w15:restartNumberingAfterBreak="0">
    <w:nsid w:val="3AAA4F8F"/>
    <w:multiLevelType w:val="hybridMultilevel"/>
    <w:tmpl w:val="8BEE9BAE"/>
    <w:lvl w:ilvl="0" w:tplc="20361BDA">
      <w:start w:val="1"/>
      <w:numFmt w:val="bullet"/>
      <w:lvlText w:val=""/>
      <w:lvlJc w:val="left"/>
      <w:pPr>
        <w:tabs>
          <w:tab w:val="num" w:pos="360"/>
        </w:tabs>
        <w:ind w:left="0" w:firstLine="0"/>
      </w:pPr>
      <w:rPr>
        <w:rFonts w:ascii="Symbol" w:hAnsi="Symbol" w:hint="default"/>
      </w:r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48" w15:restartNumberingAfterBreak="0">
    <w:nsid w:val="3AF46DDA"/>
    <w:multiLevelType w:val="hybridMultilevel"/>
    <w:tmpl w:val="4B6C026E"/>
    <w:lvl w:ilvl="0" w:tplc="E6A263D4">
      <w:numFmt w:val="bullet"/>
      <w:lvlText w:val="-"/>
      <w:lvlJc w:val="left"/>
      <w:pPr>
        <w:tabs>
          <w:tab w:val="num" w:pos="720"/>
        </w:tabs>
        <w:ind w:left="720" w:hanging="360"/>
      </w:pPr>
      <w:rPr>
        <w:rFonts w:ascii="Calibri" w:eastAsia="Times New Roman" w:hAnsi="Calibri"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cs="Wingdings" w:hint="default"/>
      </w:rPr>
    </w:lvl>
    <w:lvl w:ilvl="3" w:tplc="0C0A0001">
      <w:start w:val="1"/>
      <w:numFmt w:val="bullet"/>
      <w:lvlText w:val=""/>
      <w:lvlJc w:val="left"/>
      <w:pPr>
        <w:tabs>
          <w:tab w:val="num" w:pos="2880"/>
        </w:tabs>
        <w:ind w:left="2880" w:hanging="360"/>
      </w:pPr>
      <w:rPr>
        <w:rFonts w:ascii="Symbol" w:hAnsi="Symbol" w:cs="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cs="Wingdings" w:hint="default"/>
      </w:rPr>
    </w:lvl>
    <w:lvl w:ilvl="6" w:tplc="0C0A0001">
      <w:start w:val="1"/>
      <w:numFmt w:val="bullet"/>
      <w:lvlText w:val=""/>
      <w:lvlJc w:val="left"/>
      <w:pPr>
        <w:tabs>
          <w:tab w:val="num" w:pos="5040"/>
        </w:tabs>
        <w:ind w:left="5040" w:hanging="360"/>
      </w:pPr>
      <w:rPr>
        <w:rFonts w:ascii="Symbol" w:hAnsi="Symbol" w:cs="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cs="Wingdings" w:hint="default"/>
      </w:rPr>
    </w:lvl>
  </w:abstractNum>
  <w:abstractNum w:abstractNumId="49" w15:restartNumberingAfterBreak="0">
    <w:nsid w:val="3DA825DC"/>
    <w:multiLevelType w:val="hybridMultilevel"/>
    <w:tmpl w:val="43D2294E"/>
    <w:lvl w:ilvl="0" w:tplc="0C0A0005">
      <w:start w:val="1"/>
      <w:numFmt w:val="bullet"/>
      <w:lvlText w:val=""/>
      <w:lvlJc w:val="left"/>
      <w:pPr>
        <w:ind w:left="720" w:hanging="360"/>
      </w:pPr>
      <w:rPr>
        <w:rFonts w:ascii="Wingdings" w:hAnsi="Wingdings"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50" w15:restartNumberingAfterBreak="0">
    <w:nsid w:val="3EA744B8"/>
    <w:multiLevelType w:val="hybridMultilevel"/>
    <w:tmpl w:val="C8F4C2E0"/>
    <w:lvl w:ilvl="0" w:tplc="0C0A0001">
      <w:start w:val="1"/>
      <w:numFmt w:val="bullet"/>
      <w:lvlText w:val=""/>
      <w:lvlJc w:val="left"/>
      <w:pPr>
        <w:tabs>
          <w:tab w:val="num" w:pos="720"/>
        </w:tabs>
        <w:ind w:left="720" w:hanging="360"/>
      </w:pPr>
      <w:rPr>
        <w:rFonts w:ascii="Symbol" w:hAnsi="Symbol" w:cs="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cs="Wingdings" w:hint="default"/>
      </w:rPr>
    </w:lvl>
    <w:lvl w:ilvl="3" w:tplc="0C0A0001">
      <w:start w:val="1"/>
      <w:numFmt w:val="bullet"/>
      <w:lvlText w:val=""/>
      <w:lvlJc w:val="left"/>
      <w:pPr>
        <w:tabs>
          <w:tab w:val="num" w:pos="2880"/>
        </w:tabs>
        <w:ind w:left="2880" w:hanging="360"/>
      </w:pPr>
      <w:rPr>
        <w:rFonts w:ascii="Symbol" w:hAnsi="Symbol" w:cs="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cs="Wingdings" w:hint="default"/>
      </w:rPr>
    </w:lvl>
    <w:lvl w:ilvl="6" w:tplc="0C0A0001">
      <w:start w:val="1"/>
      <w:numFmt w:val="bullet"/>
      <w:lvlText w:val=""/>
      <w:lvlJc w:val="left"/>
      <w:pPr>
        <w:tabs>
          <w:tab w:val="num" w:pos="5040"/>
        </w:tabs>
        <w:ind w:left="5040" w:hanging="360"/>
      </w:pPr>
      <w:rPr>
        <w:rFonts w:ascii="Symbol" w:hAnsi="Symbol" w:cs="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cs="Wingdings" w:hint="default"/>
      </w:rPr>
    </w:lvl>
  </w:abstractNum>
  <w:abstractNum w:abstractNumId="51" w15:restartNumberingAfterBreak="0">
    <w:nsid w:val="3F653B6D"/>
    <w:multiLevelType w:val="hybridMultilevel"/>
    <w:tmpl w:val="9B06C5A8"/>
    <w:lvl w:ilvl="0" w:tplc="0C0A000B">
      <w:start w:val="1"/>
      <w:numFmt w:val="bullet"/>
      <w:lvlText w:val=""/>
      <w:lvlJc w:val="left"/>
      <w:pPr>
        <w:ind w:left="720" w:hanging="360"/>
      </w:pPr>
      <w:rPr>
        <w:rFonts w:ascii="Wingdings" w:hAnsi="Wingdings"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cs="Wingdings" w:hint="default"/>
      </w:rPr>
    </w:lvl>
    <w:lvl w:ilvl="3" w:tplc="0C0A0001">
      <w:start w:val="1"/>
      <w:numFmt w:val="bullet"/>
      <w:lvlText w:val=""/>
      <w:lvlJc w:val="left"/>
      <w:pPr>
        <w:ind w:left="2880" w:hanging="360"/>
      </w:pPr>
      <w:rPr>
        <w:rFonts w:ascii="Symbol" w:hAnsi="Symbol" w:cs="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cs="Wingdings" w:hint="default"/>
      </w:rPr>
    </w:lvl>
    <w:lvl w:ilvl="6" w:tplc="0C0A0001">
      <w:start w:val="1"/>
      <w:numFmt w:val="bullet"/>
      <w:lvlText w:val=""/>
      <w:lvlJc w:val="left"/>
      <w:pPr>
        <w:ind w:left="5040" w:hanging="360"/>
      </w:pPr>
      <w:rPr>
        <w:rFonts w:ascii="Symbol" w:hAnsi="Symbol" w:cs="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cs="Wingdings" w:hint="default"/>
      </w:rPr>
    </w:lvl>
  </w:abstractNum>
  <w:abstractNum w:abstractNumId="52" w15:restartNumberingAfterBreak="0">
    <w:nsid w:val="3FB30879"/>
    <w:multiLevelType w:val="hybridMultilevel"/>
    <w:tmpl w:val="65361E4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3" w15:restartNumberingAfterBreak="0">
    <w:nsid w:val="42545ABD"/>
    <w:multiLevelType w:val="hybridMultilevel"/>
    <w:tmpl w:val="4140AC4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4" w15:restartNumberingAfterBreak="0">
    <w:nsid w:val="427127F2"/>
    <w:multiLevelType w:val="hybridMultilevel"/>
    <w:tmpl w:val="566AA406"/>
    <w:lvl w:ilvl="0" w:tplc="0C0A0005">
      <w:start w:val="1"/>
      <w:numFmt w:val="bullet"/>
      <w:lvlText w:val=""/>
      <w:lvlJc w:val="left"/>
      <w:pPr>
        <w:tabs>
          <w:tab w:val="num" w:pos="927"/>
        </w:tabs>
        <w:ind w:left="927" w:hanging="360"/>
      </w:pPr>
      <w:rPr>
        <w:rFonts w:ascii="Wingdings" w:hAnsi="Wingdings" w:hint="default"/>
      </w:rPr>
    </w:lvl>
    <w:lvl w:ilvl="1" w:tplc="0C0A0003" w:tentative="1">
      <w:start w:val="1"/>
      <w:numFmt w:val="bullet"/>
      <w:lvlText w:val="o"/>
      <w:lvlJc w:val="left"/>
      <w:pPr>
        <w:tabs>
          <w:tab w:val="num" w:pos="1647"/>
        </w:tabs>
        <w:ind w:left="1647" w:hanging="360"/>
      </w:pPr>
      <w:rPr>
        <w:rFonts w:ascii="Courier New" w:hAnsi="Courier New" w:cs="Courier New" w:hint="default"/>
      </w:rPr>
    </w:lvl>
    <w:lvl w:ilvl="2" w:tplc="0C0A0005" w:tentative="1">
      <w:start w:val="1"/>
      <w:numFmt w:val="bullet"/>
      <w:lvlText w:val=""/>
      <w:lvlJc w:val="left"/>
      <w:pPr>
        <w:tabs>
          <w:tab w:val="num" w:pos="2367"/>
        </w:tabs>
        <w:ind w:left="2367" w:hanging="360"/>
      </w:pPr>
      <w:rPr>
        <w:rFonts w:ascii="Wingdings" w:hAnsi="Wingdings" w:hint="default"/>
      </w:rPr>
    </w:lvl>
    <w:lvl w:ilvl="3" w:tplc="0C0A0001" w:tentative="1">
      <w:start w:val="1"/>
      <w:numFmt w:val="bullet"/>
      <w:lvlText w:val=""/>
      <w:lvlJc w:val="left"/>
      <w:pPr>
        <w:tabs>
          <w:tab w:val="num" w:pos="3087"/>
        </w:tabs>
        <w:ind w:left="3087" w:hanging="360"/>
      </w:pPr>
      <w:rPr>
        <w:rFonts w:ascii="Symbol" w:hAnsi="Symbol" w:hint="default"/>
      </w:rPr>
    </w:lvl>
    <w:lvl w:ilvl="4" w:tplc="0C0A0003" w:tentative="1">
      <w:start w:val="1"/>
      <w:numFmt w:val="bullet"/>
      <w:lvlText w:val="o"/>
      <w:lvlJc w:val="left"/>
      <w:pPr>
        <w:tabs>
          <w:tab w:val="num" w:pos="3807"/>
        </w:tabs>
        <w:ind w:left="3807" w:hanging="360"/>
      </w:pPr>
      <w:rPr>
        <w:rFonts w:ascii="Courier New" w:hAnsi="Courier New" w:cs="Courier New" w:hint="default"/>
      </w:rPr>
    </w:lvl>
    <w:lvl w:ilvl="5" w:tplc="0C0A0005" w:tentative="1">
      <w:start w:val="1"/>
      <w:numFmt w:val="bullet"/>
      <w:lvlText w:val=""/>
      <w:lvlJc w:val="left"/>
      <w:pPr>
        <w:tabs>
          <w:tab w:val="num" w:pos="4527"/>
        </w:tabs>
        <w:ind w:left="4527" w:hanging="360"/>
      </w:pPr>
      <w:rPr>
        <w:rFonts w:ascii="Wingdings" w:hAnsi="Wingdings" w:hint="default"/>
      </w:rPr>
    </w:lvl>
    <w:lvl w:ilvl="6" w:tplc="0C0A0001" w:tentative="1">
      <w:start w:val="1"/>
      <w:numFmt w:val="bullet"/>
      <w:lvlText w:val=""/>
      <w:lvlJc w:val="left"/>
      <w:pPr>
        <w:tabs>
          <w:tab w:val="num" w:pos="5247"/>
        </w:tabs>
        <w:ind w:left="5247" w:hanging="360"/>
      </w:pPr>
      <w:rPr>
        <w:rFonts w:ascii="Symbol" w:hAnsi="Symbol" w:hint="default"/>
      </w:rPr>
    </w:lvl>
    <w:lvl w:ilvl="7" w:tplc="0C0A0003" w:tentative="1">
      <w:start w:val="1"/>
      <w:numFmt w:val="bullet"/>
      <w:lvlText w:val="o"/>
      <w:lvlJc w:val="left"/>
      <w:pPr>
        <w:tabs>
          <w:tab w:val="num" w:pos="5967"/>
        </w:tabs>
        <w:ind w:left="5967" w:hanging="360"/>
      </w:pPr>
      <w:rPr>
        <w:rFonts w:ascii="Courier New" w:hAnsi="Courier New" w:cs="Courier New" w:hint="default"/>
      </w:rPr>
    </w:lvl>
    <w:lvl w:ilvl="8" w:tplc="0C0A0005" w:tentative="1">
      <w:start w:val="1"/>
      <w:numFmt w:val="bullet"/>
      <w:lvlText w:val=""/>
      <w:lvlJc w:val="left"/>
      <w:pPr>
        <w:tabs>
          <w:tab w:val="num" w:pos="6687"/>
        </w:tabs>
        <w:ind w:left="6687" w:hanging="360"/>
      </w:pPr>
      <w:rPr>
        <w:rFonts w:ascii="Wingdings" w:hAnsi="Wingdings" w:hint="default"/>
      </w:rPr>
    </w:lvl>
  </w:abstractNum>
  <w:abstractNum w:abstractNumId="55" w15:restartNumberingAfterBreak="0">
    <w:nsid w:val="49CD734E"/>
    <w:multiLevelType w:val="hybridMultilevel"/>
    <w:tmpl w:val="8154E1C2"/>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6" w15:restartNumberingAfterBreak="0">
    <w:nsid w:val="4CC26D36"/>
    <w:multiLevelType w:val="hybridMultilevel"/>
    <w:tmpl w:val="DC30CE06"/>
    <w:lvl w:ilvl="0" w:tplc="0C0A0005">
      <w:start w:val="1"/>
      <w:numFmt w:val="bullet"/>
      <w:lvlText w:val=""/>
      <w:lvlJc w:val="left"/>
      <w:pPr>
        <w:ind w:left="720" w:hanging="360"/>
      </w:pPr>
      <w:rPr>
        <w:rFonts w:ascii="Wingdings" w:hAnsi="Wingdings"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57" w15:restartNumberingAfterBreak="0">
    <w:nsid w:val="5216560D"/>
    <w:multiLevelType w:val="hybridMultilevel"/>
    <w:tmpl w:val="0EFE76E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8" w15:restartNumberingAfterBreak="0">
    <w:nsid w:val="57F93CC4"/>
    <w:multiLevelType w:val="hybridMultilevel"/>
    <w:tmpl w:val="D826E32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9" w15:restartNumberingAfterBreak="0">
    <w:nsid w:val="594E57C4"/>
    <w:multiLevelType w:val="hybridMultilevel"/>
    <w:tmpl w:val="80C0AAD0"/>
    <w:lvl w:ilvl="0" w:tplc="0C0A0001">
      <w:start w:val="1"/>
      <w:numFmt w:val="bullet"/>
      <w:lvlText w:val=""/>
      <w:lvlJc w:val="left"/>
      <w:pPr>
        <w:tabs>
          <w:tab w:val="num" w:pos="1080"/>
        </w:tabs>
        <w:ind w:left="1080" w:hanging="360"/>
      </w:pPr>
      <w:rPr>
        <w:rFonts w:ascii="Symbol" w:hAnsi="Symbol" w:cs="Symbol" w:hint="default"/>
      </w:rPr>
    </w:lvl>
    <w:lvl w:ilvl="1" w:tplc="0C0A0003">
      <w:start w:val="1"/>
      <w:numFmt w:val="bullet"/>
      <w:lvlText w:val="o"/>
      <w:lvlJc w:val="left"/>
      <w:pPr>
        <w:tabs>
          <w:tab w:val="num" w:pos="1800"/>
        </w:tabs>
        <w:ind w:left="1800" w:hanging="360"/>
      </w:pPr>
      <w:rPr>
        <w:rFonts w:ascii="Courier New" w:hAnsi="Courier New" w:cs="Courier New" w:hint="default"/>
      </w:rPr>
    </w:lvl>
    <w:lvl w:ilvl="2" w:tplc="0C0A0005">
      <w:start w:val="1"/>
      <w:numFmt w:val="bullet"/>
      <w:lvlText w:val=""/>
      <w:lvlJc w:val="left"/>
      <w:pPr>
        <w:tabs>
          <w:tab w:val="num" w:pos="2520"/>
        </w:tabs>
        <w:ind w:left="2520" w:hanging="360"/>
      </w:pPr>
      <w:rPr>
        <w:rFonts w:ascii="Wingdings" w:hAnsi="Wingdings" w:cs="Wingdings" w:hint="default"/>
      </w:rPr>
    </w:lvl>
    <w:lvl w:ilvl="3" w:tplc="0C0A0001">
      <w:start w:val="1"/>
      <w:numFmt w:val="bullet"/>
      <w:lvlText w:val=""/>
      <w:lvlJc w:val="left"/>
      <w:pPr>
        <w:tabs>
          <w:tab w:val="num" w:pos="3240"/>
        </w:tabs>
        <w:ind w:left="3240" w:hanging="360"/>
      </w:pPr>
      <w:rPr>
        <w:rFonts w:ascii="Symbol" w:hAnsi="Symbol" w:cs="Symbol" w:hint="default"/>
      </w:rPr>
    </w:lvl>
    <w:lvl w:ilvl="4" w:tplc="0C0A0003">
      <w:start w:val="1"/>
      <w:numFmt w:val="bullet"/>
      <w:lvlText w:val="o"/>
      <w:lvlJc w:val="left"/>
      <w:pPr>
        <w:tabs>
          <w:tab w:val="num" w:pos="3960"/>
        </w:tabs>
        <w:ind w:left="3960" w:hanging="360"/>
      </w:pPr>
      <w:rPr>
        <w:rFonts w:ascii="Courier New" w:hAnsi="Courier New" w:cs="Courier New" w:hint="default"/>
      </w:rPr>
    </w:lvl>
    <w:lvl w:ilvl="5" w:tplc="0C0A0005">
      <w:start w:val="1"/>
      <w:numFmt w:val="bullet"/>
      <w:lvlText w:val=""/>
      <w:lvlJc w:val="left"/>
      <w:pPr>
        <w:tabs>
          <w:tab w:val="num" w:pos="4680"/>
        </w:tabs>
        <w:ind w:left="4680" w:hanging="360"/>
      </w:pPr>
      <w:rPr>
        <w:rFonts w:ascii="Wingdings" w:hAnsi="Wingdings" w:cs="Wingdings" w:hint="default"/>
      </w:rPr>
    </w:lvl>
    <w:lvl w:ilvl="6" w:tplc="0C0A0001">
      <w:start w:val="1"/>
      <w:numFmt w:val="bullet"/>
      <w:lvlText w:val=""/>
      <w:lvlJc w:val="left"/>
      <w:pPr>
        <w:tabs>
          <w:tab w:val="num" w:pos="5400"/>
        </w:tabs>
        <w:ind w:left="5400" w:hanging="360"/>
      </w:pPr>
      <w:rPr>
        <w:rFonts w:ascii="Symbol" w:hAnsi="Symbol" w:cs="Symbol" w:hint="default"/>
      </w:rPr>
    </w:lvl>
    <w:lvl w:ilvl="7" w:tplc="0C0A0003">
      <w:start w:val="1"/>
      <w:numFmt w:val="bullet"/>
      <w:lvlText w:val="o"/>
      <w:lvlJc w:val="left"/>
      <w:pPr>
        <w:tabs>
          <w:tab w:val="num" w:pos="6120"/>
        </w:tabs>
        <w:ind w:left="6120" w:hanging="360"/>
      </w:pPr>
      <w:rPr>
        <w:rFonts w:ascii="Courier New" w:hAnsi="Courier New" w:cs="Courier New" w:hint="default"/>
      </w:rPr>
    </w:lvl>
    <w:lvl w:ilvl="8" w:tplc="0C0A0005">
      <w:start w:val="1"/>
      <w:numFmt w:val="bullet"/>
      <w:lvlText w:val=""/>
      <w:lvlJc w:val="left"/>
      <w:pPr>
        <w:tabs>
          <w:tab w:val="num" w:pos="6840"/>
        </w:tabs>
        <w:ind w:left="6840" w:hanging="360"/>
      </w:pPr>
      <w:rPr>
        <w:rFonts w:ascii="Wingdings" w:hAnsi="Wingdings" w:cs="Wingdings" w:hint="default"/>
      </w:rPr>
    </w:lvl>
  </w:abstractNum>
  <w:abstractNum w:abstractNumId="60" w15:restartNumberingAfterBreak="0">
    <w:nsid w:val="61F0748C"/>
    <w:multiLevelType w:val="hybridMultilevel"/>
    <w:tmpl w:val="C9542ABA"/>
    <w:lvl w:ilvl="0" w:tplc="0C0A0001">
      <w:start w:val="1"/>
      <w:numFmt w:val="bullet"/>
      <w:lvlText w:val=""/>
      <w:lvlJc w:val="left"/>
      <w:pPr>
        <w:ind w:left="470" w:hanging="360"/>
      </w:pPr>
      <w:rPr>
        <w:rFonts w:ascii="Symbol" w:hAnsi="Symbol" w:hint="default"/>
      </w:rPr>
    </w:lvl>
    <w:lvl w:ilvl="1" w:tplc="0C0A0003" w:tentative="1">
      <w:start w:val="1"/>
      <w:numFmt w:val="bullet"/>
      <w:lvlText w:val="o"/>
      <w:lvlJc w:val="left"/>
      <w:pPr>
        <w:ind w:left="1190" w:hanging="360"/>
      </w:pPr>
      <w:rPr>
        <w:rFonts w:ascii="Courier New" w:hAnsi="Courier New" w:cs="Courier New" w:hint="default"/>
      </w:rPr>
    </w:lvl>
    <w:lvl w:ilvl="2" w:tplc="0C0A0005">
      <w:start w:val="1"/>
      <w:numFmt w:val="bullet"/>
      <w:lvlText w:val=""/>
      <w:lvlJc w:val="left"/>
      <w:pPr>
        <w:ind w:left="1910" w:hanging="360"/>
      </w:pPr>
      <w:rPr>
        <w:rFonts w:ascii="Wingdings" w:hAnsi="Wingdings" w:hint="default"/>
      </w:rPr>
    </w:lvl>
    <w:lvl w:ilvl="3" w:tplc="0C0A0001" w:tentative="1">
      <w:start w:val="1"/>
      <w:numFmt w:val="bullet"/>
      <w:lvlText w:val=""/>
      <w:lvlJc w:val="left"/>
      <w:pPr>
        <w:ind w:left="2630" w:hanging="360"/>
      </w:pPr>
      <w:rPr>
        <w:rFonts w:ascii="Symbol" w:hAnsi="Symbol" w:hint="default"/>
      </w:rPr>
    </w:lvl>
    <w:lvl w:ilvl="4" w:tplc="0C0A0003" w:tentative="1">
      <w:start w:val="1"/>
      <w:numFmt w:val="bullet"/>
      <w:lvlText w:val="o"/>
      <w:lvlJc w:val="left"/>
      <w:pPr>
        <w:ind w:left="3350" w:hanging="360"/>
      </w:pPr>
      <w:rPr>
        <w:rFonts w:ascii="Courier New" w:hAnsi="Courier New" w:cs="Courier New" w:hint="default"/>
      </w:rPr>
    </w:lvl>
    <w:lvl w:ilvl="5" w:tplc="0C0A0005" w:tentative="1">
      <w:start w:val="1"/>
      <w:numFmt w:val="bullet"/>
      <w:lvlText w:val=""/>
      <w:lvlJc w:val="left"/>
      <w:pPr>
        <w:ind w:left="4070" w:hanging="360"/>
      </w:pPr>
      <w:rPr>
        <w:rFonts w:ascii="Wingdings" w:hAnsi="Wingdings" w:hint="default"/>
      </w:rPr>
    </w:lvl>
    <w:lvl w:ilvl="6" w:tplc="0C0A0001" w:tentative="1">
      <w:start w:val="1"/>
      <w:numFmt w:val="bullet"/>
      <w:lvlText w:val=""/>
      <w:lvlJc w:val="left"/>
      <w:pPr>
        <w:ind w:left="4790" w:hanging="360"/>
      </w:pPr>
      <w:rPr>
        <w:rFonts w:ascii="Symbol" w:hAnsi="Symbol" w:hint="default"/>
      </w:rPr>
    </w:lvl>
    <w:lvl w:ilvl="7" w:tplc="0C0A0003" w:tentative="1">
      <w:start w:val="1"/>
      <w:numFmt w:val="bullet"/>
      <w:lvlText w:val="o"/>
      <w:lvlJc w:val="left"/>
      <w:pPr>
        <w:ind w:left="5510" w:hanging="360"/>
      </w:pPr>
      <w:rPr>
        <w:rFonts w:ascii="Courier New" w:hAnsi="Courier New" w:cs="Courier New" w:hint="default"/>
      </w:rPr>
    </w:lvl>
    <w:lvl w:ilvl="8" w:tplc="0C0A0005" w:tentative="1">
      <w:start w:val="1"/>
      <w:numFmt w:val="bullet"/>
      <w:lvlText w:val=""/>
      <w:lvlJc w:val="left"/>
      <w:pPr>
        <w:ind w:left="6230" w:hanging="360"/>
      </w:pPr>
      <w:rPr>
        <w:rFonts w:ascii="Wingdings" w:hAnsi="Wingdings" w:hint="default"/>
      </w:rPr>
    </w:lvl>
  </w:abstractNum>
  <w:abstractNum w:abstractNumId="61" w15:restartNumberingAfterBreak="0">
    <w:nsid w:val="620B7C39"/>
    <w:multiLevelType w:val="hybridMultilevel"/>
    <w:tmpl w:val="5A888AE6"/>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2" w15:restartNumberingAfterBreak="0">
    <w:nsid w:val="62BA4009"/>
    <w:multiLevelType w:val="hybridMultilevel"/>
    <w:tmpl w:val="43F8D0FE"/>
    <w:lvl w:ilvl="0" w:tplc="F3489C1A">
      <w:start w:val="1"/>
      <w:numFmt w:val="decimal"/>
      <w:lvlText w:val="%1."/>
      <w:lvlJc w:val="left"/>
      <w:pPr>
        <w:ind w:left="720" w:hanging="360"/>
      </w:pPr>
      <w:rPr>
        <w:rFonts w:hint="default"/>
        <w:b/>
        <w:sz w:val="24"/>
        <w:szCs w:val="24"/>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3" w15:restartNumberingAfterBreak="0">
    <w:nsid w:val="63D525D2"/>
    <w:multiLevelType w:val="hybridMultilevel"/>
    <w:tmpl w:val="4D88AEFE"/>
    <w:lvl w:ilvl="0" w:tplc="20361BDA">
      <w:start w:val="1"/>
      <w:numFmt w:val="bullet"/>
      <w:lvlText w:val=""/>
      <w:lvlJc w:val="left"/>
      <w:pPr>
        <w:tabs>
          <w:tab w:val="num" w:pos="360"/>
        </w:tabs>
        <w:ind w:left="0" w:firstLine="0"/>
      </w:pPr>
      <w:rPr>
        <w:rFonts w:ascii="Symbol" w:hAnsi="Symbol" w:hint="default"/>
      </w:r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64" w15:restartNumberingAfterBreak="0">
    <w:nsid w:val="65787314"/>
    <w:multiLevelType w:val="hybridMultilevel"/>
    <w:tmpl w:val="13144956"/>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5" w15:restartNumberingAfterBreak="0">
    <w:nsid w:val="65CE6018"/>
    <w:multiLevelType w:val="hybridMultilevel"/>
    <w:tmpl w:val="7B54B0FC"/>
    <w:lvl w:ilvl="0" w:tplc="0C0A0005">
      <w:start w:val="1"/>
      <w:numFmt w:val="bullet"/>
      <w:lvlText w:val=""/>
      <w:lvlJc w:val="left"/>
      <w:pPr>
        <w:ind w:left="360" w:hanging="360"/>
      </w:pPr>
      <w:rPr>
        <w:rFonts w:ascii="Wingdings" w:hAnsi="Wingdings" w:hint="default"/>
      </w:rPr>
    </w:lvl>
    <w:lvl w:ilvl="1" w:tplc="0C0A0003">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66" w15:restartNumberingAfterBreak="0">
    <w:nsid w:val="66E22C0A"/>
    <w:multiLevelType w:val="hybridMultilevel"/>
    <w:tmpl w:val="68AE5830"/>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67" w15:restartNumberingAfterBreak="0">
    <w:nsid w:val="684C0889"/>
    <w:multiLevelType w:val="hybridMultilevel"/>
    <w:tmpl w:val="4712FBD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8" w15:restartNumberingAfterBreak="0">
    <w:nsid w:val="696B042B"/>
    <w:multiLevelType w:val="hybridMultilevel"/>
    <w:tmpl w:val="FF68C7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9" w15:restartNumberingAfterBreak="0">
    <w:nsid w:val="6F5323A3"/>
    <w:multiLevelType w:val="hybridMultilevel"/>
    <w:tmpl w:val="9514C074"/>
    <w:lvl w:ilvl="0" w:tplc="0C0A000B">
      <w:start w:val="1"/>
      <w:numFmt w:val="bullet"/>
      <w:lvlText w:val=""/>
      <w:lvlJc w:val="left"/>
      <w:pPr>
        <w:ind w:left="360" w:hanging="360"/>
      </w:pPr>
      <w:rPr>
        <w:rFonts w:ascii="Wingdings" w:hAnsi="Wingdings" w:hint="default"/>
      </w:rPr>
    </w:lvl>
    <w:lvl w:ilvl="1" w:tplc="0C0A0003">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70" w15:restartNumberingAfterBreak="0">
    <w:nsid w:val="788967AB"/>
    <w:multiLevelType w:val="hybridMultilevel"/>
    <w:tmpl w:val="AEEC293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1" w15:restartNumberingAfterBreak="0">
    <w:nsid w:val="7C075E4C"/>
    <w:multiLevelType w:val="hybridMultilevel"/>
    <w:tmpl w:val="A57E48D2"/>
    <w:lvl w:ilvl="0" w:tplc="82C2AFE8">
      <w:numFmt w:val="decimal"/>
      <w:lvlText w:val="%1."/>
      <w:lvlJc w:val="left"/>
      <w:pPr>
        <w:ind w:left="720" w:hanging="360"/>
      </w:pPr>
      <w:rPr>
        <w:rFonts w:hint="default"/>
        <w:b/>
        <w:sz w:val="24"/>
        <w:szCs w:val="24"/>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2" w15:restartNumberingAfterBreak="0">
    <w:nsid w:val="7CAA5C26"/>
    <w:multiLevelType w:val="hybridMultilevel"/>
    <w:tmpl w:val="E7E28DE2"/>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3" w15:restartNumberingAfterBreak="0">
    <w:nsid w:val="7D4E60CC"/>
    <w:multiLevelType w:val="hybridMultilevel"/>
    <w:tmpl w:val="70666F4A"/>
    <w:lvl w:ilvl="0" w:tplc="0C0A0005">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68"/>
  </w:num>
  <w:num w:numId="2">
    <w:abstractNumId w:val="20"/>
  </w:num>
  <w:num w:numId="3">
    <w:abstractNumId w:val="29"/>
  </w:num>
  <w:num w:numId="4">
    <w:abstractNumId w:val="53"/>
  </w:num>
  <w:num w:numId="5">
    <w:abstractNumId w:val="30"/>
  </w:num>
  <w:num w:numId="6">
    <w:abstractNumId w:val="38"/>
  </w:num>
  <w:num w:numId="7">
    <w:abstractNumId w:val="69"/>
  </w:num>
  <w:num w:numId="8">
    <w:abstractNumId w:val="43"/>
  </w:num>
  <w:num w:numId="9">
    <w:abstractNumId w:val="54"/>
  </w:num>
  <w:num w:numId="10">
    <w:abstractNumId w:val="23"/>
  </w:num>
  <w:num w:numId="11">
    <w:abstractNumId w:val="17"/>
  </w:num>
  <w:num w:numId="12">
    <w:abstractNumId w:val="32"/>
  </w:num>
  <w:num w:numId="13">
    <w:abstractNumId w:val="25"/>
  </w:num>
  <w:num w:numId="14">
    <w:abstractNumId w:val="36"/>
  </w:num>
  <w:num w:numId="15">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6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7"/>
  </w:num>
  <w:num w:numId="18">
    <w:abstractNumId w:val="33"/>
  </w:num>
  <w:num w:numId="19">
    <w:abstractNumId w:val="60"/>
  </w:num>
  <w:num w:numId="20">
    <w:abstractNumId w:val="22"/>
  </w:num>
  <w:num w:numId="21">
    <w:abstractNumId w:val="72"/>
  </w:num>
  <w:num w:numId="22">
    <w:abstractNumId w:val="65"/>
  </w:num>
  <w:num w:numId="23">
    <w:abstractNumId w:val="28"/>
  </w:num>
  <w:num w:numId="24">
    <w:abstractNumId w:val="35"/>
  </w:num>
  <w:num w:numId="25">
    <w:abstractNumId w:val="62"/>
  </w:num>
  <w:num w:numId="26">
    <w:abstractNumId w:val="73"/>
  </w:num>
  <w:num w:numId="27">
    <w:abstractNumId w:val="4"/>
  </w:num>
  <w:num w:numId="28">
    <w:abstractNumId w:val="5"/>
  </w:num>
  <w:num w:numId="29">
    <w:abstractNumId w:val="42"/>
  </w:num>
  <w:num w:numId="30">
    <w:abstractNumId w:val="45"/>
  </w:num>
  <w:num w:numId="31">
    <w:abstractNumId w:val="26"/>
  </w:num>
  <w:num w:numId="32">
    <w:abstractNumId w:val="70"/>
  </w:num>
  <w:num w:numId="33">
    <w:abstractNumId w:val="64"/>
  </w:num>
  <w:num w:numId="34">
    <w:abstractNumId w:val="55"/>
  </w:num>
  <w:num w:numId="35">
    <w:abstractNumId w:val="57"/>
  </w:num>
  <w:num w:numId="36">
    <w:abstractNumId w:val="34"/>
  </w:num>
  <w:num w:numId="37">
    <w:abstractNumId w:val="58"/>
  </w:num>
  <w:num w:numId="38">
    <w:abstractNumId w:val="52"/>
  </w:num>
  <w:num w:numId="39">
    <w:abstractNumId w:val="67"/>
  </w:num>
  <w:num w:numId="40">
    <w:abstractNumId w:val="24"/>
  </w:num>
  <w:num w:numId="41">
    <w:abstractNumId w:val="40"/>
  </w:num>
  <w:num w:numId="42">
    <w:abstractNumId w:val="66"/>
  </w:num>
  <w:num w:numId="43">
    <w:abstractNumId w:val="37"/>
  </w:num>
  <w:num w:numId="44">
    <w:abstractNumId w:val="51"/>
  </w:num>
  <w:num w:numId="45">
    <w:abstractNumId w:val="27"/>
  </w:num>
  <w:num w:numId="46">
    <w:abstractNumId w:val="50"/>
  </w:num>
  <w:num w:numId="47">
    <w:abstractNumId w:val="48"/>
  </w:num>
  <w:num w:numId="48">
    <w:abstractNumId w:val="59"/>
  </w:num>
  <w:num w:numId="49">
    <w:abstractNumId w:val="21"/>
  </w:num>
  <w:num w:numId="50">
    <w:abstractNumId w:val="61"/>
  </w:num>
  <w:num w:numId="51">
    <w:abstractNumId w:val="18"/>
  </w:num>
  <w:num w:numId="52">
    <w:abstractNumId w:val="0"/>
  </w:num>
  <w:num w:numId="53">
    <w:abstractNumId w:val="46"/>
  </w:num>
  <w:num w:numId="54">
    <w:abstractNumId w:val="31"/>
  </w:num>
  <w:num w:numId="55">
    <w:abstractNumId w:val="56"/>
  </w:num>
  <w:num w:numId="56">
    <w:abstractNumId w:val="49"/>
  </w:num>
  <w:num w:numId="57">
    <w:abstractNumId w:val="28"/>
  </w:num>
  <w:num w:numId="58">
    <w:abstractNumId w:val="19"/>
  </w:num>
  <w:num w:numId="59">
    <w:abstractNumId w:val="71"/>
  </w:num>
  <w:num w:numId="60">
    <w:abstractNumId w:val="39"/>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27D6"/>
    <w:rsid w:val="0000599D"/>
    <w:rsid w:val="00010376"/>
    <w:rsid w:val="00015687"/>
    <w:rsid w:val="00033260"/>
    <w:rsid w:val="000337B3"/>
    <w:rsid w:val="00047AD9"/>
    <w:rsid w:val="00055490"/>
    <w:rsid w:val="000579D4"/>
    <w:rsid w:val="000A4706"/>
    <w:rsid w:val="000B3DED"/>
    <w:rsid w:val="000C2499"/>
    <w:rsid w:val="000C440D"/>
    <w:rsid w:val="000D43AA"/>
    <w:rsid w:val="00103128"/>
    <w:rsid w:val="00103D4C"/>
    <w:rsid w:val="001068FC"/>
    <w:rsid w:val="00136266"/>
    <w:rsid w:val="001445FA"/>
    <w:rsid w:val="0014500E"/>
    <w:rsid w:val="00145B6E"/>
    <w:rsid w:val="00150337"/>
    <w:rsid w:val="00155141"/>
    <w:rsid w:val="001606EE"/>
    <w:rsid w:val="001710C0"/>
    <w:rsid w:val="0017274A"/>
    <w:rsid w:val="00185665"/>
    <w:rsid w:val="00190666"/>
    <w:rsid w:val="001A5B2E"/>
    <w:rsid w:val="001B240D"/>
    <w:rsid w:val="001B2F73"/>
    <w:rsid w:val="001B57D0"/>
    <w:rsid w:val="001C10B7"/>
    <w:rsid w:val="001C5089"/>
    <w:rsid w:val="001C5963"/>
    <w:rsid w:val="001C70A5"/>
    <w:rsid w:val="001E05BD"/>
    <w:rsid w:val="001F45B2"/>
    <w:rsid w:val="001F5953"/>
    <w:rsid w:val="001F7186"/>
    <w:rsid w:val="001F7FC2"/>
    <w:rsid w:val="00212A21"/>
    <w:rsid w:val="00226EB5"/>
    <w:rsid w:val="00232C5C"/>
    <w:rsid w:val="00263A16"/>
    <w:rsid w:val="00263E5E"/>
    <w:rsid w:val="00264CBE"/>
    <w:rsid w:val="00272641"/>
    <w:rsid w:val="00284C21"/>
    <w:rsid w:val="002A0B8D"/>
    <w:rsid w:val="002A1B16"/>
    <w:rsid w:val="002A4C9B"/>
    <w:rsid w:val="002B4C76"/>
    <w:rsid w:val="002B794D"/>
    <w:rsid w:val="002D3B79"/>
    <w:rsid w:val="002D79CA"/>
    <w:rsid w:val="002F5784"/>
    <w:rsid w:val="00307667"/>
    <w:rsid w:val="00323199"/>
    <w:rsid w:val="00325969"/>
    <w:rsid w:val="0032679D"/>
    <w:rsid w:val="003375D4"/>
    <w:rsid w:val="0034759D"/>
    <w:rsid w:val="00353CE1"/>
    <w:rsid w:val="00375B44"/>
    <w:rsid w:val="0037759B"/>
    <w:rsid w:val="00380F93"/>
    <w:rsid w:val="003814E9"/>
    <w:rsid w:val="00392DE6"/>
    <w:rsid w:val="0039626F"/>
    <w:rsid w:val="003B4BBF"/>
    <w:rsid w:val="003B61A1"/>
    <w:rsid w:val="003D3A73"/>
    <w:rsid w:val="003D3B71"/>
    <w:rsid w:val="003D4102"/>
    <w:rsid w:val="003D565D"/>
    <w:rsid w:val="003F7D0A"/>
    <w:rsid w:val="00420CBC"/>
    <w:rsid w:val="004216DB"/>
    <w:rsid w:val="004316E8"/>
    <w:rsid w:val="0043233F"/>
    <w:rsid w:val="004345F8"/>
    <w:rsid w:val="0044764D"/>
    <w:rsid w:val="00451E76"/>
    <w:rsid w:val="004549FF"/>
    <w:rsid w:val="004562D8"/>
    <w:rsid w:val="00490F03"/>
    <w:rsid w:val="0049322B"/>
    <w:rsid w:val="004A24E7"/>
    <w:rsid w:val="004B46BE"/>
    <w:rsid w:val="004C031E"/>
    <w:rsid w:val="004C127F"/>
    <w:rsid w:val="004C3A27"/>
    <w:rsid w:val="004C4D40"/>
    <w:rsid w:val="004E59F2"/>
    <w:rsid w:val="004F4733"/>
    <w:rsid w:val="0050005C"/>
    <w:rsid w:val="00514416"/>
    <w:rsid w:val="00520DB1"/>
    <w:rsid w:val="00523450"/>
    <w:rsid w:val="00536304"/>
    <w:rsid w:val="0054441D"/>
    <w:rsid w:val="00553F8B"/>
    <w:rsid w:val="00556BE4"/>
    <w:rsid w:val="00565073"/>
    <w:rsid w:val="0056562C"/>
    <w:rsid w:val="00581757"/>
    <w:rsid w:val="00583FD0"/>
    <w:rsid w:val="005866CB"/>
    <w:rsid w:val="00586F93"/>
    <w:rsid w:val="00593503"/>
    <w:rsid w:val="005A4AFF"/>
    <w:rsid w:val="005C0104"/>
    <w:rsid w:val="005F60F6"/>
    <w:rsid w:val="00614C62"/>
    <w:rsid w:val="0062428E"/>
    <w:rsid w:val="00633351"/>
    <w:rsid w:val="00646920"/>
    <w:rsid w:val="00647418"/>
    <w:rsid w:val="00652BF3"/>
    <w:rsid w:val="00652C49"/>
    <w:rsid w:val="00655ACB"/>
    <w:rsid w:val="00686798"/>
    <w:rsid w:val="00694C21"/>
    <w:rsid w:val="006B0901"/>
    <w:rsid w:val="006B605E"/>
    <w:rsid w:val="006C1469"/>
    <w:rsid w:val="006D50A0"/>
    <w:rsid w:val="006E13E2"/>
    <w:rsid w:val="006E16AC"/>
    <w:rsid w:val="00705C7A"/>
    <w:rsid w:val="00711D78"/>
    <w:rsid w:val="00721E1E"/>
    <w:rsid w:val="00731841"/>
    <w:rsid w:val="00733EC0"/>
    <w:rsid w:val="00735349"/>
    <w:rsid w:val="00737A9E"/>
    <w:rsid w:val="0074102E"/>
    <w:rsid w:val="00743DBC"/>
    <w:rsid w:val="00746C95"/>
    <w:rsid w:val="00750B6F"/>
    <w:rsid w:val="00754C6F"/>
    <w:rsid w:val="007614FB"/>
    <w:rsid w:val="007678DC"/>
    <w:rsid w:val="00770CE0"/>
    <w:rsid w:val="00777DD1"/>
    <w:rsid w:val="00790822"/>
    <w:rsid w:val="007960AD"/>
    <w:rsid w:val="007C0954"/>
    <w:rsid w:val="007D3D3C"/>
    <w:rsid w:val="007D59CC"/>
    <w:rsid w:val="007D6B20"/>
    <w:rsid w:val="007E1F19"/>
    <w:rsid w:val="00800088"/>
    <w:rsid w:val="0080242D"/>
    <w:rsid w:val="00804319"/>
    <w:rsid w:val="00805365"/>
    <w:rsid w:val="00821558"/>
    <w:rsid w:val="00826F18"/>
    <w:rsid w:val="00827D8C"/>
    <w:rsid w:val="00843494"/>
    <w:rsid w:val="008527D6"/>
    <w:rsid w:val="00853FD3"/>
    <w:rsid w:val="008656DB"/>
    <w:rsid w:val="00872A9C"/>
    <w:rsid w:val="00876CB3"/>
    <w:rsid w:val="008C273B"/>
    <w:rsid w:val="008D1866"/>
    <w:rsid w:val="008D3606"/>
    <w:rsid w:val="008D5A6C"/>
    <w:rsid w:val="008E407E"/>
    <w:rsid w:val="008E5112"/>
    <w:rsid w:val="00916017"/>
    <w:rsid w:val="009214D0"/>
    <w:rsid w:val="0092184C"/>
    <w:rsid w:val="00925EAB"/>
    <w:rsid w:val="00931027"/>
    <w:rsid w:val="00942768"/>
    <w:rsid w:val="00945C16"/>
    <w:rsid w:val="00954C9E"/>
    <w:rsid w:val="00956666"/>
    <w:rsid w:val="00963975"/>
    <w:rsid w:val="00964FE3"/>
    <w:rsid w:val="0097466A"/>
    <w:rsid w:val="0098581F"/>
    <w:rsid w:val="00994433"/>
    <w:rsid w:val="00994561"/>
    <w:rsid w:val="00997908"/>
    <w:rsid w:val="009A3FB6"/>
    <w:rsid w:val="009B3864"/>
    <w:rsid w:val="009B70C2"/>
    <w:rsid w:val="009B74C0"/>
    <w:rsid w:val="009C4AAA"/>
    <w:rsid w:val="009E498B"/>
    <w:rsid w:val="009E52E9"/>
    <w:rsid w:val="009F301D"/>
    <w:rsid w:val="00A05C3C"/>
    <w:rsid w:val="00A110D8"/>
    <w:rsid w:val="00A43891"/>
    <w:rsid w:val="00A50942"/>
    <w:rsid w:val="00A54DA1"/>
    <w:rsid w:val="00A577C6"/>
    <w:rsid w:val="00A643A1"/>
    <w:rsid w:val="00A76AC9"/>
    <w:rsid w:val="00A879BE"/>
    <w:rsid w:val="00AA57EB"/>
    <w:rsid w:val="00AB76C6"/>
    <w:rsid w:val="00AC1B34"/>
    <w:rsid w:val="00AC5CF1"/>
    <w:rsid w:val="00B07450"/>
    <w:rsid w:val="00B23ABD"/>
    <w:rsid w:val="00B37E5C"/>
    <w:rsid w:val="00B41523"/>
    <w:rsid w:val="00B522A6"/>
    <w:rsid w:val="00B57181"/>
    <w:rsid w:val="00B61559"/>
    <w:rsid w:val="00B77B2F"/>
    <w:rsid w:val="00B81D3F"/>
    <w:rsid w:val="00B96904"/>
    <w:rsid w:val="00BA06A8"/>
    <w:rsid w:val="00BA0BE5"/>
    <w:rsid w:val="00BA28AA"/>
    <w:rsid w:val="00BD5BBD"/>
    <w:rsid w:val="00BE391B"/>
    <w:rsid w:val="00BE6A32"/>
    <w:rsid w:val="00BE6E87"/>
    <w:rsid w:val="00BF39BD"/>
    <w:rsid w:val="00C118F0"/>
    <w:rsid w:val="00C1289B"/>
    <w:rsid w:val="00C21738"/>
    <w:rsid w:val="00C23676"/>
    <w:rsid w:val="00C24409"/>
    <w:rsid w:val="00C26968"/>
    <w:rsid w:val="00C309A0"/>
    <w:rsid w:val="00C318C8"/>
    <w:rsid w:val="00C40CE0"/>
    <w:rsid w:val="00C46553"/>
    <w:rsid w:val="00C466AF"/>
    <w:rsid w:val="00C731E0"/>
    <w:rsid w:val="00C73299"/>
    <w:rsid w:val="00C74DED"/>
    <w:rsid w:val="00C80D7C"/>
    <w:rsid w:val="00C9048F"/>
    <w:rsid w:val="00C91CDA"/>
    <w:rsid w:val="00C91FFF"/>
    <w:rsid w:val="00CA7445"/>
    <w:rsid w:val="00CB2FD0"/>
    <w:rsid w:val="00CC410A"/>
    <w:rsid w:val="00CC722A"/>
    <w:rsid w:val="00CD076D"/>
    <w:rsid w:val="00CD26B7"/>
    <w:rsid w:val="00CE086C"/>
    <w:rsid w:val="00CF5FFD"/>
    <w:rsid w:val="00D11E23"/>
    <w:rsid w:val="00D147F6"/>
    <w:rsid w:val="00D22AE2"/>
    <w:rsid w:val="00D420A6"/>
    <w:rsid w:val="00D5504F"/>
    <w:rsid w:val="00D60106"/>
    <w:rsid w:val="00D83983"/>
    <w:rsid w:val="00D914E5"/>
    <w:rsid w:val="00DA2920"/>
    <w:rsid w:val="00DC2446"/>
    <w:rsid w:val="00DC2BCE"/>
    <w:rsid w:val="00DD617A"/>
    <w:rsid w:val="00DE2008"/>
    <w:rsid w:val="00DE213B"/>
    <w:rsid w:val="00E03FC0"/>
    <w:rsid w:val="00E070F5"/>
    <w:rsid w:val="00E33084"/>
    <w:rsid w:val="00E4690B"/>
    <w:rsid w:val="00E75C0C"/>
    <w:rsid w:val="00E769E6"/>
    <w:rsid w:val="00E76B82"/>
    <w:rsid w:val="00E9085B"/>
    <w:rsid w:val="00E9475E"/>
    <w:rsid w:val="00EA5BAD"/>
    <w:rsid w:val="00EB45A8"/>
    <w:rsid w:val="00ED225E"/>
    <w:rsid w:val="00ED2BCD"/>
    <w:rsid w:val="00EE21EE"/>
    <w:rsid w:val="00EF2207"/>
    <w:rsid w:val="00F06657"/>
    <w:rsid w:val="00F11669"/>
    <w:rsid w:val="00F27BC7"/>
    <w:rsid w:val="00F41CDB"/>
    <w:rsid w:val="00F600B8"/>
    <w:rsid w:val="00F828B3"/>
    <w:rsid w:val="00F86C49"/>
    <w:rsid w:val="00FA2E93"/>
    <w:rsid w:val="00FA364C"/>
    <w:rsid w:val="00FA7953"/>
    <w:rsid w:val="00FB216B"/>
    <w:rsid w:val="00FC0355"/>
    <w:rsid w:val="00FD2496"/>
    <w:rsid w:val="00FD674B"/>
    <w:rsid w:val="00FF702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metricconverter"/>
  <w:shapeDefaults>
    <o:shapedefaults v:ext="edit" spidmax="2049"/>
    <o:shapelayout v:ext="edit">
      <o:idmap v:ext="edit" data="1"/>
    </o:shapelayout>
  </w:shapeDefaults>
  <w:decimalSymbol w:val=","/>
  <w:listSeparator w:val=";"/>
  <w14:docId w14:val="7EE0E6EA"/>
  <w15:docId w15:val="{2679BA11-A7F5-464F-B8D6-9CBDDE42F3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345F8"/>
    <w:rPr>
      <w:sz w:val="24"/>
      <w:szCs w:val="24"/>
    </w:rPr>
  </w:style>
  <w:style w:type="paragraph" w:styleId="Ttulo1">
    <w:name w:val="heading 1"/>
    <w:basedOn w:val="Normal"/>
    <w:next w:val="Normal"/>
    <w:qFormat/>
    <w:rsid w:val="004345F8"/>
    <w:pPr>
      <w:keepNext/>
      <w:numPr>
        <w:numId w:val="23"/>
      </w:numPr>
      <w:jc w:val="center"/>
      <w:outlineLvl w:val="0"/>
    </w:pPr>
    <w:rPr>
      <w:rFonts w:ascii="Arial" w:hAnsi="Arial" w:cs="Arial"/>
      <w:b/>
      <w:bCs/>
      <w:sz w:val="20"/>
    </w:rPr>
  </w:style>
  <w:style w:type="paragraph" w:styleId="Ttulo2">
    <w:name w:val="heading 2"/>
    <w:basedOn w:val="Normal"/>
    <w:next w:val="Normal"/>
    <w:qFormat/>
    <w:rsid w:val="004345F8"/>
    <w:pPr>
      <w:keepNext/>
      <w:numPr>
        <w:ilvl w:val="1"/>
        <w:numId w:val="23"/>
      </w:numPr>
      <w:outlineLvl w:val="1"/>
    </w:pPr>
    <w:rPr>
      <w:b/>
      <w:bCs/>
      <w:sz w:val="20"/>
      <w:lang w:bidi="he-IL"/>
    </w:rPr>
  </w:style>
  <w:style w:type="paragraph" w:styleId="Ttulo3">
    <w:name w:val="heading 3"/>
    <w:basedOn w:val="Normal"/>
    <w:next w:val="Normal"/>
    <w:link w:val="Ttulo3Car"/>
    <w:qFormat/>
    <w:rsid w:val="004345F8"/>
    <w:pPr>
      <w:keepNext/>
      <w:numPr>
        <w:ilvl w:val="2"/>
        <w:numId w:val="23"/>
      </w:numPr>
      <w:jc w:val="center"/>
      <w:outlineLvl w:val="2"/>
    </w:pPr>
    <w:rPr>
      <w:rFonts w:ascii="Arial" w:hAnsi="Arial" w:cs="Arial"/>
      <w:b/>
      <w:sz w:val="22"/>
    </w:rPr>
  </w:style>
  <w:style w:type="paragraph" w:styleId="Ttulo4">
    <w:name w:val="heading 4"/>
    <w:basedOn w:val="Normal"/>
    <w:next w:val="Normal"/>
    <w:link w:val="Ttulo4Car"/>
    <w:uiPriority w:val="9"/>
    <w:qFormat/>
    <w:rsid w:val="004345F8"/>
    <w:pPr>
      <w:keepNext/>
      <w:numPr>
        <w:ilvl w:val="3"/>
        <w:numId w:val="23"/>
      </w:numPr>
      <w:outlineLvl w:val="3"/>
    </w:pPr>
    <w:rPr>
      <w:rFonts w:ascii="Arial" w:hAnsi="Arial" w:cs="Arial"/>
      <w:b/>
      <w:sz w:val="40"/>
    </w:rPr>
  </w:style>
  <w:style w:type="paragraph" w:styleId="Ttulo5">
    <w:name w:val="heading 5"/>
    <w:basedOn w:val="Normal"/>
    <w:next w:val="Normal"/>
    <w:link w:val="Ttulo5Car"/>
    <w:qFormat/>
    <w:rsid w:val="004345F8"/>
    <w:pPr>
      <w:keepNext/>
      <w:numPr>
        <w:ilvl w:val="4"/>
        <w:numId w:val="23"/>
      </w:numPr>
      <w:outlineLvl w:val="4"/>
    </w:pPr>
    <w:rPr>
      <w:rFonts w:ascii="Arial" w:hAnsi="Arial" w:cs="Arial"/>
      <w:bCs/>
      <w:sz w:val="36"/>
    </w:rPr>
  </w:style>
  <w:style w:type="paragraph" w:styleId="Ttulo6">
    <w:name w:val="heading 6"/>
    <w:basedOn w:val="Normal"/>
    <w:next w:val="Normal"/>
    <w:link w:val="Ttulo6Car"/>
    <w:uiPriority w:val="9"/>
    <w:qFormat/>
    <w:rsid w:val="004345F8"/>
    <w:pPr>
      <w:keepNext/>
      <w:numPr>
        <w:ilvl w:val="5"/>
        <w:numId w:val="23"/>
      </w:numPr>
      <w:jc w:val="center"/>
      <w:outlineLvl w:val="5"/>
    </w:pPr>
    <w:rPr>
      <w:rFonts w:ascii="Arial" w:hAnsi="Arial" w:cs="Arial"/>
      <w:b/>
      <w:sz w:val="28"/>
    </w:rPr>
  </w:style>
  <w:style w:type="paragraph" w:styleId="Ttulo7">
    <w:name w:val="heading 7"/>
    <w:basedOn w:val="Normal"/>
    <w:next w:val="Normal"/>
    <w:link w:val="Ttulo7Car"/>
    <w:semiHidden/>
    <w:unhideWhenUsed/>
    <w:qFormat/>
    <w:rsid w:val="00BA0BE5"/>
    <w:pPr>
      <w:keepNext/>
      <w:keepLines/>
      <w:numPr>
        <w:ilvl w:val="6"/>
        <w:numId w:val="23"/>
      </w:numPr>
      <w:spacing w:before="40"/>
      <w:outlineLvl w:val="6"/>
    </w:pPr>
    <w:rPr>
      <w:rFonts w:asciiTheme="majorHAnsi" w:eastAsiaTheme="majorEastAsia" w:hAnsiTheme="majorHAnsi" w:cstheme="majorBidi"/>
      <w:i/>
      <w:iCs/>
      <w:color w:val="243F60" w:themeColor="accent1" w:themeShade="7F"/>
    </w:rPr>
  </w:style>
  <w:style w:type="paragraph" w:styleId="Ttulo8">
    <w:name w:val="heading 8"/>
    <w:basedOn w:val="Normal"/>
    <w:next w:val="Normal"/>
    <w:link w:val="Ttulo8Car"/>
    <w:semiHidden/>
    <w:unhideWhenUsed/>
    <w:qFormat/>
    <w:rsid w:val="00BA0BE5"/>
    <w:pPr>
      <w:keepNext/>
      <w:keepLines/>
      <w:numPr>
        <w:ilvl w:val="7"/>
        <w:numId w:val="23"/>
      </w:numPr>
      <w:spacing w:before="4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qFormat/>
    <w:rsid w:val="004345F8"/>
    <w:pPr>
      <w:keepNext/>
      <w:numPr>
        <w:ilvl w:val="8"/>
        <w:numId w:val="23"/>
      </w:numPr>
      <w:outlineLvl w:val="8"/>
    </w:pPr>
    <w:rPr>
      <w:rFonts w:ascii="Arial" w:hAnsi="Arial" w:cs="Arial"/>
      <w:b/>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4345F8"/>
    <w:pPr>
      <w:tabs>
        <w:tab w:val="center" w:pos="4252"/>
        <w:tab w:val="right" w:pos="8504"/>
      </w:tabs>
    </w:pPr>
  </w:style>
  <w:style w:type="paragraph" w:styleId="Piedepgina">
    <w:name w:val="footer"/>
    <w:basedOn w:val="Normal"/>
    <w:link w:val="PiedepginaCar"/>
    <w:uiPriority w:val="99"/>
    <w:rsid w:val="004345F8"/>
    <w:pPr>
      <w:tabs>
        <w:tab w:val="center" w:pos="4252"/>
        <w:tab w:val="right" w:pos="8504"/>
      </w:tabs>
    </w:pPr>
  </w:style>
  <w:style w:type="character" w:styleId="Nmerodepgina">
    <w:name w:val="page number"/>
    <w:basedOn w:val="Fuentedeprrafopredeter"/>
    <w:rsid w:val="004345F8"/>
  </w:style>
  <w:style w:type="paragraph" w:styleId="NormalWeb">
    <w:name w:val="Normal (Web)"/>
    <w:basedOn w:val="Normal"/>
    <w:uiPriority w:val="99"/>
    <w:rsid w:val="004345F8"/>
  </w:style>
  <w:style w:type="table" w:styleId="Tablaconcuadrcula">
    <w:name w:val="Table Grid"/>
    <w:basedOn w:val="Tablanormal"/>
    <w:rsid w:val="008527D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angradetextonormal">
    <w:name w:val="Body Text Indent"/>
    <w:basedOn w:val="Normal"/>
    <w:link w:val="SangradetextonormalCar"/>
    <w:rsid w:val="00931027"/>
    <w:pPr>
      <w:suppressAutoHyphens/>
      <w:overflowPunct w:val="0"/>
      <w:autoSpaceDE w:val="0"/>
      <w:ind w:firstLine="1134"/>
      <w:textAlignment w:val="baseline"/>
    </w:pPr>
    <w:rPr>
      <w:szCs w:val="20"/>
      <w:lang w:val="es-ES_tradnl" w:eastAsia="ar-SA"/>
    </w:rPr>
  </w:style>
  <w:style w:type="character" w:customStyle="1" w:styleId="SangradetextonormalCar">
    <w:name w:val="Sangría de texto normal Car"/>
    <w:basedOn w:val="Fuentedeprrafopredeter"/>
    <w:link w:val="Sangradetextonormal"/>
    <w:rsid w:val="00931027"/>
    <w:rPr>
      <w:sz w:val="24"/>
      <w:lang w:eastAsia="ar-SA"/>
    </w:rPr>
  </w:style>
  <w:style w:type="paragraph" w:customStyle="1" w:styleId="Conceptos">
    <w:name w:val="Conceptos"/>
    <w:basedOn w:val="Normal"/>
    <w:qFormat/>
    <w:rsid w:val="00805365"/>
    <w:pPr>
      <w:numPr>
        <w:numId w:val="3"/>
      </w:numPr>
      <w:jc w:val="both"/>
    </w:pPr>
    <w:rPr>
      <w:rFonts w:ascii="Arial" w:hAnsi="Arial" w:cs="Arial"/>
      <w:sz w:val="22"/>
      <w:szCs w:val="22"/>
    </w:rPr>
  </w:style>
  <w:style w:type="paragraph" w:customStyle="1" w:styleId="TtuloUnidad">
    <w:name w:val="Título Unidad"/>
    <w:basedOn w:val="Textoindependiente3"/>
    <w:qFormat/>
    <w:rsid w:val="00805365"/>
    <w:pPr>
      <w:spacing w:after="0"/>
      <w:jc w:val="both"/>
    </w:pPr>
    <w:rPr>
      <w:rFonts w:ascii="Arial" w:hAnsi="Arial"/>
      <w:b/>
      <w:bCs/>
      <w:sz w:val="28"/>
      <w:szCs w:val="24"/>
    </w:rPr>
  </w:style>
  <w:style w:type="paragraph" w:styleId="Textoindependiente3">
    <w:name w:val="Body Text 3"/>
    <w:basedOn w:val="Normal"/>
    <w:link w:val="Textoindependiente3Car"/>
    <w:rsid w:val="00805365"/>
    <w:pPr>
      <w:spacing w:after="120"/>
    </w:pPr>
    <w:rPr>
      <w:sz w:val="16"/>
      <w:szCs w:val="16"/>
    </w:rPr>
  </w:style>
  <w:style w:type="character" w:customStyle="1" w:styleId="Textoindependiente3Car">
    <w:name w:val="Texto independiente 3 Car"/>
    <w:basedOn w:val="Fuentedeprrafopredeter"/>
    <w:link w:val="Textoindependiente3"/>
    <w:rsid w:val="00805365"/>
    <w:rPr>
      <w:sz w:val="16"/>
      <w:szCs w:val="16"/>
      <w:lang w:val="es-ES" w:eastAsia="es-ES"/>
    </w:rPr>
  </w:style>
  <w:style w:type="paragraph" w:customStyle="1" w:styleId="TEMP">
    <w:name w:val="TEMP"/>
    <w:basedOn w:val="Normal"/>
    <w:link w:val="TEMPCar"/>
    <w:qFormat/>
    <w:rsid w:val="009C4AAA"/>
    <w:pPr>
      <w:spacing w:after="200"/>
      <w:ind w:firstLine="709"/>
      <w:jc w:val="both"/>
    </w:pPr>
    <w:rPr>
      <w:szCs w:val="22"/>
    </w:rPr>
  </w:style>
  <w:style w:type="character" w:customStyle="1" w:styleId="TEMPCar">
    <w:name w:val="TEMP Car"/>
    <w:basedOn w:val="Fuentedeprrafopredeter"/>
    <w:link w:val="TEMP"/>
    <w:rsid w:val="009C4AAA"/>
    <w:rPr>
      <w:sz w:val="24"/>
      <w:szCs w:val="22"/>
      <w:lang w:val="es-ES" w:eastAsia="es-ES"/>
    </w:rPr>
  </w:style>
  <w:style w:type="character" w:customStyle="1" w:styleId="EncabezadoCar">
    <w:name w:val="Encabezado Car"/>
    <w:basedOn w:val="Fuentedeprrafopredeter"/>
    <w:link w:val="Encabezado"/>
    <w:uiPriority w:val="99"/>
    <w:rsid w:val="009C4AAA"/>
    <w:rPr>
      <w:sz w:val="24"/>
      <w:szCs w:val="24"/>
      <w:lang w:val="es-ES" w:eastAsia="es-ES"/>
    </w:rPr>
  </w:style>
  <w:style w:type="paragraph" w:styleId="Textoindependiente">
    <w:name w:val="Body Text"/>
    <w:basedOn w:val="Normal"/>
    <w:link w:val="TextoindependienteCar"/>
    <w:rsid w:val="001F5953"/>
    <w:pPr>
      <w:spacing w:after="120"/>
    </w:pPr>
  </w:style>
  <w:style w:type="character" w:customStyle="1" w:styleId="TextoindependienteCar">
    <w:name w:val="Texto independiente Car"/>
    <w:basedOn w:val="Fuentedeprrafopredeter"/>
    <w:link w:val="Textoindependiente"/>
    <w:rsid w:val="001F5953"/>
    <w:rPr>
      <w:sz w:val="24"/>
      <w:szCs w:val="24"/>
      <w:lang w:val="es-ES" w:eastAsia="es-ES"/>
    </w:rPr>
  </w:style>
  <w:style w:type="character" w:styleId="Hipervnculo">
    <w:name w:val="Hyperlink"/>
    <w:basedOn w:val="Fuentedeprrafopredeter"/>
    <w:uiPriority w:val="99"/>
    <w:unhideWhenUsed/>
    <w:rsid w:val="001F5953"/>
    <w:rPr>
      <w:color w:val="0000FF"/>
      <w:u w:val="single"/>
    </w:rPr>
  </w:style>
  <w:style w:type="character" w:styleId="Textoennegrita">
    <w:name w:val="Strong"/>
    <w:basedOn w:val="Fuentedeprrafopredeter"/>
    <w:qFormat/>
    <w:rsid w:val="001F5953"/>
    <w:rPr>
      <w:b/>
      <w:bCs/>
    </w:rPr>
  </w:style>
  <w:style w:type="character" w:customStyle="1" w:styleId="PiedepginaCar">
    <w:name w:val="Pie de página Car"/>
    <w:basedOn w:val="Fuentedeprrafopredeter"/>
    <w:link w:val="Piedepgina"/>
    <w:uiPriority w:val="99"/>
    <w:rsid w:val="001F5953"/>
    <w:rPr>
      <w:sz w:val="24"/>
      <w:szCs w:val="24"/>
      <w:lang w:val="es-ES" w:eastAsia="es-ES"/>
    </w:rPr>
  </w:style>
  <w:style w:type="paragraph" w:customStyle="1" w:styleId="Style2">
    <w:name w:val="Style 2"/>
    <w:basedOn w:val="Normal"/>
    <w:rsid w:val="00C309A0"/>
    <w:pPr>
      <w:widowControl w:val="0"/>
      <w:ind w:firstLine="432"/>
      <w:jc w:val="both"/>
    </w:pPr>
    <w:rPr>
      <w:noProof/>
      <w:color w:val="000000"/>
      <w:sz w:val="20"/>
      <w:szCs w:val="20"/>
    </w:rPr>
  </w:style>
  <w:style w:type="paragraph" w:customStyle="1" w:styleId="Objetivos">
    <w:name w:val="Objetivos"/>
    <w:aliases w:val="contenidos y criterios"/>
    <w:basedOn w:val="Ttulo5"/>
    <w:next w:val="Conceptos"/>
    <w:rsid w:val="0074102E"/>
    <w:pPr>
      <w:shd w:val="clear" w:color="auto" w:fill="E6E6E6"/>
      <w:spacing w:after="240"/>
      <w:jc w:val="both"/>
    </w:pPr>
    <w:rPr>
      <w:rFonts w:cs="Times New Roman"/>
      <w:b/>
      <w:caps/>
      <w:color w:val="800000"/>
      <w:sz w:val="22"/>
      <w:szCs w:val="20"/>
    </w:rPr>
  </w:style>
  <w:style w:type="paragraph" w:styleId="Prrafodelista">
    <w:name w:val="List Paragraph"/>
    <w:basedOn w:val="Normal"/>
    <w:uiPriority w:val="34"/>
    <w:qFormat/>
    <w:rsid w:val="00ED225E"/>
    <w:pPr>
      <w:ind w:left="708"/>
    </w:pPr>
  </w:style>
  <w:style w:type="character" w:customStyle="1" w:styleId="A1">
    <w:name w:val="A1"/>
    <w:uiPriority w:val="99"/>
    <w:rsid w:val="00BE6E87"/>
    <w:rPr>
      <w:color w:val="000000"/>
      <w:sz w:val="20"/>
      <w:szCs w:val="20"/>
    </w:rPr>
  </w:style>
  <w:style w:type="character" w:customStyle="1" w:styleId="Ttulo3Car">
    <w:name w:val="Título 3 Car"/>
    <w:basedOn w:val="Fuentedeprrafopredeter"/>
    <w:link w:val="Ttulo3"/>
    <w:rsid w:val="00BE6E87"/>
    <w:rPr>
      <w:rFonts w:ascii="Arial" w:hAnsi="Arial" w:cs="Arial"/>
      <w:b/>
      <w:sz w:val="22"/>
      <w:szCs w:val="24"/>
    </w:rPr>
  </w:style>
  <w:style w:type="paragraph" w:styleId="Textodeglobo">
    <w:name w:val="Balloon Text"/>
    <w:basedOn w:val="Normal"/>
    <w:link w:val="TextodegloboCar"/>
    <w:rsid w:val="00556BE4"/>
    <w:rPr>
      <w:rFonts w:ascii="Segoe UI" w:hAnsi="Segoe UI" w:cs="Segoe UI"/>
      <w:sz w:val="18"/>
      <w:szCs w:val="18"/>
    </w:rPr>
  </w:style>
  <w:style w:type="character" w:customStyle="1" w:styleId="TextodegloboCar">
    <w:name w:val="Texto de globo Car"/>
    <w:basedOn w:val="Fuentedeprrafopredeter"/>
    <w:link w:val="Textodeglobo"/>
    <w:rsid w:val="00556BE4"/>
    <w:rPr>
      <w:rFonts w:ascii="Segoe UI" w:hAnsi="Segoe UI" w:cs="Segoe UI"/>
      <w:sz w:val="18"/>
      <w:szCs w:val="18"/>
    </w:rPr>
  </w:style>
  <w:style w:type="paragraph" w:styleId="TDC1">
    <w:name w:val="toc 1"/>
    <w:basedOn w:val="Normal"/>
    <w:next w:val="Normal"/>
    <w:autoRedefine/>
    <w:uiPriority w:val="39"/>
    <w:rsid w:val="005F60F6"/>
    <w:pPr>
      <w:spacing w:after="100" w:line="400" w:lineRule="exact"/>
      <w:jc w:val="both"/>
    </w:pPr>
    <w:rPr>
      <w:rFonts w:ascii="Calibri" w:hAnsi="Calibri" w:cs="Calibri"/>
      <w:sz w:val="28"/>
      <w:szCs w:val="28"/>
      <w:lang w:eastAsia="en-US"/>
    </w:rPr>
  </w:style>
  <w:style w:type="paragraph" w:styleId="TDC2">
    <w:name w:val="toc 2"/>
    <w:basedOn w:val="Normal"/>
    <w:next w:val="Normal"/>
    <w:autoRedefine/>
    <w:uiPriority w:val="39"/>
    <w:rsid w:val="005F60F6"/>
    <w:pPr>
      <w:spacing w:after="100" w:line="400" w:lineRule="exact"/>
      <w:ind w:left="220"/>
      <w:jc w:val="both"/>
    </w:pPr>
    <w:rPr>
      <w:rFonts w:ascii="Calibri" w:hAnsi="Calibri" w:cs="Calibri"/>
      <w:lang w:eastAsia="en-US"/>
    </w:rPr>
  </w:style>
  <w:style w:type="paragraph" w:styleId="TDC3">
    <w:name w:val="toc 3"/>
    <w:basedOn w:val="Normal"/>
    <w:next w:val="Normal"/>
    <w:autoRedefine/>
    <w:uiPriority w:val="39"/>
    <w:rsid w:val="005F60F6"/>
    <w:pPr>
      <w:spacing w:after="100" w:line="400" w:lineRule="exact"/>
      <w:ind w:left="440"/>
      <w:jc w:val="both"/>
    </w:pPr>
    <w:rPr>
      <w:rFonts w:ascii="Calibri" w:hAnsi="Calibri" w:cs="Calibri"/>
      <w:sz w:val="22"/>
      <w:szCs w:val="22"/>
      <w:lang w:eastAsia="en-US"/>
    </w:rPr>
  </w:style>
  <w:style w:type="character" w:customStyle="1" w:styleId="Fuentedeprrafopredeter1">
    <w:name w:val="Fuente de párrafo predeter.1"/>
    <w:rsid w:val="00514416"/>
  </w:style>
  <w:style w:type="paragraph" w:customStyle="1" w:styleId="Normal1">
    <w:name w:val="Normal_1"/>
    <w:basedOn w:val="Normal"/>
    <w:rsid w:val="00272641"/>
    <w:pPr>
      <w:widowControl w:val="0"/>
      <w:tabs>
        <w:tab w:val="left" w:pos="0"/>
        <w:tab w:val="left" w:pos="28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line="240" w:lineRule="exact"/>
      <w:ind w:firstLine="283"/>
      <w:jc w:val="both"/>
    </w:pPr>
    <w:rPr>
      <w:sz w:val="20"/>
      <w:szCs w:val="20"/>
      <w:lang w:val="en-US"/>
    </w:rPr>
  </w:style>
  <w:style w:type="paragraph" w:customStyle="1" w:styleId="Prrafodelista1">
    <w:name w:val="Párrafo de lista1"/>
    <w:basedOn w:val="Normal"/>
    <w:rsid w:val="00E75C0C"/>
    <w:pPr>
      <w:suppressAutoHyphens/>
      <w:ind w:left="720"/>
    </w:pPr>
    <w:rPr>
      <w:rFonts w:eastAsia="SimSun"/>
      <w:lang w:eastAsia="ar-SA"/>
    </w:rPr>
  </w:style>
  <w:style w:type="character" w:styleId="Refdecomentario">
    <w:name w:val="annotation reference"/>
    <w:basedOn w:val="Fuentedeprrafopredeter"/>
    <w:semiHidden/>
    <w:unhideWhenUsed/>
    <w:rsid w:val="004E59F2"/>
    <w:rPr>
      <w:sz w:val="16"/>
      <w:szCs w:val="16"/>
    </w:rPr>
  </w:style>
  <w:style w:type="paragraph" w:styleId="Textocomentario">
    <w:name w:val="annotation text"/>
    <w:basedOn w:val="Normal"/>
    <w:link w:val="TextocomentarioCar"/>
    <w:semiHidden/>
    <w:unhideWhenUsed/>
    <w:rsid w:val="004E59F2"/>
    <w:rPr>
      <w:sz w:val="20"/>
      <w:szCs w:val="20"/>
    </w:rPr>
  </w:style>
  <w:style w:type="character" w:customStyle="1" w:styleId="TextocomentarioCar">
    <w:name w:val="Texto comentario Car"/>
    <w:basedOn w:val="Fuentedeprrafopredeter"/>
    <w:link w:val="Textocomentario"/>
    <w:semiHidden/>
    <w:rsid w:val="004E59F2"/>
  </w:style>
  <w:style w:type="paragraph" w:styleId="Asuntodelcomentario">
    <w:name w:val="annotation subject"/>
    <w:basedOn w:val="Textocomentario"/>
    <w:next w:val="Textocomentario"/>
    <w:link w:val="AsuntodelcomentarioCar"/>
    <w:semiHidden/>
    <w:unhideWhenUsed/>
    <w:rsid w:val="004E59F2"/>
    <w:rPr>
      <w:b/>
      <w:bCs/>
    </w:rPr>
  </w:style>
  <w:style w:type="character" w:customStyle="1" w:styleId="AsuntodelcomentarioCar">
    <w:name w:val="Asunto del comentario Car"/>
    <w:basedOn w:val="TextocomentarioCar"/>
    <w:link w:val="Asuntodelcomentario"/>
    <w:semiHidden/>
    <w:rsid w:val="004E59F2"/>
    <w:rPr>
      <w:b/>
      <w:bCs/>
    </w:rPr>
  </w:style>
  <w:style w:type="paragraph" w:customStyle="1" w:styleId="Estilo1">
    <w:name w:val="Estilo1"/>
    <w:basedOn w:val="Encabezado"/>
    <w:link w:val="Estilo1Car"/>
    <w:qFormat/>
    <w:rsid w:val="004E59F2"/>
    <w:pPr>
      <w:framePr w:hSpace="141" w:wrap="around" w:vAnchor="text" w:hAnchor="margin" w:y="174"/>
      <w:tabs>
        <w:tab w:val="clear" w:pos="4252"/>
        <w:tab w:val="clear" w:pos="8504"/>
      </w:tabs>
    </w:pPr>
    <w:rPr>
      <w:rFonts w:ascii="Arial" w:hAnsi="Arial" w:cs="Arial"/>
      <w:b/>
      <w:bCs/>
    </w:rPr>
  </w:style>
  <w:style w:type="paragraph" w:styleId="TtuloTDC">
    <w:name w:val="TOC Heading"/>
    <w:basedOn w:val="Ttulo1"/>
    <w:next w:val="Normal"/>
    <w:uiPriority w:val="39"/>
    <w:unhideWhenUsed/>
    <w:qFormat/>
    <w:rsid w:val="002F5784"/>
    <w:pPr>
      <w:keepLines/>
      <w:spacing w:before="240" w:line="259" w:lineRule="auto"/>
      <w:jc w:val="left"/>
      <w:outlineLvl w:val="9"/>
    </w:pPr>
    <w:rPr>
      <w:rFonts w:asciiTheme="majorHAnsi" w:eastAsiaTheme="majorEastAsia" w:hAnsiTheme="majorHAnsi" w:cstheme="majorBidi"/>
      <w:b w:val="0"/>
      <w:bCs w:val="0"/>
      <w:color w:val="365F91" w:themeColor="accent1" w:themeShade="BF"/>
      <w:sz w:val="32"/>
      <w:szCs w:val="32"/>
    </w:rPr>
  </w:style>
  <w:style w:type="character" w:customStyle="1" w:styleId="Estilo1Car">
    <w:name w:val="Estilo1 Car"/>
    <w:basedOn w:val="EncabezadoCar"/>
    <w:link w:val="Estilo1"/>
    <w:rsid w:val="004E59F2"/>
    <w:rPr>
      <w:rFonts w:ascii="Arial" w:hAnsi="Arial" w:cs="Arial"/>
      <w:b/>
      <w:bCs/>
      <w:sz w:val="24"/>
      <w:szCs w:val="24"/>
      <w:lang w:val="es-ES" w:eastAsia="es-ES"/>
    </w:rPr>
  </w:style>
  <w:style w:type="paragraph" w:styleId="Subttulo">
    <w:name w:val="Subtitle"/>
    <w:basedOn w:val="Normal"/>
    <w:next w:val="Normal"/>
    <w:link w:val="SubttuloCar"/>
    <w:qFormat/>
    <w:rsid w:val="002A1B16"/>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tuloCar">
    <w:name w:val="Subtítulo Car"/>
    <w:basedOn w:val="Fuentedeprrafopredeter"/>
    <w:link w:val="Subttulo"/>
    <w:rsid w:val="002A1B16"/>
    <w:rPr>
      <w:rFonts w:asciiTheme="minorHAnsi" w:eastAsiaTheme="minorEastAsia" w:hAnsiTheme="minorHAnsi" w:cstheme="minorBidi"/>
      <w:color w:val="5A5A5A" w:themeColor="text1" w:themeTint="A5"/>
      <w:spacing w:val="15"/>
      <w:sz w:val="22"/>
      <w:szCs w:val="22"/>
    </w:rPr>
  </w:style>
  <w:style w:type="paragraph" w:customStyle="1" w:styleId="FER">
    <w:name w:val="FER"/>
    <w:basedOn w:val="Normal"/>
    <w:rsid w:val="00150337"/>
    <w:pPr>
      <w:suppressAutoHyphens/>
      <w:jc w:val="both"/>
    </w:pPr>
    <w:rPr>
      <w:rFonts w:ascii="Tahoma" w:hAnsi="Tahoma"/>
      <w:szCs w:val="20"/>
      <w:lang w:eastAsia="ar-SA"/>
    </w:rPr>
  </w:style>
  <w:style w:type="paragraph" w:customStyle="1" w:styleId="a-ttulo1">
    <w:name w:val="a-ttulo1"/>
    <w:basedOn w:val="Normal"/>
    <w:rsid w:val="00750B6F"/>
    <w:pPr>
      <w:suppressAutoHyphens/>
      <w:spacing w:before="100" w:after="100"/>
    </w:pPr>
    <w:rPr>
      <w:rFonts w:eastAsia="SimSun"/>
      <w:lang w:eastAsia="ar-SA"/>
    </w:rPr>
  </w:style>
  <w:style w:type="paragraph" w:styleId="Sinespaciado">
    <w:name w:val="No Spacing"/>
    <w:link w:val="SinespaciadoCar"/>
    <w:uiPriority w:val="1"/>
    <w:qFormat/>
    <w:rsid w:val="00B77B2F"/>
    <w:rPr>
      <w:rFonts w:asciiTheme="minorHAnsi" w:eastAsiaTheme="minorEastAsia" w:hAnsiTheme="minorHAnsi" w:cstheme="minorBidi"/>
      <w:sz w:val="22"/>
      <w:szCs w:val="22"/>
    </w:rPr>
  </w:style>
  <w:style w:type="character" w:customStyle="1" w:styleId="SinespaciadoCar">
    <w:name w:val="Sin espaciado Car"/>
    <w:basedOn w:val="Fuentedeprrafopredeter"/>
    <w:link w:val="Sinespaciado"/>
    <w:uiPriority w:val="1"/>
    <w:rsid w:val="00B77B2F"/>
    <w:rPr>
      <w:rFonts w:asciiTheme="minorHAnsi" w:eastAsiaTheme="minorEastAsia" w:hAnsiTheme="minorHAnsi" w:cstheme="minorBidi"/>
      <w:sz w:val="22"/>
      <w:szCs w:val="22"/>
    </w:rPr>
  </w:style>
  <w:style w:type="paragraph" w:customStyle="1" w:styleId="Estilo2">
    <w:name w:val="Estilo2"/>
    <w:basedOn w:val="Normal"/>
    <w:link w:val="Estilo2Car"/>
    <w:qFormat/>
    <w:rsid w:val="006B605E"/>
    <w:pPr>
      <w:numPr>
        <w:ilvl w:val="1"/>
        <w:numId w:val="20"/>
      </w:numPr>
    </w:pPr>
  </w:style>
  <w:style w:type="character" w:customStyle="1" w:styleId="Estilo2Car">
    <w:name w:val="Estilo2 Car"/>
    <w:basedOn w:val="Fuentedeprrafopredeter"/>
    <w:link w:val="Estilo2"/>
    <w:rsid w:val="006B605E"/>
    <w:rPr>
      <w:sz w:val="24"/>
      <w:szCs w:val="24"/>
    </w:rPr>
  </w:style>
  <w:style w:type="paragraph" w:customStyle="1" w:styleId="TXTMcGraw">
    <w:name w:val="_TXT (McGraw)"/>
    <w:basedOn w:val="Normal"/>
    <w:link w:val="TXTMcGrawCar1"/>
    <w:rsid w:val="00994433"/>
    <w:pPr>
      <w:widowControl w:val="0"/>
      <w:autoSpaceDE w:val="0"/>
      <w:autoSpaceDN w:val="0"/>
      <w:adjustRightInd w:val="0"/>
      <w:spacing w:before="57" w:after="57"/>
      <w:jc w:val="both"/>
      <w:textAlignment w:val="center"/>
    </w:pPr>
    <w:rPr>
      <w:rFonts w:ascii="Futura Std Book" w:hAnsi="Futura Std Book" w:cs="OfficinaSansStd-Book"/>
      <w:color w:val="000000"/>
      <w:sz w:val="20"/>
      <w:szCs w:val="19"/>
      <w:lang w:val="es-ES_tradnl" w:eastAsia="en-US"/>
    </w:rPr>
  </w:style>
  <w:style w:type="character" w:customStyle="1" w:styleId="TXTMcGrawCar1">
    <w:name w:val="_TXT (McGraw) Car1"/>
    <w:basedOn w:val="Fuentedeprrafopredeter"/>
    <w:link w:val="TXTMcGraw"/>
    <w:rsid w:val="00994433"/>
    <w:rPr>
      <w:rFonts w:ascii="Futura Std Book" w:hAnsi="Futura Std Book" w:cs="OfficinaSansStd-Book"/>
      <w:color w:val="000000"/>
      <w:szCs w:val="19"/>
      <w:lang w:val="es-ES_tradnl" w:eastAsia="en-US"/>
    </w:rPr>
  </w:style>
  <w:style w:type="character" w:customStyle="1" w:styleId="Ttulo7Car">
    <w:name w:val="Título 7 Car"/>
    <w:basedOn w:val="Fuentedeprrafopredeter"/>
    <w:link w:val="Ttulo7"/>
    <w:semiHidden/>
    <w:rsid w:val="00BA0BE5"/>
    <w:rPr>
      <w:rFonts w:asciiTheme="majorHAnsi" w:eastAsiaTheme="majorEastAsia" w:hAnsiTheme="majorHAnsi" w:cstheme="majorBidi"/>
      <w:i/>
      <w:iCs/>
      <w:color w:val="243F60" w:themeColor="accent1" w:themeShade="7F"/>
      <w:sz w:val="24"/>
      <w:szCs w:val="24"/>
    </w:rPr>
  </w:style>
  <w:style w:type="character" w:customStyle="1" w:styleId="Ttulo8Car">
    <w:name w:val="Título 8 Car"/>
    <w:basedOn w:val="Fuentedeprrafopredeter"/>
    <w:link w:val="Ttulo8"/>
    <w:semiHidden/>
    <w:rsid w:val="00BA0BE5"/>
    <w:rPr>
      <w:rFonts w:asciiTheme="majorHAnsi" w:eastAsiaTheme="majorEastAsia" w:hAnsiTheme="majorHAnsi" w:cstheme="majorBidi"/>
      <w:color w:val="272727" w:themeColor="text1" w:themeTint="D8"/>
      <w:sz w:val="21"/>
      <w:szCs w:val="21"/>
    </w:rPr>
  </w:style>
  <w:style w:type="paragraph" w:customStyle="1" w:styleId="Pa24">
    <w:name w:val="Pa24"/>
    <w:basedOn w:val="Normal"/>
    <w:next w:val="Normal"/>
    <w:rsid w:val="00735349"/>
    <w:pPr>
      <w:autoSpaceDE w:val="0"/>
      <w:autoSpaceDN w:val="0"/>
      <w:adjustRightInd w:val="0"/>
      <w:spacing w:line="241" w:lineRule="atLeast"/>
    </w:pPr>
    <w:rPr>
      <w:rFonts w:ascii="Arial" w:hAnsi="Arial"/>
    </w:rPr>
  </w:style>
  <w:style w:type="paragraph" w:customStyle="1" w:styleId="Default">
    <w:name w:val="Default"/>
    <w:rsid w:val="00735349"/>
    <w:pPr>
      <w:autoSpaceDE w:val="0"/>
      <w:autoSpaceDN w:val="0"/>
      <w:adjustRightInd w:val="0"/>
      <w:jc w:val="both"/>
    </w:pPr>
    <w:rPr>
      <w:rFonts w:ascii="Arial" w:hAnsi="Arial" w:cs="Arial"/>
      <w:color w:val="000000"/>
      <w:sz w:val="24"/>
      <w:szCs w:val="24"/>
    </w:rPr>
  </w:style>
  <w:style w:type="paragraph" w:styleId="Ttulo">
    <w:name w:val="Title"/>
    <w:basedOn w:val="Normal"/>
    <w:link w:val="TtuloCar1"/>
    <w:qFormat/>
    <w:rsid w:val="00735349"/>
    <w:pPr>
      <w:jc w:val="center"/>
    </w:pPr>
    <w:rPr>
      <w:b/>
      <w:szCs w:val="20"/>
      <w:lang w:val="es-ES_tradnl"/>
    </w:rPr>
  </w:style>
  <w:style w:type="character" w:customStyle="1" w:styleId="TtuloCar">
    <w:name w:val="Título Car"/>
    <w:basedOn w:val="Fuentedeprrafopredeter"/>
    <w:rsid w:val="00735349"/>
    <w:rPr>
      <w:rFonts w:asciiTheme="majorHAnsi" w:eastAsiaTheme="majorEastAsia" w:hAnsiTheme="majorHAnsi" w:cstheme="majorBidi"/>
      <w:spacing w:val="-10"/>
      <w:kern w:val="28"/>
      <w:sz w:val="56"/>
      <w:szCs w:val="56"/>
    </w:rPr>
  </w:style>
  <w:style w:type="character" w:customStyle="1" w:styleId="TtuloCar1">
    <w:name w:val="Título Car1"/>
    <w:link w:val="Ttulo"/>
    <w:locked/>
    <w:rsid w:val="00735349"/>
    <w:rPr>
      <w:b/>
      <w:sz w:val="24"/>
      <w:lang w:val="es-ES_tradnl"/>
    </w:rPr>
  </w:style>
  <w:style w:type="paragraph" w:customStyle="1" w:styleId="p9">
    <w:name w:val="p9"/>
    <w:basedOn w:val="Normal"/>
    <w:rsid w:val="00735349"/>
    <w:pPr>
      <w:tabs>
        <w:tab w:val="left" w:pos="720"/>
      </w:tabs>
      <w:spacing w:line="280" w:lineRule="atLeast"/>
    </w:pPr>
    <w:rPr>
      <w:snapToGrid w:val="0"/>
      <w:szCs w:val="20"/>
    </w:rPr>
  </w:style>
  <w:style w:type="character" w:customStyle="1" w:styleId="Ttulo4Car">
    <w:name w:val="Título 4 Car"/>
    <w:basedOn w:val="Fuentedeprrafopredeter"/>
    <w:link w:val="Ttulo4"/>
    <w:uiPriority w:val="9"/>
    <w:rsid w:val="00055490"/>
    <w:rPr>
      <w:rFonts w:ascii="Arial" w:hAnsi="Arial" w:cs="Arial"/>
      <w:b/>
      <w:sz w:val="40"/>
      <w:szCs w:val="24"/>
    </w:rPr>
  </w:style>
  <w:style w:type="character" w:customStyle="1" w:styleId="Ttulo5Car">
    <w:name w:val="Título 5 Car"/>
    <w:basedOn w:val="Fuentedeprrafopredeter"/>
    <w:link w:val="Ttulo5"/>
    <w:rsid w:val="00055490"/>
    <w:rPr>
      <w:rFonts w:ascii="Arial" w:hAnsi="Arial" w:cs="Arial"/>
      <w:bCs/>
      <w:sz w:val="36"/>
      <w:szCs w:val="24"/>
    </w:rPr>
  </w:style>
  <w:style w:type="character" w:customStyle="1" w:styleId="Ttulo6Car">
    <w:name w:val="Título 6 Car"/>
    <w:basedOn w:val="Fuentedeprrafopredeter"/>
    <w:link w:val="Ttulo6"/>
    <w:uiPriority w:val="9"/>
    <w:rsid w:val="00055490"/>
    <w:rPr>
      <w:rFonts w:ascii="Arial" w:hAnsi="Arial" w:cs="Arial"/>
      <w:b/>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3256315">
      <w:bodyDiv w:val="1"/>
      <w:marLeft w:val="0"/>
      <w:marRight w:val="0"/>
      <w:marTop w:val="0"/>
      <w:marBottom w:val="0"/>
      <w:divBdr>
        <w:top w:val="none" w:sz="0" w:space="0" w:color="auto"/>
        <w:left w:val="none" w:sz="0" w:space="0" w:color="auto"/>
        <w:bottom w:val="none" w:sz="0" w:space="0" w:color="auto"/>
        <w:right w:val="none" w:sz="0" w:space="0" w:color="auto"/>
      </w:divBdr>
    </w:div>
    <w:div w:id="375744251">
      <w:bodyDiv w:val="1"/>
      <w:marLeft w:val="0"/>
      <w:marRight w:val="0"/>
      <w:marTop w:val="0"/>
      <w:marBottom w:val="0"/>
      <w:divBdr>
        <w:top w:val="none" w:sz="0" w:space="0" w:color="auto"/>
        <w:left w:val="none" w:sz="0" w:space="0" w:color="auto"/>
        <w:bottom w:val="none" w:sz="0" w:space="0" w:color="auto"/>
        <w:right w:val="none" w:sz="0" w:space="0" w:color="auto"/>
      </w:divBdr>
    </w:div>
    <w:div w:id="383212178">
      <w:bodyDiv w:val="1"/>
      <w:marLeft w:val="0"/>
      <w:marRight w:val="0"/>
      <w:marTop w:val="0"/>
      <w:marBottom w:val="0"/>
      <w:divBdr>
        <w:top w:val="none" w:sz="0" w:space="0" w:color="auto"/>
        <w:left w:val="none" w:sz="0" w:space="0" w:color="auto"/>
        <w:bottom w:val="none" w:sz="0" w:space="0" w:color="auto"/>
        <w:right w:val="none" w:sz="0" w:space="0" w:color="auto"/>
      </w:divBdr>
    </w:div>
    <w:div w:id="571088916">
      <w:bodyDiv w:val="1"/>
      <w:marLeft w:val="0"/>
      <w:marRight w:val="0"/>
      <w:marTop w:val="0"/>
      <w:marBottom w:val="0"/>
      <w:divBdr>
        <w:top w:val="none" w:sz="0" w:space="0" w:color="auto"/>
        <w:left w:val="none" w:sz="0" w:space="0" w:color="auto"/>
        <w:bottom w:val="none" w:sz="0" w:space="0" w:color="auto"/>
        <w:right w:val="none" w:sz="0" w:space="0" w:color="auto"/>
      </w:divBdr>
    </w:div>
    <w:div w:id="788164857">
      <w:bodyDiv w:val="1"/>
      <w:marLeft w:val="0"/>
      <w:marRight w:val="0"/>
      <w:marTop w:val="0"/>
      <w:marBottom w:val="0"/>
      <w:divBdr>
        <w:top w:val="none" w:sz="0" w:space="0" w:color="auto"/>
        <w:left w:val="none" w:sz="0" w:space="0" w:color="auto"/>
        <w:bottom w:val="none" w:sz="0" w:space="0" w:color="auto"/>
        <w:right w:val="none" w:sz="0" w:space="0" w:color="auto"/>
      </w:divBdr>
    </w:div>
    <w:div w:id="797144393">
      <w:bodyDiv w:val="1"/>
      <w:marLeft w:val="0"/>
      <w:marRight w:val="0"/>
      <w:marTop w:val="0"/>
      <w:marBottom w:val="0"/>
      <w:divBdr>
        <w:top w:val="none" w:sz="0" w:space="0" w:color="auto"/>
        <w:left w:val="none" w:sz="0" w:space="0" w:color="auto"/>
        <w:bottom w:val="none" w:sz="0" w:space="0" w:color="auto"/>
        <w:right w:val="none" w:sz="0" w:space="0" w:color="auto"/>
      </w:divBdr>
    </w:div>
    <w:div w:id="883058892">
      <w:bodyDiv w:val="1"/>
      <w:marLeft w:val="0"/>
      <w:marRight w:val="0"/>
      <w:marTop w:val="0"/>
      <w:marBottom w:val="0"/>
      <w:divBdr>
        <w:top w:val="none" w:sz="0" w:space="0" w:color="auto"/>
        <w:left w:val="none" w:sz="0" w:space="0" w:color="auto"/>
        <w:bottom w:val="none" w:sz="0" w:space="0" w:color="auto"/>
        <w:right w:val="none" w:sz="0" w:space="0" w:color="auto"/>
      </w:divBdr>
    </w:div>
    <w:div w:id="890773531">
      <w:bodyDiv w:val="1"/>
      <w:marLeft w:val="0"/>
      <w:marRight w:val="0"/>
      <w:marTop w:val="0"/>
      <w:marBottom w:val="0"/>
      <w:divBdr>
        <w:top w:val="none" w:sz="0" w:space="0" w:color="auto"/>
        <w:left w:val="none" w:sz="0" w:space="0" w:color="auto"/>
        <w:bottom w:val="none" w:sz="0" w:space="0" w:color="auto"/>
        <w:right w:val="none" w:sz="0" w:space="0" w:color="auto"/>
      </w:divBdr>
    </w:div>
    <w:div w:id="1149396676">
      <w:bodyDiv w:val="1"/>
      <w:marLeft w:val="0"/>
      <w:marRight w:val="0"/>
      <w:marTop w:val="0"/>
      <w:marBottom w:val="0"/>
      <w:divBdr>
        <w:top w:val="none" w:sz="0" w:space="0" w:color="auto"/>
        <w:left w:val="none" w:sz="0" w:space="0" w:color="auto"/>
        <w:bottom w:val="none" w:sz="0" w:space="0" w:color="auto"/>
        <w:right w:val="none" w:sz="0" w:space="0" w:color="auto"/>
      </w:divBdr>
    </w:div>
    <w:div w:id="1385521990">
      <w:bodyDiv w:val="1"/>
      <w:marLeft w:val="0"/>
      <w:marRight w:val="0"/>
      <w:marTop w:val="0"/>
      <w:marBottom w:val="0"/>
      <w:divBdr>
        <w:top w:val="none" w:sz="0" w:space="0" w:color="auto"/>
        <w:left w:val="none" w:sz="0" w:space="0" w:color="auto"/>
        <w:bottom w:val="none" w:sz="0" w:space="0" w:color="auto"/>
        <w:right w:val="none" w:sz="0" w:space="0" w:color="auto"/>
      </w:divBdr>
    </w:div>
    <w:div w:id="1395858799">
      <w:bodyDiv w:val="1"/>
      <w:marLeft w:val="0"/>
      <w:marRight w:val="0"/>
      <w:marTop w:val="0"/>
      <w:marBottom w:val="0"/>
      <w:divBdr>
        <w:top w:val="none" w:sz="0" w:space="0" w:color="auto"/>
        <w:left w:val="none" w:sz="0" w:space="0" w:color="auto"/>
        <w:bottom w:val="none" w:sz="0" w:space="0" w:color="auto"/>
        <w:right w:val="none" w:sz="0" w:space="0" w:color="auto"/>
      </w:divBdr>
    </w:div>
    <w:div w:id="1546285172">
      <w:bodyDiv w:val="1"/>
      <w:marLeft w:val="0"/>
      <w:marRight w:val="0"/>
      <w:marTop w:val="0"/>
      <w:marBottom w:val="0"/>
      <w:divBdr>
        <w:top w:val="none" w:sz="0" w:space="0" w:color="auto"/>
        <w:left w:val="none" w:sz="0" w:space="0" w:color="auto"/>
        <w:bottom w:val="none" w:sz="0" w:space="0" w:color="auto"/>
        <w:right w:val="none" w:sz="0" w:space="0" w:color="auto"/>
      </w:divBdr>
    </w:div>
    <w:div w:id="1668824451">
      <w:bodyDiv w:val="1"/>
      <w:marLeft w:val="0"/>
      <w:marRight w:val="0"/>
      <w:marTop w:val="0"/>
      <w:marBottom w:val="0"/>
      <w:divBdr>
        <w:top w:val="none" w:sz="0" w:space="0" w:color="auto"/>
        <w:left w:val="none" w:sz="0" w:space="0" w:color="auto"/>
        <w:bottom w:val="none" w:sz="0" w:space="0" w:color="auto"/>
        <w:right w:val="none" w:sz="0" w:space="0" w:color="auto"/>
      </w:divBdr>
    </w:div>
    <w:div w:id="1712264257">
      <w:bodyDiv w:val="1"/>
      <w:marLeft w:val="0"/>
      <w:marRight w:val="0"/>
      <w:marTop w:val="0"/>
      <w:marBottom w:val="0"/>
      <w:divBdr>
        <w:top w:val="none" w:sz="0" w:space="0" w:color="auto"/>
        <w:left w:val="none" w:sz="0" w:space="0" w:color="auto"/>
        <w:bottom w:val="none" w:sz="0" w:space="0" w:color="auto"/>
        <w:right w:val="none" w:sz="0" w:space="0" w:color="auto"/>
      </w:divBdr>
    </w:div>
    <w:div w:id="1826315424">
      <w:bodyDiv w:val="1"/>
      <w:marLeft w:val="0"/>
      <w:marRight w:val="0"/>
      <w:marTop w:val="0"/>
      <w:marBottom w:val="0"/>
      <w:divBdr>
        <w:top w:val="none" w:sz="0" w:space="0" w:color="auto"/>
        <w:left w:val="none" w:sz="0" w:space="0" w:color="auto"/>
        <w:bottom w:val="none" w:sz="0" w:space="0" w:color="auto"/>
        <w:right w:val="none" w:sz="0" w:space="0" w:color="auto"/>
      </w:divBdr>
    </w:div>
    <w:div w:id="2139030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41002451.edu@juntadeandalucia.es" TargetMode="External"/><Relationship Id="rId14" Type="http://schemas.openxmlformats.org/officeDocument/2006/relationships/header" Target="header3.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548EA3-D9AC-42BF-99E6-831A8F5595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37</Pages>
  <Words>12772</Words>
  <Characters>70250</Characters>
  <Application>Microsoft Office Word</Application>
  <DocSecurity>0</DocSecurity>
  <Lines>585</Lines>
  <Paragraphs>165</Paragraphs>
  <ScaleCrop>false</ScaleCrop>
  <HeadingPairs>
    <vt:vector size="2" baseType="variant">
      <vt:variant>
        <vt:lpstr>Título</vt:lpstr>
      </vt:variant>
      <vt:variant>
        <vt:i4>1</vt:i4>
      </vt:variant>
    </vt:vector>
  </HeadingPairs>
  <TitlesOfParts>
    <vt:vector size="1" baseType="lpstr">
      <vt:lpstr>PROGRAMACIÓN DIDÁCTICA</vt:lpstr>
    </vt:vector>
  </TitlesOfParts>
  <Company>RevolucionUnattended</Company>
  <LinksUpToDate>false</LinksUpToDate>
  <CharactersWithSpaces>82857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PROGRAMACIÓN DIDÁCTICA</dc:title>
  <dc:creator>Usuario</dc:creator>
  <cp:lastModifiedBy>Usuario</cp:lastModifiedBy>
  <cp:revision>8</cp:revision>
  <cp:lastPrinted>2013-09-12T10:21:00Z</cp:lastPrinted>
  <dcterms:created xsi:type="dcterms:W3CDTF">2021-10-18T20:32:00Z</dcterms:created>
  <dcterms:modified xsi:type="dcterms:W3CDTF">2022-10-11T10:20:00Z</dcterms:modified>
</cp:coreProperties>
</file>