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9" w:rsidRPr="00FF1D7F" w:rsidRDefault="002A2AA9" w:rsidP="009A2F37">
      <w:pPr>
        <w:pStyle w:val="Remitedesobre"/>
        <w:spacing w:after="240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r w:rsidRPr="00FF1D7F">
        <w:rPr>
          <w:rFonts w:ascii="Arial Narrow" w:hAnsi="Arial Narrow"/>
          <w:b/>
          <w:noProof/>
          <w:color w:val="007A33"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21ED517F" wp14:editId="285C40BE">
            <wp:simplePos x="0" y="0"/>
            <wp:positionH relativeFrom="page">
              <wp:posOffset>453390</wp:posOffset>
            </wp:positionH>
            <wp:positionV relativeFrom="paragraph">
              <wp:posOffset>-202565</wp:posOffset>
            </wp:positionV>
            <wp:extent cx="1713600" cy="1206000"/>
            <wp:effectExtent l="0" t="0" r="0" b="0"/>
            <wp:wrapThrough wrapText="bothSides">
              <wp:wrapPolygon edited="0">
                <wp:start x="9607" y="3754"/>
                <wp:lineTo x="7926" y="9896"/>
                <wp:lineTo x="6004" y="15355"/>
                <wp:lineTo x="2162" y="17062"/>
                <wp:lineTo x="721" y="18427"/>
                <wp:lineTo x="961" y="20815"/>
                <wp:lineTo x="20655" y="20815"/>
                <wp:lineTo x="20895" y="18768"/>
                <wp:lineTo x="19214" y="17062"/>
                <wp:lineTo x="15371" y="15355"/>
                <wp:lineTo x="12249" y="3754"/>
                <wp:lineTo x="9607" y="3754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b="29630"/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D7F">
        <w:rPr>
          <w:rFonts w:ascii="Arial Narrow" w:hAnsi="Arial Narrow" w:cs="Arial"/>
          <w:b/>
          <w:color w:val="007A33"/>
          <w:sz w:val="32"/>
          <w:szCs w:val="32"/>
        </w:rPr>
        <w:t>CONSEJERÍA DE EDUCACIÓN Y DEPORTE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28"/>
          <w:szCs w:val="28"/>
        </w:rPr>
      </w:pPr>
      <w:r w:rsidRPr="00FF1D7F">
        <w:rPr>
          <w:rFonts w:ascii="Arial Narrow" w:hAnsi="Arial Narrow" w:cs="Arial"/>
          <w:b/>
          <w:color w:val="007A33"/>
          <w:sz w:val="28"/>
          <w:szCs w:val="28"/>
        </w:rPr>
        <w:t xml:space="preserve">D.T. Educación, Deporte, Igualdad, 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bookmarkStart w:id="0" w:name="_GoBack"/>
      <w:bookmarkEnd w:id="0"/>
      <w:r w:rsidRPr="00FF1D7F">
        <w:rPr>
          <w:rFonts w:ascii="Arial Narrow" w:hAnsi="Arial Narrow" w:cs="Arial"/>
          <w:b/>
          <w:color w:val="007A33"/>
          <w:sz w:val="28"/>
          <w:szCs w:val="28"/>
        </w:rPr>
        <w:t>Políticas Sociales y Conciliación de Málaga</w:t>
      </w:r>
    </w:p>
    <w:p w:rsidR="002229C2" w:rsidRDefault="002229C2" w:rsidP="002229C2">
      <w:pPr>
        <w:pStyle w:val="Remitedesobre"/>
        <w:ind w:left="2132"/>
        <w:jc w:val="right"/>
        <w:rPr>
          <w:rFonts w:ascii="NewsGotT" w:hAnsi="NewsGotT" w:cs="Arial"/>
          <w:sz w:val="20"/>
        </w:rPr>
      </w:pPr>
    </w:p>
    <w:p w:rsidR="00AA07F2" w:rsidRDefault="00AA07F2"/>
    <w:tbl>
      <w:tblPr>
        <w:tblStyle w:val="Tablaconcuadrcula"/>
        <w:tblW w:w="154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4111"/>
        <w:gridCol w:w="4111"/>
      </w:tblGrid>
      <w:tr w:rsidR="009D1991" w:rsidTr="00C133B7">
        <w:trPr>
          <w:trHeight w:val="8091"/>
        </w:trPr>
        <w:tc>
          <w:tcPr>
            <w:tcW w:w="7229" w:type="dxa"/>
          </w:tcPr>
          <w:p w:rsidR="009D1991" w:rsidRDefault="009D1991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9D1991" w:rsidRPr="00A0681A" w:rsidRDefault="009D1991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  <w:r>
              <w:rPr>
                <w:rFonts w:ascii="Arial Narrow" w:hAnsi="Arial Narrow"/>
                <w:b/>
                <w:color w:val="FF0000"/>
                <w:sz w:val="56"/>
                <w:szCs w:val="56"/>
              </w:rPr>
              <w:t>OCUPACIÓN MÁXIMA DEL ASEO</w:t>
            </w:r>
          </w:p>
          <w:p w:rsidR="009D1991" w:rsidRDefault="009D1991" w:rsidP="00871820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9D1991" w:rsidRDefault="009D1991" w:rsidP="00C91202">
            <w:pPr>
              <w:rPr>
                <w:rFonts w:ascii="Arial Narrow" w:hAnsi="Arial Narrow"/>
                <w:b/>
                <w:sz w:val="72"/>
                <w:szCs w:val="72"/>
              </w:rPr>
            </w:pPr>
          </w:p>
          <w:p w:rsidR="009D1991" w:rsidRPr="00A0681A" w:rsidRDefault="009D1991" w:rsidP="00871820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</w:t>
            </w:r>
            <w:r w:rsidRPr="00A0681A">
              <w:rPr>
                <w:rFonts w:ascii="Arial Narrow" w:hAnsi="Arial Narrow"/>
                <w:b/>
                <w:sz w:val="72"/>
                <w:szCs w:val="72"/>
              </w:rPr>
              <w:t xml:space="preserve">    PERSONA</w:t>
            </w:r>
          </w:p>
          <w:p w:rsidR="009D1991" w:rsidRDefault="009D1991" w:rsidP="00A0681A">
            <w:pPr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9D1991" w:rsidRDefault="009D1991" w:rsidP="00E45927">
            <w:pPr>
              <w:jc w:val="both"/>
              <w:rPr>
                <w:rFonts w:ascii="Arial Narrow" w:hAnsi="Arial Narrow"/>
                <w:b/>
                <w:color w:val="FF0000"/>
                <w:sz w:val="52"/>
                <w:szCs w:val="52"/>
              </w:rPr>
            </w:pPr>
          </w:p>
          <w:p w:rsidR="009D1991" w:rsidRDefault="009D1991" w:rsidP="00E45927">
            <w:pPr>
              <w:jc w:val="both"/>
              <w:rPr>
                <w:rFonts w:ascii="Arial Narrow" w:hAnsi="Arial Narrow"/>
                <w:b/>
                <w:color w:val="FF0000"/>
                <w:sz w:val="52"/>
                <w:szCs w:val="52"/>
              </w:rPr>
            </w:pPr>
          </w:p>
          <w:p w:rsidR="009D1991" w:rsidRPr="00CC5A78" w:rsidRDefault="009D1991" w:rsidP="00E45927">
            <w:pPr>
              <w:jc w:val="center"/>
              <w:rPr>
                <w:sz w:val="56"/>
                <w:szCs w:val="56"/>
                <w:u w:val="single"/>
              </w:rPr>
            </w:pPr>
            <w:r w:rsidRPr="00CC5A78">
              <w:rPr>
                <w:rFonts w:ascii="Arial Narrow" w:hAnsi="Arial Narrow"/>
                <w:b/>
                <w:color w:val="FF0000"/>
                <w:sz w:val="56"/>
                <w:szCs w:val="56"/>
                <w:u w:val="single"/>
              </w:rPr>
              <w:t>GRACIAS</w:t>
            </w:r>
          </w:p>
        </w:tc>
        <w:tc>
          <w:tcPr>
            <w:tcW w:w="4111" w:type="dxa"/>
          </w:tcPr>
          <w:p w:rsidR="009D1991" w:rsidRDefault="009D1991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9D1991" w:rsidRDefault="009D1991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9D1991" w:rsidRDefault="009D1991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9D1991" w:rsidRDefault="009D1991" w:rsidP="009D1991">
            <w:pPr>
              <w:jc w:val="center"/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</w:pPr>
            <w:r w:rsidRPr="009D1991">
              <w:rPr>
                <w:rFonts w:ascii="Arial Narrow" w:hAnsi="Arial Narrow"/>
                <w:b/>
                <w:color w:val="000000" w:themeColor="text1"/>
                <w:sz w:val="400"/>
                <w:szCs w:val="400"/>
              </w:rPr>
              <w:t>1</w:t>
            </w:r>
          </w:p>
        </w:tc>
        <w:tc>
          <w:tcPr>
            <w:tcW w:w="4111" w:type="dxa"/>
          </w:tcPr>
          <w:p w:rsidR="009D1991" w:rsidRPr="009D1991" w:rsidRDefault="009D1991" w:rsidP="009D1991">
            <w:pPr>
              <w:jc w:val="center"/>
              <w:rPr>
                <w:rFonts w:ascii="Arial Narrow" w:hAnsi="Arial Narrow"/>
                <w:b/>
                <w:color w:val="000000" w:themeColor="text1"/>
                <w:sz w:val="100"/>
                <w:szCs w:val="100"/>
              </w:rPr>
            </w:pPr>
            <w:r w:rsidRPr="009D1991">
              <w:rPr>
                <w:rFonts w:ascii="Arial Narrow" w:hAnsi="Arial Narrow"/>
                <w:b/>
                <w:color w:val="000000" w:themeColor="text1"/>
                <w:sz w:val="100"/>
                <w:szCs w:val="100"/>
              </w:rPr>
              <w:t>WC</w:t>
            </w:r>
          </w:p>
          <w:p w:rsidR="009D1991" w:rsidRDefault="00BE1B47" w:rsidP="009D1991">
            <w:pPr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267607</wp:posOffset>
                  </wp:positionH>
                  <wp:positionV relativeFrom="paragraph">
                    <wp:posOffset>274864</wp:posOffset>
                  </wp:positionV>
                  <wp:extent cx="1857375" cy="3743325"/>
                  <wp:effectExtent l="0" t="0" r="9525" b="9525"/>
                  <wp:wrapNone/>
                  <wp:docPr id="7" name="Imagen 7" descr="Imagen que contiene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isspng-public-toilet-bathroom-sign-decal-cpo-commerce-inc-5b3b5dc3271113.22736903153061728316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05"/>
                          <a:stretch/>
                        </pic:blipFill>
                        <pic:spPr bwMode="auto">
                          <a:xfrm>
                            <a:off x="0" y="0"/>
                            <a:ext cx="1857375" cy="374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1991" w:rsidRPr="009D1991" w:rsidRDefault="009D1991" w:rsidP="00366979">
            <w:pPr>
              <w:rPr>
                <w:sz w:val="400"/>
                <w:szCs w:val="400"/>
              </w:rPr>
            </w:pPr>
            <w:r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 xml:space="preserve">   </w:t>
            </w:r>
            <w:r w:rsidRPr="009D1991">
              <w:rPr>
                <w:rFonts w:ascii="Arial Narrow" w:hAnsi="Arial Narrow"/>
                <w:b/>
                <w:color w:val="000000" w:themeColor="text1"/>
                <w:sz w:val="144"/>
                <w:szCs w:val="144"/>
              </w:rPr>
              <w:t xml:space="preserve"> </w:t>
            </w:r>
            <w:r w:rsidRPr="009D1991">
              <w:rPr>
                <w:sz w:val="400"/>
                <w:szCs w:val="400"/>
              </w:rPr>
              <w:t xml:space="preserve">                     </w:t>
            </w:r>
          </w:p>
        </w:tc>
      </w:tr>
    </w:tbl>
    <w:p w:rsidR="002A2AA9" w:rsidRDefault="002A2AA9" w:rsidP="00C91202"/>
    <w:sectPr w:rsidR="002A2AA9" w:rsidSect="00222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C2"/>
    <w:rsid w:val="000469D7"/>
    <w:rsid w:val="001E1556"/>
    <w:rsid w:val="002229C2"/>
    <w:rsid w:val="002A2AA9"/>
    <w:rsid w:val="002F320B"/>
    <w:rsid w:val="00366979"/>
    <w:rsid w:val="003A6B8D"/>
    <w:rsid w:val="00467D5B"/>
    <w:rsid w:val="00497EA9"/>
    <w:rsid w:val="004E2219"/>
    <w:rsid w:val="005317A1"/>
    <w:rsid w:val="00680683"/>
    <w:rsid w:val="008219AF"/>
    <w:rsid w:val="008247B5"/>
    <w:rsid w:val="00871820"/>
    <w:rsid w:val="009444DB"/>
    <w:rsid w:val="009A2F37"/>
    <w:rsid w:val="009D1991"/>
    <w:rsid w:val="00A0681A"/>
    <w:rsid w:val="00AA07F2"/>
    <w:rsid w:val="00B53EAC"/>
    <w:rsid w:val="00B722E0"/>
    <w:rsid w:val="00BE1B47"/>
    <w:rsid w:val="00C91202"/>
    <w:rsid w:val="00CC5A78"/>
    <w:rsid w:val="00D53570"/>
    <w:rsid w:val="00E45927"/>
    <w:rsid w:val="00F457C6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2F7"/>
  <w15:docId w15:val="{D9EB64E8-EBBE-4BBA-9E28-696A9D3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2229C2"/>
    <w:pPr>
      <w:keepLines/>
      <w:widowControl w:val="0"/>
      <w:suppressAutoHyphens/>
      <w:autoSpaceDN w:val="0"/>
      <w:spacing w:after="0" w:line="192" w:lineRule="auto"/>
      <w:ind w:right="-120"/>
      <w:textAlignment w:val="baseline"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table" w:styleId="Tablaconcuadrcula">
    <w:name w:val="Table Grid"/>
    <w:basedOn w:val="Tablanormal"/>
    <w:uiPriority w:val="59"/>
    <w:rsid w:val="002F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W</dc:creator>
  <cp:lastModifiedBy>ÁLVARO WUCHERPFENNIG GAMINDE</cp:lastModifiedBy>
  <cp:revision>3</cp:revision>
  <dcterms:created xsi:type="dcterms:W3CDTF">2020-05-05T09:48:00Z</dcterms:created>
  <dcterms:modified xsi:type="dcterms:W3CDTF">2020-05-05T09:49:00Z</dcterms:modified>
</cp:coreProperties>
</file>