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AAB00" w14:textId="12FF240E" w:rsidR="00124256" w:rsidRPr="008E40AA" w:rsidRDefault="00E86648" w:rsidP="00542821">
      <w:pPr>
        <w:jc w:val="center"/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TECNOLOGÍAS DE LA INFORMACIÓN Y LA COMUNICACIÓN</w:t>
      </w:r>
      <w:r w:rsidR="00F660D8"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4º ESO</w:t>
      </w:r>
      <w:bookmarkStart w:id="0" w:name="_GoBack"/>
      <w:bookmarkEnd w:id="0"/>
    </w:p>
    <w:p w14:paraId="4D48294A" w14:textId="652D7165" w:rsidR="00542821" w:rsidRDefault="00542821" w:rsidP="001C50C3">
      <w:r w:rsidRPr="00F24E88">
        <w:rPr>
          <w:b/>
          <w:bCs/>
        </w:rPr>
        <w:t>CURSOS</w:t>
      </w:r>
      <w:r w:rsidR="00F24E88" w:rsidRPr="00F24E88">
        <w:rPr>
          <w:b/>
          <w:bCs/>
        </w:rPr>
        <w:t xml:space="preserve"> A LOS QUE VA DIRIGIDA</w:t>
      </w:r>
      <w:r w:rsidRPr="00F24E88">
        <w:rPr>
          <w:b/>
          <w:bCs/>
        </w:rPr>
        <w:t>:</w:t>
      </w:r>
      <w:r w:rsidR="00E86648">
        <w:t xml:space="preserve"> 4</w:t>
      </w:r>
      <w:r>
        <w:t>º ESO</w:t>
      </w:r>
    </w:p>
    <w:p w14:paraId="5B37DDC4" w14:textId="029DBD07" w:rsidR="00542821" w:rsidRDefault="00542821" w:rsidP="001C50C3">
      <w:r w:rsidRPr="00F24E88">
        <w:rPr>
          <w:b/>
          <w:bCs/>
        </w:rPr>
        <w:t>PROFESORADO QUE LA IMPARTE:</w:t>
      </w:r>
      <w:r w:rsidR="00543C28">
        <w:t xml:space="preserve"> </w:t>
      </w:r>
      <w:r w:rsidR="00E86648">
        <w:t>Andrés Pérez Vadillo</w:t>
      </w:r>
    </w:p>
    <w:p w14:paraId="33FD12CD" w14:textId="33EB0B83" w:rsidR="00F24E88" w:rsidRDefault="00F24E88" w:rsidP="00F24E88">
      <w:r w:rsidRPr="00F24E88">
        <w:rPr>
          <w:b/>
          <w:bCs/>
        </w:rPr>
        <w:t xml:space="preserve">PARA QUÉ SIRVE: </w:t>
      </w:r>
      <w:r w:rsidR="00120D68">
        <w:t>Esta materia</w:t>
      </w:r>
      <w:r w:rsidR="0009413F">
        <w:t xml:space="preserve"> </w:t>
      </w:r>
      <w:r w:rsidR="0009413F">
        <w:t>integra</w:t>
      </w:r>
      <w:r w:rsidR="0009413F">
        <w:t xml:space="preserve"> la informática y las telecomunicaciones, y sus componentes hardware y software, con el objetivo de garantizar a los usuarios el acceso, almacenamiento, transmisión y manipulación de información. </w:t>
      </w:r>
      <w:r w:rsidR="0009413F">
        <w:t>E</w:t>
      </w:r>
      <w:r w:rsidR="0009413F">
        <w:t>l alumnado debe poder aplicar una combinación de conocimientos, capacidades, destrezas y actitudes en el uso de herramientas informáticas y de comunicaciones que le permitan ser competente en múltiples contextos de un entorno digital, ya sea para incorporarse con plenas competencias a la vida activa o para continuar estudios posteriores</w:t>
      </w:r>
      <w:r w:rsidRPr="001C50C3">
        <w:t>.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81"/>
        <w:gridCol w:w="4961"/>
        <w:gridCol w:w="4626"/>
      </w:tblGrid>
      <w:tr w:rsidR="00120D68" w14:paraId="2E7FCFBE" w14:textId="77777777" w:rsidTr="0009413F">
        <w:trPr>
          <w:trHeight w:val="428"/>
        </w:trPr>
        <w:tc>
          <w:tcPr>
            <w:tcW w:w="6081" w:type="dxa"/>
            <w:shd w:val="clear" w:color="auto" w:fill="C5E0B3" w:themeFill="accent6" w:themeFillTint="66"/>
            <w:vAlign w:val="center"/>
          </w:tcPr>
          <w:p w14:paraId="165F037E" w14:textId="41C98A4B" w:rsidR="003670DB" w:rsidRDefault="007E2DB8" w:rsidP="00F24E88">
            <w:pPr>
              <w:jc w:val="center"/>
            </w:pPr>
            <w:r>
              <w:t>OBJETIVOS QUE SE PERSIGUEN</w:t>
            </w:r>
          </w:p>
        </w:tc>
        <w:tc>
          <w:tcPr>
            <w:tcW w:w="4677" w:type="dxa"/>
            <w:shd w:val="clear" w:color="auto" w:fill="C5E0B3" w:themeFill="accent6" w:themeFillTint="66"/>
            <w:vAlign w:val="center"/>
          </w:tcPr>
          <w:p w14:paraId="5615B829" w14:textId="6B153287" w:rsidR="003670DB" w:rsidRDefault="007E2DB8" w:rsidP="00F24E88">
            <w:pPr>
              <w:jc w:val="center"/>
            </w:pPr>
            <w:r>
              <w:t>CONTENIDOS QUE SE TRABAJAN</w:t>
            </w:r>
          </w:p>
        </w:tc>
        <w:tc>
          <w:tcPr>
            <w:tcW w:w="4610" w:type="dxa"/>
            <w:shd w:val="clear" w:color="auto" w:fill="C5E0B3" w:themeFill="accent6" w:themeFillTint="66"/>
            <w:vAlign w:val="center"/>
          </w:tcPr>
          <w:p w14:paraId="1A46F05D" w14:textId="4A8AD556" w:rsidR="003670DB" w:rsidRDefault="007E2DB8" w:rsidP="00F24E88">
            <w:pPr>
              <w:jc w:val="center"/>
            </w:pPr>
            <w:r>
              <w:t>ACTIVIDADES QUE SE HACEN</w:t>
            </w:r>
          </w:p>
        </w:tc>
      </w:tr>
      <w:tr w:rsidR="00120D68" w14:paraId="1F0DF2CC" w14:textId="77777777" w:rsidTr="0009413F">
        <w:tc>
          <w:tcPr>
            <w:tcW w:w="6081" w:type="dxa"/>
          </w:tcPr>
          <w:p w14:paraId="5759C791" w14:textId="62D6BFFD" w:rsidR="0009413F" w:rsidRDefault="00E86648" w:rsidP="00120D68">
            <w:r>
              <w:t xml:space="preserve">1. Utilizar ordenadores y dispositivos digitales en red, conociendo su estructura hardware, componentes y funcionamiento, </w:t>
            </w:r>
            <w:r w:rsidR="0009413F">
              <w:t>y</w:t>
            </w:r>
            <w:r>
              <w:t xml:space="preserve"> gestionando el </w:t>
            </w:r>
            <w:r w:rsidR="0009413F">
              <w:t>software de aplicación.</w:t>
            </w:r>
          </w:p>
          <w:p w14:paraId="6E512B68" w14:textId="2D951731" w:rsidR="0009413F" w:rsidRDefault="00E86648" w:rsidP="00120D68">
            <w:r>
              <w:t>2. Utilizar aplicaciones informáticas para crear, organizar, almacenar, manipular y recuperar contenidos digitales</w:t>
            </w:r>
            <w:r w:rsidR="0009413F">
              <w:t>.</w:t>
            </w:r>
          </w:p>
          <w:p w14:paraId="6C231D93" w14:textId="77777777" w:rsidR="0009413F" w:rsidRDefault="00E86648" w:rsidP="00120D68">
            <w:r>
              <w:t xml:space="preserve">3. Seleccionar, usar y combinar aplicaciones informáticas para crear contenidos digitales. </w:t>
            </w:r>
          </w:p>
          <w:p w14:paraId="14C206C0" w14:textId="77777777" w:rsidR="0009413F" w:rsidRDefault="00E86648" w:rsidP="00120D68">
            <w:r>
              <w:t xml:space="preserve">4. Comprender el funcionamiento de Internet, conocer sus múltiples servicios, entre ellos la </w:t>
            </w: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w</w:t>
            </w:r>
            <w:r w:rsidR="0009413F">
              <w:t>ide</w:t>
            </w:r>
            <w:proofErr w:type="spellEnd"/>
            <w:r w:rsidR="0009413F">
              <w:t xml:space="preserve"> web o el correo electrónico.</w:t>
            </w:r>
          </w:p>
          <w:p w14:paraId="327BBA8C" w14:textId="77777777" w:rsidR="0009413F" w:rsidRDefault="00E86648" w:rsidP="00120D68">
            <w:r>
              <w:t>5. Usar Internet de forma segura, responsable y respetuosa, sin difundir información privada.</w:t>
            </w:r>
          </w:p>
          <w:p w14:paraId="6015F55D" w14:textId="77777777" w:rsidR="0009413F" w:rsidRDefault="00E86648" w:rsidP="00120D68">
            <w:r>
              <w:t xml:space="preserve">6. Emplear las tecnologías de búsqueda en Internet </w:t>
            </w:r>
            <w:r w:rsidR="0009413F">
              <w:t>de forma efectiva</w:t>
            </w:r>
            <w:r>
              <w:t>.</w:t>
            </w:r>
          </w:p>
          <w:p w14:paraId="68CD6416" w14:textId="77777777" w:rsidR="00120D68" w:rsidRDefault="00E86648" w:rsidP="00120D68">
            <w:r>
              <w:t>7. Utilizar una herramienta de publicación para elaborar y compartir contenidos web, fomentando hábitos adecuados e</w:t>
            </w:r>
            <w:r w:rsidR="00120D68">
              <w:t>n el uso de las redes sociales.</w:t>
            </w:r>
          </w:p>
          <w:p w14:paraId="79ED2FB3" w14:textId="77777777" w:rsidR="00120D68" w:rsidRDefault="00E86648" w:rsidP="00120D68">
            <w:r>
              <w:t>8. Comprender la importancia de mantener la información segura, y aplicar medidas de seguridad en la protección de datos y en el inte</w:t>
            </w:r>
            <w:r w:rsidR="00120D68">
              <w:t>rcambio de información.</w:t>
            </w:r>
          </w:p>
          <w:p w14:paraId="03F683DF" w14:textId="77777777" w:rsidR="00120D68" w:rsidRDefault="00E86648" w:rsidP="00120D68">
            <w:r>
              <w:t>9. Comprender qué es un algoritmo, cómo son implementados en forma de programa y cómo se almacena</w:t>
            </w:r>
            <w:r w:rsidR="00120D68">
              <w:t>n y ejecutan sus instrucciones.</w:t>
            </w:r>
          </w:p>
          <w:p w14:paraId="78516916" w14:textId="1D69EEAF" w:rsidR="00030AB1" w:rsidRDefault="00E86648" w:rsidP="00120D68">
            <w:r>
              <w:t>10. Desarrollar y depurar aplicaciones informáticas sencillas, utilizando estructuras de control, tipos de datos y flujos de entrada y salida en entornos de desarrollo integrados.</w:t>
            </w:r>
          </w:p>
        </w:tc>
        <w:tc>
          <w:tcPr>
            <w:tcW w:w="4677" w:type="dxa"/>
          </w:tcPr>
          <w:p w14:paraId="4862C2E8" w14:textId="5078117A" w:rsidR="00030AB1" w:rsidRDefault="00E86648" w:rsidP="00E86648">
            <w:pPr>
              <w:spacing w:before="240"/>
            </w:pPr>
            <w:r>
              <w:t>Bloque 1. Ética y es</w:t>
            </w:r>
            <w:r>
              <w:t>tética en la interacción en red.</w:t>
            </w:r>
          </w:p>
          <w:p w14:paraId="35F6FC28" w14:textId="77777777" w:rsidR="003670DB" w:rsidRDefault="00E86648" w:rsidP="00E86648">
            <w:pPr>
              <w:spacing w:before="240"/>
            </w:pPr>
            <w:r>
              <w:t>Bloque 2. Ordenador</w:t>
            </w:r>
            <w:r>
              <w:t>es, sistemas operativos y redes.</w:t>
            </w:r>
          </w:p>
          <w:p w14:paraId="79532EE3" w14:textId="77777777" w:rsidR="00E86648" w:rsidRDefault="00E86648" w:rsidP="00E86648">
            <w:pPr>
              <w:spacing w:before="240"/>
            </w:pPr>
            <w:r>
              <w:t>Bloque 3. Organización, diseño y producción de información digital</w:t>
            </w:r>
            <w:r>
              <w:t>.</w:t>
            </w:r>
          </w:p>
          <w:p w14:paraId="06E91324" w14:textId="77777777" w:rsidR="00E86648" w:rsidRDefault="00E86648" w:rsidP="00E86648">
            <w:pPr>
              <w:spacing w:before="240"/>
            </w:pPr>
            <w:r>
              <w:t>Bloque 4. Seguridad informática</w:t>
            </w:r>
            <w:r>
              <w:t>.</w:t>
            </w:r>
          </w:p>
          <w:p w14:paraId="0B52A3C9" w14:textId="77777777" w:rsidR="00E86648" w:rsidRDefault="00E86648" w:rsidP="00E86648">
            <w:pPr>
              <w:spacing w:before="240"/>
            </w:pPr>
            <w:r>
              <w:t>Bloque 5. Publicación y difusión de contenidos</w:t>
            </w:r>
            <w:r>
              <w:t>.</w:t>
            </w:r>
          </w:p>
          <w:p w14:paraId="036F7CFE" w14:textId="77777777" w:rsidR="00E86648" w:rsidRDefault="00E86648" w:rsidP="00E86648">
            <w:pPr>
              <w:spacing w:before="240"/>
            </w:pPr>
            <w:r>
              <w:t xml:space="preserve">Bloque 6. Internet, redes sociales, </w:t>
            </w:r>
            <w:proofErr w:type="spellStart"/>
            <w:r>
              <w:t>hiperconexión</w:t>
            </w:r>
            <w:proofErr w:type="spellEnd"/>
            <w:r>
              <w:t>.</w:t>
            </w:r>
          </w:p>
          <w:p w14:paraId="6639729E" w14:textId="71428F9A" w:rsidR="00E86648" w:rsidRDefault="00120D68" w:rsidP="00E86648">
            <w:pPr>
              <w:spacing w:before="240"/>
            </w:pPr>
            <w:r>
              <w:rPr>
                <w:noProof/>
                <w:lang w:eastAsia="es-ES"/>
              </w:rPr>
              <w:drawing>
                <wp:inline distT="0" distB="0" distL="0" distR="0" wp14:anchorId="2ABE8FD8" wp14:editId="75CADF6C">
                  <wp:extent cx="3013409" cy="1822745"/>
                  <wp:effectExtent l="0" t="0" r="0" b="6350"/>
                  <wp:docPr id="2" name="Imagen 2" descr="TIC, QUÉ SON, CONJUNTO TECNOLOGÍAS PARA PEDAGOG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C, QUÉ SON, CONJUNTO TECNOLOGÍAS PARA PEDAGOG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690" cy="184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0" w:type="dxa"/>
          </w:tcPr>
          <w:p w14:paraId="27CAD837" w14:textId="71F22145" w:rsidR="00030AB1" w:rsidRDefault="00E86648" w:rsidP="0009413F">
            <w:pPr>
              <w:spacing w:before="240"/>
            </w:pPr>
            <w:r>
              <w:t>E</w:t>
            </w:r>
            <w:r>
              <w:t>l alumnado en Educación Secundaria Obligatoria realizará proyectos cooperativos en un marco de trabajo digital, que se encuadren en los bloques de contenidos de la materia, y que tengan como objetivo la creación y publicación de contenidos digitales.</w:t>
            </w:r>
          </w:p>
          <w:p w14:paraId="44EEFA87" w14:textId="17E6E831" w:rsidR="00C875A0" w:rsidRDefault="00120D68" w:rsidP="00E86648">
            <w:pPr>
              <w:spacing w:before="240"/>
            </w:pPr>
            <w:r>
              <w:rPr>
                <w:noProof/>
                <w:lang w:eastAsia="es-ES"/>
              </w:rPr>
              <w:drawing>
                <wp:inline distT="0" distB="0" distL="0" distR="0" wp14:anchorId="31B2B47A" wp14:editId="2BD2D5BA">
                  <wp:extent cx="2799621" cy="1997901"/>
                  <wp:effectExtent l="0" t="0" r="1270" b="2540"/>
                  <wp:docPr id="4" name="Imagen 4" descr="Trabajo, TICs y Síndrome del Quemado | ON24 | Información Precisa.  Periodismo en se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abajo, TICs y Síndrome del Quemado | ON24 | Información Precisa.  Periodismo en se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710" cy="202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9C0C10" w14:textId="0655DDE5" w:rsidR="00542821" w:rsidRDefault="00542821" w:rsidP="00F24E88"/>
    <w:sectPr w:rsidR="00542821" w:rsidSect="003044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82"/>
    <w:rsid w:val="00030AB1"/>
    <w:rsid w:val="0009413F"/>
    <w:rsid w:val="000D09D3"/>
    <w:rsid w:val="00120D68"/>
    <w:rsid w:val="00124256"/>
    <w:rsid w:val="001C3BAC"/>
    <w:rsid w:val="001C50C3"/>
    <w:rsid w:val="0030446C"/>
    <w:rsid w:val="003655A5"/>
    <w:rsid w:val="003670DB"/>
    <w:rsid w:val="003D2622"/>
    <w:rsid w:val="004829EE"/>
    <w:rsid w:val="00542821"/>
    <w:rsid w:val="00543C28"/>
    <w:rsid w:val="00564252"/>
    <w:rsid w:val="00590915"/>
    <w:rsid w:val="00737482"/>
    <w:rsid w:val="007E2DB8"/>
    <w:rsid w:val="008C2309"/>
    <w:rsid w:val="008D61AD"/>
    <w:rsid w:val="008E40AA"/>
    <w:rsid w:val="00915588"/>
    <w:rsid w:val="00A2095A"/>
    <w:rsid w:val="00B774B1"/>
    <w:rsid w:val="00C875A0"/>
    <w:rsid w:val="00CB2983"/>
    <w:rsid w:val="00CB4770"/>
    <w:rsid w:val="00D00C2F"/>
    <w:rsid w:val="00E86648"/>
    <w:rsid w:val="00EA510B"/>
    <w:rsid w:val="00F24E88"/>
    <w:rsid w:val="00F6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0BF0"/>
  <w15:chartTrackingRefBased/>
  <w15:docId w15:val="{DCFAA315-313C-4137-8C86-8425E16A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262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D262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67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6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805F9-5299-4321-A321-110CC394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pcx</dc:creator>
  <cp:keywords/>
  <dc:description/>
  <cp:lastModifiedBy>Lenovo RAD ssd</cp:lastModifiedBy>
  <cp:revision>4</cp:revision>
  <cp:lastPrinted>2021-03-09T13:22:00Z</cp:lastPrinted>
  <dcterms:created xsi:type="dcterms:W3CDTF">2021-04-15T21:01:00Z</dcterms:created>
  <dcterms:modified xsi:type="dcterms:W3CDTF">2021-04-15T21:27:00Z</dcterms:modified>
</cp:coreProperties>
</file>