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9BD4" w14:textId="77777777" w:rsidR="00AA1D19" w:rsidRDefault="00000000">
      <w:pPr>
        <w:pBdr>
          <w:top w:val="nil"/>
          <w:left w:val="nil"/>
          <w:bottom w:val="nil"/>
          <w:right w:val="nil"/>
          <w:between w:val="nil"/>
        </w:pBdr>
        <w:ind w:left="360"/>
        <w:rPr>
          <w:rFonts w:ascii="Calibri" w:eastAsia="Calibri" w:hAnsi="Calibri" w:cs="Calibri"/>
          <w:color w:val="000000"/>
          <w:sz w:val="48"/>
          <w:szCs w:val="48"/>
        </w:rPr>
      </w:pPr>
      <w:r>
        <w:rPr>
          <w:rFonts w:ascii="Calibri" w:eastAsia="Calibri" w:hAnsi="Calibri" w:cs="Calibri"/>
          <w:color w:val="000000"/>
          <w:sz w:val="48"/>
          <w:szCs w:val="48"/>
        </w:rPr>
        <w:t>I.E. S. MAR AZUL</w:t>
      </w:r>
    </w:p>
    <w:p w14:paraId="5BA6E9CF" w14:textId="77777777" w:rsidR="00AA1D19" w:rsidRDefault="00AA1D19">
      <w:pPr>
        <w:widowControl/>
        <w:pBdr>
          <w:top w:val="nil"/>
          <w:left w:val="nil"/>
          <w:bottom w:val="nil"/>
          <w:right w:val="nil"/>
          <w:between w:val="nil"/>
        </w:pBdr>
        <w:spacing w:after="200" w:line="276" w:lineRule="auto"/>
        <w:rPr>
          <w:rFonts w:ascii="Calibri" w:eastAsia="Calibri" w:hAnsi="Calibri" w:cs="Calibri"/>
          <w:color w:val="000000"/>
          <w:sz w:val="48"/>
          <w:szCs w:val="48"/>
        </w:rPr>
      </w:pPr>
    </w:p>
    <w:p w14:paraId="2D648337" w14:textId="77777777" w:rsidR="00AA1D19" w:rsidRDefault="00AA1D19">
      <w:pPr>
        <w:widowControl/>
        <w:pBdr>
          <w:top w:val="nil"/>
          <w:left w:val="nil"/>
          <w:bottom w:val="nil"/>
          <w:right w:val="nil"/>
          <w:between w:val="nil"/>
        </w:pBdr>
        <w:spacing w:after="200" w:line="276" w:lineRule="auto"/>
        <w:rPr>
          <w:rFonts w:ascii="Calibri" w:eastAsia="Calibri" w:hAnsi="Calibri" w:cs="Calibri"/>
          <w:color w:val="000000"/>
          <w:sz w:val="48"/>
          <w:szCs w:val="48"/>
        </w:rPr>
      </w:pPr>
    </w:p>
    <w:p w14:paraId="040AA6BB" w14:textId="77777777" w:rsidR="00AA1D19" w:rsidRDefault="00AA1D19">
      <w:pPr>
        <w:widowControl/>
        <w:pBdr>
          <w:top w:val="nil"/>
          <w:left w:val="nil"/>
          <w:bottom w:val="nil"/>
          <w:right w:val="nil"/>
          <w:between w:val="nil"/>
        </w:pBdr>
        <w:spacing w:after="200" w:line="276" w:lineRule="auto"/>
        <w:rPr>
          <w:rFonts w:ascii="Calibri" w:eastAsia="Calibri" w:hAnsi="Calibri" w:cs="Calibri"/>
          <w:color w:val="000000"/>
          <w:sz w:val="48"/>
          <w:szCs w:val="48"/>
        </w:rPr>
      </w:pPr>
    </w:p>
    <w:p w14:paraId="27AB0DEE" w14:textId="77777777" w:rsidR="00AA1D19" w:rsidRDefault="00000000">
      <w:pPr>
        <w:widowControl/>
        <w:pBdr>
          <w:top w:val="nil"/>
          <w:left w:val="nil"/>
          <w:bottom w:val="nil"/>
          <w:right w:val="nil"/>
          <w:between w:val="nil"/>
        </w:pBdr>
        <w:spacing w:after="200" w:line="276" w:lineRule="auto"/>
        <w:jc w:val="center"/>
        <w:rPr>
          <w:rFonts w:ascii="Calibri" w:eastAsia="Calibri" w:hAnsi="Calibri" w:cs="Calibri"/>
          <w:color w:val="000000"/>
          <w:sz w:val="64"/>
          <w:szCs w:val="64"/>
        </w:rPr>
      </w:pPr>
      <w:r>
        <w:rPr>
          <w:rFonts w:ascii="Calibri" w:eastAsia="Calibri" w:hAnsi="Calibri" w:cs="Calibri"/>
          <w:color w:val="000000"/>
          <w:sz w:val="64"/>
          <w:szCs w:val="64"/>
        </w:rPr>
        <w:t>PROGRAMACIÓN DEL DEPARTAMENTO DE MATEMÁTICAS Y TECNOLOGÍA</w:t>
      </w:r>
    </w:p>
    <w:p w14:paraId="68422D90" w14:textId="1E71BD05" w:rsidR="00AA1D19" w:rsidRDefault="00000000">
      <w:pPr>
        <w:widowControl/>
        <w:pBdr>
          <w:top w:val="nil"/>
          <w:left w:val="nil"/>
          <w:bottom w:val="nil"/>
          <w:right w:val="nil"/>
          <w:between w:val="nil"/>
        </w:pBdr>
        <w:spacing w:after="200" w:line="276" w:lineRule="auto"/>
        <w:jc w:val="center"/>
        <w:rPr>
          <w:rFonts w:ascii="Calibri" w:eastAsia="Calibri" w:hAnsi="Calibri" w:cs="Calibri"/>
          <w:color w:val="000000"/>
          <w:sz w:val="64"/>
          <w:szCs w:val="64"/>
        </w:rPr>
      </w:pPr>
      <w:r>
        <w:rPr>
          <w:rFonts w:ascii="Calibri" w:eastAsia="Calibri" w:hAnsi="Calibri" w:cs="Calibri"/>
          <w:color w:val="000000"/>
          <w:sz w:val="64"/>
          <w:szCs w:val="64"/>
        </w:rPr>
        <w:t>Curso 202</w:t>
      </w:r>
      <w:r w:rsidR="006F1675">
        <w:rPr>
          <w:rFonts w:ascii="Calibri" w:eastAsia="Calibri" w:hAnsi="Calibri" w:cs="Calibri"/>
          <w:color w:val="000000"/>
          <w:sz w:val="64"/>
          <w:szCs w:val="64"/>
        </w:rPr>
        <w:t>2</w:t>
      </w:r>
      <w:r>
        <w:rPr>
          <w:rFonts w:ascii="Calibri" w:eastAsia="Calibri" w:hAnsi="Calibri" w:cs="Calibri"/>
          <w:color w:val="000000"/>
          <w:sz w:val="64"/>
          <w:szCs w:val="64"/>
        </w:rPr>
        <w:t xml:space="preserve"> / 202</w:t>
      </w:r>
      <w:r w:rsidR="006F1675">
        <w:rPr>
          <w:rFonts w:ascii="Calibri" w:eastAsia="Calibri" w:hAnsi="Calibri" w:cs="Calibri"/>
          <w:color w:val="000000"/>
          <w:sz w:val="64"/>
          <w:szCs w:val="64"/>
        </w:rPr>
        <w:t>3</w:t>
      </w:r>
    </w:p>
    <w:p w14:paraId="4DDADFCD" w14:textId="77777777" w:rsidR="00AA1D19" w:rsidRDefault="00AA1D19">
      <w:pPr>
        <w:widowControl/>
        <w:pBdr>
          <w:top w:val="nil"/>
          <w:left w:val="nil"/>
          <w:bottom w:val="nil"/>
          <w:right w:val="nil"/>
          <w:between w:val="nil"/>
        </w:pBdr>
        <w:spacing w:after="200" w:line="276" w:lineRule="auto"/>
        <w:jc w:val="center"/>
        <w:rPr>
          <w:rFonts w:ascii="Calibri" w:eastAsia="Calibri" w:hAnsi="Calibri" w:cs="Calibri"/>
          <w:color w:val="000000"/>
          <w:sz w:val="64"/>
          <w:szCs w:val="64"/>
        </w:rPr>
      </w:pPr>
    </w:p>
    <w:p w14:paraId="60C8AA4A" w14:textId="77777777" w:rsidR="00AA1D19" w:rsidRDefault="00AA1D19">
      <w:pPr>
        <w:widowControl/>
        <w:pBdr>
          <w:top w:val="nil"/>
          <w:left w:val="nil"/>
          <w:bottom w:val="nil"/>
          <w:right w:val="nil"/>
          <w:between w:val="nil"/>
        </w:pBdr>
        <w:spacing w:after="200" w:line="276" w:lineRule="auto"/>
        <w:jc w:val="center"/>
        <w:rPr>
          <w:rFonts w:ascii="Calibri" w:eastAsia="Calibri" w:hAnsi="Calibri" w:cs="Calibri"/>
          <w:color w:val="000000"/>
          <w:sz w:val="64"/>
          <w:szCs w:val="64"/>
        </w:rPr>
      </w:pPr>
    </w:p>
    <w:p w14:paraId="0D39CB87" w14:textId="77777777" w:rsidR="00AA1D19" w:rsidRDefault="00AA1D19">
      <w:pPr>
        <w:widowControl/>
        <w:pBdr>
          <w:top w:val="nil"/>
          <w:left w:val="nil"/>
          <w:bottom w:val="nil"/>
          <w:right w:val="nil"/>
          <w:between w:val="nil"/>
        </w:pBdr>
        <w:spacing w:after="200" w:line="276" w:lineRule="auto"/>
        <w:jc w:val="center"/>
        <w:rPr>
          <w:rFonts w:ascii="Calibri" w:eastAsia="Calibri" w:hAnsi="Calibri" w:cs="Calibri"/>
          <w:color w:val="000000"/>
          <w:sz w:val="64"/>
          <w:szCs w:val="64"/>
        </w:rPr>
      </w:pPr>
    </w:p>
    <w:p w14:paraId="7D41AA12" w14:textId="77777777" w:rsidR="00AA1D19" w:rsidRDefault="00AA1D19">
      <w:pPr>
        <w:widowControl/>
        <w:pBdr>
          <w:top w:val="nil"/>
          <w:left w:val="nil"/>
          <w:bottom w:val="nil"/>
          <w:right w:val="nil"/>
          <w:between w:val="nil"/>
        </w:pBdr>
        <w:spacing w:after="200" w:line="276" w:lineRule="auto"/>
        <w:jc w:val="center"/>
        <w:rPr>
          <w:rFonts w:ascii="Calibri" w:eastAsia="Calibri" w:hAnsi="Calibri" w:cs="Calibri"/>
          <w:color w:val="000000"/>
          <w:sz w:val="64"/>
          <w:szCs w:val="64"/>
        </w:rPr>
      </w:pPr>
    </w:p>
    <w:p w14:paraId="5B265EF0" w14:textId="77777777" w:rsidR="00AA1D19" w:rsidRDefault="00AA1D19">
      <w:pPr>
        <w:widowControl/>
        <w:pBdr>
          <w:top w:val="nil"/>
          <w:left w:val="nil"/>
          <w:bottom w:val="nil"/>
          <w:right w:val="nil"/>
          <w:between w:val="nil"/>
        </w:pBdr>
        <w:spacing w:after="200" w:line="276" w:lineRule="auto"/>
        <w:rPr>
          <w:rFonts w:ascii="Calibri" w:eastAsia="Calibri" w:hAnsi="Calibri" w:cs="Calibri"/>
          <w:color w:val="000000"/>
          <w:sz w:val="64"/>
          <w:szCs w:val="64"/>
        </w:rPr>
      </w:pPr>
    </w:p>
    <w:p w14:paraId="6A14F454" w14:textId="77777777" w:rsidR="00AA1D19" w:rsidRDefault="00AA1D19">
      <w:pPr>
        <w:widowControl/>
        <w:pBdr>
          <w:top w:val="nil"/>
          <w:left w:val="nil"/>
          <w:bottom w:val="nil"/>
          <w:right w:val="nil"/>
          <w:between w:val="nil"/>
        </w:pBdr>
        <w:spacing w:after="200" w:line="276" w:lineRule="auto"/>
        <w:rPr>
          <w:rFonts w:ascii="Calibri" w:eastAsia="Calibri" w:hAnsi="Calibri" w:cs="Calibri"/>
          <w:color w:val="000000"/>
          <w:sz w:val="48"/>
          <w:szCs w:val="48"/>
        </w:rPr>
        <w:sectPr w:rsidR="00AA1D19">
          <w:headerReference w:type="default" r:id="rId8"/>
          <w:footerReference w:type="default" r:id="rId9"/>
          <w:pgSz w:w="11906" w:h="16838"/>
          <w:pgMar w:top="1134" w:right="1134" w:bottom="1134" w:left="1134" w:header="720" w:footer="720" w:gutter="0"/>
          <w:pgNumType w:start="1"/>
          <w:cols w:space="720"/>
        </w:sectPr>
      </w:pPr>
    </w:p>
    <w:p w14:paraId="40EE1DDF" w14:textId="77777777" w:rsidR="00AA1D19" w:rsidRDefault="00AA1D19">
      <w:pPr>
        <w:widowControl/>
        <w:pBdr>
          <w:top w:val="nil"/>
          <w:left w:val="nil"/>
          <w:bottom w:val="nil"/>
          <w:right w:val="nil"/>
          <w:between w:val="nil"/>
        </w:pBdr>
        <w:spacing w:after="200" w:line="276" w:lineRule="auto"/>
        <w:rPr>
          <w:rFonts w:ascii="Calibri" w:eastAsia="Calibri" w:hAnsi="Calibri" w:cs="Calibri"/>
          <w:color w:val="000000"/>
          <w:sz w:val="22"/>
          <w:szCs w:val="22"/>
        </w:rPr>
        <w:sectPr w:rsidR="00AA1D19">
          <w:type w:val="continuous"/>
          <w:pgSz w:w="11906" w:h="16838"/>
          <w:pgMar w:top="1134" w:right="1134" w:bottom="1134" w:left="1134" w:header="720" w:footer="720" w:gutter="0"/>
          <w:cols w:space="720"/>
        </w:sectPr>
      </w:pPr>
    </w:p>
    <w:p w14:paraId="09FCC84F" w14:textId="77777777" w:rsidR="00AA1D19" w:rsidRDefault="00AA1D19">
      <w:pPr>
        <w:pBdr>
          <w:top w:val="nil"/>
          <w:left w:val="nil"/>
          <w:bottom w:val="nil"/>
          <w:right w:val="nil"/>
          <w:between w:val="nil"/>
        </w:pBdr>
        <w:spacing w:line="276" w:lineRule="auto"/>
        <w:rPr>
          <w:rFonts w:ascii="Calibri" w:eastAsia="Calibri" w:hAnsi="Calibri" w:cs="Calibri"/>
          <w:color w:val="000000"/>
          <w:sz w:val="22"/>
          <w:szCs w:val="22"/>
        </w:rPr>
      </w:pPr>
    </w:p>
    <w:tbl>
      <w:tblPr>
        <w:tblStyle w:val="affa"/>
        <w:tblW w:w="9777" w:type="dxa"/>
        <w:tblInd w:w="-108" w:type="dxa"/>
        <w:tblLayout w:type="fixed"/>
        <w:tblLook w:val="0000" w:firstRow="0" w:lastRow="0" w:firstColumn="0" w:lastColumn="0" w:noHBand="0" w:noVBand="0"/>
      </w:tblPr>
      <w:tblGrid>
        <w:gridCol w:w="9777"/>
      </w:tblGrid>
      <w:tr w:rsidR="00AA1D19" w14:paraId="48978321" w14:textId="77777777">
        <w:tc>
          <w:tcPr>
            <w:tcW w:w="9777"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tcPr>
          <w:p w14:paraId="419D3F70" w14:textId="77777777" w:rsidR="00AA1D19" w:rsidRDefault="00000000">
            <w:pPr>
              <w:keepNext/>
              <w:keepLines/>
              <w:pBdr>
                <w:top w:val="nil"/>
                <w:left w:val="nil"/>
                <w:bottom w:val="nil"/>
                <w:right w:val="nil"/>
                <w:between w:val="nil"/>
              </w:pBdr>
              <w:spacing w:before="240" w:line="259" w:lineRule="auto"/>
              <w:jc w:val="center"/>
              <w:rPr>
                <w:rFonts w:ascii="Cambria" w:eastAsia="Cambria" w:hAnsi="Cambria" w:cs="Cambria"/>
                <w:b/>
                <w:color w:val="F2F2F2"/>
                <w:sz w:val="36"/>
                <w:szCs w:val="36"/>
              </w:rPr>
            </w:pPr>
            <w:bookmarkStart w:id="0" w:name="_heading=h.gjdgxs" w:colFirst="0" w:colLast="0"/>
            <w:bookmarkEnd w:id="0"/>
            <w:r>
              <w:rPr>
                <w:rFonts w:ascii="Cambria" w:eastAsia="Cambria" w:hAnsi="Cambria" w:cs="Cambria"/>
                <w:b/>
                <w:color w:val="F2F2F2"/>
                <w:sz w:val="36"/>
                <w:szCs w:val="36"/>
              </w:rPr>
              <w:lastRenderedPageBreak/>
              <w:t>ÍNDICE</w:t>
            </w:r>
          </w:p>
        </w:tc>
      </w:tr>
    </w:tbl>
    <w:p w14:paraId="778E61DA" w14:textId="77777777" w:rsidR="00AA1D19" w:rsidRDefault="00AA1D19">
      <w:pPr>
        <w:keepNext/>
        <w:keepLines/>
        <w:widowControl/>
        <w:pBdr>
          <w:top w:val="nil"/>
          <w:left w:val="nil"/>
          <w:bottom w:val="nil"/>
          <w:right w:val="nil"/>
          <w:between w:val="nil"/>
        </w:pBdr>
        <w:spacing w:before="240" w:line="259" w:lineRule="auto"/>
        <w:rPr>
          <w:rFonts w:ascii="Calibri" w:eastAsia="Calibri" w:hAnsi="Calibri" w:cs="Calibri"/>
          <w:color w:val="2F5496"/>
          <w:sz w:val="28"/>
          <w:szCs w:val="28"/>
        </w:rPr>
      </w:pPr>
    </w:p>
    <w:sdt>
      <w:sdtPr>
        <w:id w:val="-1353559847"/>
        <w:docPartObj>
          <w:docPartGallery w:val="Table of Contents"/>
          <w:docPartUnique/>
        </w:docPartObj>
      </w:sdtPr>
      <w:sdtContent>
        <w:p w14:paraId="2C4CD25F" w14:textId="77777777" w:rsidR="00AA1D19" w:rsidRDefault="00000000">
          <w:pPr>
            <w:pBdr>
              <w:top w:val="nil"/>
              <w:left w:val="nil"/>
              <w:bottom w:val="nil"/>
              <w:right w:val="nil"/>
              <w:between w:val="nil"/>
            </w:pBdr>
            <w:tabs>
              <w:tab w:val="left" w:pos="660"/>
              <w:tab w:val="right" w:pos="9628"/>
            </w:tabs>
            <w:spacing w:after="100"/>
            <w:ind w:left="200"/>
            <w:rPr>
              <w:rFonts w:ascii="Calibri" w:eastAsia="Calibri" w:hAnsi="Calibri" w:cs="Calibri"/>
              <w:color w:val="000000"/>
              <w:sz w:val="22"/>
              <w:szCs w:val="22"/>
            </w:rPr>
          </w:pPr>
          <w:r>
            <w:fldChar w:fldCharType="begin"/>
          </w:r>
          <w:r>
            <w:instrText xml:space="preserve"> TOC \h \u \z </w:instrText>
          </w:r>
          <w:r>
            <w:fldChar w:fldCharType="separate"/>
          </w:r>
          <w:hyperlink w:anchor="_heading=h.30j0zll">
            <w:r>
              <w:rPr>
                <w:color w:val="000000"/>
              </w:rPr>
              <w:t>1.</w:t>
            </w:r>
          </w:hyperlink>
          <w:hyperlink w:anchor="_heading=h.30j0zll">
            <w:r>
              <w:rPr>
                <w:rFonts w:ascii="Calibri" w:eastAsia="Calibri" w:hAnsi="Calibri" w:cs="Calibri"/>
                <w:color w:val="000000"/>
                <w:sz w:val="22"/>
                <w:szCs w:val="22"/>
              </w:rPr>
              <w:tab/>
            </w:r>
          </w:hyperlink>
          <w:r>
            <w:fldChar w:fldCharType="begin"/>
          </w:r>
          <w:r>
            <w:instrText xml:space="preserve"> PAGEREF _heading=h.30j0zll \h </w:instrText>
          </w:r>
          <w:r>
            <w:fldChar w:fldCharType="separate"/>
          </w:r>
          <w:r>
            <w:rPr>
              <w:color w:val="000000"/>
            </w:rPr>
            <w:t>INTRODUCCIÓN</w:t>
          </w:r>
          <w:r>
            <w:rPr>
              <w:color w:val="000000"/>
            </w:rPr>
            <w:tab/>
            <w:t>3</w:t>
          </w:r>
          <w:r>
            <w:fldChar w:fldCharType="end"/>
          </w:r>
        </w:p>
        <w:p w14:paraId="1A2F48D3"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1fob9te">
            <w:r>
              <w:rPr>
                <w:color w:val="000000"/>
              </w:rPr>
              <w:t>1.1</w:t>
            </w:r>
          </w:hyperlink>
          <w:hyperlink w:anchor="_heading=h.1fob9te">
            <w:r>
              <w:rPr>
                <w:rFonts w:ascii="Calibri" w:eastAsia="Calibri" w:hAnsi="Calibri" w:cs="Calibri"/>
                <w:color w:val="000000"/>
                <w:sz w:val="22"/>
                <w:szCs w:val="22"/>
              </w:rPr>
              <w:tab/>
            </w:r>
          </w:hyperlink>
          <w:r>
            <w:fldChar w:fldCharType="begin"/>
          </w:r>
          <w:r>
            <w:instrText xml:space="preserve"> PAGEREF _heading=h.1fob9te \h </w:instrText>
          </w:r>
          <w:r>
            <w:fldChar w:fldCharType="separate"/>
          </w:r>
          <w:r>
            <w:rPr>
              <w:color w:val="000000"/>
            </w:rPr>
            <w:t>Marco legal. Contextualización.</w:t>
          </w:r>
          <w:r>
            <w:rPr>
              <w:color w:val="000000"/>
            </w:rPr>
            <w:tab/>
            <w:t>3</w:t>
          </w:r>
          <w:r>
            <w:fldChar w:fldCharType="end"/>
          </w:r>
        </w:p>
        <w:p w14:paraId="230996FA"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1mrcu09">
            <w:r>
              <w:rPr>
                <w:color w:val="000000"/>
              </w:rPr>
              <w:t>1.2</w:t>
            </w:r>
          </w:hyperlink>
          <w:hyperlink w:anchor="_heading=h.1mrcu09">
            <w:r>
              <w:rPr>
                <w:rFonts w:ascii="Calibri" w:eastAsia="Calibri" w:hAnsi="Calibri" w:cs="Calibri"/>
                <w:color w:val="000000"/>
                <w:sz w:val="22"/>
                <w:szCs w:val="22"/>
              </w:rPr>
              <w:tab/>
            </w:r>
          </w:hyperlink>
          <w:r>
            <w:fldChar w:fldCharType="begin"/>
          </w:r>
          <w:r>
            <w:instrText xml:space="preserve"> PAGEREF _heading=h.1mrcu09 \h </w:instrText>
          </w:r>
          <w:r>
            <w:fldChar w:fldCharType="separate"/>
          </w:r>
          <w:r>
            <w:rPr>
              <w:color w:val="000000"/>
            </w:rPr>
            <w:t>Características del centro, del alumnado y del entorno.</w:t>
          </w:r>
          <w:r>
            <w:rPr>
              <w:color w:val="000000"/>
            </w:rPr>
            <w:tab/>
            <w:t>4</w:t>
          </w:r>
          <w:r>
            <w:fldChar w:fldCharType="end"/>
          </w:r>
        </w:p>
        <w:p w14:paraId="41F1C3DF"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2et92p0">
            <w:r>
              <w:rPr>
                <w:color w:val="000000"/>
              </w:rPr>
              <w:t>1.3</w:t>
            </w:r>
          </w:hyperlink>
          <w:hyperlink w:anchor="_heading=h.2et92p0">
            <w:r>
              <w:rPr>
                <w:rFonts w:ascii="Calibri" w:eastAsia="Calibri" w:hAnsi="Calibri" w:cs="Calibri"/>
                <w:color w:val="000000"/>
                <w:sz w:val="22"/>
                <w:szCs w:val="22"/>
              </w:rPr>
              <w:tab/>
            </w:r>
          </w:hyperlink>
          <w:r>
            <w:fldChar w:fldCharType="begin"/>
          </w:r>
          <w:r>
            <w:instrText xml:space="preserve"> PAGEREF _heading=h.2et92p0 \h </w:instrText>
          </w:r>
          <w:r>
            <w:fldChar w:fldCharType="separate"/>
          </w:r>
          <w:r>
            <w:rPr>
              <w:color w:val="000000"/>
            </w:rPr>
            <w:t>Componentes del departamento, materias que imparten y los grupos a los que las imparten.</w:t>
          </w:r>
          <w:r>
            <w:rPr>
              <w:color w:val="000000"/>
            </w:rPr>
            <w:tab/>
            <w:t>5</w:t>
          </w:r>
          <w:r>
            <w:fldChar w:fldCharType="end"/>
          </w:r>
        </w:p>
        <w:p w14:paraId="72F40DB0" w14:textId="77777777" w:rsidR="00AA1D19" w:rsidRDefault="00000000">
          <w:pPr>
            <w:pBdr>
              <w:top w:val="nil"/>
              <w:left w:val="nil"/>
              <w:bottom w:val="nil"/>
              <w:right w:val="nil"/>
              <w:between w:val="nil"/>
            </w:pBdr>
            <w:tabs>
              <w:tab w:val="left" w:pos="660"/>
              <w:tab w:val="right" w:pos="9628"/>
            </w:tabs>
            <w:spacing w:after="100"/>
            <w:ind w:left="200"/>
            <w:rPr>
              <w:rFonts w:ascii="Calibri" w:eastAsia="Calibri" w:hAnsi="Calibri" w:cs="Calibri"/>
              <w:color w:val="000000"/>
              <w:sz w:val="22"/>
              <w:szCs w:val="22"/>
            </w:rPr>
          </w:pPr>
          <w:hyperlink w:anchor="_heading=h.3dy6vkm">
            <w:r>
              <w:rPr>
                <w:color w:val="000000"/>
              </w:rPr>
              <w:t>2.</w:t>
            </w:r>
          </w:hyperlink>
          <w:hyperlink w:anchor="_heading=h.3dy6vkm">
            <w:r>
              <w:rPr>
                <w:rFonts w:ascii="Calibri" w:eastAsia="Calibri" w:hAnsi="Calibri" w:cs="Calibri"/>
                <w:color w:val="000000"/>
                <w:sz w:val="22"/>
                <w:szCs w:val="22"/>
              </w:rPr>
              <w:tab/>
            </w:r>
          </w:hyperlink>
          <w:r>
            <w:fldChar w:fldCharType="begin"/>
          </w:r>
          <w:r>
            <w:instrText xml:space="preserve"> PAGEREF _heading=h.3dy6vkm \h </w:instrText>
          </w:r>
          <w:r>
            <w:fldChar w:fldCharType="separate"/>
          </w:r>
          <w:r>
            <w:rPr>
              <w:color w:val="000000"/>
            </w:rPr>
            <w:t>OBJETIVOS</w:t>
          </w:r>
          <w:r>
            <w:rPr>
              <w:color w:val="000000"/>
            </w:rPr>
            <w:tab/>
            <w:t>5</w:t>
          </w:r>
          <w:r>
            <w:fldChar w:fldCharType="end"/>
          </w:r>
        </w:p>
        <w:p w14:paraId="17BE0450"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1t3h5sf">
            <w:r>
              <w:rPr>
                <w:color w:val="000000"/>
              </w:rPr>
              <w:t>2.1</w:t>
            </w:r>
          </w:hyperlink>
          <w:hyperlink w:anchor="_heading=h.1t3h5sf">
            <w:r>
              <w:rPr>
                <w:rFonts w:ascii="Calibri" w:eastAsia="Calibri" w:hAnsi="Calibri" w:cs="Calibri"/>
                <w:color w:val="000000"/>
                <w:sz w:val="22"/>
                <w:szCs w:val="22"/>
              </w:rPr>
              <w:tab/>
            </w:r>
          </w:hyperlink>
          <w:r>
            <w:fldChar w:fldCharType="begin"/>
          </w:r>
          <w:r>
            <w:instrText xml:space="preserve"> PAGEREF _heading=h.1t3h5sf \h </w:instrText>
          </w:r>
          <w:r>
            <w:fldChar w:fldCharType="separate"/>
          </w:r>
          <w:r>
            <w:rPr>
              <w:color w:val="000000"/>
            </w:rPr>
            <w:t>Objetivos de Etapa</w:t>
          </w:r>
          <w:r>
            <w:rPr>
              <w:color w:val="000000"/>
            </w:rPr>
            <w:tab/>
            <w:t>6</w:t>
          </w:r>
          <w:r>
            <w:fldChar w:fldCharType="end"/>
          </w:r>
        </w:p>
        <w:p w14:paraId="6FB82FC6"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4d34og8">
            <w:r>
              <w:rPr>
                <w:color w:val="000000"/>
              </w:rPr>
              <w:t>2.2</w:t>
            </w:r>
          </w:hyperlink>
          <w:hyperlink w:anchor="_heading=h.4d34og8">
            <w:r>
              <w:rPr>
                <w:rFonts w:ascii="Calibri" w:eastAsia="Calibri" w:hAnsi="Calibri" w:cs="Calibri"/>
                <w:color w:val="000000"/>
                <w:sz w:val="22"/>
                <w:szCs w:val="22"/>
              </w:rPr>
              <w:tab/>
            </w:r>
          </w:hyperlink>
          <w:r>
            <w:fldChar w:fldCharType="begin"/>
          </w:r>
          <w:r>
            <w:instrText xml:space="preserve"> PAGEREF _heading=h.4d34og8 \h </w:instrText>
          </w:r>
          <w:r>
            <w:fldChar w:fldCharType="separate"/>
          </w:r>
          <w:r>
            <w:rPr>
              <w:color w:val="000000"/>
            </w:rPr>
            <w:t>Objetivos de Área</w:t>
          </w:r>
          <w:r>
            <w:rPr>
              <w:color w:val="000000"/>
            </w:rPr>
            <w:tab/>
            <w:t>6</w:t>
          </w:r>
          <w:r>
            <w:fldChar w:fldCharType="end"/>
          </w:r>
        </w:p>
        <w:p w14:paraId="080DC069"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2s8eyo1">
            <w:r>
              <w:rPr>
                <w:color w:val="000000"/>
              </w:rPr>
              <w:t>2.3</w:t>
            </w:r>
          </w:hyperlink>
          <w:hyperlink w:anchor="_heading=h.2s8eyo1">
            <w:r>
              <w:rPr>
                <w:rFonts w:ascii="Calibri" w:eastAsia="Calibri" w:hAnsi="Calibri" w:cs="Calibri"/>
                <w:color w:val="000000"/>
                <w:sz w:val="22"/>
                <w:szCs w:val="22"/>
              </w:rPr>
              <w:tab/>
            </w:r>
          </w:hyperlink>
          <w:r>
            <w:fldChar w:fldCharType="begin"/>
          </w:r>
          <w:r>
            <w:instrText xml:space="preserve"> PAGEREF _heading=h.2s8eyo1 \h </w:instrText>
          </w:r>
          <w:r>
            <w:fldChar w:fldCharType="separate"/>
          </w:r>
          <w:r>
            <w:rPr>
              <w:color w:val="000000"/>
            </w:rPr>
            <w:t>Objetivos por cursos</w:t>
          </w:r>
          <w:r>
            <w:rPr>
              <w:color w:val="000000"/>
            </w:rPr>
            <w:tab/>
            <w:t>6</w:t>
          </w:r>
          <w:r>
            <w:fldChar w:fldCharType="end"/>
          </w:r>
        </w:p>
        <w:p w14:paraId="129B2AD4" w14:textId="77777777" w:rsidR="00AA1D19" w:rsidRDefault="00000000">
          <w:pPr>
            <w:pBdr>
              <w:top w:val="nil"/>
              <w:left w:val="nil"/>
              <w:bottom w:val="nil"/>
              <w:right w:val="nil"/>
              <w:between w:val="nil"/>
            </w:pBdr>
            <w:tabs>
              <w:tab w:val="left" w:pos="660"/>
              <w:tab w:val="right" w:pos="9628"/>
            </w:tabs>
            <w:spacing w:after="100"/>
            <w:ind w:left="200"/>
            <w:rPr>
              <w:rFonts w:ascii="Calibri" w:eastAsia="Calibri" w:hAnsi="Calibri" w:cs="Calibri"/>
              <w:color w:val="000000"/>
              <w:sz w:val="22"/>
              <w:szCs w:val="22"/>
            </w:rPr>
          </w:pPr>
          <w:hyperlink w:anchor="_heading=h.17dp8vu">
            <w:r>
              <w:rPr>
                <w:color w:val="000000"/>
              </w:rPr>
              <w:t>3.</w:t>
            </w:r>
          </w:hyperlink>
          <w:hyperlink w:anchor="_heading=h.17dp8vu">
            <w:r>
              <w:rPr>
                <w:rFonts w:ascii="Calibri" w:eastAsia="Calibri" w:hAnsi="Calibri" w:cs="Calibri"/>
                <w:color w:val="000000"/>
                <w:sz w:val="22"/>
                <w:szCs w:val="22"/>
              </w:rPr>
              <w:tab/>
            </w:r>
          </w:hyperlink>
          <w:r>
            <w:fldChar w:fldCharType="begin"/>
          </w:r>
          <w:r>
            <w:instrText xml:space="preserve"> PAGEREF _heading=h.17dp8vu \h </w:instrText>
          </w:r>
          <w:r>
            <w:fldChar w:fldCharType="separate"/>
          </w:r>
          <w:r>
            <w:rPr>
              <w:color w:val="000000"/>
            </w:rPr>
            <w:t>COMPETENCIAS</w:t>
          </w:r>
          <w:r>
            <w:rPr>
              <w:color w:val="000000"/>
            </w:rPr>
            <w:tab/>
            <w:t>12</w:t>
          </w:r>
          <w:r>
            <w:fldChar w:fldCharType="end"/>
          </w:r>
        </w:p>
        <w:p w14:paraId="65C6C0B5" w14:textId="77777777" w:rsidR="00AA1D19" w:rsidRDefault="00000000">
          <w:pPr>
            <w:pBdr>
              <w:top w:val="nil"/>
              <w:left w:val="nil"/>
              <w:bottom w:val="nil"/>
              <w:right w:val="nil"/>
              <w:between w:val="nil"/>
            </w:pBdr>
            <w:tabs>
              <w:tab w:val="left" w:pos="660"/>
              <w:tab w:val="right" w:pos="9628"/>
            </w:tabs>
            <w:spacing w:after="100"/>
            <w:ind w:left="200"/>
            <w:rPr>
              <w:rFonts w:ascii="Calibri" w:eastAsia="Calibri" w:hAnsi="Calibri" w:cs="Calibri"/>
              <w:color w:val="000000"/>
              <w:sz w:val="22"/>
              <w:szCs w:val="22"/>
            </w:rPr>
          </w:pPr>
          <w:hyperlink w:anchor="_heading=h.3rdcrjn">
            <w:r>
              <w:rPr>
                <w:color w:val="000000"/>
              </w:rPr>
              <w:t>4.</w:t>
            </w:r>
          </w:hyperlink>
          <w:hyperlink w:anchor="_heading=h.3rdcrjn">
            <w:r>
              <w:rPr>
                <w:rFonts w:ascii="Calibri" w:eastAsia="Calibri" w:hAnsi="Calibri" w:cs="Calibri"/>
                <w:color w:val="000000"/>
                <w:sz w:val="22"/>
                <w:szCs w:val="22"/>
              </w:rPr>
              <w:tab/>
            </w:r>
          </w:hyperlink>
          <w:r>
            <w:fldChar w:fldCharType="begin"/>
          </w:r>
          <w:r>
            <w:instrText xml:space="preserve"> PAGEREF _heading=h.3rdcrjn \h </w:instrText>
          </w:r>
          <w:r>
            <w:fldChar w:fldCharType="separate"/>
          </w:r>
          <w:r>
            <w:rPr>
              <w:color w:val="000000"/>
            </w:rPr>
            <w:t>CONTENIDOS</w:t>
          </w:r>
          <w:r>
            <w:rPr>
              <w:color w:val="000000"/>
            </w:rPr>
            <w:tab/>
            <w:t>17</w:t>
          </w:r>
          <w:r>
            <w:fldChar w:fldCharType="end"/>
          </w:r>
        </w:p>
        <w:p w14:paraId="14DBDAB7"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46r0co2">
            <w:r>
              <w:rPr>
                <w:color w:val="000000"/>
              </w:rPr>
              <w:t>4.1</w:t>
            </w:r>
          </w:hyperlink>
          <w:hyperlink w:anchor="_heading=h.46r0co2">
            <w:r>
              <w:rPr>
                <w:rFonts w:ascii="Calibri" w:eastAsia="Calibri" w:hAnsi="Calibri" w:cs="Calibri"/>
                <w:color w:val="000000"/>
                <w:sz w:val="22"/>
                <w:szCs w:val="22"/>
              </w:rPr>
              <w:tab/>
            </w:r>
          </w:hyperlink>
          <w:r>
            <w:fldChar w:fldCharType="begin"/>
          </w:r>
          <w:r>
            <w:instrText xml:space="preserve"> PAGEREF _heading=h.46r0co2 \h </w:instrText>
          </w:r>
          <w:r>
            <w:fldChar w:fldCharType="separate"/>
          </w:r>
          <w:r>
            <w:rPr>
              <w:color w:val="000000"/>
            </w:rPr>
            <w:t>Contenidos. Distribución temporal.</w:t>
          </w:r>
          <w:r>
            <w:rPr>
              <w:color w:val="000000"/>
            </w:rPr>
            <w:tab/>
            <w:t>17</w:t>
          </w:r>
          <w:r>
            <w:fldChar w:fldCharType="end"/>
          </w:r>
        </w:p>
        <w:p w14:paraId="516254BA"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44sinio">
            <w:r>
              <w:rPr>
                <w:color w:val="000000"/>
              </w:rPr>
              <w:t>4.2</w:t>
            </w:r>
          </w:hyperlink>
          <w:hyperlink w:anchor="_heading=h.44sinio">
            <w:r>
              <w:rPr>
                <w:rFonts w:ascii="Calibri" w:eastAsia="Calibri" w:hAnsi="Calibri" w:cs="Calibri"/>
                <w:color w:val="000000"/>
                <w:sz w:val="22"/>
                <w:szCs w:val="22"/>
              </w:rPr>
              <w:tab/>
            </w:r>
          </w:hyperlink>
          <w:r>
            <w:fldChar w:fldCharType="begin"/>
          </w:r>
          <w:r>
            <w:instrText xml:space="preserve"> PAGEREF _heading=h.44sinio \h </w:instrText>
          </w:r>
          <w:r>
            <w:fldChar w:fldCharType="separate"/>
          </w:r>
          <w:r>
            <w:rPr>
              <w:color w:val="000000"/>
            </w:rPr>
            <w:t>Revisión, secuenciación y priorización de contenidos adaptándose a la situación actual</w:t>
          </w:r>
          <w:r>
            <w:rPr>
              <w:color w:val="000000"/>
            </w:rPr>
            <w:tab/>
            <w:t>19</w:t>
          </w:r>
          <w:r>
            <w:fldChar w:fldCharType="end"/>
          </w:r>
        </w:p>
        <w:p w14:paraId="445950E4" w14:textId="77777777" w:rsidR="00AA1D19" w:rsidRDefault="00000000">
          <w:pPr>
            <w:pBdr>
              <w:top w:val="nil"/>
              <w:left w:val="nil"/>
              <w:bottom w:val="nil"/>
              <w:right w:val="nil"/>
              <w:between w:val="nil"/>
            </w:pBdr>
            <w:tabs>
              <w:tab w:val="left" w:pos="660"/>
              <w:tab w:val="right" w:pos="9628"/>
            </w:tabs>
            <w:spacing w:after="100"/>
            <w:ind w:left="200"/>
            <w:rPr>
              <w:rFonts w:ascii="Calibri" w:eastAsia="Calibri" w:hAnsi="Calibri" w:cs="Calibri"/>
              <w:color w:val="000000"/>
              <w:sz w:val="22"/>
              <w:szCs w:val="22"/>
            </w:rPr>
          </w:pPr>
          <w:hyperlink w:anchor="_heading=h.z337ya">
            <w:r>
              <w:rPr>
                <w:color w:val="000000"/>
              </w:rPr>
              <w:t>5.</w:t>
            </w:r>
          </w:hyperlink>
          <w:hyperlink w:anchor="_heading=h.z337ya">
            <w:r>
              <w:rPr>
                <w:rFonts w:ascii="Calibri" w:eastAsia="Calibri" w:hAnsi="Calibri" w:cs="Calibri"/>
                <w:color w:val="000000"/>
                <w:sz w:val="22"/>
                <w:szCs w:val="22"/>
              </w:rPr>
              <w:tab/>
            </w:r>
          </w:hyperlink>
          <w:r>
            <w:fldChar w:fldCharType="begin"/>
          </w:r>
          <w:r>
            <w:instrText xml:space="preserve"> PAGEREF _heading=h.z337ya \h </w:instrText>
          </w:r>
          <w:r>
            <w:fldChar w:fldCharType="separate"/>
          </w:r>
          <w:r>
            <w:rPr>
              <w:color w:val="000000"/>
            </w:rPr>
            <w:t>ELEMENTOS TRANSVERSALES</w:t>
          </w:r>
          <w:r>
            <w:rPr>
              <w:color w:val="000000"/>
            </w:rPr>
            <w:tab/>
            <w:t>29</w:t>
          </w:r>
          <w:r>
            <w:fldChar w:fldCharType="end"/>
          </w:r>
        </w:p>
        <w:p w14:paraId="31811531" w14:textId="77777777" w:rsidR="00AA1D19" w:rsidRDefault="00000000">
          <w:pPr>
            <w:pBdr>
              <w:top w:val="nil"/>
              <w:left w:val="nil"/>
              <w:bottom w:val="nil"/>
              <w:right w:val="nil"/>
              <w:between w:val="nil"/>
            </w:pBdr>
            <w:tabs>
              <w:tab w:val="left" w:pos="660"/>
              <w:tab w:val="right" w:pos="9628"/>
            </w:tabs>
            <w:spacing w:after="100"/>
            <w:ind w:left="200"/>
            <w:rPr>
              <w:rFonts w:ascii="Calibri" w:eastAsia="Calibri" w:hAnsi="Calibri" w:cs="Calibri"/>
              <w:color w:val="000000"/>
              <w:sz w:val="22"/>
              <w:szCs w:val="22"/>
            </w:rPr>
          </w:pPr>
          <w:hyperlink w:anchor="_heading=h.3j2qqm3">
            <w:r>
              <w:rPr>
                <w:color w:val="000000"/>
              </w:rPr>
              <w:t>6.</w:t>
            </w:r>
          </w:hyperlink>
          <w:hyperlink w:anchor="_heading=h.3j2qqm3">
            <w:r>
              <w:rPr>
                <w:rFonts w:ascii="Calibri" w:eastAsia="Calibri" w:hAnsi="Calibri" w:cs="Calibri"/>
                <w:color w:val="000000"/>
                <w:sz w:val="22"/>
                <w:szCs w:val="22"/>
              </w:rPr>
              <w:tab/>
            </w:r>
          </w:hyperlink>
          <w:r>
            <w:fldChar w:fldCharType="begin"/>
          </w:r>
          <w:r>
            <w:instrText xml:space="preserve"> PAGEREF _heading=h.3j2qqm3 \h </w:instrText>
          </w:r>
          <w:r>
            <w:fldChar w:fldCharType="separate"/>
          </w:r>
          <w:r>
            <w:rPr>
              <w:color w:val="000000"/>
            </w:rPr>
            <w:t>METODOLOGÍA</w:t>
          </w:r>
          <w:r>
            <w:rPr>
              <w:color w:val="000000"/>
            </w:rPr>
            <w:tab/>
            <w:t>31</w:t>
          </w:r>
          <w:r>
            <w:fldChar w:fldCharType="end"/>
          </w:r>
        </w:p>
        <w:p w14:paraId="4016D4E3"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1y810tw">
            <w:r>
              <w:rPr>
                <w:color w:val="000000"/>
              </w:rPr>
              <w:t>6.1</w:t>
            </w:r>
          </w:hyperlink>
          <w:hyperlink w:anchor="_heading=h.1y810tw">
            <w:r>
              <w:rPr>
                <w:rFonts w:ascii="Calibri" w:eastAsia="Calibri" w:hAnsi="Calibri" w:cs="Calibri"/>
                <w:color w:val="000000"/>
                <w:sz w:val="22"/>
                <w:szCs w:val="22"/>
              </w:rPr>
              <w:tab/>
            </w:r>
          </w:hyperlink>
          <w:r>
            <w:fldChar w:fldCharType="begin"/>
          </w:r>
          <w:r>
            <w:instrText xml:space="preserve"> PAGEREF _heading=h.1y810tw \h </w:instrText>
          </w:r>
          <w:r>
            <w:fldChar w:fldCharType="separate"/>
          </w:r>
          <w:r>
            <w:rPr>
              <w:color w:val="000000"/>
            </w:rPr>
            <w:t>PUNTO DE PARTIDA</w:t>
          </w:r>
          <w:r>
            <w:rPr>
              <w:color w:val="000000"/>
            </w:rPr>
            <w:tab/>
            <w:t>31</w:t>
          </w:r>
          <w:r>
            <w:fldChar w:fldCharType="end"/>
          </w:r>
        </w:p>
        <w:p w14:paraId="46F1EB5F"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4i7ojhp">
            <w:r>
              <w:rPr>
                <w:color w:val="000000"/>
              </w:rPr>
              <w:t>6.2</w:t>
            </w:r>
          </w:hyperlink>
          <w:hyperlink w:anchor="_heading=h.4i7ojhp">
            <w:r>
              <w:rPr>
                <w:rFonts w:ascii="Calibri" w:eastAsia="Calibri" w:hAnsi="Calibri" w:cs="Calibri"/>
                <w:color w:val="000000"/>
                <w:sz w:val="22"/>
                <w:szCs w:val="22"/>
              </w:rPr>
              <w:tab/>
            </w:r>
          </w:hyperlink>
          <w:r>
            <w:fldChar w:fldCharType="begin"/>
          </w:r>
          <w:r>
            <w:instrText xml:space="preserve"> PAGEREF _heading=h.4i7ojhp \h </w:instrText>
          </w:r>
          <w:r>
            <w:fldChar w:fldCharType="separate"/>
          </w:r>
          <w:r>
            <w:rPr>
              <w:color w:val="000000"/>
            </w:rPr>
            <w:t>Fundamentos de nuestra metodología</w:t>
          </w:r>
          <w:r>
            <w:rPr>
              <w:color w:val="000000"/>
            </w:rPr>
            <w:tab/>
            <w:t>32</w:t>
          </w:r>
          <w:r>
            <w:fldChar w:fldCharType="end"/>
          </w:r>
        </w:p>
        <w:p w14:paraId="49DF6C5C"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2xcytpi">
            <w:r>
              <w:rPr>
                <w:color w:val="000000"/>
              </w:rPr>
              <w:t>6.3</w:t>
            </w:r>
          </w:hyperlink>
          <w:hyperlink w:anchor="_heading=h.2xcytpi">
            <w:r>
              <w:rPr>
                <w:rFonts w:ascii="Calibri" w:eastAsia="Calibri" w:hAnsi="Calibri" w:cs="Calibri"/>
                <w:color w:val="000000"/>
                <w:sz w:val="22"/>
                <w:szCs w:val="22"/>
              </w:rPr>
              <w:tab/>
            </w:r>
          </w:hyperlink>
          <w:r>
            <w:fldChar w:fldCharType="begin"/>
          </w:r>
          <w:r>
            <w:instrText xml:space="preserve"> PAGEREF _heading=h.2xcytpi \h </w:instrText>
          </w:r>
          <w:r>
            <w:fldChar w:fldCharType="separate"/>
          </w:r>
          <w:r>
            <w:rPr>
              <w:color w:val="000000"/>
            </w:rPr>
            <w:t>Principios metodológicos generales</w:t>
          </w:r>
          <w:r>
            <w:rPr>
              <w:color w:val="000000"/>
            </w:rPr>
            <w:tab/>
            <w:t>33</w:t>
          </w:r>
          <w:r>
            <w:fldChar w:fldCharType="end"/>
          </w:r>
        </w:p>
        <w:p w14:paraId="1B4CDEE4"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1ci93xb">
            <w:r>
              <w:rPr>
                <w:color w:val="000000"/>
              </w:rPr>
              <w:t>6.4</w:t>
            </w:r>
          </w:hyperlink>
          <w:hyperlink w:anchor="_heading=h.1ci93xb">
            <w:r>
              <w:rPr>
                <w:rFonts w:ascii="Calibri" w:eastAsia="Calibri" w:hAnsi="Calibri" w:cs="Calibri"/>
                <w:color w:val="000000"/>
                <w:sz w:val="22"/>
                <w:szCs w:val="22"/>
              </w:rPr>
              <w:tab/>
            </w:r>
          </w:hyperlink>
          <w:r>
            <w:fldChar w:fldCharType="begin"/>
          </w:r>
          <w:r>
            <w:instrText xml:space="preserve"> PAGEREF _heading=h.1ci93xb \h </w:instrText>
          </w:r>
          <w:r>
            <w:fldChar w:fldCharType="separate"/>
          </w:r>
          <w:r>
            <w:rPr>
              <w:color w:val="000000"/>
            </w:rPr>
            <w:t>Principios metodológicos particulares</w:t>
          </w:r>
          <w:r>
            <w:rPr>
              <w:color w:val="000000"/>
            </w:rPr>
            <w:tab/>
            <w:t>34</w:t>
          </w:r>
          <w:r>
            <w:fldChar w:fldCharType="end"/>
          </w:r>
        </w:p>
        <w:p w14:paraId="6F0F7FA8"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2bn6wsx">
            <w:r>
              <w:rPr>
                <w:color w:val="000000"/>
              </w:rPr>
              <w:t>6.5</w:t>
            </w:r>
          </w:hyperlink>
          <w:hyperlink w:anchor="_heading=h.2bn6wsx">
            <w:r>
              <w:rPr>
                <w:rFonts w:ascii="Calibri" w:eastAsia="Calibri" w:hAnsi="Calibri" w:cs="Calibri"/>
                <w:color w:val="000000"/>
                <w:sz w:val="22"/>
                <w:szCs w:val="22"/>
              </w:rPr>
              <w:tab/>
            </w:r>
          </w:hyperlink>
          <w:r>
            <w:fldChar w:fldCharType="begin"/>
          </w:r>
          <w:r>
            <w:instrText xml:space="preserve"> PAGEREF _heading=h.2bn6wsx \h </w:instrText>
          </w:r>
          <w:r>
            <w:fldChar w:fldCharType="separate"/>
          </w:r>
          <w:r>
            <w:rPr>
              <w:color w:val="000000"/>
            </w:rPr>
            <w:t>Tipos de actividades</w:t>
          </w:r>
          <w:r>
            <w:rPr>
              <w:color w:val="000000"/>
            </w:rPr>
            <w:tab/>
            <w:t>35</w:t>
          </w:r>
          <w:r>
            <w:fldChar w:fldCharType="end"/>
          </w:r>
        </w:p>
        <w:p w14:paraId="40A13E07"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3as4poj">
            <w:r>
              <w:rPr>
                <w:color w:val="000000"/>
              </w:rPr>
              <w:t>6.6</w:t>
            </w:r>
          </w:hyperlink>
          <w:hyperlink w:anchor="_heading=h.3as4poj">
            <w:r>
              <w:rPr>
                <w:rFonts w:ascii="Calibri" w:eastAsia="Calibri" w:hAnsi="Calibri" w:cs="Calibri"/>
                <w:color w:val="000000"/>
                <w:sz w:val="22"/>
                <w:szCs w:val="22"/>
              </w:rPr>
              <w:tab/>
            </w:r>
          </w:hyperlink>
          <w:r>
            <w:fldChar w:fldCharType="begin"/>
          </w:r>
          <w:r>
            <w:instrText xml:space="preserve"> PAGEREF _heading=h.3as4poj \h </w:instrText>
          </w:r>
          <w:r>
            <w:fldChar w:fldCharType="separate"/>
          </w:r>
          <w:r>
            <w:rPr>
              <w:color w:val="000000"/>
            </w:rPr>
            <w:t>Actividades tipo</w:t>
          </w:r>
          <w:r>
            <w:rPr>
              <w:color w:val="000000"/>
            </w:rPr>
            <w:tab/>
            <w:t>36</w:t>
          </w:r>
          <w:r>
            <w:fldChar w:fldCharType="end"/>
          </w:r>
        </w:p>
        <w:p w14:paraId="04D55EE6"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1pxezwc">
            <w:r>
              <w:rPr>
                <w:color w:val="000000"/>
              </w:rPr>
              <w:t>6.7</w:t>
            </w:r>
          </w:hyperlink>
          <w:hyperlink w:anchor="_heading=h.1pxezwc">
            <w:r>
              <w:rPr>
                <w:rFonts w:ascii="Calibri" w:eastAsia="Calibri" w:hAnsi="Calibri" w:cs="Calibri"/>
                <w:color w:val="000000"/>
                <w:sz w:val="22"/>
                <w:szCs w:val="22"/>
              </w:rPr>
              <w:tab/>
            </w:r>
          </w:hyperlink>
          <w:r>
            <w:fldChar w:fldCharType="begin"/>
          </w:r>
          <w:r>
            <w:instrText xml:space="preserve"> PAGEREF _heading=h.1pxezwc \h </w:instrText>
          </w:r>
          <w:r>
            <w:fldChar w:fldCharType="separate"/>
          </w:r>
          <w:r>
            <w:rPr>
              <w:color w:val="000000"/>
            </w:rPr>
            <w:t>Agrupamientos y espacios</w:t>
          </w:r>
          <w:r>
            <w:rPr>
              <w:color w:val="000000"/>
            </w:rPr>
            <w:tab/>
            <w:t>39</w:t>
          </w:r>
          <w:r>
            <w:fldChar w:fldCharType="end"/>
          </w:r>
        </w:p>
        <w:p w14:paraId="08A6548E" w14:textId="77777777" w:rsidR="00AA1D19" w:rsidRDefault="00000000">
          <w:pPr>
            <w:pBdr>
              <w:top w:val="nil"/>
              <w:left w:val="nil"/>
              <w:bottom w:val="nil"/>
              <w:right w:val="nil"/>
              <w:between w:val="nil"/>
            </w:pBdr>
            <w:tabs>
              <w:tab w:val="left" w:pos="660"/>
              <w:tab w:val="right" w:pos="9628"/>
            </w:tabs>
            <w:spacing w:after="100"/>
            <w:ind w:left="200"/>
            <w:rPr>
              <w:rFonts w:ascii="Calibri" w:eastAsia="Calibri" w:hAnsi="Calibri" w:cs="Calibri"/>
              <w:color w:val="000000"/>
              <w:sz w:val="22"/>
              <w:szCs w:val="22"/>
            </w:rPr>
          </w:pPr>
          <w:hyperlink w:anchor="_heading=h.49x2ik5">
            <w:r>
              <w:rPr>
                <w:color w:val="000000"/>
              </w:rPr>
              <w:t>7.</w:t>
            </w:r>
          </w:hyperlink>
          <w:hyperlink w:anchor="_heading=h.49x2ik5">
            <w:r>
              <w:rPr>
                <w:rFonts w:ascii="Calibri" w:eastAsia="Calibri" w:hAnsi="Calibri" w:cs="Calibri"/>
                <w:color w:val="000000"/>
                <w:sz w:val="22"/>
                <w:szCs w:val="22"/>
              </w:rPr>
              <w:tab/>
            </w:r>
          </w:hyperlink>
          <w:r>
            <w:fldChar w:fldCharType="begin"/>
          </w:r>
          <w:r>
            <w:instrText xml:space="preserve"> PAGEREF _heading=h.49x2ik5 \h </w:instrText>
          </w:r>
          <w:r>
            <w:fldChar w:fldCharType="separate"/>
          </w:r>
          <w:r>
            <w:rPr>
              <w:color w:val="000000"/>
            </w:rPr>
            <w:t>EVALUACIÓN</w:t>
          </w:r>
          <w:r>
            <w:rPr>
              <w:color w:val="000000"/>
            </w:rPr>
            <w:tab/>
            <w:t>40</w:t>
          </w:r>
          <w:r>
            <w:fldChar w:fldCharType="end"/>
          </w:r>
        </w:p>
        <w:p w14:paraId="70068B7F"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2p2csry">
            <w:r>
              <w:rPr>
                <w:color w:val="000000"/>
              </w:rPr>
              <w:t>7.1</w:t>
            </w:r>
          </w:hyperlink>
          <w:hyperlink w:anchor="_heading=h.2p2csry">
            <w:r>
              <w:rPr>
                <w:rFonts w:ascii="Calibri" w:eastAsia="Calibri" w:hAnsi="Calibri" w:cs="Calibri"/>
                <w:color w:val="000000"/>
                <w:sz w:val="22"/>
                <w:szCs w:val="22"/>
              </w:rPr>
              <w:tab/>
            </w:r>
          </w:hyperlink>
          <w:r>
            <w:fldChar w:fldCharType="begin"/>
          </w:r>
          <w:r>
            <w:instrText xml:space="preserve"> PAGEREF _heading=h.2p2csry \h </w:instrText>
          </w:r>
          <w:r>
            <w:fldChar w:fldCharType="separate"/>
          </w:r>
          <w:r>
            <w:rPr>
              <w:color w:val="000000"/>
            </w:rPr>
            <w:t>Evaluación del proceso de aprendizaje</w:t>
          </w:r>
          <w:r>
            <w:rPr>
              <w:color w:val="000000"/>
            </w:rPr>
            <w:tab/>
            <w:t>40</w:t>
          </w:r>
          <w:r>
            <w:fldChar w:fldCharType="end"/>
          </w:r>
        </w:p>
        <w:p w14:paraId="46228504"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1hmsyys">
            <w:r>
              <w:rPr>
                <w:color w:val="000000"/>
              </w:rPr>
              <w:t>7.2</w:t>
            </w:r>
          </w:hyperlink>
          <w:hyperlink w:anchor="_heading=h.1hmsyys">
            <w:r>
              <w:rPr>
                <w:rFonts w:ascii="Calibri" w:eastAsia="Calibri" w:hAnsi="Calibri" w:cs="Calibri"/>
                <w:color w:val="000000"/>
                <w:sz w:val="22"/>
                <w:szCs w:val="22"/>
              </w:rPr>
              <w:tab/>
            </w:r>
          </w:hyperlink>
          <w:r>
            <w:fldChar w:fldCharType="begin"/>
          </w:r>
          <w:r>
            <w:instrText xml:space="preserve"> PAGEREF _heading=h.1hmsyys \h </w:instrText>
          </w:r>
          <w:r>
            <w:fldChar w:fldCharType="separate"/>
          </w:r>
          <w:r>
            <w:rPr>
              <w:color w:val="000000"/>
            </w:rPr>
            <w:t>Plan de recuperación</w:t>
          </w:r>
          <w:r>
            <w:rPr>
              <w:color w:val="000000"/>
            </w:rPr>
            <w:tab/>
            <w:t>42</w:t>
          </w:r>
          <w:r>
            <w:fldChar w:fldCharType="end"/>
          </w:r>
        </w:p>
        <w:p w14:paraId="3555CA4A"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41mghml">
            <w:r>
              <w:rPr>
                <w:color w:val="000000"/>
              </w:rPr>
              <w:t>7.3</w:t>
            </w:r>
          </w:hyperlink>
          <w:hyperlink w:anchor="_heading=h.41mghml">
            <w:r>
              <w:rPr>
                <w:rFonts w:ascii="Calibri" w:eastAsia="Calibri" w:hAnsi="Calibri" w:cs="Calibri"/>
                <w:color w:val="000000"/>
                <w:sz w:val="22"/>
                <w:szCs w:val="22"/>
              </w:rPr>
              <w:tab/>
            </w:r>
          </w:hyperlink>
          <w:r>
            <w:fldChar w:fldCharType="begin"/>
          </w:r>
          <w:r>
            <w:instrText xml:space="preserve"> PAGEREF _heading=h.41mghml \h </w:instrText>
          </w:r>
          <w:r>
            <w:fldChar w:fldCharType="separate"/>
          </w:r>
          <w:r>
            <w:rPr>
              <w:color w:val="000000"/>
            </w:rPr>
            <w:t>Canales de comunicación e información</w:t>
          </w:r>
          <w:r>
            <w:rPr>
              <w:color w:val="000000"/>
            </w:rPr>
            <w:tab/>
            <w:t>42</w:t>
          </w:r>
          <w:r>
            <w:fldChar w:fldCharType="end"/>
          </w:r>
        </w:p>
        <w:p w14:paraId="373E3893"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2grqrue">
            <w:r>
              <w:rPr>
                <w:color w:val="000000"/>
              </w:rPr>
              <w:t>7.4</w:t>
            </w:r>
          </w:hyperlink>
          <w:hyperlink w:anchor="_heading=h.2grqrue">
            <w:r>
              <w:rPr>
                <w:rFonts w:ascii="Calibri" w:eastAsia="Calibri" w:hAnsi="Calibri" w:cs="Calibri"/>
                <w:color w:val="000000"/>
                <w:sz w:val="22"/>
                <w:szCs w:val="22"/>
              </w:rPr>
              <w:tab/>
            </w:r>
          </w:hyperlink>
          <w:r>
            <w:fldChar w:fldCharType="begin"/>
          </w:r>
          <w:r>
            <w:instrText xml:space="preserve"> PAGEREF _heading=h.2grqrue \h </w:instrText>
          </w:r>
          <w:r>
            <w:fldChar w:fldCharType="separate"/>
          </w:r>
          <w:r>
            <w:rPr>
              <w:color w:val="000000"/>
            </w:rPr>
            <w:t>Evaluación del proceso de enseñanza</w:t>
          </w:r>
          <w:r>
            <w:rPr>
              <w:color w:val="000000"/>
            </w:rPr>
            <w:tab/>
            <w:t>43</w:t>
          </w:r>
          <w:r>
            <w:fldChar w:fldCharType="end"/>
          </w:r>
        </w:p>
        <w:p w14:paraId="690D2203" w14:textId="77777777" w:rsidR="00AA1D19" w:rsidRDefault="00000000">
          <w:pPr>
            <w:pBdr>
              <w:top w:val="nil"/>
              <w:left w:val="nil"/>
              <w:bottom w:val="nil"/>
              <w:right w:val="nil"/>
              <w:between w:val="nil"/>
            </w:pBdr>
            <w:tabs>
              <w:tab w:val="left" w:pos="660"/>
              <w:tab w:val="right" w:pos="9628"/>
            </w:tabs>
            <w:spacing w:after="100"/>
            <w:ind w:left="200"/>
            <w:rPr>
              <w:rFonts w:ascii="Calibri" w:eastAsia="Calibri" w:hAnsi="Calibri" w:cs="Calibri"/>
              <w:color w:val="000000"/>
              <w:sz w:val="22"/>
              <w:szCs w:val="22"/>
            </w:rPr>
          </w:pPr>
          <w:hyperlink w:anchor="_heading=h.vx1227">
            <w:r>
              <w:rPr>
                <w:color w:val="000000"/>
              </w:rPr>
              <w:t>8.</w:t>
            </w:r>
          </w:hyperlink>
          <w:hyperlink w:anchor="_heading=h.vx1227">
            <w:r>
              <w:rPr>
                <w:rFonts w:ascii="Calibri" w:eastAsia="Calibri" w:hAnsi="Calibri" w:cs="Calibri"/>
                <w:color w:val="000000"/>
                <w:sz w:val="22"/>
                <w:szCs w:val="22"/>
              </w:rPr>
              <w:tab/>
            </w:r>
          </w:hyperlink>
          <w:r>
            <w:fldChar w:fldCharType="begin"/>
          </w:r>
          <w:r>
            <w:instrText xml:space="preserve"> PAGEREF _heading=h.vx1227 \h </w:instrText>
          </w:r>
          <w:r>
            <w:fldChar w:fldCharType="separate"/>
          </w:r>
          <w:r>
            <w:rPr>
              <w:color w:val="000000"/>
            </w:rPr>
            <w:t>ATENCIÓN A LA DIVERSIDAD</w:t>
          </w:r>
          <w:r>
            <w:rPr>
              <w:color w:val="000000"/>
            </w:rPr>
            <w:tab/>
            <w:t>45</w:t>
          </w:r>
          <w:r>
            <w:fldChar w:fldCharType="end"/>
          </w:r>
        </w:p>
        <w:p w14:paraId="37DEB94A"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2lwamvv">
            <w:r>
              <w:rPr>
                <w:color w:val="000000"/>
              </w:rPr>
              <w:t>8.1</w:t>
            </w:r>
          </w:hyperlink>
          <w:hyperlink w:anchor="_heading=h.2lwamvv">
            <w:r>
              <w:rPr>
                <w:rFonts w:ascii="Calibri" w:eastAsia="Calibri" w:hAnsi="Calibri" w:cs="Calibri"/>
                <w:color w:val="000000"/>
                <w:sz w:val="22"/>
                <w:szCs w:val="22"/>
              </w:rPr>
              <w:tab/>
            </w:r>
          </w:hyperlink>
          <w:r>
            <w:fldChar w:fldCharType="begin"/>
          </w:r>
          <w:r>
            <w:instrText xml:space="preserve"> PAGEREF _heading=h.2lwamvv \h </w:instrText>
          </w:r>
          <w:r>
            <w:fldChar w:fldCharType="separate"/>
          </w:r>
          <w:r>
            <w:rPr>
              <w:color w:val="000000"/>
            </w:rPr>
            <w:t>Medidas generales de atención a la diversidad</w:t>
          </w:r>
          <w:r>
            <w:rPr>
              <w:color w:val="000000"/>
            </w:rPr>
            <w:tab/>
            <w:t>45</w:t>
          </w:r>
          <w:r>
            <w:fldChar w:fldCharType="end"/>
          </w:r>
        </w:p>
        <w:p w14:paraId="76770A72" w14:textId="77777777"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111kx3o">
            <w:r>
              <w:rPr>
                <w:color w:val="000000"/>
              </w:rPr>
              <w:t>8.2</w:t>
            </w:r>
          </w:hyperlink>
          <w:hyperlink w:anchor="_heading=h.111kx3o">
            <w:r>
              <w:rPr>
                <w:rFonts w:ascii="Calibri" w:eastAsia="Calibri" w:hAnsi="Calibri" w:cs="Calibri"/>
                <w:color w:val="000000"/>
                <w:sz w:val="22"/>
                <w:szCs w:val="22"/>
              </w:rPr>
              <w:tab/>
            </w:r>
          </w:hyperlink>
          <w:r>
            <w:fldChar w:fldCharType="begin"/>
          </w:r>
          <w:r>
            <w:instrText xml:space="preserve"> PAGEREF _heading=h.111kx3o \h </w:instrText>
          </w:r>
          <w:r>
            <w:fldChar w:fldCharType="separate"/>
          </w:r>
          <w:r>
            <w:rPr>
              <w:color w:val="000000"/>
            </w:rPr>
            <w:t>Programas de atención a la diversidad</w:t>
          </w:r>
          <w:r>
            <w:rPr>
              <w:color w:val="000000"/>
            </w:rPr>
            <w:tab/>
            <w:t>48</w:t>
          </w:r>
          <w:r>
            <w:fldChar w:fldCharType="end"/>
          </w:r>
        </w:p>
        <w:p w14:paraId="46233013" w14:textId="14D28F15" w:rsidR="00AA1D19" w:rsidRDefault="00000000">
          <w:pPr>
            <w:pBdr>
              <w:top w:val="nil"/>
              <w:left w:val="nil"/>
              <w:bottom w:val="nil"/>
              <w:right w:val="nil"/>
              <w:between w:val="nil"/>
            </w:pBdr>
            <w:tabs>
              <w:tab w:val="left" w:pos="660"/>
              <w:tab w:val="right" w:pos="9628"/>
            </w:tabs>
            <w:spacing w:after="100"/>
            <w:rPr>
              <w:rFonts w:ascii="Calibri" w:eastAsia="Calibri" w:hAnsi="Calibri" w:cs="Calibri"/>
              <w:color w:val="000000"/>
              <w:sz w:val="22"/>
              <w:szCs w:val="22"/>
            </w:rPr>
          </w:pPr>
          <w:hyperlink w:anchor="_heading=h.2u6wntf">
            <w:r>
              <w:rPr>
                <w:color w:val="000000"/>
              </w:rPr>
              <w:t>8.3</w:t>
            </w:r>
          </w:hyperlink>
          <w:hyperlink w:anchor="_heading=h.2u6wntf">
            <w:r>
              <w:rPr>
                <w:rFonts w:ascii="Calibri" w:eastAsia="Calibri" w:hAnsi="Calibri" w:cs="Calibri"/>
                <w:color w:val="000000"/>
                <w:sz w:val="22"/>
                <w:szCs w:val="22"/>
              </w:rPr>
              <w:tab/>
            </w:r>
          </w:hyperlink>
          <w:r>
            <w:fldChar w:fldCharType="begin"/>
          </w:r>
          <w:r>
            <w:instrText xml:space="preserve"> PAGEREF _heading=h.2u6wntf \h </w:instrText>
          </w:r>
          <w:r>
            <w:fldChar w:fldCharType="separate"/>
          </w:r>
          <w:r>
            <w:rPr>
              <w:color w:val="000000"/>
            </w:rPr>
            <w:t>Medidas específicas de atención a la diversidad</w:t>
          </w:r>
          <w:r>
            <w:rPr>
              <w:color w:val="000000"/>
            </w:rPr>
            <w:tab/>
            <w:t>57</w:t>
          </w:r>
          <w:r>
            <w:fldChar w:fldCharType="end"/>
          </w:r>
        </w:p>
        <w:p w14:paraId="4EF83626" w14:textId="77777777" w:rsidR="00AA1D19" w:rsidRDefault="00000000">
          <w:pPr>
            <w:pBdr>
              <w:top w:val="nil"/>
              <w:left w:val="nil"/>
              <w:bottom w:val="nil"/>
              <w:right w:val="nil"/>
              <w:between w:val="nil"/>
            </w:pBdr>
            <w:tabs>
              <w:tab w:val="left" w:pos="660"/>
              <w:tab w:val="right" w:pos="9628"/>
            </w:tabs>
            <w:spacing w:after="100"/>
            <w:ind w:left="200"/>
            <w:rPr>
              <w:rFonts w:ascii="Calibri" w:eastAsia="Calibri" w:hAnsi="Calibri" w:cs="Calibri"/>
              <w:color w:val="000000"/>
              <w:sz w:val="22"/>
              <w:szCs w:val="22"/>
            </w:rPr>
          </w:pPr>
          <w:hyperlink w:anchor="_heading=h.3tbugp1">
            <w:r>
              <w:rPr>
                <w:color w:val="000000"/>
              </w:rPr>
              <w:t>9.</w:t>
            </w:r>
          </w:hyperlink>
          <w:hyperlink w:anchor="_heading=h.3tbugp1">
            <w:r>
              <w:rPr>
                <w:rFonts w:ascii="Calibri" w:eastAsia="Calibri" w:hAnsi="Calibri" w:cs="Calibri"/>
                <w:color w:val="000000"/>
                <w:sz w:val="22"/>
                <w:szCs w:val="22"/>
              </w:rPr>
              <w:tab/>
            </w:r>
          </w:hyperlink>
          <w:r>
            <w:fldChar w:fldCharType="begin"/>
          </w:r>
          <w:r>
            <w:instrText xml:space="preserve"> PAGEREF _heading=h.3tbugp1 \h </w:instrText>
          </w:r>
          <w:r>
            <w:fldChar w:fldCharType="separate"/>
          </w:r>
          <w:r>
            <w:rPr>
              <w:color w:val="000000"/>
            </w:rPr>
            <w:t>INTERDISCIPLINARIDAD</w:t>
          </w:r>
          <w:r>
            <w:rPr>
              <w:color w:val="000000"/>
            </w:rPr>
            <w:tab/>
            <w:t>58</w:t>
          </w:r>
          <w:r>
            <w:fldChar w:fldCharType="end"/>
          </w:r>
        </w:p>
        <w:p w14:paraId="23422334" w14:textId="77777777" w:rsidR="00AA1D19" w:rsidRDefault="00000000">
          <w:pPr>
            <w:pBdr>
              <w:top w:val="nil"/>
              <w:left w:val="nil"/>
              <w:bottom w:val="nil"/>
              <w:right w:val="nil"/>
              <w:between w:val="nil"/>
            </w:pBdr>
            <w:tabs>
              <w:tab w:val="left" w:pos="880"/>
              <w:tab w:val="right" w:pos="9628"/>
            </w:tabs>
            <w:spacing w:after="100"/>
            <w:ind w:left="200"/>
            <w:rPr>
              <w:rFonts w:ascii="Calibri" w:eastAsia="Calibri" w:hAnsi="Calibri" w:cs="Calibri"/>
              <w:color w:val="000000"/>
              <w:sz w:val="22"/>
              <w:szCs w:val="22"/>
            </w:rPr>
          </w:pPr>
          <w:hyperlink w:anchor="_heading=h.28h4qwu">
            <w:r>
              <w:rPr>
                <w:color w:val="000000"/>
              </w:rPr>
              <w:t>10.</w:t>
            </w:r>
          </w:hyperlink>
          <w:hyperlink w:anchor="_heading=h.28h4qwu">
            <w:r>
              <w:rPr>
                <w:rFonts w:ascii="Calibri" w:eastAsia="Calibri" w:hAnsi="Calibri" w:cs="Calibri"/>
                <w:color w:val="000000"/>
                <w:sz w:val="22"/>
                <w:szCs w:val="22"/>
              </w:rPr>
              <w:tab/>
            </w:r>
          </w:hyperlink>
          <w:r>
            <w:fldChar w:fldCharType="begin"/>
          </w:r>
          <w:r>
            <w:instrText xml:space="preserve"> PAGEREF _heading=h.28h4qwu \h </w:instrText>
          </w:r>
          <w:r>
            <w:fldChar w:fldCharType="separate"/>
          </w:r>
          <w:r>
            <w:rPr>
              <w:color w:val="000000"/>
            </w:rPr>
            <w:t>PLAN DE LECTURA</w:t>
          </w:r>
          <w:r>
            <w:rPr>
              <w:color w:val="000000"/>
            </w:rPr>
            <w:tab/>
            <w:t>59</w:t>
          </w:r>
          <w:r>
            <w:fldChar w:fldCharType="end"/>
          </w:r>
        </w:p>
        <w:p w14:paraId="3B4D3BBC" w14:textId="77777777" w:rsidR="00AA1D19" w:rsidRDefault="00000000">
          <w:pPr>
            <w:pBdr>
              <w:top w:val="nil"/>
              <w:left w:val="nil"/>
              <w:bottom w:val="nil"/>
              <w:right w:val="nil"/>
              <w:between w:val="nil"/>
            </w:pBdr>
            <w:tabs>
              <w:tab w:val="left" w:pos="880"/>
              <w:tab w:val="right" w:pos="9628"/>
            </w:tabs>
            <w:spacing w:after="100"/>
            <w:ind w:left="200"/>
            <w:rPr>
              <w:rFonts w:ascii="Calibri" w:eastAsia="Calibri" w:hAnsi="Calibri" w:cs="Calibri"/>
              <w:color w:val="000000"/>
              <w:sz w:val="22"/>
              <w:szCs w:val="22"/>
            </w:rPr>
          </w:pPr>
          <w:hyperlink w:anchor="_heading=h.nmf14n">
            <w:r>
              <w:rPr>
                <w:color w:val="000000"/>
              </w:rPr>
              <w:t>11.</w:t>
            </w:r>
          </w:hyperlink>
          <w:hyperlink w:anchor="_heading=h.nmf14n">
            <w:r>
              <w:rPr>
                <w:rFonts w:ascii="Calibri" w:eastAsia="Calibri" w:hAnsi="Calibri" w:cs="Calibri"/>
                <w:color w:val="000000"/>
                <w:sz w:val="22"/>
                <w:szCs w:val="22"/>
              </w:rPr>
              <w:tab/>
            </w:r>
          </w:hyperlink>
          <w:r>
            <w:fldChar w:fldCharType="begin"/>
          </w:r>
          <w:r>
            <w:instrText xml:space="preserve"> PAGEREF _heading=h.nmf14n \h </w:instrText>
          </w:r>
          <w:r>
            <w:fldChar w:fldCharType="separate"/>
          </w:r>
          <w:r>
            <w:rPr>
              <w:color w:val="000000"/>
            </w:rPr>
            <w:t>MATERIALES Y RECURSOS</w:t>
          </w:r>
          <w:r>
            <w:rPr>
              <w:color w:val="000000"/>
            </w:rPr>
            <w:tab/>
            <w:t>60</w:t>
          </w:r>
          <w:r>
            <w:fldChar w:fldCharType="end"/>
          </w:r>
        </w:p>
        <w:p w14:paraId="1CF97DD4" w14:textId="77777777" w:rsidR="00AA1D19" w:rsidRDefault="00000000">
          <w:pPr>
            <w:pBdr>
              <w:top w:val="nil"/>
              <w:left w:val="nil"/>
              <w:bottom w:val="nil"/>
              <w:right w:val="nil"/>
              <w:between w:val="nil"/>
            </w:pBdr>
            <w:tabs>
              <w:tab w:val="left" w:pos="880"/>
              <w:tab w:val="right" w:pos="9628"/>
            </w:tabs>
            <w:spacing w:after="100"/>
            <w:ind w:left="200"/>
            <w:rPr>
              <w:rFonts w:ascii="Calibri" w:eastAsia="Calibri" w:hAnsi="Calibri" w:cs="Calibri"/>
              <w:color w:val="000000"/>
              <w:sz w:val="22"/>
              <w:szCs w:val="22"/>
            </w:rPr>
          </w:pPr>
          <w:hyperlink w:anchor="_heading=h.37m2jsg">
            <w:r>
              <w:rPr>
                <w:color w:val="000000"/>
              </w:rPr>
              <w:t>12.</w:t>
            </w:r>
          </w:hyperlink>
          <w:hyperlink w:anchor="_heading=h.37m2jsg">
            <w:r>
              <w:rPr>
                <w:rFonts w:ascii="Calibri" w:eastAsia="Calibri" w:hAnsi="Calibri" w:cs="Calibri"/>
                <w:color w:val="000000"/>
                <w:sz w:val="22"/>
                <w:szCs w:val="22"/>
              </w:rPr>
              <w:tab/>
            </w:r>
          </w:hyperlink>
          <w:r>
            <w:fldChar w:fldCharType="begin"/>
          </w:r>
          <w:r>
            <w:instrText xml:space="preserve"> PAGEREF _heading=h.37m2jsg \h </w:instrText>
          </w:r>
          <w:r>
            <w:fldChar w:fldCharType="separate"/>
          </w:r>
          <w:r>
            <w:rPr>
              <w:color w:val="000000"/>
            </w:rPr>
            <w:t>ACTIVIDADES COMPLEMENTARIAS Y EXTRAESCOLARES</w:t>
          </w:r>
          <w:r>
            <w:rPr>
              <w:color w:val="000000"/>
            </w:rPr>
            <w:tab/>
            <w:t>61</w:t>
          </w:r>
          <w:r>
            <w:fldChar w:fldCharType="end"/>
          </w:r>
        </w:p>
        <w:p w14:paraId="2A5D0263" w14:textId="77777777" w:rsidR="00AA1D19" w:rsidRDefault="00000000">
          <w:pPr>
            <w:pBdr>
              <w:top w:val="nil"/>
              <w:left w:val="nil"/>
              <w:bottom w:val="nil"/>
              <w:right w:val="nil"/>
              <w:between w:val="nil"/>
            </w:pBdr>
            <w:tabs>
              <w:tab w:val="left" w:pos="880"/>
              <w:tab w:val="right" w:pos="9628"/>
            </w:tabs>
            <w:spacing w:after="100"/>
            <w:ind w:left="200"/>
            <w:rPr>
              <w:rFonts w:ascii="Calibri" w:eastAsia="Calibri" w:hAnsi="Calibri" w:cs="Calibri"/>
              <w:color w:val="000000"/>
              <w:sz w:val="22"/>
              <w:szCs w:val="22"/>
            </w:rPr>
          </w:pPr>
          <w:hyperlink w:anchor="_heading=h.3l18frh">
            <w:r>
              <w:rPr>
                <w:color w:val="000000"/>
              </w:rPr>
              <w:t>13.</w:t>
            </w:r>
          </w:hyperlink>
          <w:hyperlink w:anchor="_heading=h.3l18frh">
            <w:r>
              <w:rPr>
                <w:rFonts w:ascii="Calibri" w:eastAsia="Calibri" w:hAnsi="Calibri" w:cs="Calibri"/>
                <w:color w:val="000000"/>
                <w:sz w:val="22"/>
                <w:szCs w:val="22"/>
              </w:rPr>
              <w:tab/>
            </w:r>
          </w:hyperlink>
          <w:r>
            <w:fldChar w:fldCharType="begin"/>
          </w:r>
          <w:r>
            <w:instrText xml:space="preserve"> PAGEREF _heading=h.3l18frh \h </w:instrText>
          </w:r>
          <w:r>
            <w:fldChar w:fldCharType="separate"/>
          </w:r>
          <w:r>
            <w:rPr>
              <w:color w:val="000000"/>
            </w:rPr>
            <w:t>PROCEDIMIENTO PARA EL SEGUIMIENTO DE LA PROGRAMACIÓN</w:t>
          </w:r>
          <w:r>
            <w:rPr>
              <w:color w:val="000000"/>
            </w:rPr>
            <w:tab/>
            <w:t>61</w:t>
          </w:r>
          <w:r>
            <w:fldChar w:fldCharType="end"/>
          </w:r>
        </w:p>
        <w:p w14:paraId="4D3157AC" w14:textId="77777777" w:rsidR="00AA1D19" w:rsidRDefault="00000000">
          <w:r>
            <w:fldChar w:fldCharType="end"/>
          </w:r>
        </w:p>
      </w:sdtContent>
    </w:sdt>
    <w:p w14:paraId="78FD34CD" w14:textId="77777777" w:rsidR="00AA1D19" w:rsidRDefault="00AA1D19">
      <w:pPr>
        <w:widowControl/>
        <w:pBdr>
          <w:top w:val="nil"/>
          <w:left w:val="nil"/>
          <w:bottom w:val="nil"/>
          <w:right w:val="nil"/>
          <w:between w:val="nil"/>
        </w:pBdr>
        <w:spacing w:after="200" w:line="276" w:lineRule="auto"/>
        <w:rPr>
          <w:rFonts w:ascii="Calibri" w:eastAsia="Calibri" w:hAnsi="Calibri" w:cs="Calibri"/>
          <w:color w:val="000000"/>
          <w:sz w:val="22"/>
          <w:szCs w:val="22"/>
        </w:rPr>
      </w:pPr>
    </w:p>
    <w:p w14:paraId="24DF9C14" w14:textId="77777777" w:rsidR="00AA1D19" w:rsidRDefault="00AA1D19">
      <w:pPr>
        <w:widowControl/>
        <w:pBdr>
          <w:top w:val="nil"/>
          <w:left w:val="nil"/>
          <w:bottom w:val="nil"/>
          <w:right w:val="nil"/>
          <w:between w:val="nil"/>
        </w:pBdr>
        <w:spacing w:after="200" w:line="276" w:lineRule="auto"/>
        <w:rPr>
          <w:rFonts w:ascii="Calibri" w:eastAsia="Calibri" w:hAnsi="Calibri" w:cs="Calibri"/>
          <w:color w:val="000000"/>
          <w:sz w:val="22"/>
          <w:szCs w:val="22"/>
        </w:rPr>
      </w:pPr>
    </w:p>
    <w:p w14:paraId="31736BA1" w14:textId="77777777" w:rsidR="00AA1D19" w:rsidRDefault="00AA1D19">
      <w:pPr>
        <w:widowControl/>
        <w:pBdr>
          <w:top w:val="nil"/>
          <w:left w:val="nil"/>
          <w:bottom w:val="nil"/>
          <w:right w:val="nil"/>
          <w:between w:val="nil"/>
        </w:pBdr>
        <w:spacing w:after="200" w:line="276" w:lineRule="auto"/>
        <w:rPr>
          <w:rFonts w:ascii="Calibri" w:eastAsia="Calibri" w:hAnsi="Calibri" w:cs="Calibri"/>
          <w:color w:val="000000"/>
          <w:sz w:val="22"/>
          <w:szCs w:val="22"/>
        </w:rPr>
      </w:pPr>
    </w:p>
    <w:p w14:paraId="33F4DA74" w14:textId="77777777" w:rsidR="00AA1D19" w:rsidRDefault="00AA1D19">
      <w:pPr>
        <w:widowControl/>
        <w:pBdr>
          <w:top w:val="nil"/>
          <w:left w:val="nil"/>
          <w:bottom w:val="nil"/>
          <w:right w:val="nil"/>
          <w:between w:val="nil"/>
        </w:pBdr>
        <w:spacing w:after="200" w:line="276" w:lineRule="auto"/>
        <w:rPr>
          <w:rFonts w:ascii="Calibri" w:eastAsia="Calibri" w:hAnsi="Calibri" w:cs="Calibri"/>
          <w:color w:val="000000"/>
          <w:sz w:val="22"/>
          <w:szCs w:val="22"/>
        </w:rPr>
      </w:pPr>
    </w:p>
    <w:p w14:paraId="536D5B3F" w14:textId="77777777" w:rsidR="00AA1D19" w:rsidRDefault="00AA1D19">
      <w:pPr>
        <w:widowControl/>
        <w:pBdr>
          <w:top w:val="nil"/>
          <w:left w:val="nil"/>
          <w:bottom w:val="nil"/>
          <w:right w:val="nil"/>
          <w:between w:val="nil"/>
        </w:pBdr>
        <w:spacing w:after="200" w:line="276" w:lineRule="auto"/>
        <w:rPr>
          <w:rFonts w:ascii="Calibri" w:eastAsia="Calibri" w:hAnsi="Calibri" w:cs="Calibri"/>
          <w:color w:val="000000"/>
          <w:sz w:val="22"/>
          <w:szCs w:val="22"/>
        </w:rPr>
      </w:pPr>
    </w:p>
    <w:tbl>
      <w:tblPr>
        <w:tblStyle w:val="affb"/>
        <w:tblW w:w="9479" w:type="dxa"/>
        <w:jc w:val="center"/>
        <w:tblInd w:w="0" w:type="dxa"/>
        <w:tblLayout w:type="fixed"/>
        <w:tblLook w:val="0000" w:firstRow="0" w:lastRow="0" w:firstColumn="0" w:lastColumn="0" w:noHBand="0" w:noVBand="0"/>
      </w:tblPr>
      <w:tblGrid>
        <w:gridCol w:w="9479"/>
      </w:tblGrid>
      <w:tr w:rsidR="00AA1D19" w14:paraId="6573CD48" w14:textId="77777777">
        <w:trPr>
          <w:jc w:val="center"/>
        </w:trPr>
        <w:tc>
          <w:tcPr>
            <w:tcW w:w="9479" w:type="dxa"/>
            <w:tcBorders>
              <w:top w:val="single" w:sz="8" w:space="0" w:color="F79646"/>
              <w:left w:val="single" w:sz="8" w:space="0" w:color="C0504D"/>
              <w:bottom w:val="single" w:sz="8" w:space="0" w:color="C0504D"/>
              <w:right w:val="single" w:sz="8" w:space="0" w:color="C0504D"/>
            </w:tcBorders>
            <w:shd w:val="clear" w:color="auto" w:fill="FABF8F"/>
            <w:tcMar>
              <w:top w:w="0" w:type="dxa"/>
              <w:left w:w="108" w:type="dxa"/>
              <w:bottom w:w="0" w:type="dxa"/>
              <w:right w:w="108" w:type="dxa"/>
            </w:tcMar>
          </w:tcPr>
          <w:p w14:paraId="25526830" w14:textId="77777777" w:rsidR="00AA1D19" w:rsidRDefault="00000000">
            <w:pPr>
              <w:pStyle w:val="Ttulo2"/>
              <w:numPr>
                <w:ilvl w:val="0"/>
                <w:numId w:val="1"/>
              </w:numPr>
              <w:outlineLvl w:val="1"/>
            </w:pPr>
            <w:bookmarkStart w:id="1" w:name="_heading=h.30j0zll" w:colFirst="0" w:colLast="0"/>
            <w:bookmarkEnd w:id="1"/>
            <w:r>
              <w:t>INTRODUCCIÓN</w:t>
            </w:r>
          </w:p>
        </w:tc>
      </w:tr>
    </w:tbl>
    <w:p w14:paraId="269726D0" w14:textId="77777777" w:rsidR="00AA1D19" w:rsidRDefault="00AA1D19">
      <w:pPr>
        <w:widowControl/>
        <w:pBdr>
          <w:top w:val="nil"/>
          <w:left w:val="nil"/>
          <w:bottom w:val="single" w:sz="4" w:space="4" w:color="4F81BD"/>
          <w:right w:val="nil"/>
          <w:between w:val="nil"/>
        </w:pBdr>
        <w:rPr>
          <w:b/>
          <w:i/>
          <w:color w:val="0000FF"/>
          <w:sz w:val="24"/>
          <w:szCs w:val="24"/>
        </w:rPr>
      </w:pPr>
    </w:p>
    <w:p w14:paraId="0FB8C35F" w14:textId="77777777" w:rsidR="00AA1D19" w:rsidRDefault="00000000">
      <w:pPr>
        <w:pStyle w:val="Ttulo1"/>
        <w:numPr>
          <w:ilvl w:val="1"/>
          <w:numId w:val="1"/>
        </w:numPr>
      </w:pPr>
      <w:bookmarkStart w:id="2" w:name="_heading=h.1fob9te" w:colFirst="0" w:colLast="0"/>
      <w:bookmarkEnd w:id="2"/>
      <w:r>
        <w:t>Marco legal. Contextualización.</w:t>
      </w:r>
    </w:p>
    <w:p w14:paraId="3E2BC3C4"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El marco legislativo que sirve de base a la presente programación está constituido por los siguientes documentos:</w:t>
      </w:r>
    </w:p>
    <w:p w14:paraId="30020F25" w14:textId="77777777" w:rsidR="00AA1D19" w:rsidRDefault="00000000">
      <w:pPr>
        <w:widowControl/>
        <w:pBdr>
          <w:top w:val="nil"/>
          <w:left w:val="nil"/>
          <w:bottom w:val="nil"/>
          <w:right w:val="nil"/>
          <w:between w:val="nil"/>
        </w:pBdr>
        <w:spacing w:after="200" w:line="276" w:lineRule="auto"/>
        <w:ind w:left="993"/>
        <w:jc w:val="both"/>
        <w:rPr>
          <w:rFonts w:ascii="Calibri" w:eastAsia="Calibri" w:hAnsi="Calibri" w:cs="Calibri"/>
          <w:color w:val="000000"/>
          <w:sz w:val="22"/>
          <w:szCs w:val="22"/>
        </w:rPr>
      </w:pPr>
      <w:r>
        <w:rPr>
          <w:rFonts w:ascii="Calibri" w:eastAsia="Calibri" w:hAnsi="Calibri" w:cs="Calibri"/>
          <w:color w:val="000000"/>
          <w:sz w:val="22"/>
          <w:szCs w:val="22"/>
        </w:rPr>
        <w:t>- Ley Orgánica 8/2013 de 9 de diciembre para la mejora de la calidad educativa.</w:t>
      </w:r>
    </w:p>
    <w:p w14:paraId="5A0BC938" w14:textId="77777777" w:rsidR="00AA1D19" w:rsidRDefault="00000000">
      <w:pPr>
        <w:widowControl/>
        <w:pBdr>
          <w:top w:val="nil"/>
          <w:left w:val="nil"/>
          <w:bottom w:val="nil"/>
          <w:right w:val="nil"/>
          <w:between w:val="nil"/>
        </w:pBdr>
        <w:spacing w:after="200" w:line="276" w:lineRule="auto"/>
        <w:ind w:left="993"/>
        <w:jc w:val="both"/>
        <w:rPr>
          <w:rFonts w:ascii="Calibri" w:eastAsia="Calibri" w:hAnsi="Calibri" w:cs="Calibri"/>
          <w:color w:val="000000"/>
          <w:sz w:val="22"/>
          <w:szCs w:val="22"/>
        </w:rPr>
      </w:pPr>
      <w:r>
        <w:rPr>
          <w:rFonts w:ascii="Calibri" w:eastAsia="Calibri" w:hAnsi="Calibri" w:cs="Calibri"/>
          <w:color w:val="000000"/>
          <w:sz w:val="22"/>
          <w:szCs w:val="22"/>
        </w:rPr>
        <w:t>- Orden ECD/65/2015, de 21 de enero, por la que se describen las relaciones entre las competencias, los contenidos y los criterios de evaluación de la educación primaria, la educación secundaria obligatoria y el bachillerato.</w:t>
      </w:r>
    </w:p>
    <w:p w14:paraId="11334DD3" w14:textId="77777777" w:rsidR="00AA1D19" w:rsidRDefault="00000000">
      <w:pPr>
        <w:widowControl/>
        <w:pBdr>
          <w:top w:val="nil"/>
          <w:left w:val="nil"/>
          <w:bottom w:val="nil"/>
          <w:right w:val="nil"/>
          <w:between w:val="nil"/>
        </w:pBdr>
        <w:spacing w:after="200" w:line="276" w:lineRule="auto"/>
        <w:ind w:left="993"/>
        <w:jc w:val="both"/>
        <w:rPr>
          <w:rFonts w:ascii="Calibri" w:eastAsia="Calibri" w:hAnsi="Calibri" w:cs="Calibri"/>
          <w:color w:val="000000"/>
          <w:sz w:val="22"/>
          <w:szCs w:val="22"/>
        </w:rPr>
      </w:pPr>
      <w:r>
        <w:rPr>
          <w:rFonts w:ascii="Calibri" w:eastAsia="Calibri" w:hAnsi="Calibri" w:cs="Calibri"/>
          <w:color w:val="000000"/>
          <w:sz w:val="22"/>
          <w:szCs w:val="22"/>
        </w:rPr>
        <w:t>- Real Decreto 1105/2014, de 26 de diciembre, por el que se establece el currículo básico de la Educación Secundaria Obligatoria y del Bachillerato.</w:t>
      </w:r>
    </w:p>
    <w:p w14:paraId="783D6161" w14:textId="77777777" w:rsidR="00AA1D19" w:rsidRDefault="00000000">
      <w:pPr>
        <w:widowControl/>
        <w:pBdr>
          <w:top w:val="nil"/>
          <w:left w:val="nil"/>
          <w:bottom w:val="nil"/>
          <w:right w:val="nil"/>
          <w:between w:val="nil"/>
        </w:pBdr>
        <w:spacing w:after="200" w:line="276" w:lineRule="auto"/>
        <w:ind w:left="993"/>
        <w:jc w:val="both"/>
        <w:rPr>
          <w:rFonts w:ascii="Calibri" w:eastAsia="Calibri" w:hAnsi="Calibri" w:cs="Calibri"/>
          <w:color w:val="000000"/>
          <w:sz w:val="22"/>
          <w:szCs w:val="22"/>
        </w:rPr>
      </w:pPr>
      <w:r>
        <w:rPr>
          <w:rFonts w:ascii="Calibri" w:eastAsia="Calibri" w:hAnsi="Calibri" w:cs="Calibri"/>
          <w:color w:val="000000"/>
          <w:sz w:val="22"/>
          <w:szCs w:val="22"/>
        </w:rPr>
        <w:t>- Decreto 111/2016, de 14 de junio, por el que se establece la ordenación y el currículo de la Educación Secundaria Obligatoria en la Comunidad Autónoma de Andalucía</w:t>
      </w:r>
    </w:p>
    <w:p w14:paraId="65CDBC40" w14:textId="77777777" w:rsidR="00AA1D19" w:rsidRDefault="00000000">
      <w:pPr>
        <w:widowControl/>
        <w:pBdr>
          <w:top w:val="nil"/>
          <w:left w:val="nil"/>
          <w:bottom w:val="nil"/>
          <w:right w:val="nil"/>
          <w:between w:val="nil"/>
        </w:pBdr>
        <w:spacing w:after="200" w:line="276" w:lineRule="auto"/>
        <w:ind w:left="993"/>
        <w:jc w:val="both"/>
        <w:rPr>
          <w:rFonts w:ascii="Calibri" w:eastAsia="Calibri" w:hAnsi="Calibri" w:cs="Calibri"/>
          <w:color w:val="000000"/>
          <w:sz w:val="22"/>
          <w:szCs w:val="22"/>
        </w:rPr>
      </w:pPr>
      <w:r>
        <w:rPr>
          <w:rFonts w:ascii="Calibri" w:eastAsia="Calibri" w:hAnsi="Calibri" w:cs="Calibri"/>
          <w:color w:val="000000"/>
          <w:sz w:val="22"/>
          <w:szCs w:val="22"/>
        </w:rPr>
        <w:t>- Decreto 327/2010, de 13 de julio, por el que se aprueba el Reglamento Orgánico de los Institutos de Educación Secundaria.</w:t>
      </w:r>
    </w:p>
    <w:p w14:paraId="20BBC063" w14:textId="77777777" w:rsidR="00AA1D19" w:rsidRDefault="00000000">
      <w:pPr>
        <w:widowControl/>
        <w:pBdr>
          <w:top w:val="nil"/>
          <w:left w:val="nil"/>
          <w:bottom w:val="nil"/>
          <w:right w:val="nil"/>
          <w:between w:val="nil"/>
        </w:pBdr>
        <w:spacing w:after="200" w:line="276" w:lineRule="auto"/>
        <w:ind w:left="993"/>
        <w:jc w:val="both"/>
        <w:rPr>
          <w:rFonts w:ascii="Calibri" w:eastAsia="Calibri" w:hAnsi="Calibri" w:cs="Calibri"/>
          <w:color w:val="000000"/>
          <w:sz w:val="22"/>
          <w:szCs w:val="22"/>
        </w:rPr>
      </w:pPr>
      <w:r>
        <w:rPr>
          <w:rFonts w:ascii="Calibri" w:eastAsia="Calibri" w:hAnsi="Calibri" w:cs="Calibri"/>
          <w:color w:val="000000"/>
          <w:sz w:val="22"/>
          <w:szCs w:val="22"/>
        </w:rPr>
        <w:t>- Orden de 15 de enero de 2021, por la que se desarrolla el currículo correspondiente a la etapa de Educación Secundaria Obligatoria en la Comunidad Autónoma de Andalucía, se regulan determinados aspectos de la atención a la diversidad, se establece la ordenación de la evaluación del proceso de aprendizaje del alumnado y se determina el proceso de tránsito entre distintas etapas educativas.</w:t>
      </w:r>
    </w:p>
    <w:p w14:paraId="5DD06756" w14:textId="77777777" w:rsidR="00AA1D19" w:rsidRDefault="00000000">
      <w:pPr>
        <w:widowControl/>
        <w:pBdr>
          <w:top w:val="nil"/>
          <w:left w:val="nil"/>
          <w:bottom w:val="nil"/>
          <w:right w:val="nil"/>
          <w:between w:val="nil"/>
        </w:pBdr>
        <w:ind w:left="993"/>
        <w:jc w:val="both"/>
        <w:rPr>
          <w:rFonts w:ascii="Calibri" w:eastAsia="Calibri" w:hAnsi="Calibri" w:cs="Calibri"/>
          <w:color w:val="000000"/>
          <w:sz w:val="22"/>
          <w:szCs w:val="22"/>
        </w:rPr>
      </w:pPr>
      <w:r>
        <w:rPr>
          <w:rFonts w:ascii="Calibri" w:eastAsia="Calibri" w:hAnsi="Calibri" w:cs="Calibri"/>
          <w:color w:val="000000"/>
          <w:sz w:val="22"/>
          <w:szCs w:val="22"/>
        </w:rPr>
        <w:t>- Orden de 20 de agosto de 2010, por la que se regula la organización y el funcionamiento de los institutos de educación secundaria, así como el horario de los centros, del alumnado y del profesorado.</w:t>
      </w:r>
    </w:p>
    <w:p w14:paraId="1F193220" w14:textId="77777777" w:rsidR="00AA1D19" w:rsidRDefault="00AA1D19">
      <w:pPr>
        <w:ind w:firstLine="708"/>
        <w:jc w:val="both"/>
        <w:rPr>
          <w:rFonts w:ascii="Calibri" w:eastAsia="Calibri" w:hAnsi="Calibri" w:cs="Calibri"/>
          <w:color w:val="000000"/>
          <w:sz w:val="22"/>
          <w:szCs w:val="22"/>
        </w:rPr>
      </w:pPr>
    </w:p>
    <w:p w14:paraId="24A4ADF9" w14:textId="77777777" w:rsidR="00AA1D19" w:rsidRDefault="00000000">
      <w:pP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De acuerdo con lo dispuesto en el artículo 8.2 del Decreto 111/2016, de 14 de junio, por el que se establece la ordenación y el currículo de la Educación Secundaria Obligatoria en la Comunidad Autónoma de Andalucía, «los centros docentes establecerán en su proyecto educativo los criterios generales para la elaboración de las programaciones didácticas de cada una de las materias y, en su caso, ámbitos que componen la etapa, los criterios para organizar y distribuir el tiempo escolar, así como los objetivos y programas de intervención en el tiempo extraescolar, los criterios y procedimientos de evaluación y promoción del alumnado, y las medidas de atención a la diversidad, o las medidas de carácter comunitario y de relación con el entorno, para mejorar el rendimiento académico del alumnado».  </w:t>
      </w:r>
    </w:p>
    <w:p w14:paraId="5CB2F3B6" w14:textId="77777777" w:rsidR="00AA1D19" w:rsidRDefault="00AA1D19">
      <w:pPr>
        <w:jc w:val="both"/>
        <w:rPr>
          <w:rFonts w:ascii="Calibri" w:eastAsia="Calibri" w:hAnsi="Calibri" w:cs="Calibri"/>
          <w:color w:val="000000"/>
          <w:sz w:val="22"/>
          <w:szCs w:val="22"/>
        </w:rPr>
      </w:pPr>
    </w:p>
    <w:p w14:paraId="583C672E" w14:textId="77777777" w:rsidR="00AA1D19" w:rsidRDefault="00000000">
      <w:pP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Asimismo y de acuerdo con lo dispuesto en el artículo 5 de la Orden de 15 de enero de 2021, por la que se desarrolla el currículo correspondiente a la etapa de Educación Secundaria Obligatoria en la Comunidad Autónoma de Andalucía, se regulan determinados aspectos de la atención a la diversidad, se establece la ordenación de la evaluación del proceso de aprendizaje del alumnado y se determina el proceso de tránsito entre distintas etapas educativas, «a tales efectos, y en el marco de las funciones asignadas a los distintos órganos existentes en los centros en la normativa reguladora de la organización y el funcionamiento de los mismos, y de conformidad con lo establecido en el artículo 7.2 del Real Decreto 1105/2014, de 26 de </w:t>
      </w:r>
      <w:r>
        <w:rPr>
          <w:rFonts w:ascii="Calibri" w:eastAsia="Calibri" w:hAnsi="Calibri" w:cs="Calibri"/>
          <w:color w:val="000000"/>
          <w:sz w:val="22"/>
          <w:szCs w:val="22"/>
        </w:rPr>
        <w:lastRenderedPageBreak/>
        <w:t xml:space="preserve">diciembre, los centros docentes desarrollarán y complementarán, en su caso, el currículo en su proyecto educativo y lo adaptarán a las necesidades de su alumnado y a las características específicas del entorno social y cultural en el que se encuentra, configurando así su oferta formativa». </w:t>
      </w:r>
    </w:p>
    <w:p w14:paraId="204F364A" w14:textId="77777777" w:rsidR="00AA1D19" w:rsidRDefault="00AA1D19">
      <w:pPr>
        <w:jc w:val="both"/>
        <w:rPr>
          <w:color w:val="000000"/>
        </w:rPr>
      </w:pPr>
    </w:p>
    <w:p w14:paraId="19E281E9" w14:textId="77777777" w:rsidR="00AA1D19" w:rsidRDefault="00AA1D19">
      <w:pPr>
        <w:jc w:val="both"/>
        <w:rPr>
          <w:color w:val="000000"/>
        </w:rPr>
      </w:pPr>
    </w:p>
    <w:p w14:paraId="219E96FF" w14:textId="77777777" w:rsidR="00AA1D19" w:rsidRDefault="00000000">
      <w:pPr>
        <w:ind w:firstLine="708"/>
        <w:jc w:val="both"/>
        <w:rPr>
          <w:rFonts w:ascii="Calibri" w:eastAsia="Calibri" w:hAnsi="Calibri" w:cs="Calibri"/>
          <w:color w:val="000000"/>
          <w:sz w:val="22"/>
          <w:szCs w:val="22"/>
        </w:rPr>
      </w:pPr>
      <w:r>
        <w:rPr>
          <w:rFonts w:ascii="Calibri" w:eastAsia="Calibri" w:hAnsi="Calibri" w:cs="Calibri"/>
          <w:color w:val="000000"/>
          <w:sz w:val="22"/>
          <w:szCs w:val="22"/>
        </w:rPr>
        <w:t>Además y de acuerdo con lo dispuesto en el artículo 2.5 de la Orden de 15 de enero de 2021, « el profesorado integrante de los distintos departamentos de coordinación didáctica elaborará las programaciones de las materias o ámbitos para cada curso que tengan asignados, a partir de lo establecido en los Anexos II, III y IV, mediante la concreción de los objetivos, la adecuación de la secuenciación de los contenidos, los criterios, procedimientos e instrumentos de evaluación y calificación, y su vinculación con el resto de elementos del currículo, así como el establecimiento de la metodología didáctica».</w:t>
      </w:r>
    </w:p>
    <w:p w14:paraId="5C1375D3" w14:textId="77777777" w:rsidR="00AA1D19" w:rsidRDefault="00AA1D19">
      <w:pPr>
        <w:pBdr>
          <w:top w:val="nil"/>
          <w:left w:val="nil"/>
          <w:bottom w:val="nil"/>
          <w:right w:val="nil"/>
          <w:between w:val="nil"/>
        </w:pBdr>
        <w:rPr>
          <w:color w:val="4472C4"/>
          <w:sz w:val="28"/>
          <w:szCs w:val="28"/>
        </w:rPr>
      </w:pPr>
      <w:bookmarkStart w:id="3" w:name="_heading=h.3znysh7" w:colFirst="0" w:colLast="0"/>
      <w:bookmarkEnd w:id="3"/>
    </w:p>
    <w:p w14:paraId="719BFA8A" w14:textId="77777777" w:rsidR="00AA1D19" w:rsidRDefault="00000000">
      <w:pPr>
        <w:pStyle w:val="Ttulo1"/>
        <w:numPr>
          <w:ilvl w:val="1"/>
          <w:numId w:val="1"/>
        </w:numPr>
      </w:pPr>
      <w:bookmarkStart w:id="4" w:name="_heading=h.1mrcu09" w:colFirst="0" w:colLast="0"/>
      <w:bookmarkEnd w:id="4"/>
      <w:r>
        <w:t>Características del centro, del alumnado y del entorno.</w:t>
      </w:r>
    </w:p>
    <w:p w14:paraId="07E766A3"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53594146"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A la hora de hacer la programación debemos tener en cuenta el entorno en el que se encuentra el centro. En nuestro caso, el IES “Mar Azul” es un centro de Enseñanza Secundaria Obligatoria, situado en el pueblo de </w:t>
      </w:r>
      <w:proofErr w:type="spellStart"/>
      <w:r>
        <w:rPr>
          <w:rFonts w:ascii="Calibri" w:eastAsia="Calibri" w:hAnsi="Calibri" w:cs="Calibri"/>
          <w:color w:val="000000"/>
          <w:sz w:val="22"/>
          <w:szCs w:val="22"/>
        </w:rPr>
        <w:t>Balerma</w:t>
      </w:r>
      <w:proofErr w:type="spellEnd"/>
      <w:r>
        <w:rPr>
          <w:rFonts w:ascii="Calibri" w:eastAsia="Calibri" w:hAnsi="Calibri" w:cs="Calibri"/>
          <w:color w:val="000000"/>
          <w:sz w:val="22"/>
          <w:szCs w:val="22"/>
        </w:rPr>
        <w:t xml:space="preserve"> (El Ejido), provincia de Almería, pueblo costero dedicado casi exclusivamente a la agricultura intensiva bajo plástico. Es un pueblo en el que reside un importante porcentaje de población inmigrante, de muy diversas nacionalidades y culturas. Así pues, el alumnado procede de distintas situaciones familiares y sociales. La población está en torno a los 4500 habitantes, aunque en la época estival aumenta considerablemente llegando casi a duplicarse.</w:t>
      </w:r>
    </w:p>
    <w:p w14:paraId="2229EDE7"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En el aspecto físico, el centro cuenta con las siguientes instalaciones: doce aulas tipo dotadas todas de pizarras digitales, un laboratorio de Ciencias, un taller de Tecnología, un taller de Educación Plástica, un aula de Música, un aula para proyecciones audiovisuales, un gimnasio, dos aulas para el Programa de Mejora del Aprendizaje y el Rendimiento (PMAR), un aula de Pedagogía Terapéutica, un aula de ATAL, un aula de convivencia, espacio para los departamentos didácticos y una biblioteca, la cual está suficientemente dotada y de forma excepcional se usa como aula.</w:t>
      </w:r>
    </w:p>
    <w:p w14:paraId="3D9877BB"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1D361F58" w14:textId="5CCB02B9"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El centro está inmerso en distintos proyectos educativos como “Escuela espacio de Paz”, “Plan de </w:t>
      </w:r>
      <w:r w:rsidR="003617D6">
        <w:rPr>
          <w:rFonts w:ascii="Calibri" w:eastAsia="Calibri" w:hAnsi="Calibri" w:cs="Calibri"/>
          <w:color w:val="000000"/>
          <w:sz w:val="22"/>
          <w:szCs w:val="22"/>
        </w:rPr>
        <w:t>Violencia de Género”, “STEM</w:t>
      </w:r>
      <w:proofErr w:type="gramStart"/>
      <w:r w:rsidR="003617D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Lectura y Bibliotecas”, “Fomento del Plurilingüismo”, “Proyecto TIC”, “Forma Joven”, “Aldea” y “</w:t>
      </w:r>
      <w:proofErr w:type="spellStart"/>
      <w:r>
        <w:rPr>
          <w:rFonts w:ascii="Calibri" w:eastAsia="Calibri" w:hAnsi="Calibri" w:cs="Calibri"/>
          <w:color w:val="000000"/>
          <w:sz w:val="22"/>
          <w:szCs w:val="22"/>
        </w:rPr>
        <w:t>AulaDjaque</w:t>
      </w:r>
      <w:proofErr w:type="spellEnd"/>
      <w:r>
        <w:rPr>
          <w:rFonts w:ascii="Calibri" w:eastAsia="Calibri" w:hAnsi="Calibri" w:cs="Calibri"/>
          <w:color w:val="000000"/>
          <w:sz w:val="22"/>
          <w:szCs w:val="22"/>
        </w:rPr>
        <w:t xml:space="preserve">”. Este año continuamos con el Proyecto de Bilingüismo en </w:t>
      </w:r>
      <w:proofErr w:type="gramStart"/>
      <w:r>
        <w:rPr>
          <w:rFonts w:ascii="Calibri" w:eastAsia="Calibri" w:hAnsi="Calibri" w:cs="Calibri"/>
          <w:color w:val="000000"/>
          <w:sz w:val="22"/>
          <w:szCs w:val="22"/>
        </w:rPr>
        <w:t>Inglés</w:t>
      </w:r>
      <w:proofErr w:type="gramEnd"/>
      <w:r>
        <w:rPr>
          <w:rFonts w:ascii="Calibri" w:eastAsia="Calibri" w:hAnsi="Calibri" w:cs="Calibri"/>
          <w:color w:val="000000"/>
          <w:sz w:val="22"/>
          <w:szCs w:val="22"/>
        </w:rPr>
        <w:t xml:space="preserve"> que lleva desarrollándose desde el año 2000.</w:t>
      </w:r>
    </w:p>
    <w:p w14:paraId="405D47B7"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Al tratarse de un I.E.S. que únicamente imparte la ESO, la edad del alumnado va desde los 12 hasta los 16 años, salvo excepciones, y su número se sitúa en torno a los 200 alumnos/as. Casi en su totalidad pertenecen al mismo pueblo, aunque existe una minoría perteneciente a los pueblos colindantes y otra de origen inmigrante, sobre todo marroquí y rumano que supone en torno al 40% del total del alumnado.</w:t>
      </w:r>
    </w:p>
    <w:p w14:paraId="5594FBA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Podemos distinguir dos grupos característicos dentro del conjunto de </w:t>
      </w:r>
      <w:proofErr w:type="gramStart"/>
      <w:r>
        <w:rPr>
          <w:rFonts w:ascii="Calibri" w:eastAsia="Calibri" w:hAnsi="Calibri" w:cs="Calibri"/>
          <w:color w:val="000000"/>
          <w:sz w:val="22"/>
          <w:szCs w:val="22"/>
        </w:rPr>
        <w:t>alumnos y alumnas</w:t>
      </w:r>
      <w:proofErr w:type="gramEnd"/>
      <w:r>
        <w:rPr>
          <w:rFonts w:ascii="Calibri" w:eastAsia="Calibri" w:hAnsi="Calibri" w:cs="Calibri"/>
          <w:color w:val="000000"/>
          <w:sz w:val="22"/>
          <w:szCs w:val="22"/>
        </w:rPr>
        <w:t xml:space="preserve">. Un primer grupo cuyo motivo para asistir al centro es la obligación impuesta por la ley y que tienen como finalidad terminar la escolaridad obligatoria para poder comenzar a trabajar, ya sea en invernaderos con sus familias o en cualquier otro trabajo poco especializado. Algunos de ellos ni siquiera obtienen el Título de Secundaria por abandono al cumplir los 16 años. Y un segundo grupo que tiene como objetivo la obtención del Título </w:t>
      </w:r>
      <w:proofErr w:type="gramStart"/>
      <w:r>
        <w:rPr>
          <w:rFonts w:ascii="Calibri" w:eastAsia="Calibri" w:hAnsi="Calibri" w:cs="Calibri"/>
          <w:color w:val="000000"/>
          <w:sz w:val="22"/>
          <w:szCs w:val="22"/>
        </w:rPr>
        <w:t>de  Educación</w:t>
      </w:r>
      <w:proofErr w:type="gramEnd"/>
      <w:r>
        <w:rPr>
          <w:rFonts w:ascii="Calibri" w:eastAsia="Calibri" w:hAnsi="Calibri" w:cs="Calibri"/>
          <w:color w:val="000000"/>
          <w:sz w:val="22"/>
          <w:szCs w:val="22"/>
        </w:rPr>
        <w:t xml:space="preserve"> Secundaria con vistas a seguir estudiando, ya sea un Ciclo Formativo de Grado Medio o Bachillerato.</w:t>
      </w:r>
    </w:p>
    <w:p w14:paraId="4F878DD6" w14:textId="7E536325"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En general el nivel cultural de las familias de la zona es medio-bajo, en contraste con el nivel adquisitivo, que es medio-alto. Se echa en falta una mayor familiaridad del alumnado y sus familias con la cultura en general (lectura de libros, periódicos, enciclopedias, etc.)</w:t>
      </w:r>
    </w:p>
    <w:p w14:paraId="600F7814" w14:textId="77777777" w:rsidR="00894929" w:rsidRDefault="00894929">
      <w:pPr>
        <w:widowControl/>
        <w:pBdr>
          <w:top w:val="nil"/>
          <w:left w:val="nil"/>
          <w:bottom w:val="nil"/>
          <w:right w:val="nil"/>
          <w:between w:val="nil"/>
        </w:pBdr>
        <w:ind w:firstLine="708"/>
        <w:jc w:val="both"/>
        <w:rPr>
          <w:rFonts w:ascii="Calibri" w:eastAsia="Calibri" w:hAnsi="Calibri" w:cs="Calibri"/>
          <w:color w:val="000000"/>
          <w:sz w:val="22"/>
          <w:szCs w:val="22"/>
        </w:rPr>
      </w:pPr>
    </w:p>
    <w:p w14:paraId="1E5925DB"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5D0E179A" w14:textId="77777777" w:rsidR="00AA1D19" w:rsidRDefault="00000000">
      <w:pPr>
        <w:pStyle w:val="Ttulo1"/>
        <w:numPr>
          <w:ilvl w:val="1"/>
          <w:numId w:val="1"/>
        </w:numPr>
      </w:pPr>
      <w:bookmarkStart w:id="5" w:name="_heading=h.2et92p0" w:colFirst="0" w:colLast="0"/>
      <w:bookmarkEnd w:id="5"/>
      <w:r>
        <w:lastRenderedPageBreak/>
        <w:t>Componentes del departamento, materias que imparten y los grupos a los que las imparten.</w:t>
      </w:r>
    </w:p>
    <w:p w14:paraId="00AC4F02" w14:textId="77777777" w:rsidR="00AA1D19" w:rsidRDefault="00AA1D19">
      <w:pPr>
        <w:pBdr>
          <w:top w:val="nil"/>
          <w:left w:val="nil"/>
          <w:bottom w:val="nil"/>
          <w:right w:val="nil"/>
          <w:between w:val="nil"/>
        </w:pBdr>
        <w:ind w:left="1080"/>
        <w:rPr>
          <w:color w:val="4472C4"/>
          <w:sz w:val="28"/>
          <w:szCs w:val="28"/>
        </w:rPr>
      </w:pPr>
    </w:p>
    <w:p w14:paraId="6D5FADF4" w14:textId="77777777" w:rsidR="00AA1D19" w:rsidRDefault="00000000">
      <w:pPr>
        <w:widowControl/>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Los miembros del Departamento de Matemáticas para el curso 2021/2022 son los siguientes:</w:t>
      </w:r>
    </w:p>
    <w:p w14:paraId="3D4BB295" w14:textId="77777777" w:rsidR="006F1675" w:rsidRPr="006F1675" w:rsidRDefault="006F1675" w:rsidP="006F1675">
      <w:pPr>
        <w:pStyle w:val="Standard"/>
        <w:numPr>
          <w:ilvl w:val="0"/>
          <w:numId w:val="16"/>
        </w:numPr>
      </w:pPr>
      <w:r w:rsidRPr="006F1675">
        <w:t>D.  Lorenzo Doñas Fernández</w:t>
      </w:r>
    </w:p>
    <w:p w14:paraId="1C0EDCEA" w14:textId="77777777" w:rsidR="006F1675" w:rsidRPr="006F1675" w:rsidRDefault="006F1675" w:rsidP="006F1675">
      <w:pPr>
        <w:pStyle w:val="Ol"/>
        <w:numPr>
          <w:ilvl w:val="0"/>
          <w:numId w:val="16"/>
        </w:numPr>
      </w:pPr>
      <w:r w:rsidRPr="006F1675">
        <w:t xml:space="preserve">D.  Luis Alberto Honrubia Sánchez </w:t>
      </w:r>
    </w:p>
    <w:p w14:paraId="013DCE3C" w14:textId="77777777" w:rsidR="006F1675" w:rsidRPr="006F1675" w:rsidRDefault="006F1675" w:rsidP="006F1675">
      <w:pPr>
        <w:pStyle w:val="Ol"/>
        <w:numPr>
          <w:ilvl w:val="0"/>
          <w:numId w:val="16"/>
        </w:numPr>
      </w:pPr>
      <w:r w:rsidRPr="006F1675">
        <w:t>D.  Baltasar Requena Acosta</w:t>
      </w:r>
    </w:p>
    <w:p w14:paraId="3B1D8361" w14:textId="77777777" w:rsidR="006F1675" w:rsidRPr="006F1675" w:rsidRDefault="006F1675" w:rsidP="006F1675">
      <w:pPr>
        <w:pStyle w:val="Ol"/>
        <w:numPr>
          <w:ilvl w:val="0"/>
          <w:numId w:val="16"/>
        </w:numPr>
      </w:pPr>
      <w:r w:rsidRPr="006F1675">
        <w:t>D.  Sergio F. Rodríguez García</w:t>
      </w:r>
    </w:p>
    <w:p w14:paraId="3E984D8A" w14:textId="4A47348F" w:rsidR="00AA1D19" w:rsidRDefault="00AA1D19" w:rsidP="006F1675">
      <w:pPr>
        <w:widowControl/>
        <w:pBdr>
          <w:top w:val="nil"/>
          <w:left w:val="nil"/>
          <w:bottom w:val="nil"/>
          <w:right w:val="nil"/>
          <w:between w:val="nil"/>
        </w:pBdr>
        <w:jc w:val="both"/>
      </w:pPr>
    </w:p>
    <w:p w14:paraId="73E36A57" w14:textId="77777777" w:rsidR="00AA1D19" w:rsidRDefault="00000000">
      <w:pPr>
        <w:widowControl/>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El reparto de materias y grupos entre los miembros del departamento queda de la siguiente forma:</w:t>
      </w:r>
    </w:p>
    <w:p w14:paraId="7673892F" w14:textId="77777777" w:rsidR="00AA1D19" w:rsidRDefault="00AA1D19">
      <w:pPr>
        <w:widowControl/>
        <w:pBdr>
          <w:top w:val="nil"/>
          <w:left w:val="nil"/>
          <w:bottom w:val="nil"/>
          <w:right w:val="nil"/>
          <w:between w:val="nil"/>
        </w:pBdr>
        <w:ind w:firstLine="708"/>
        <w:rPr>
          <w:rFonts w:ascii="Calibri" w:eastAsia="Calibri" w:hAnsi="Calibri" w:cs="Calibri"/>
          <w:color w:val="000000"/>
          <w:sz w:val="22"/>
          <w:szCs w:val="22"/>
        </w:rPr>
      </w:pPr>
    </w:p>
    <w:p w14:paraId="67D4CE51" w14:textId="77777777" w:rsidR="006F1675" w:rsidRPr="001B5BB1" w:rsidRDefault="006F1675" w:rsidP="006F1675">
      <w:pPr>
        <w:pStyle w:val="Standard"/>
        <w:ind w:left="177"/>
        <w:jc w:val="right"/>
        <w:rPr>
          <w:rFonts w:ascii="Arial" w:hAnsi="Arial" w:cs="Arial"/>
        </w:rPr>
      </w:pPr>
      <w:bookmarkStart w:id="6" w:name="_heading=h.tyjcwt" w:colFirst="0" w:colLast="0"/>
      <w:bookmarkEnd w:id="6"/>
    </w:p>
    <w:tbl>
      <w:tblPr>
        <w:tblW w:w="8564" w:type="dxa"/>
        <w:jc w:val="center"/>
        <w:tblLayout w:type="fixed"/>
        <w:tblCellMar>
          <w:left w:w="10" w:type="dxa"/>
          <w:right w:w="10" w:type="dxa"/>
        </w:tblCellMar>
        <w:tblLook w:val="0000" w:firstRow="0" w:lastRow="0" w:firstColumn="0" w:lastColumn="0" w:noHBand="0" w:noVBand="0"/>
      </w:tblPr>
      <w:tblGrid>
        <w:gridCol w:w="1255"/>
        <w:gridCol w:w="1254"/>
        <w:gridCol w:w="1255"/>
        <w:gridCol w:w="1172"/>
        <w:gridCol w:w="1255"/>
        <w:gridCol w:w="1268"/>
        <w:gridCol w:w="1105"/>
      </w:tblGrid>
      <w:tr w:rsidR="006D033B" w:rsidRPr="001B5BB1" w14:paraId="0C4A86E0" w14:textId="77777777" w:rsidTr="00600714">
        <w:trPr>
          <w:trHeight w:val="454"/>
          <w:jc w:val="center"/>
        </w:trPr>
        <w:tc>
          <w:tcPr>
            <w:tcW w:w="1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2C3508" w14:textId="77777777" w:rsidR="006D033B" w:rsidRPr="006D033B" w:rsidRDefault="006D033B" w:rsidP="00600714">
            <w:pPr>
              <w:pStyle w:val="Standard"/>
              <w:jc w:val="center"/>
              <w:rPr>
                <w:color w:val="00000A"/>
                <w:lang w:eastAsia="en-US"/>
              </w:rPr>
            </w:pPr>
            <w:r w:rsidRPr="006D033B">
              <w:rPr>
                <w:color w:val="00000A"/>
                <w:lang w:eastAsia="en-US"/>
              </w:rPr>
              <w:t>Luis</w:t>
            </w:r>
          </w:p>
        </w:tc>
        <w:tc>
          <w:tcPr>
            <w:tcW w:w="1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FB7550" w14:textId="77777777" w:rsidR="006D033B" w:rsidRPr="006D033B" w:rsidRDefault="006D033B" w:rsidP="00600714">
            <w:pPr>
              <w:pStyle w:val="Standard"/>
              <w:jc w:val="center"/>
              <w:rPr>
                <w:color w:val="00000A"/>
                <w:lang w:eastAsia="en-US"/>
              </w:rPr>
            </w:pPr>
            <w:r w:rsidRPr="006D033B">
              <w:rPr>
                <w:color w:val="00000A"/>
                <w:lang w:eastAsia="en-US"/>
              </w:rPr>
              <w:t>FEIE</w:t>
            </w:r>
          </w:p>
        </w:tc>
        <w:tc>
          <w:tcPr>
            <w:tcW w:w="1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D03CC8" w14:textId="77777777" w:rsidR="006D033B" w:rsidRPr="006D033B" w:rsidRDefault="006D033B" w:rsidP="00600714">
            <w:pPr>
              <w:pStyle w:val="Standard"/>
              <w:jc w:val="center"/>
              <w:rPr>
                <w:color w:val="00000A"/>
                <w:lang w:eastAsia="en-US"/>
              </w:rPr>
            </w:pPr>
            <w:r w:rsidRPr="006D033B">
              <w:rPr>
                <w:color w:val="00000A"/>
                <w:lang w:eastAsia="en-US"/>
              </w:rPr>
              <w:t>Tecnología 2ºA</w:t>
            </w:r>
          </w:p>
        </w:tc>
        <w:tc>
          <w:tcPr>
            <w:tcW w:w="1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B87968" w14:textId="77777777" w:rsidR="006D033B" w:rsidRPr="006D033B" w:rsidRDefault="006D033B" w:rsidP="00600714">
            <w:pPr>
              <w:pStyle w:val="Standard"/>
              <w:rPr>
                <w:color w:val="00000A"/>
                <w:lang w:eastAsia="en-US"/>
              </w:rPr>
            </w:pPr>
            <w:r w:rsidRPr="006D033B">
              <w:rPr>
                <w:color w:val="00000A"/>
                <w:lang w:eastAsia="en-US"/>
              </w:rPr>
              <w:t>Tecnología y Digitalización 3ºA-B</w:t>
            </w:r>
          </w:p>
        </w:tc>
        <w:tc>
          <w:tcPr>
            <w:tcW w:w="1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165FD3" w14:textId="77777777" w:rsidR="006D033B" w:rsidRPr="006D033B" w:rsidRDefault="006D033B" w:rsidP="00600714">
            <w:pPr>
              <w:pStyle w:val="Standard"/>
              <w:jc w:val="center"/>
              <w:rPr>
                <w:color w:val="00000A"/>
                <w:lang w:eastAsia="en-US"/>
              </w:rPr>
            </w:pPr>
            <w:proofErr w:type="spellStart"/>
            <w:r w:rsidRPr="006D033B">
              <w:rPr>
                <w:color w:val="00000A"/>
                <w:lang w:eastAsia="en-US"/>
              </w:rPr>
              <w:t>CyR</w:t>
            </w:r>
            <w:proofErr w:type="spellEnd"/>
            <w:r w:rsidRPr="006D033B">
              <w:rPr>
                <w:color w:val="00000A"/>
                <w:lang w:eastAsia="en-US"/>
              </w:rPr>
              <w:t xml:space="preserve"> 3 º A-B</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670D2D" w14:textId="77777777" w:rsidR="006D033B" w:rsidRPr="006D033B" w:rsidRDefault="006D033B" w:rsidP="00600714">
            <w:pPr>
              <w:pStyle w:val="Standard"/>
              <w:jc w:val="center"/>
              <w:rPr>
                <w:color w:val="00000A"/>
                <w:lang w:eastAsia="en-US"/>
              </w:rPr>
            </w:pPr>
            <w:r w:rsidRPr="006D033B">
              <w:rPr>
                <w:color w:val="00000A"/>
                <w:lang w:eastAsia="en-US"/>
              </w:rPr>
              <w:t>Tecnología 4º</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8714400" w14:textId="77777777" w:rsidR="006D033B" w:rsidRPr="006D033B" w:rsidRDefault="006D033B" w:rsidP="00600714">
            <w:pPr>
              <w:pStyle w:val="Standard"/>
              <w:jc w:val="center"/>
              <w:rPr>
                <w:color w:val="00000A"/>
                <w:lang w:eastAsia="en-US"/>
              </w:rPr>
            </w:pPr>
          </w:p>
        </w:tc>
      </w:tr>
      <w:tr w:rsidR="006D033B" w:rsidRPr="001B5BB1" w14:paraId="163BBCD0" w14:textId="77777777" w:rsidTr="00600714">
        <w:trPr>
          <w:trHeight w:val="454"/>
          <w:jc w:val="center"/>
        </w:trPr>
        <w:tc>
          <w:tcPr>
            <w:tcW w:w="1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24EECF" w14:textId="77777777" w:rsidR="006D033B" w:rsidRPr="006D033B" w:rsidRDefault="006D033B" w:rsidP="00600714">
            <w:pPr>
              <w:pStyle w:val="Standard"/>
              <w:jc w:val="center"/>
              <w:rPr>
                <w:color w:val="00000A"/>
                <w:lang w:eastAsia="en-US"/>
              </w:rPr>
            </w:pPr>
            <w:r w:rsidRPr="006D033B">
              <w:rPr>
                <w:color w:val="00000A"/>
                <w:lang w:eastAsia="en-US"/>
              </w:rPr>
              <w:t>Lorenzo</w:t>
            </w:r>
          </w:p>
        </w:tc>
        <w:tc>
          <w:tcPr>
            <w:tcW w:w="1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EA2DD9" w14:textId="77777777" w:rsidR="006D033B" w:rsidRPr="006D033B" w:rsidRDefault="006D033B" w:rsidP="00600714">
            <w:pPr>
              <w:pStyle w:val="Standard"/>
              <w:jc w:val="center"/>
              <w:rPr>
                <w:color w:val="00000A"/>
                <w:lang w:eastAsia="en-US"/>
              </w:rPr>
            </w:pPr>
            <w:r w:rsidRPr="006D033B">
              <w:rPr>
                <w:color w:val="00000A"/>
                <w:lang w:eastAsia="en-US"/>
              </w:rPr>
              <w:t>4 MAT 2ºA</w:t>
            </w:r>
          </w:p>
        </w:tc>
        <w:tc>
          <w:tcPr>
            <w:tcW w:w="1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EDD5F2" w14:textId="77777777" w:rsidR="006D033B" w:rsidRPr="006D033B" w:rsidRDefault="006D033B" w:rsidP="00600714">
            <w:pPr>
              <w:pStyle w:val="Standard"/>
              <w:jc w:val="center"/>
              <w:rPr>
                <w:color w:val="00000A"/>
                <w:lang w:eastAsia="en-US"/>
              </w:rPr>
            </w:pPr>
            <w:r w:rsidRPr="006D033B">
              <w:rPr>
                <w:color w:val="00000A"/>
                <w:lang w:eastAsia="en-US"/>
              </w:rPr>
              <w:t>4 MAT 3ºA</w:t>
            </w:r>
          </w:p>
        </w:tc>
        <w:tc>
          <w:tcPr>
            <w:tcW w:w="1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355EFD" w14:textId="77777777" w:rsidR="006D033B" w:rsidRPr="006D033B" w:rsidRDefault="006D033B" w:rsidP="00600714">
            <w:pPr>
              <w:pStyle w:val="Standard"/>
              <w:jc w:val="center"/>
              <w:rPr>
                <w:color w:val="00000A"/>
                <w:lang w:eastAsia="en-US"/>
              </w:rPr>
            </w:pPr>
            <w:r w:rsidRPr="006D033B">
              <w:rPr>
                <w:color w:val="00000A"/>
                <w:lang w:eastAsia="en-US"/>
              </w:rPr>
              <w:t xml:space="preserve">8 </w:t>
            </w:r>
            <w:proofErr w:type="spellStart"/>
            <w:r w:rsidRPr="006D033B">
              <w:rPr>
                <w:color w:val="00000A"/>
                <w:lang w:eastAsia="en-US"/>
              </w:rPr>
              <w:t>Ámb</w:t>
            </w:r>
            <w:proofErr w:type="spellEnd"/>
            <w:r w:rsidRPr="006D033B">
              <w:rPr>
                <w:color w:val="00000A"/>
                <w:lang w:eastAsia="en-US"/>
              </w:rPr>
              <w:t xml:space="preserve">. CT DIVER 3ºESO </w:t>
            </w:r>
          </w:p>
        </w:tc>
        <w:tc>
          <w:tcPr>
            <w:tcW w:w="1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89BA9F" w14:textId="77777777" w:rsidR="006D033B" w:rsidRPr="006D033B" w:rsidRDefault="006D033B" w:rsidP="00600714">
            <w:pPr>
              <w:pStyle w:val="Standard"/>
              <w:jc w:val="center"/>
              <w:rPr>
                <w:color w:val="00000A"/>
                <w:lang w:eastAsia="en-US"/>
              </w:rPr>
            </w:pPr>
            <w:r w:rsidRPr="006D033B">
              <w:rPr>
                <w:color w:val="00000A"/>
                <w:lang w:eastAsia="en-US"/>
              </w:rPr>
              <w:t>Reducción por +55</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C92DC5" w14:textId="77777777" w:rsidR="006D033B" w:rsidRPr="006D033B" w:rsidRDefault="006D033B" w:rsidP="00600714">
            <w:pPr>
              <w:pStyle w:val="Standard"/>
              <w:jc w:val="center"/>
              <w:rPr>
                <w:color w:val="00000A"/>
                <w:lang w:eastAsia="en-US"/>
              </w:rPr>
            </w:pP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EDA765" w14:textId="77777777" w:rsidR="006D033B" w:rsidRPr="006D033B" w:rsidRDefault="006D033B" w:rsidP="00600714">
            <w:pPr>
              <w:pStyle w:val="Standard"/>
              <w:jc w:val="center"/>
              <w:rPr>
                <w:color w:val="00000A"/>
                <w:lang w:eastAsia="en-US"/>
              </w:rPr>
            </w:pPr>
          </w:p>
        </w:tc>
      </w:tr>
      <w:tr w:rsidR="006D033B" w:rsidRPr="001B5BB1" w14:paraId="13B92DA9" w14:textId="77777777" w:rsidTr="00600714">
        <w:trPr>
          <w:trHeight w:val="454"/>
          <w:jc w:val="center"/>
        </w:trPr>
        <w:tc>
          <w:tcPr>
            <w:tcW w:w="1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C7396E" w14:textId="77777777" w:rsidR="006D033B" w:rsidRPr="006D033B" w:rsidRDefault="006D033B" w:rsidP="00600714">
            <w:pPr>
              <w:pStyle w:val="Standard"/>
              <w:jc w:val="center"/>
              <w:rPr>
                <w:color w:val="00000A"/>
                <w:lang w:eastAsia="en-US"/>
              </w:rPr>
            </w:pPr>
            <w:r w:rsidRPr="006D033B">
              <w:rPr>
                <w:color w:val="00000A"/>
                <w:lang w:eastAsia="en-US"/>
              </w:rPr>
              <w:t>Baltasar</w:t>
            </w:r>
          </w:p>
        </w:tc>
        <w:tc>
          <w:tcPr>
            <w:tcW w:w="1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F2D779" w14:textId="77777777" w:rsidR="006D033B" w:rsidRPr="006D033B" w:rsidRDefault="006D033B" w:rsidP="00600714">
            <w:pPr>
              <w:pStyle w:val="Standard"/>
              <w:jc w:val="center"/>
              <w:rPr>
                <w:color w:val="00000A"/>
                <w:lang w:eastAsia="en-US"/>
              </w:rPr>
            </w:pPr>
            <w:r w:rsidRPr="006D033B">
              <w:rPr>
                <w:color w:val="00000A"/>
                <w:lang w:eastAsia="en-US"/>
              </w:rPr>
              <w:t xml:space="preserve">7 </w:t>
            </w:r>
            <w:proofErr w:type="spellStart"/>
            <w:r w:rsidRPr="006D033B">
              <w:rPr>
                <w:color w:val="00000A"/>
                <w:lang w:eastAsia="en-US"/>
              </w:rPr>
              <w:t>Ámb</w:t>
            </w:r>
            <w:proofErr w:type="spellEnd"/>
            <w:r w:rsidRPr="006D033B">
              <w:rPr>
                <w:color w:val="00000A"/>
                <w:lang w:eastAsia="en-US"/>
              </w:rPr>
              <w:t xml:space="preserve"> CT 1ºESO </w:t>
            </w:r>
          </w:p>
        </w:tc>
        <w:tc>
          <w:tcPr>
            <w:tcW w:w="1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4124BB" w14:textId="77777777" w:rsidR="006D033B" w:rsidRPr="006D033B" w:rsidRDefault="006D033B" w:rsidP="00600714">
            <w:pPr>
              <w:pStyle w:val="Standard"/>
              <w:jc w:val="center"/>
              <w:rPr>
                <w:color w:val="00000A"/>
                <w:lang w:eastAsia="en-US"/>
              </w:rPr>
            </w:pPr>
            <w:r w:rsidRPr="006D033B">
              <w:rPr>
                <w:color w:val="00000A"/>
                <w:lang w:eastAsia="en-US"/>
              </w:rPr>
              <w:t xml:space="preserve">2 </w:t>
            </w:r>
            <w:proofErr w:type="spellStart"/>
            <w:r w:rsidRPr="006D033B">
              <w:rPr>
                <w:color w:val="00000A"/>
                <w:lang w:eastAsia="en-US"/>
              </w:rPr>
              <w:t>CyR</w:t>
            </w:r>
            <w:proofErr w:type="spellEnd"/>
            <w:r w:rsidRPr="006D033B">
              <w:rPr>
                <w:color w:val="00000A"/>
                <w:lang w:eastAsia="en-US"/>
              </w:rPr>
              <w:t xml:space="preserve"> 1ºESO</w:t>
            </w:r>
          </w:p>
        </w:tc>
        <w:tc>
          <w:tcPr>
            <w:tcW w:w="1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2B09BB" w14:textId="77777777" w:rsidR="006D033B" w:rsidRPr="006D033B" w:rsidRDefault="006D033B" w:rsidP="00600714">
            <w:pPr>
              <w:pStyle w:val="Standard"/>
              <w:jc w:val="center"/>
              <w:rPr>
                <w:color w:val="00000A"/>
                <w:lang w:eastAsia="en-US"/>
              </w:rPr>
            </w:pPr>
            <w:r w:rsidRPr="006D033B">
              <w:rPr>
                <w:color w:val="00000A"/>
                <w:lang w:eastAsia="en-US"/>
              </w:rPr>
              <w:t xml:space="preserve">4 MAT APLI 4ºESO </w:t>
            </w:r>
          </w:p>
          <w:p w14:paraId="0020FEB7" w14:textId="77777777" w:rsidR="006D033B" w:rsidRPr="006D033B" w:rsidRDefault="006D033B" w:rsidP="00600714">
            <w:pPr>
              <w:pStyle w:val="Standard"/>
              <w:jc w:val="center"/>
              <w:rPr>
                <w:color w:val="00000A"/>
                <w:lang w:eastAsia="en-US"/>
              </w:rPr>
            </w:pPr>
          </w:p>
        </w:tc>
        <w:tc>
          <w:tcPr>
            <w:tcW w:w="1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D8534D" w14:textId="77777777" w:rsidR="006D033B" w:rsidRPr="006D033B" w:rsidRDefault="006D033B" w:rsidP="00600714">
            <w:pPr>
              <w:pStyle w:val="Standard"/>
              <w:jc w:val="center"/>
              <w:rPr>
                <w:color w:val="00000A"/>
                <w:lang w:eastAsia="en-US"/>
              </w:rPr>
            </w:pPr>
            <w:r w:rsidRPr="006D033B">
              <w:rPr>
                <w:color w:val="00000A"/>
                <w:lang w:eastAsia="en-US"/>
              </w:rPr>
              <w:t xml:space="preserve">3 </w:t>
            </w:r>
            <w:proofErr w:type="gramStart"/>
            <w:r w:rsidRPr="006D033B">
              <w:rPr>
                <w:color w:val="00000A"/>
                <w:lang w:eastAsia="en-US"/>
              </w:rPr>
              <w:t>Refuerzo</w:t>
            </w:r>
            <w:proofErr w:type="gramEnd"/>
            <w:r w:rsidRPr="006D033B">
              <w:rPr>
                <w:color w:val="00000A"/>
                <w:lang w:eastAsia="en-US"/>
              </w:rPr>
              <w:t xml:space="preserve"> 4ºESO</w:t>
            </w:r>
          </w:p>
          <w:p w14:paraId="620079E1" w14:textId="77777777" w:rsidR="006D033B" w:rsidRPr="006D033B" w:rsidRDefault="006D033B" w:rsidP="00600714">
            <w:pPr>
              <w:pStyle w:val="Standard"/>
              <w:jc w:val="center"/>
              <w:rPr>
                <w:color w:val="00000A"/>
                <w:lang w:eastAsia="en-US"/>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508AD7" w14:textId="77777777" w:rsidR="006D033B" w:rsidRPr="006D033B" w:rsidRDefault="006D033B" w:rsidP="00600714">
            <w:pPr>
              <w:pStyle w:val="Standard"/>
              <w:jc w:val="center"/>
              <w:rPr>
                <w:color w:val="00000A"/>
                <w:lang w:eastAsia="en-US"/>
              </w:rPr>
            </w:pPr>
            <w:r w:rsidRPr="006D033B">
              <w:rPr>
                <w:color w:val="00000A"/>
                <w:lang w:eastAsia="en-US"/>
              </w:rPr>
              <w:t xml:space="preserve">Tutoría </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EB2A0D" w14:textId="77777777" w:rsidR="006D033B" w:rsidRPr="006D033B" w:rsidRDefault="006D033B" w:rsidP="00600714">
            <w:pPr>
              <w:pStyle w:val="Standard"/>
              <w:jc w:val="center"/>
              <w:rPr>
                <w:color w:val="00000A"/>
                <w:lang w:eastAsia="en-US"/>
              </w:rPr>
            </w:pPr>
          </w:p>
        </w:tc>
      </w:tr>
      <w:tr w:rsidR="006D033B" w:rsidRPr="001B5BB1" w14:paraId="1E5A35E2" w14:textId="77777777" w:rsidTr="00600714">
        <w:trPr>
          <w:trHeight w:val="454"/>
          <w:jc w:val="center"/>
        </w:trPr>
        <w:tc>
          <w:tcPr>
            <w:tcW w:w="125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196677" w14:textId="77777777" w:rsidR="006D033B" w:rsidRPr="006D033B" w:rsidRDefault="006D033B" w:rsidP="00600714">
            <w:pPr>
              <w:pStyle w:val="Standard"/>
              <w:jc w:val="center"/>
            </w:pPr>
            <w:r w:rsidRPr="006D033B">
              <w:t>Sergio</w:t>
            </w:r>
          </w:p>
        </w:tc>
        <w:tc>
          <w:tcPr>
            <w:tcW w:w="125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7CB44D" w14:textId="77777777" w:rsidR="006D033B" w:rsidRPr="006D033B" w:rsidRDefault="006D033B" w:rsidP="00600714">
            <w:pPr>
              <w:pStyle w:val="Standard"/>
              <w:jc w:val="center"/>
              <w:rPr>
                <w:color w:val="00000A"/>
                <w:lang w:eastAsia="en-US"/>
              </w:rPr>
            </w:pPr>
            <w:r w:rsidRPr="006D033B">
              <w:rPr>
                <w:color w:val="00000A"/>
                <w:lang w:eastAsia="en-US"/>
              </w:rPr>
              <w:t xml:space="preserve">2 </w:t>
            </w:r>
            <w:proofErr w:type="spellStart"/>
            <w:r w:rsidRPr="006D033B">
              <w:rPr>
                <w:color w:val="00000A"/>
                <w:lang w:eastAsia="en-US"/>
              </w:rPr>
              <w:t>Jefat</w:t>
            </w:r>
            <w:proofErr w:type="spellEnd"/>
            <w:r w:rsidRPr="006D033B">
              <w:rPr>
                <w:color w:val="00000A"/>
                <w:lang w:eastAsia="en-US"/>
              </w:rPr>
              <w:t>. DEP</w:t>
            </w:r>
          </w:p>
          <w:p w14:paraId="421DDC58" w14:textId="77777777" w:rsidR="006D033B" w:rsidRPr="006D033B" w:rsidRDefault="006D033B" w:rsidP="00600714">
            <w:pPr>
              <w:pStyle w:val="Standard"/>
              <w:jc w:val="center"/>
              <w:rPr>
                <w:color w:val="00000A"/>
                <w:lang w:eastAsia="en-US"/>
              </w:rPr>
            </w:pPr>
          </w:p>
        </w:tc>
        <w:tc>
          <w:tcPr>
            <w:tcW w:w="125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9AE4CD" w14:textId="77777777" w:rsidR="006D033B" w:rsidRPr="006D033B" w:rsidRDefault="006D033B" w:rsidP="00600714">
            <w:pPr>
              <w:pStyle w:val="Standard"/>
              <w:jc w:val="center"/>
              <w:rPr>
                <w:color w:val="00000A"/>
                <w:lang w:eastAsia="en-US"/>
              </w:rPr>
            </w:pPr>
            <w:r w:rsidRPr="006D033B">
              <w:rPr>
                <w:color w:val="00000A"/>
                <w:lang w:eastAsia="en-US"/>
              </w:rPr>
              <w:t>1 DEP/ÁREA</w:t>
            </w:r>
          </w:p>
        </w:tc>
        <w:tc>
          <w:tcPr>
            <w:tcW w:w="117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48553A" w14:textId="77777777" w:rsidR="006D033B" w:rsidRPr="006D033B" w:rsidRDefault="006D033B" w:rsidP="00600714">
            <w:pPr>
              <w:pStyle w:val="Standard"/>
              <w:jc w:val="center"/>
              <w:rPr>
                <w:color w:val="00000A"/>
                <w:lang w:eastAsia="en-US"/>
              </w:rPr>
            </w:pPr>
            <w:r w:rsidRPr="006D033B">
              <w:rPr>
                <w:color w:val="00000A"/>
                <w:lang w:eastAsia="en-US"/>
              </w:rPr>
              <w:t>4 MAT 2º B</w:t>
            </w:r>
          </w:p>
        </w:tc>
        <w:tc>
          <w:tcPr>
            <w:tcW w:w="125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FA7A38" w14:textId="77777777" w:rsidR="006D033B" w:rsidRPr="006D033B" w:rsidRDefault="006D033B" w:rsidP="00600714">
            <w:pPr>
              <w:pStyle w:val="Standard"/>
              <w:jc w:val="center"/>
              <w:rPr>
                <w:color w:val="00000A"/>
                <w:lang w:eastAsia="en-US"/>
              </w:rPr>
            </w:pPr>
            <w:r w:rsidRPr="006D033B">
              <w:rPr>
                <w:color w:val="00000A"/>
                <w:lang w:eastAsia="en-US"/>
              </w:rPr>
              <w:t>4 MAT AC 4º</w:t>
            </w:r>
          </w:p>
        </w:tc>
        <w:tc>
          <w:tcPr>
            <w:tcW w:w="1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2FA29E" w14:textId="77777777" w:rsidR="006D033B" w:rsidRPr="006D033B" w:rsidRDefault="006D033B" w:rsidP="00600714">
            <w:pPr>
              <w:pStyle w:val="Standard"/>
              <w:jc w:val="center"/>
            </w:pPr>
            <w:r w:rsidRPr="006D033B">
              <w:rPr>
                <w:color w:val="00000A"/>
                <w:lang w:eastAsia="en-US"/>
              </w:rPr>
              <w:t>4 MAT 3º</w:t>
            </w:r>
          </w:p>
        </w:tc>
        <w:tc>
          <w:tcPr>
            <w:tcW w:w="11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7E4CEF" w14:textId="77777777" w:rsidR="006D033B" w:rsidRPr="006D033B" w:rsidRDefault="006D033B" w:rsidP="00600714">
            <w:pPr>
              <w:pStyle w:val="Standard"/>
              <w:jc w:val="center"/>
            </w:pPr>
            <w:r w:rsidRPr="006D033B">
              <w:t xml:space="preserve">2 </w:t>
            </w:r>
            <w:proofErr w:type="spellStart"/>
            <w:r w:rsidRPr="006D033B">
              <w:t>CyR</w:t>
            </w:r>
            <w:proofErr w:type="spellEnd"/>
            <w:r w:rsidRPr="006D033B">
              <w:t xml:space="preserve"> 2ºA y B</w:t>
            </w:r>
          </w:p>
        </w:tc>
      </w:tr>
    </w:tbl>
    <w:p w14:paraId="640AB4D9" w14:textId="77777777" w:rsidR="00AA1D19" w:rsidRDefault="00AA1D19">
      <w:pPr>
        <w:widowControl/>
        <w:pBdr>
          <w:top w:val="nil"/>
          <w:left w:val="nil"/>
          <w:bottom w:val="nil"/>
          <w:right w:val="nil"/>
          <w:between w:val="nil"/>
        </w:pBdr>
        <w:ind w:left="851"/>
        <w:rPr>
          <w:rFonts w:ascii="Calibri" w:eastAsia="Calibri" w:hAnsi="Calibri" w:cs="Calibri"/>
          <w:color w:val="000000"/>
          <w:sz w:val="22"/>
          <w:szCs w:val="22"/>
        </w:rPr>
      </w:pPr>
    </w:p>
    <w:p w14:paraId="41AEDE64" w14:textId="77777777" w:rsidR="006F1675" w:rsidRPr="006F1675" w:rsidRDefault="006F1675" w:rsidP="006F1675">
      <w:pPr>
        <w:pStyle w:val="Standard"/>
      </w:pPr>
      <w:r w:rsidRPr="006F1675">
        <w:t>Notar que el profesorado citado a continuación también imparte la asignatura de matemáticas en los tres primeros existentes:</w:t>
      </w:r>
    </w:p>
    <w:p w14:paraId="6C968B13" w14:textId="636E5F02" w:rsidR="006F1675" w:rsidRPr="006F1675" w:rsidRDefault="006F1675" w:rsidP="006F1675">
      <w:pPr>
        <w:pStyle w:val="Standard"/>
      </w:pPr>
      <w:r w:rsidRPr="006F1675">
        <w:t>María Josefa Gómez Peinado</w:t>
      </w:r>
    </w:p>
    <w:p w14:paraId="1C3FAF6A" w14:textId="52392742" w:rsidR="006F1675" w:rsidRPr="006F1675" w:rsidRDefault="006F1675" w:rsidP="006F1675">
      <w:pPr>
        <w:pStyle w:val="Standard"/>
      </w:pPr>
      <w:r w:rsidRPr="006F1675">
        <w:t>Susana Jiménez González</w:t>
      </w:r>
    </w:p>
    <w:p w14:paraId="09C8C260" w14:textId="54446FFE" w:rsidR="00AA1D19" w:rsidRDefault="00000000">
      <w:pPr>
        <w:widowControl/>
        <w:pBdr>
          <w:top w:val="nil"/>
          <w:left w:val="nil"/>
          <w:bottom w:val="nil"/>
          <w:right w:val="nil"/>
          <w:between w:val="nil"/>
        </w:pBdr>
        <w:ind w:left="851"/>
        <w:rPr>
          <w:rFonts w:ascii="Calibri" w:eastAsia="Calibri" w:hAnsi="Calibri" w:cs="Calibri"/>
          <w:color w:val="000000"/>
          <w:sz w:val="16"/>
          <w:szCs w:val="16"/>
        </w:rPr>
      </w:pPr>
      <w:r>
        <w:rPr>
          <w:rFonts w:ascii="Calibri" w:eastAsia="Calibri" w:hAnsi="Calibri" w:cs="Calibri"/>
          <w:color w:val="000000"/>
          <w:sz w:val="16"/>
          <w:szCs w:val="16"/>
        </w:rPr>
        <w:t>.</w:t>
      </w:r>
    </w:p>
    <w:p w14:paraId="60893FE2" w14:textId="0C64AE6D" w:rsidR="00DE23DF" w:rsidRDefault="00DE23DF">
      <w:pPr>
        <w:widowControl/>
        <w:pBdr>
          <w:top w:val="nil"/>
          <w:left w:val="nil"/>
          <w:bottom w:val="nil"/>
          <w:right w:val="nil"/>
          <w:between w:val="nil"/>
        </w:pBdr>
        <w:ind w:left="851"/>
        <w:rPr>
          <w:rFonts w:ascii="Calibri" w:eastAsia="Calibri" w:hAnsi="Calibri" w:cs="Calibri"/>
          <w:color w:val="000000"/>
          <w:sz w:val="16"/>
          <w:szCs w:val="16"/>
        </w:rPr>
      </w:pPr>
    </w:p>
    <w:p w14:paraId="0D843F9A" w14:textId="2588ACAC" w:rsidR="00DE23DF" w:rsidRDefault="00DE23DF">
      <w:pPr>
        <w:widowControl/>
        <w:pBdr>
          <w:top w:val="nil"/>
          <w:left w:val="nil"/>
          <w:bottom w:val="nil"/>
          <w:right w:val="nil"/>
          <w:between w:val="nil"/>
        </w:pBdr>
        <w:ind w:left="851"/>
        <w:rPr>
          <w:rFonts w:ascii="Calibri" w:eastAsia="Calibri" w:hAnsi="Calibri" w:cs="Calibri"/>
          <w:color w:val="000000"/>
          <w:sz w:val="16"/>
          <w:szCs w:val="16"/>
        </w:rPr>
      </w:pPr>
    </w:p>
    <w:p w14:paraId="0754FF08" w14:textId="62C88064" w:rsidR="00DE23DF" w:rsidRDefault="00DE23DF">
      <w:pPr>
        <w:widowControl/>
        <w:pBdr>
          <w:top w:val="nil"/>
          <w:left w:val="nil"/>
          <w:bottom w:val="nil"/>
          <w:right w:val="nil"/>
          <w:between w:val="nil"/>
        </w:pBdr>
        <w:ind w:left="851"/>
        <w:rPr>
          <w:rFonts w:ascii="Calibri" w:eastAsia="Calibri" w:hAnsi="Calibri" w:cs="Calibri"/>
          <w:color w:val="000000"/>
          <w:sz w:val="16"/>
          <w:szCs w:val="16"/>
        </w:rPr>
      </w:pPr>
    </w:p>
    <w:p w14:paraId="40F255CB" w14:textId="77777777" w:rsidR="00DE23DF" w:rsidRDefault="00DE23DF">
      <w:pPr>
        <w:widowControl/>
        <w:pBdr>
          <w:top w:val="nil"/>
          <w:left w:val="nil"/>
          <w:bottom w:val="nil"/>
          <w:right w:val="nil"/>
          <w:between w:val="nil"/>
        </w:pBdr>
        <w:ind w:left="851"/>
        <w:rPr>
          <w:rFonts w:ascii="Calibri" w:eastAsia="Calibri" w:hAnsi="Calibri" w:cs="Calibri"/>
          <w:color w:val="000000"/>
          <w:sz w:val="16"/>
          <w:szCs w:val="16"/>
        </w:rPr>
      </w:pPr>
    </w:p>
    <w:p w14:paraId="75D592AC" w14:textId="77777777" w:rsidR="00AA1D19" w:rsidRDefault="00AA1D19">
      <w:pPr>
        <w:widowControl/>
        <w:pBdr>
          <w:top w:val="nil"/>
          <w:left w:val="nil"/>
          <w:bottom w:val="nil"/>
          <w:right w:val="nil"/>
          <w:between w:val="nil"/>
        </w:pBdr>
        <w:ind w:left="851"/>
        <w:rPr>
          <w:rFonts w:ascii="Calibri" w:eastAsia="Calibri" w:hAnsi="Calibri" w:cs="Calibri"/>
          <w:color w:val="000000"/>
          <w:sz w:val="22"/>
          <w:szCs w:val="22"/>
        </w:rPr>
      </w:pPr>
    </w:p>
    <w:tbl>
      <w:tblPr>
        <w:tblStyle w:val="affd"/>
        <w:tblW w:w="9593" w:type="dxa"/>
        <w:jc w:val="center"/>
        <w:tblInd w:w="0" w:type="dxa"/>
        <w:tblLayout w:type="fixed"/>
        <w:tblLook w:val="0000" w:firstRow="0" w:lastRow="0" w:firstColumn="0" w:lastColumn="0" w:noHBand="0" w:noVBand="0"/>
      </w:tblPr>
      <w:tblGrid>
        <w:gridCol w:w="9593"/>
      </w:tblGrid>
      <w:tr w:rsidR="00AA1D19" w14:paraId="55C22839" w14:textId="77777777">
        <w:trPr>
          <w:jc w:val="center"/>
        </w:trPr>
        <w:tc>
          <w:tcPr>
            <w:tcW w:w="9593"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tcPr>
          <w:p w14:paraId="1D68BA5C" w14:textId="77777777" w:rsidR="00AA1D19" w:rsidRDefault="00000000">
            <w:pPr>
              <w:pStyle w:val="Ttulo2"/>
              <w:numPr>
                <w:ilvl w:val="0"/>
                <w:numId w:val="1"/>
              </w:numPr>
              <w:outlineLvl w:val="1"/>
            </w:pPr>
            <w:bookmarkStart w:id="7" w:name="_heading=h.3dy6vkm" w:colFirst="0" w:colLast="0"/>
            <w:bookmarkEnd w:id="7"/>
            <w:r>
              <w:lastRenderedPageBreak/>
              <w:t>OBJETIVOS</w:t>
            </w:r>
          </w:p>
        </w:tc>
      </w:tr>
    </w:tbl>
    <w:p w14:paraId="148DF384"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Los objetivos a alcanzar</w:t>
      </w:r>
      <w:proofErr w:type="gramEnd"/>
      <w:r>
        <w:rPr>
          <w:rFonts w:ascii="Calibri" w:eastAsia="Calibri" w:hAnsi="Calibri" w:cs="Calibri"/>
          <w:color w:val="000000"/>
          <w:sz w:val="22"/>
          <w:szCs w:val="22"/>
        </w:rPr>
        <w:t xml:space="preserve"> en la ESO son capacidades que han de desarrollar los alumnos/as como consecuencia de la intervención educativa. Estos se subdividen en:</w:t>
      </w:r>
    </w:p>
    <w:p w14:paraId="24C3DC82"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08EF1AA2" w14:textId="77777777" w:rsidR="00AA1D19" w:rsidRDefault="00000000">
      <w:pPr>
        <w:pStyle w:val="Ttulo1"/>
        <w:numPr>
          <w:ilvl w:val="1"/>
          <w:numId w:val="1"/>
        </w:numPr>
      </w:pPr>
      <w:bookmarkStart w:id="8" w:name="_heading=h.1t3h5sf" w:colFirst="0" w:colLast="0"/>
      <w:bookmarkEnd w:id="8"/>
      <w:r>
        <w:t>Objetivos de Etapa</w:t>
      </w:r>
    </w:p>
    <w:p w14:paraId="57DD5D31"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Recogidos en el </w:t>
      </w:r>
      <w:hyperlink r:id="rId10">
        <w:r>
          <w:rPr>
            <w:rFonts w:ascii="Calibri" w:eastAsia="Calibri" w:hAnsi="Calibri" w:cs="Calibri"/>
            <w:color w:val="000000"/>
            <w:sz w:val="22"/>
            <w:szCs w:val="22"/>
          </w:rPr>
          <w:t>Real Decreto 1105/2014</w:t>
        </w:r>
      </w:hyperlink>
      <w:r>
        <w:rPr>
          <w:rFonts w:ascii="Calibri" w:eastAsia="Calibri" w:hAnsi="Calibri" w:cs="Calibri"/>
          <w:color w:val="000000"/>
          <w:sz w:val="22"/>
          <w:szCs w:val="22"/>
        </w:rPr>
        <w:t>, de 26 de diciembre, por el que se establece el currículo básico de la Educación Secundaria Obligatoria y del Bachillerato.</w:t>
      </w:r>
    </w:p>
    <w:p w14:paraId="624CFE4F"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3EC510EA" w14:textId="77777777" w:rsidR="00AA1D19" w:rsidRDefault="00000000">
      <w:pPr>
        <w:pStyle w:val="Ttulo1"/>
        <w:numPr>
          <w:ilvl w:val="1"/>
          <w:numId w:val="1"/>
        </w:numPr>
      </w:pPr>
      <w:bookmarkStart w:id="9" w:name="_heading=h.4d34og8" w:colFirst="0" w:colLast="0"/>
      <w:bookmarkEnd w:id="9"/>
      <w:r>
        <w:t>Objetivos de Área</w:t>
      </w:r>
    </w:p>
    <w:p w14:paraId="2926B049"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Recogidos en el </w:t>
      </w:r>
      <w:hyperlink r:id="rId11">
        <w:r>
          <w:rPr>
            <w:rFonts w:ascii="Calibri" w:eastAsia="Calibri" w:hAnsi="Calibri" w:cs="Calibri"/>
            <w:color w:val="000000"/>
            <w:sz w:val="22"/>
            <w:szCs w:val="22"/>
          </w:rPr>
          <w:t>Decreto 111/2016</w:t>
        </w:r>
      </w:hyperlink>
      <w:r>
        <w:rPr>
          <w:rFonts w:ascii="Calibri" w:eastAsia="Calibri" w:hAnsi="Calibri" w:cs="Calibri"/>
          <w:color w:val="000000"/>
          <w:sz w:val="22"/>
          <w:szCs w:val="22"/>
        </w:rPr>
        <w:t xml:space="preserve">, de 14 de junio, por el que se establece la ordenación y el currículo de la Educación Secundaria Obligatoria en la Comunidad Autónoma de Andalucía (BOJA 28-06-2016) y en la </w:t>
      </w:r>
      <w:hyperlink r:id="rId12">
        <w:r>
          <w:rPr>
            <w:rFonts w:ascii="Calibri" w:eastAsia="Calibri" w:hAnsi="Calibri" w:cs="Calibri"/>
            <w:color w:val="000000"/>
            <w:sz w:val="22"/>
            <w:szCs w:val="22"/>
          </w:rPr>
          <w:t>Orden de 14 de julio de 2016</w:t>
        </w:r>
      </w:hyperlink>
      <w:r>
        <w:rPr>
          <w:rFonts w:ascii="Calibri" w:eastAsia="Calibri" w:hAnsi="Calibri" w:cs="Calibri"/>
          <w:color w:val="000000"/>
          <w:sz w:val="22"/>
          <w:szCs w:val="22"/>
        </w:rPr>
        <w:t>,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 (BOJA 28-07-2016).</w:t>
      </w:r>
    </w:p>
    <w:p w14:paraId="4C459ABD"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254E23AC" w14:textId="77777777" w:rsidR="00AA1D19" w:rsidRDefault="00000000">
      <w:pPr>
        <w:pStyle w:val="Ttulo1"/>
        <w:numPr>
          <w:ilvl w:val="1"/>
          <w:numId w:val="1"/>
        </w:numPr>
      </w:pPr>
      <w:bookmarkStart w:id="10" w:name="_heading=h.2s8eyo1" w:colFirst="0" w:colLast="0"/>
      <w:bookmarkEnd w:id="10"/>
      <w:r>
        <w:t>Objetivos por cursos</w:t>
      </w:r>
    </w:p>
    <w:p w14:paraId="5BEB0067"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617B541F"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OBJETIVOS DE MATEMÁTICAS PARA 2º ESO</w:t>
      </w:r>
    </w:p>
    <w:p w14:paraId="535707E5"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Incorporar la terminología matemática al lenguaje habitual con el fin de mejorar el rigor y la precisión en la comunicación.</w:t>
      </w:r>
    </w:p>
    <w:p w14:paraId="4CD6C5D7"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Identificar e interpretar los elementos matemáticos presentes en la información que llega del entorno (medios de comunicación, publicidad...), analizando críticamente el papel que desempeñan.</w:t>
      </w:r>
    </w:p>
    <w:p w14:paraId="6670A74A"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Incorporar los números enteros e iniciar la incorporación de los racionales al campo numérico conocido y profundizar en el conocimiento de las operaciones con números fraccionarios.</w:t>
      </w:r>
    </w:p>
    <w:p w14:paraId="0ACEA817"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Completar el estudio de las relaciones de divisibilidad y de proporcionalidad, incorporando los recursos que ofrecen a la resolución de problemas aritméticos.</w:t>
      </w:r>
    </w:p>
    <w:p w14:paraId="3513248B"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Utilizar con soltura el sistema de numeración decimal y el sistema sexagesimal.</w:t>
      </w:r>
    </w:p>
    <w:p w14:paraId="3A6DA616"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Iniciar la utilización de formas de pensamiento lógico en la resolución de problemas.</w:t>
      </w:r>
    </w:p>
    <w:p w14:paraId="1B897FAC"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Formular conjeturas en la realización de pequeñas investigaciones, y comprobarlas.</w:t>
      </w:r>
    </w:p>
    <w:p w14:paraId="04F3AF9F"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Utilizar estrategias de elaboración personal para el análisis de situaciones concretas y la resolución de problemas.</w:t>
      </w:r>
    </w:p>
    <w:p w14:paraId="13A51AD7"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Organizar y relacionar informaciones diversas de cara a la consecución de un objetivo o a la resolución de un problema, ya sea del entorno de las Matemáticas o de la vida cotidiana.</w:t>
      </w:r>
    </w:p>
    <w:p w14:paraId="400366CC"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Clasificar aquellos aspectos de la realidad que permitan analizarla e interpretarla, utilizando técnicas de recogida, gestión y representación de datos, procedimientos de medida y cálculo y empleando en cada caso los diferentes tipos de números, según exija la situación.</w:t>
      </w:r>
    </w:p>
    <w:p w14:paraId="5D8B7EE4"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Reconocer la realidad como diversa y susceptible de ser interpretada desde distintos puntos de vista y analizada según diversos criterios y grados de profundidad.</w:t>
      </w:r>
    </w:p>
    <w:p w14:paraId="4B8FE86A"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Identificar las formas y figuras planas y espaciales, analizando sus propiedades y relaciones geométricas.</w:t>
      </w:r>
    </w:p>
    <w:p w14:paraId="6AD40073"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Utilizar métodos de experimentación manipulativa y gráfica como medio de investigación en geometría.</w:t>
      </w:r>
    </w:p>
    <w:p w14:paraId="622222BA"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Iniciar el estudio de la semejanza incorporando los procedimientos de la proporcionalidad y utilizándolos para la resolución de problemas geométricos.</w:t>
      </w:r>
    </w:p>
    <w:p w14:paraId="529B2996"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lastRenderedPageBreak/>
        <w:t>Utilizar los recursos tecnológicos (calculadora de operaciones básicas, programas informáticos) con sentido crítico, de forma que supongan una ayuda en el aprendizaje y en las aplicaciones instrumentales de las Matemáticas.</w:t>
      </w:r>
    </w:p>
    <w:p w14:paraId="25974E8A"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Actuar en las actividades matemáticas de acuerdo con modos propios de matemáticos, como la exploración sistemática de alternativas, la flexibilidad para cambiar de punto de vista, la perseverancia en la búsqueda de soluciones, el recurso a la particularización, la sistematización, etc.</w:t>
      </w:r>
    </w:p>
    <w:p w14:paraId="38ACBEF4"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Descubrir y apreciar sus propias capacidades matemáticas para afrontar situaciones en las que las necesiten.</w:t>
      </w:r>
    </w:p>
    <w:p w14:paraId="562660AB"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4C7613DE"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68E50316"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OBJETIVOS DE MATEMÁTICAS PARA 4º ESO APLICADAS</w:t>
      </w:r>
    </w:p>
    <w:p w14:paraId="34B46239"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Conocer el número racional y saber trabajar con él (operaciones básicas), tanto en su expresión fraccionaria como decimal. Ordenar números racionales y representarlos.</w:t>
      </w:r>
    </w:p>
    <w:p w14:paraId="0728E885"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Conocer los números reales. Saber operar con potencias de exponente entero y racional. Dominar el manejo de radicales en todas sus expresiones. Ordenar números reales y representarlos en la recta real.</w:t>
      </w:r>
    </w:p>
    <w:p w14:paraId="476CF88E"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Resolver y proponer problemas en los que intervengan números fraccionarios, decimales y porcentajes.</w:t>
      </w:r>
    </w:p>
    <w:p w14:paraId="3A8828F1"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Saber trabajar y operar con polinomios. Conocer el Teorema del Resto y saber aplicarlo para calcular el valor numérico de un polinomio o para calcular el resto de la división de un polinomio entre x-a.</w:t>
      </w:r>
    </w:p>
    <w:p w14:paraId="149778B9"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Saber obtener las raíces enteras y racionales de un polinomio mediante Ruffini. Saber descomponer un polinomio en factores irreducibles.</w:t>
      </w:r>
    </w:p>
    <w:p w14:paraId="11FF1C83"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Saber calcular el Máximo Común Divisor y el Mínimo Común Múltiplo de dos polinomios y aplicarlo a las operaciones con fracciones algebraicas, poniendo común denominador y sabiendo simplificarlas.</w:t>
      </w:r>
    </w:p>
    <w:p w14:paraId="02F59620"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Saber resolver ecuaciones de segundo grado, bicuadradas y sistemas de ecuaciones de segundo grado. Aplicar dichos conocimientos al planteamiento y resolución de problemas de la vida cotidiana que puedan traducirse a un enunciado algebraico.</w:t>
      </w:r>
    </w:p>
    <w:p w14:paraId="228CF682"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Conocer el concepto de solución de una inecuación. Saber resolver inecuaciones de primer grado con una incógnita, representar el intervalo solución en la recta real.</w:t>
      </w:r>
    </w:p>
    <w:p w14:paraId="14D9AB81"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Saber resolver inecuaciones de segundo grado con una incógnita e inecuaciones dadas como cocientes de polinomios de primer grado. Saber resolver sistemas de dos inecuaciones tanto con una como con dos incógnitas.</w:t>
      </w:r>
    </w:p>
    <w:p w14:paraId="7D9528E9"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Dominar el concepto de función, dominio, recorrido, etc.</w:t>
      </w:r>
    </w:p>
    <w:p w14:paraId="5E4F638F"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 xml:space="preserve"> Saber representar funciones definidas a trozos y la función valor absoluto. Saber representar parábolas y conocer su vértice y su eje de simetría. Relacionar la posición relativa de la parábola en el plano con las distintas soluciones de una ecuación de segundo grado.</w:t>
      </w:r>
    </w:p>
    <w:p w14:paraId="26AB5AF7"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Saber reconocer por su gráfica las funciones racionales, exponenciales y logarítmicas.</w:t>
      </w:r>
    </w:p>
    <w:p w14:paraId="16CD6C6E"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Conocer los conceptos de semejanza y homotecia.</w:t>
      </w:r>
    </w:p>
    <w:p w14:paraId="61C5825D"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Saber utilizar el teorema de Pitágoras y de Tales.</w:t>
      </w:r>
    </w:p>
    <w:p w14:paraId="712711C8"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Comprender las distintas formas de expresar la ecuación de una recta y las relaciones entre ellas e identificar las posiciones relativas de dos rectas.</w:t>
      </w:r>
    </w:p>
    <w:p w14:paraId="02E22A5C"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Conocer los conceptos estadísticos más importantes: población, muestra, carácter, variable, etc. Saber crear una tabla estadística con sus frecuencias y aplicarlo a casos de la vida cotidiana: encuestas publicadas en los periódicos, o hechas en el propio centro por los alumnos.</w:t>
      </w:r>
    </w:p>
    <w:p w14:paraId="397FB2E9"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Conocer las distintas representaciones gráficas de que disponemos para representar los estudios estadísticos de los diferentes fenómenos y saber utilizar en cada caso la gráfica adecuada.</w:t>
      </w:r>
    </w:p>
    <w:p w14:paraId="72FF63EB" w14:textId="4C7E77FF"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2ACE5E96" w14:textId="4A0F5804" w:rsidR="00894929" w:rsidRDefault="00894929">
      <w:pPr>
        <w:widowControl/>
        <w:pBdr>
          <w:top w:val="nil"/>
          <w:left w:val="nil"/>
          <w:bottom w:val="nil"/>
          <w:right w:val="nil"/>
          <w:between w:val="nil"/>
        </w:pBdr>
        <w:rPr>
          <w:rFonts w:ascii="Calibri" w:eastAsia="Calibri" w:hAnsi="Calibri" w:cs="Calibri"/>
          <w:b/>
          <w:color w:val="000000"/>
          <w:sz w:val="22"/>
          <w:szCs w:val="22"/>
          <w:u w:val="single"/>
        </w:rPr>
      </w:pPr>
    </w:p>
    <w:p w14:paraId="49B05BC8" w14:textId="0DBDE8B1" w:rsidR="00894929" w:rsidRDefault="00894929">
      <w:pPr>
        <w:widowControl/>
        <w:pBdr>
          <w:top w:val="nil"/>
          <w:left w:val="nil"/>
          <w:bottom w:val="nil"/>
          <w:right w:val="nil"/>
          <w:between w:val="nil"/>
        </w:pBdr>
        <w:rPr>
          <w:rFonts w:ascii="Calibri" w:eastAsia="Calibri" w:hAnsi="Calibri" w:cs="Calibri"/>
          <w:b/>
          <w:color w:val="000000"/>
          <w:sz w:val="22"/>
          <w:szCs w:val="22"/>
          <w:u w:val="single"/>
        </w:rPr>
      </w:pPr>
    </w:p>
    <w:p w14:paraId="49948A65" w14:textId="628E1217" w:rsidR="00894929" w:rsidRDefault="00894929">
      <w:pPr>
        <w:widowControl/>
        <w:pBdr>
          <w:top w:val="nil"/>
          <w:left w:val="nil"/>
          <w:bottom w:val="nil"/>
          <w:right w:val="nil"/>
          <w:between w:val="nil"/>
        </w:pBdr>
        <w:rPr>
          <w:rFonts w:ascii="Calibri" w:eastAsia="Calibri" w:hAnsi="Calibri" w:cs="Calibri"/>
          <w:b/>
          <w:color w:val="000000"/>
          <w:sz w:val="22"/>
          <w:szCs w:val="22"/>
          <w:u w:val="single"/>
        </w:rPr>
      </w:pPr>
    </w:p>
    <w:p w14:paraId="7F58EE8B" w14:textId="77777777" w:rsidR="00894929" w:rsidRDefault="00894929">
      <w:pPr>
        <w:widowControl/>
        <w:pBdr>
          <w:top w:val="nil"/>
          <w:left w:val="nil"/>
          <w:bottom w:val="nil"/>
          <w:right w:val="nil"/>
          <w:between w:val="nil"/>
        </w:pBdr>
        <w:rPr>
          <w:rFonts w:ascii="Calibri" w:eastAsia="Calibri" w:hAnsi="Calibri" w:cs="Calibri"/>
          <w:b/>
          <w:color w:val="000000"/>
          <w:sz w:val="22"/>
          <w:szCs w:val="22"/>
          <w:u w:val="single"/>
        </w:rPr>
      </w:pPr>
    </w:p>
    <w:p w14:paraId="4AA925F5"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lastRenderedPageBreak/>
        <w:t>OBJETIVOS DE MATEMÁTICAS PARA 4º ESO ACADÉMICAS</w:t>
      </w:r>
    </w:p>
    <w:p w14:paraId="5621FDF2"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Además de los expuestos en el apartado anterior están:</w:t>
      </w:r>
    </w:p>
    <w:p w14:paraId="711813DD"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Saber qué es una sucesión de números reales y que es el término general. Obtenerlo en casos sencillos.</w:t>
      </w:r>
    </w:p>
    <w:p w14:paraId="43BEF527"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Saber trabajar con progresiones aritméticas y geométricas y resolver problemas de la vida cotidiana en los que es necesario su uso.</w:t>
      </w:r>
    </w:p>
    <w:p w14:paraId="0FCFBA5A"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Saber estudiar la monotonía, continuidad, simetría, periodicidad, máximos relativos, puntos de corte con los ejes, etc. a través de la gráfica.</w:t>
      </w:r>
    </w:p>
    <w:p w14:paraId="2F2CD8BA"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Saber las equivalencias entre la medida de un ángulo en grados y la medida en radianes. Conocer las definiciones de las razones trigonométricas de un ángulo agudo, y el signo de las razones en los distintos cuadrantes.</w:t>
      </w:r>
    </w:p>
    <w:p w14:paraId="66831CBA"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Saber las razones trigonométricas de los ángulos conocidos: </w:t>
      </w:r>
      <w:proofErr w:type="gramStart"/>
      <w:r>
        <w:rPr>
          <w:rFonts w:ascii="Calibri" w:eastAsia="Calibri" w:hAnsi="Calibri" w:cs="Calibri"/>
          <w:color w:val="000000"/>
          <w:sz w:val="22"/>
          <w:szCs w:val="22"/>
        </w:rPr>
        <w:t>0º,30º</w:t>
      </w:r>
      <w:proofErr w:type="gramEnd"/>
      <w:r>
        <w:rPr>
          <w:rFonts w:ascii="Calibri" w:eastAsia="Calibri" w:hAnsi="Calibri" w:cs="Calibri"/>
          <w:color w:val="000000"/>
          <w:sz w:val="22"/>
          <w:szCs w:val="22"/>
        </w:rPr>
        <w:t>, 45º, 60º, 90º, 180º, 270º.</w:t>
      </w:r>
    </w:p>
    <w:p w14:paraId="4EF1FE82"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Conocer las fórmulas más importantes que relacionan las razones trigonométricas y aplicarlas para calcular las demás razones trigonométricas de un ángulo, conocida una de ellas y el cuadrante donde se encuentra.</w:t>
      </w:r>
    </w:p>
    <w:p w14:paraId="34BDB37E"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Saber las relaciones entre las razones trigonométricas de distintos cuadrantes: ángulos complementarios, suplementarios, que suman 90o, que difieren en 180º, opuestos y que suman 360º.</w:t>
      </w:r>
    </w:p>
    <w:p w14:paraId="6C9BC2AF"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Conocer las gráficas de las funciones trigonométricas más importantes.</w:t>
      </w:r>
    </w:p>
    <w:p w14:paraId="2E88B294" w14:textId="172D7D13" w:rsidR="00AA1D19" w:rsidRDefault="00AA1D19">
      <w:pPr>
        <w:widowControl/>
        <w:pBdr>
          <w:top w:val="nil"/>
          <w:left w:val="nil"/>
          <w:bottom w:val="nil"/>
          <w:right w:val="nil"/>
          <w:between w:val="nil"/>
        </w:pBdr>
        <w:jc w:val="both"/>
        <w:rPr>
          <w:rFonts w:ascii="Calibri" w:eastAsia="Calibri" w:hAnsi="Calibri" w:cs="Calibri"/>
          <w:b/>
          <w:color w:val="000000"/>
          <w:sz w:val="22"/>
          <w:szCs w:val="22"/>
          <w:u w:val="single"/>
        </w:rPr>
      </w:pPr>
    </w:p>
    <w:p w14:paraId="4723FC7F" w14:textId="358AB651" w:rsidR="00DE23DF" w:rsidRDefault="00DE23DF">
      <w:pPr>
        <w:widowControl/>
        <w:pBdr>
          <w:top w:val="nil"/>
          <w:left w:val="nil"/>
          <w:bottom w:val="nil"/>
          <w:right w:val="nil"/>
          <w:between w:val="nil"/>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OBJETIVOS DE TECNOLOGÍA PARA 2º ESO</w:t>
      </w:r>
    </w:p>
    <w:p w14:paraId="4D37AD1C" w14:textId="25812229" w:rsidR="00AA1D19" w:rsidRDefault="00AA1D19">
      <w:pPr>
        <w:widowControl/>
        <w:pBdr>
          <w:top w:val="nil"/>
          <w:left w:val="nil"/>
          <w:bottom w:val="nil"/>
          <w:right w:val="nil"/>
          <w:between w:val="nil"/>
        </w:pBdr>
        <w:jc w:val="both"/>
        <w:rPr>
          <w:rFonts w:ascii="Calibri" w:eastAsia="Calibri" w:hAnsi="Calibri" w:cs="Calibri"/>
          <w:b/>
          <w:color w:val="000000"/>
          <w:sz w:val="22"/>
          <w:szCs w:val="22"/>
          <w:u w:val="single"/>
        </w:rPr>
      </w:pPr>
    </w:p>
    <w:p w14:paraId="77D3AC61" w14:textId="3DF25792" w:rsidR="00DE23DF" w:rsidRPr="00A749D3" w:rsidRDefault="00DE23DF" w:rsidP="00DE23DF">
      <w:pPr>
        <w:rPr>
          <w:rFonts w:ascii="Arial" w:hAnsi="Arial" w:cs="Arial"/>
          <w:b/>
          <w:bCs/>
        </w:rPr>
      </w:pPr>
    </w:p>
    <w:tbl>
      <w:tblPr>
        <w:tblStyle w:val="Tablaconcuadrcula"/>
        <w:tblW w:w="0" w:type="auto"/>
        <w:tblLook w:val="04A0" w:firstRow="1" w:lastRow="0" w:firstColumn="1" w:lastColumn="0" w:noHBand="0" w:noVBand="1"/>
      </w:tblPr>
      <w:tblGrid>
        <w:gridCol w:w="903"/>
        <w:gridCol w:w="8725"/>
      </w:tblGrid>
      <w:tr w:rsidR="00DE23DF" w14:paraId="1E3AC772" w14:textId="77777777" w:rsidTr="00BB02DC">
        <w:tc>
          <w:tcPr>
            <w:tcW w:w="562" w:type="dxa"/>
            <w:shd w:val="clear" w:color="auto" w:fill="D9D9D9" w:themeFill="background1" w:themeFillShade="D9"/>
          </w:tcPr>
          <w:p w14:paraId="0E890F43" w14:textId="77777777" w:rsidR="00DE23DF" w:rsidRPr="00A749D3" w:rsidRDefault="00DE23DF" w:rsidP="00BB02DC">
            <w:pPr>
              <w:rPr>
                <w:b/>
                <w:bCs/>
              </w:rPr>
            </w:pPr>
            <w:r w:rsidRPr="00A749D3">
              <w:rPr>
                <w:b/>
                <w:bCs/>
              </w:rPr>
              <w:t>Código</w:t>
            </w:r>
          </w:p>
        </w:tc>
        <w:tc>
          <w:tcPr>
            <w:tcW w:w="9174" w:type="dxa"/>
            <w:shd w:val="clear" w:color="auto" w:fill="D9D9D9" w:themeFill="background1" w:themeFillShade="D9"/>
          </w:tcPr>
          <w:p w14:paraId="3B1B37DC" w14:textId="77777777" w:rsidR="00DE23DF" w:rsidRPr="00A749D3" w:rsidRDefault="00DE23DF" w:rsidP="00BB02DC">
            <w:pPr>
              <w:rPr>
                <w:b/>
                <w:bCs/>
              </w:rPr>
            </w:pPr>
            <w:r w:rsidRPr="00A749D3">
              <w:rPr>
                <w:b/>
                <w:bCs/>
              </w:rPr>
              <w:t>Objetivos</w:t>
            </w:r>
          </w:p>
        </w:tc>
      </w:tr>
      <w:tr w:rsidR="00DE23DF" w14:paraId="5BDA5503" w14:textId="77777777" w:rsidTr="00BB02DC">
        <w:tc>
          <w:tcPr>
            <w:tcW w:w="562" w:type="dxa"/>
          </w:tcPr>
          <w:p w14:paraId="50020FB1" w14:textId="77777777" w:rsidR="00DE23DF" w:rsidRDefault="00DE23DF" w:rsidP="00BB02DC">
            <w:pPr>
              <w:jc w:val="center"/>
            </w:pPr>
            <w:r>
              <w:t>1</w:t>
            </w:r>
          </w:p>
        </w:tc>
        <w:tc>
          <w:tcPr>
            <w:tcW w:w="9174" w:type="dxa"/>
          </w:tcPr>
          <w:p w14:paraId="7A20EABD" w14:textId="77777777" w:rsidR="00DE23DF" w:rsidRDefault="00DE23DF" w:rsidP="00BB02DC">
            <w:pPr>
              <w:autoSpaceDE w:val="0"/>
              <w:autoSpaceDN w:val="0"/>
              <w:adjustRightInd w:val="0"/>
            </w:pPr>
            <w:r>
              <w:rPr>
                <w:rFonts w:ascii="Arial" w:hAnsi="Arial" w:cs="Arial"/>
                <w:sz w:val="20"/>
                <w:szCs w:val="20"/>
              </w:rPr>
              <w:t>Abordar con autonomía y creatividad, individualmente y en grupo, problemas tecnológicos trabajando de forma ordenada y metódica para estudiar el problema, recopilar y seleccionar información procedente de distintas fuentes, elaborar la documentación pertinente, concebir, diseñar, planificar y construir objetos o sistemas que lo resuelvan y evaluar su idoneidad desde distintos puntos de vista.</w:t>
            </w:r>
          </w:p>
        </w:tc>
      </w:tr>
      <w:tr w:rsidR="00DE23DF" w14:paraId="48668110" w14:textId="77777777" w:rsidTr="00BB02DC">
        <w:tc>
          <w:tcPr>
            <w:tcW w:w="562" w:type="dxa"/>
          </w:tcPr>
          <w:p w14:paraId="61FC33C6" w14:textId="77777777" w:rsidR="00DE23DF" w:rsidRDefault="00DE23DF" w:rsidP="00BB02DC">
            <w:pPr>
              <w:jc w:val="center"/>
            </w:pPr>
            <w:r>
              <w:t>2</w:t>
            </w:r>
          </w:p>
        </w:tc>
        <w:tc>
          <w:tcPr>
            <w:tcW w:w="9174" w:type="dxa"/>
          </w:tcPr>
          <w:p w14:paraId="235B0B0C" w14:textId="77777777" w:rsidR="00DE23DF" w:rsidRDefault="00DE23DF" w:rsidP="00BB02DC">
            <w:pPr>
              <w:autoSpaceDE w:val="0"/>
              <w:autoSpaceDN w:val="0"/>
              <w:adjustRightInd w:val="0"/>
              <w:rPr>
                <w:rFonts w:ascii="Arial" w:hAnsi="Arial" w:cs="Arial"/>
                <w:sz w:val="20"/>
                <w:szCs w:val="20"/>
              </w:rPr>
            </w:pPr>
            <w:r>
              <w:rPr>
                <w:rFonts w:ascii="Arial" w:hAnsi="Arial" w:cs="Arial"/>
                <w:sz w:val="20"/>
                <w:szCs w:val="20"/>
              </w:rPr>
              <w:t>Disponer de destrezas técnicas y conocimientos suficientes para el análisis, intervención, diseño,</w:t>
            </w:r>
          </w:p>
          <w:p w14:paraId="76C39636" w14:textId="77777777" w:rsidR="00DE23DF" w:rsidRDefault="00DE23DF" w:rsidP="00BB02DC">
            <w:r>
              <w:rPr>
                <w:rFonts w:ascii="Arial" w:hAnsi="Arial" w:cs="Arial"/>
                <w:sz w:val="20"/>
                <w:szCs w:val="20"/>
              </w:rPr>
              <w:t>elaboración y manipulación de forma segura y precisa de materiales, objetos y sistemas tecnológicos.</w:t>
            </w:r>
          </w:p>
        </w:tc>
      </w:tr>
      <w:tr w:rsidR="00DE23DF" w14:paraId="044A4452" w14:textId="77777777" w:rsidTr="00BB02DC">
        <w:tc>
          <w:tcPr>
            <w:tcW w:w="562" w:type="dxa"/>
          </w:tcPr>
          <w:p w14:paraId="1F722EF0" w14:textId="77777777" w:rsidR="00DE23DF" w:rsidRDefault="00DE23DF" w:rsidP="00BB02DC">
            <w:pPr>
              <w:jc w:val="center"/>
            </w:pPr>
            <w:r>
              <w:t>3</w:t>
            </w:r>
          </w:p>
        </w:tc>
        <w:tc>
          <w:tcPr>
            <w:tcW w:w="9174" w:type="dxa"/>
          </w:tcPr>
          <w:p w14:paraId="7A7F64C8" w14:textId="77777777" w:rsidR="00DE23DF" w:rsidRDefault="00DE23DF" w:rsidP="00BB02DC">
            <w:pPr>
              <w:autoSpaceDE w:val="0"/>
              <w:autoSpaceDN w:val="0"/>
              <w:adjustRightInd w:val="0"/>
            </w:pPr>
            <w:r>
              <w:rPr>
                <w:rFonts w:ascii="Arial" w:hAnsi="Arial" w:cs="Arial"/>
                <w:sz w:val="20"/>
                <w:szCs w:val="20"/>
              </w:rPr>
              <w:t>Analizar los objetos y sistemas técnicos para comprender su funcionamiento, conocer sus elementos y las funciones que realizan, aprender la mejor forma de usarlos y controlarlos y entender las condiciones fundamentales que han intervenido en su diseño y construcción.</w:t>
            </w:r>
          </w:p>
        </w:tc>
      </w:tr>
      <w:tr w:rsidR="00DE23DF" w14:paraId="174B4EAD" w14:textId="77777777" w:rsidTr="00BB02DC">
        <w:tc>
          <w:tcPr>
            <w:tcW w:w="562" w:type="dxa"/>
          </w:tcPr>
          <w:p w14:paraId="302BB46A" w14:textId="77777777" w:rsidR="00DE23DF" w:rsidRDefault="00DE23DF" w:rsidP="00BB02DC">
            <w:pPr>
              <w:jc w:val="center"/>
            </w:pPr>
            <w:r>
              <w:t>4</w:t>
            </w:r>
          </w:p>
        </w:tc>
        <w:tc>
          <w:tcPr>
            <w:tcW w:w="9174" w:type="dxa"/>
          </w:tcPr>
          <w:p w14:paraId="17B509F2" w14:textId="77777777" w:rsidR="00DE23DF" w:rsidRDefault="00DE23DF" w:rsidP="00BB02DC">
            <w:pPr>
              <w:autoSpaceDE w:val="0"/>
              <w:autoSpaceDN w:val="0"/>
              <w:adjustRightInd w:val="0"/>
            </w:pPr>
            <w:r>
              <w:rPr>
                <w:rFonts w:ascii="Arial" w:hAnsi="Arial" w:cs="Arial"/>
                <w:sz w:val="20"/>
                <w:szCs w:val="20"/>
              </w:rPr>
              <w:t>Expresar y comunicar ideas y soluciones técnicas, así como explorar su viabilidad y alcance utilizando los medios tecnológicos, recursos gráficos, la simbología y el vocabulario adecuados.</w:t>
            </w:r>
          </w:p>
        </w:tc>
      </w:tr>
      <w:tr w:rsidR="00DE23DF" w14:paraId="2CFBFB08" w14:textId="77777777" w:rsidTr="00BB02DC">
        <w:tc>
          <w:tcPr>
            <w:tcW w:w="562" w:type="dxa"/>
          </w:tcPr>
          <w:p w14:paraId="3F15FA72" w14:textId="77777777" w:rsidR="00DE23DF" w:rsidRDefault="00DE23DF" w:rsidP="00BB02DC">
            <w:pPr>
              <w:jc w:val="center"/>
            </w:pPr>
            <w:r>
              <w:t>5</w:t>
            </w:r>
          </w:p>
        </w:tc>
        <w:tc>
          <w:tcPr>
            <w:tcW w:w="9174" w:type="dxa"/>
          </w:tcPr>
          <w:p w14:paraId="4935B8B6" w14:textId="77777777" w:rsidR="00DE23DF" w:rsidRDefault="00DE23DF" w:rsidP="00BB02DC">
            <w:pPr>
              <w:autoSpaceDE w:val="0"/>
              <w:autoSpaceDN w:val="0"/>
              <w:adjustRightInd w:val="0"/>
            </w:pPr>
            <w:r>
              <w:rPr>
                <w:rFonts w:ascii="Arial" w:hAnsi="Arial" w:cs="Arial"/>
                <w:sz w:val="20"/>
                <w:szCs w:val="20"/>
              </w:rPr>
              <w:t>Adoptar actitudes favorables a la resolución de problemas técnicos, desarrollando interés y curiosidad hacia la actividad tecnológica, analizando y valorando críticamente la investigación y el desarrollo tecnológico y su influencia en la sociedad, en el medio ambiente, en la salud y en el bienestar personal y colectivo.</w:t>
            </w:r>
          </w:p>
        </w:tc>
      </w:tr>
      <w:tr w:rsidR="00DE23DF" w14:paraId="72F853B2" w14:textId="77777777" w:rsidTr="00BB02DC">
        <w:tc>
          <w:tcPr>
            <w:tcW w:w="562" w:type="dxa"/>
          </w:tcPr>
          <w:p w14:paraId="59DA1E5F" w14:textId="77777777" w:rsidR="00DE23DF" w:rsidRDefault="00DE23DF" w:rsidP="00BB02DC">
            <w:pPr>
              <w:jc w:val="center"/>
            </w:pPr>
            <w:r>
              <w:t>6</w:t>
            </w:r>
          </w:p>
        </w:tc>
        <w:tc>
          <w:tcPr>
            <w:tcW w:w="9174" w:type="dxa"/>
          </w:tcPr>
          <w:p w14:paraId="1FCC12C2" w14:textId="77777777" w:rsidR="00DE23DF" w:rsidRDefault="00DE23DF" w:rsidP="00BB02DC">
            <w:pPr>
              <w:autoSpaceDE w:val="0"/>
              <w:autoSpaceDN w:val="0"/>
              <w:adjustRightInd w:val="0"/>
            </w:pPr>
            <w:r>
              <w:rPr>
                <w:rFonts w:ascii="Arial" w:hAnsi="Arial" w:cs="Arial"/>
                <w:sz w:val="20"/>
                <w:szCs w:val="20"/>
              </w:rPr>
              <w:t>Comprender las funciones de los componentes físicos de un ordenador y dispositivos de proceso de información digitales, así como su funcionamiento y formas de conectarlos. Manejar con soltura aplicaciones y recursos TIC que permitan buscar, almacenar, organizar, manipular, recuperar, presentar y publicar información, empleando de forma habitual las redes de comunicación.</w:t>
            </w:r>
          </w:p>
        </w:tc>
      </w:tr>
      <w:tr w:rsidR="00DE23DF" w14:paraId="0E811582" w14:textId="77777777" w:rsidTr="00BB02DC">
        <w:tc>
          <w:tcPr>
            <w:tcW w:w="562" w:type="dxa"/>
          </w:tcPr>
          <w:p w14:paraId="3BAFCED9" w14:textId="77777777" w:rsidR="00DE23DF" w:rsidRDefault="00DE23DF" w:rsidP="00BB02DC">
            <w:pPr>
              <w:jc w:val="center"/>
            </w:pPr>
            <w:r>
              <w:t>7</w:t>
            </w:r>
          </w:p>
        </w:tc>
        <w:tc>
          <w:tcPr>
            <w:tcW w:w="9174" w:type="dxa"/>
          </w:tcPr>
          <w:p w14:paraId="629F25FC" w14:textId="77777777" w:rsidR="00DE23DF" w:rsidRDefault="00DE23DF" w:rsidP="00BB02DC">
            <w:pPr>
              <w:autoSpaceDE w:val="0"/>
              <w:autoSpaceDN w:val="0"/>
              <w:adjustRightInd w:val="0"/>
            </w:pPr>
            <w:r>
              <w:rPr>
                <w:rFonts w:ascii="Arial" w:hAnsi="Arial" w:cs="Arial"/>
                <w:sz w:val="20"/>
                <w:szCs w:val="20"/>
              </w:rPr>
              <w:t>Asumir de forma crítica y activa el avance y la aparición de nuevas tecnologías, incorporándolas al quehacer cotidiano.</w:t>
            </w:r>
          </w:p>
        </w:tc>
      </w:tr>
      <w:tr w:rsidR="00DE23DF" w14:paraId="200ACE94" w14:textId="77777777" w:rsidTr="00BB02DC">
        <w:tc>
          <w:tcPr>
            <w:tcW w:w="562" w:type="dxa"/>
          </w:tcPr>
          <w:p w14:paraId="0922D15B" w14:textId="77777777" w:rsidR="00DE23DF" w:rsidRDefault="00DE23DF" w:rsidP="00BB02DC">
            <w:pPr>
              <w:jc w:val="center"/>
            </w:pPr>
            <w:r>
              <w:t>8</w:t>
            </w:r>
          </w:p>
        </w:tc>
        <w:tc>
          <w:tcPr>
            <w:tcW w:w="9174" w:type="dxa"/>
          </w:tcPr>
          <w:p w14:paraId="17C63B38" w14:textId="77777777" w:rsidR="00DE23DF" w:rsidRDefault="00DE23DF" w:rsidP="00BB02DC">
            <w:pPr>
              <w:autoSpaceDE w:val="0"/>
              <w:autoSpaceDN w:val="0"/>
              <w:adjustRightInd w:val="0"/>
              <w:rPr>
                <w:rFonts w:ascii="Arial" w:hAnsi="Arial" w:cs="Arial"/>
                <w:sz w:val="20"/>
                <w:szCs w:val="20"/>
              </w:rPr>
            </w:pPr>
            <w:r>
              <w:rPr>
                <w:rFonts w:ascii="Arial" w:hAnsi="Arial" w:cs="Arial"/>
                <w:sz w:val="20"/>
                <w:szCs w:val="20"/>
              </w:rPr>
              <w:t>Actuar de forma dialogante, flexible y responsable en el trabajo en equipo para la búsqueda de</w:t>
            </w:r>
          </w:p>
          <w:p w14:paraId="2ADA9ECC" w14:textId="77777777" w:rsidR="00DE23DF" w:rsidRDefault="00DE23DF" w:rsidP="00BB02DC">
            <w:pPr>
              <w:autoSpaceDE w:val="0"/>
              <w:autoSpaceDN w:val="0"/>
              <w:adjustRightInd w:val="0"/>
            </w:pPr>
            <w:r>
              <w:rPr>
                <w:rFonts w:ascii="Arial" w:hAnsi="Arial" w:cs="Arial"/>
                <w:sz w:val="20"/>
                <w:szCs w:val="20"/>
              </w:rPr>
              <w:t>soluciones, la toma de decisiones y la ejecución de las tareas encomendadas con actitud de respeto, cooperación, tolerancia y solidaridad.</w:t>
            </w:r>
          </w:p>
        </w:tc>
      </w:tr>
    </w:tbl>
    <w:p w14:paraId="59A3CEC5" w14:textId="77777777" w:rsidR="00DE23DF" w:rsidRDefault="00DE23DF" w:rsidP="00DE23DF"/>
    <w:p w14:paraId="6608457A" w14:textId="11C443CF" w:rsidR="00DE23DF" w:rsidRDefault="00DE23DF">
      <w:pPr>
        <w:widowControl/>
        <w:pBdr>
          <w:top w:val="nil"/>
          <w:left w:val="nil"/>
          <w:bottom w:val="nil"/>
          <w:right w:val="nil"/>
          <w:between w:val="nil"/>
        </w:pBdr>
        <w:jc w:val="both"/>
        <w:rPr>
          <w:rFonts w:ascii="Calibri" w:eastAsia="Calibri" w:hAnsi="Calibri" w:cs="Calibri"/>
          <w:b/>
          <w:color w:val="000000"/>
          <w:sz w:val="22"/>
          <w:szCs w:val="22"/>
          <w:u w:val="single"/>
        </w:rPr>
      </w:pPr>
    </w:p>
    <w:p w14:paraId="316A12AC" w14:textId="4D5B2C59" w:rsidR="00894929" w:rsidRDefault="00894929">
      <w:pPr>
        <w:widowControl/>
        <w:pBdr>
          <w:top w:val="nil"/>
          <w:left w:val="nil"/>
          <w:bottom w:val="nil"/>
          <w:right w:val="nil"/>
          <w:between w:val="nil"/>
        </w:pBdr>
        <w:jc w:val="both"/>
        <w:rPr>
          <w:rFonts w:ascii="Calibri" w:eastAsia="Calibri" w:hAnsi="Calibri" w:cs="Calibri"/>
          <w:b/>
          <w:color w:val="000000"/>
          <w:sz w:val="22"/>
          <w:szCs w:val="22"/>
          <w:u w:val="single"/>
        </w:rPr>
      </w:pPr>
    </w:p>
    <w:p w14:paraId="3DC12055" w14:textId="35023A17" w:rsidR="00894929" w:rsidRDefault="00894929">
      <w:pPr>
        <w:widowControl/>
        <w:pBdr>
          <w:top w:val="nil"/>
          <w:left w:val="nil"/>
          <w:bottom w:val="nil"/>
          <w:right w:val="nil"/>
          <w:between w:val="nil"/>
        </w:pBdr>
        <w:jc w:val="both"/>
        <w:rPr>
          <w:rFonts w:ascii="Calibri" w:eastAsia="Calibri" w:hAnsi="Calibri" w:cs="Calibri"/>
          <w:b/>
          <w:color w:val="000000"/>
          <w:sz w:val="22"/>
          <w:szCs w:val="22"/>
          <w:u w:val="single"/>
        </w:rPr>
      </w:pPr>
    </w:p>
    <w:p w14:paraId="317B5CB2" w14:textId="649FF86C" w:rsidR="00894929" w:rsidRDefault="00894929">
      <w:pPr>
        <w:widowControl/>
        <w:pBdr>
          <w:top w:val="nil"/>
          <w:left w:val="nil"/>
          <w:bottom w:val="nil"/>
          <w:right w:val="nil"/>
          <w:between w:val="nil"/>
        </w:pBdr>
        <w:jc w:val="both"/>
        <w:rPr>
          <w:rFonts w:ascii="Calibri" w:eastAsia="Calibri" w:hAnsi="Calibri" w:cs="Calibri"/>
          <w:b/>
          <w:color w:val="000000"/>
          <w:sz w:val="22"/>
          <w:szCs w:val="22"/>
          <w:u w:val="single"/>
        </w:rPr>
      </w:pPr>
    </w:p>
    <w:p w14:paraId="680A2651" w14:textId="77777777" w:rsidR="00894929" w:rsidRDefault="00894929">
      <w:pPr>
        <w:widowControl/>
        <w:pBdr>
          <w:top w:val="nil"/>
          <w:left w:val="nil"/>
          <w:bottom w:val="nil"/>
          <w:right w:val="nil"/>
          <w:between w:val="nil"/>
        </w:pBdr>
        <w:jc w:val="both"/>
        <w:rPr>
          <w:rFonts w:ascii="Calibri" w:eastAsia="Calibri" w:hAnsi="Calibri" w:cs="Calibri"/>
          <w:b/>
          <w:color w:val="000000"/>
          <w:sz w:val="22"/>
          <w:szCs w:val="22"/>
          <w:u w:val="single"/>
        </w:rPr>
      </w:pPr>
    </w:p>
    <w:p w14:paraId="36F114B9" w14:textId="07F00CF3" w:rsidR="00DE23DF" w:rsidRDefault="00DE23DF" w:rsidP="00DE23DF">
      <w:pPr>
        <w:widowControl/>
        <w:pBdr>
          <w:top w:val="nil"/>
          <w:left w:val="nil"/>
          <w:bottom w:val="nil"/>
          <w:right w:val="nil"/>
          <w:between w:val="nil"/>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lastRenderedPageBreak/>
        <w:t>OBJETIVOS DE TECNOLOGÍA PARA 4º ESO</w:t>
      </w:r>
    </w:p>
    <w:p w14:paraId="1359DC64" w14:textId="2D5B963F" w:rsidR="00DE23DF" w:rsidRDefault="00DE23DF">
      <w:pPr>
        <w:widowControl/>
        <w:pBdr>
          <w:top w:val="nil"/>
          <w:left w:val="nil"/>
          <w:bottom w:val="nil"/>
          <w:right w:val="nil"/>
          <w:between w:val="nil"/>
        </w:pBdr>
        <w:jc w:val="both"/>
        <w:rPr>
          <w:rFonts w:ascii="Calibri" w:eastAsia="Calibri" w:hAnsi="Calibri" w:cs="Calibri"/>
          <w:b/>
          <w:color w:val="000000"/>
          <w:sz w:val="22"/>
          <w:szCs w:val="22"/>
          <w:u w:val="single"/>
        </w:rPr>
      </w:pPr>
    </w:p>
    <w:tbl>
      <w:tblPr>
        <w:tblStyle w:val="Tablaconcuadrcula"/>
        <w:tblW w:w="0" w:type="auto"/>
        <w:tblLook w:val="04A0" w:firstRow="1" w:lastRow="0" w:firstColumn="1" w:lastColumn="0" w:noHBand="0" w:noVBand="1"/>
      </w:tblPr>
      <w:tblGrid>
        <w:gridCol w:w="903"/>
        <w:gridCol w:w="8725"/>
      </w:tblGrid>
      <w:tr w:rsidR="00DE23DF" w14:paraId="4BF0A385" w14:textId="77777777" w:rsidTr="00894929">
        <w:tc>
          <w:tcPr>
            <w:tcW w:w="903" w:type="dxa"/>
            <w:shd w:val="clear" w:color="auto" w:fill="D9D9D9" w:themeFill="background1" w:themeFillShade="D9"/>
          </w:tcPr>
          <w:p w14:paraId="6021C2C0" w14:textId="77777777" w:rsidR="00DE23DF" w:rsidRPr="00A749D3" w:rsidRDefault="00DE23DF" w:rsidP="00BB02DC">
            <w:pPr>
              <w:rPr>
                <w:b/>
                <w:bCs/>
              </w:rPr>
            </w:pPr>
            <w:r w:rsidRPr="00A749D3">
              <w:rPr>
                <w:b/>
                <w:bCs/>
              </w:rPr>
              <w:t>Código</w:t>
            </w:r>
          </w:p>
        </w:tc>
        <w:tc>
          <w:tcPr>
            <w:tcW w:w="8725" w:type="dxa"/>
            <w:shd w:val="clear" w:color="auto" w:fill="D9D9D9" w:themeFill="background1" w:themeFillShade="D9"/>
          </w:tcPr>
          <w:p w14:paraId="0A391BEA" w14:textId="77777777" w:rsidR="00DE23DF" w:rsidRPr="00A749D3" w:rsidRDefault="00DE23DF" w:rsidP="00BB02DC">
            <w:pPr>
              <w:rPr>
                <w:b/>
                <w:bCs/>
              </w:rPr>
            </w:pPr>
            <w:r w:rsidRPr="00A749D3">
              <w:rPr>
                <w:b/>
                <w:bCs/>
              </w:rPr>
              <w:t>Objetivos</w:t>
            </w:r>
          </w:p>
        </w:tc>
      </w:tr>
      <w:tr w:rsidR="00DE23DF" w14:paraId="66180869" w14:textId="77777777" w:rsidTr="00894929">
        <w:tc>
          <w:tcPr>
            <w:tcW w:w="903" w:type="dxa"/>
          </w:tcPr>
          <w:p w14:paraId="69BDF20A" w14:textId="77777777" w:rsidR="00DE23DF" w:rsidRDefault="00DE23DF" w:rsidP="00BB02DC">
            <w:pPr>
              <w:jc w:val="center"/>
            </w:pPr>
            <w:r>
              <w:t>1</w:t>
            </w:r>
          </w:p>
        </w:tc>
        <w:tc>
          <w:tcPr>
            <w:tcW w:w="8725" w:type="dxa"/>
          </w:tcPr>
          <w:p w14:paraId="36FB69D6" w14:textId="77777777" w:rsidR="00DE23DF" w:rsidRDefault="00DE23DF" w:rsidP="00BB02DC">
            <w:pPr>
              <w:autoSpaceDE w:val="0"/>
              <w:autoSpaceDN w:val="0"/>
              <w:adjustRightInd w:val="0"/>
            </w:pPr>
            <w:r>
              <w:rPr>
                <w:rFonts w:ascii="Arial" w:hAnsi="Arial" w:cs="Arial"/>
                <w:sz w:val="20"/>
                <w:szCs w:val="20"/>
              </w:rPr>
              <w:t>Abordar con autonomía y creatividad, individualmente y en grupo, problemas tecnológicos trabajando de forma ordenada y metódica para estudiar el problema, recopilar y seleccionar información procedente de distintas fuentes, elaborar la documentación pertinente, concebir, diseñar, planificar y construir objetos o sistemas que lo resuelvan y evaluar su idoneidad desde distintos puntos de vista.</w:t>
            </w:r>
          </w:p>
        </w:tc>
      </w:tr>
      <w:tr w:rsidR="00DE23DF" w14:paraId="2B4A1820" w14:textId="77777777" w:rsidTr="00894929">
        <w:tc>
          <w:tcPr>
            <w:tcW w:w="903" w:type="dxa"/>
          </w:tcPr>
          <w:p w14:paraId="4307A3E6" w14:textId="77777777" w:rsidR="00DE23DF" w:rsidRDefault="00DE23DF" w:rsidP="00BB02DC">
            <w:pPr>
              <w:jc w:val="center"/>
            </w:pPr>
            <w:r>
              <w:t>2</w:t>
            </w:r>
          </w:p>
        </w:tc>
        <w:tc>
          <w:tcPr>
            <w:tcW w:w="8725" w:type="dxa"/>
          </w:tcPr>
          <w:p w14:paraId="17277CC8" w14:textId="77777777" w:rsidR="00DE23DF" w:rsidRDefault="00DE23DF" w:rsidP="00BB02DC">
            <w:pPr>
              <w:autoSpaceDE w:val="0"/>
              <w:autoSpaceDN w:val="0"/>
              <w:adjustRightInd w:val="0"/>
              <w:rPr>
                <w:rFonts w:ascii="Arial" w:hAnsi="Arial" w:cs="Arial"/>
                <w:sz w:val="20"/>
                <w:szCs w:val="20"/>
              </w:rPr>
            </w:pPr>
            <w:r>
              <w:rPr>
                <w:rFonts w:ascii="Arial" w:hAnsi="Arial" w:cs="Arial"/>
                <w:sz w:val="20"/>
                <w:szCs w:val="20"/>
              </w:rPr>
              <w:t>Disponer de destrezas técnicas y conocimientos suficientes para el análisis, intervención, diseño,</w:t>
            </w:r>
          </w:p>
          <w:p w14:paraId="60EAD068" w14:textId="77777777" w:rsidR="00DE23DF" w:rsidRDefault="00DE23DF" w:rsidP="00BB02DC">
            <w:r>
              <w:rPr>
                <w:rFonts w:ascii="Arial" w:hAnsi="Arial" w:cs="Arial"/>
                <w:sz w:val="20"/>
                <w:szCs w:val="20"/>
              </w:rPr>
              <w:t>elaboración y manipulación de forma segura y precisa de materiales, objetos y sistemas tecnológicos.</w:t>
            </w:r>
          </w:p>
        </w:tc>
      </w:tr>
      <w:tr w:rsidR="00DE23DF" w14:paraId="58DAE402" w14:textId="77777777" w:rsidTr="00894929">
        <w:tc>
          <w:tcPr>
            <w:tcW w:w="903" w:type="dxa"/>
          </w:tcPr>
          <w:p w14:paraId="548C3E25" w14:textId="77777777" w:rsidR="00DE23DF" w:rsidRDefault="00DE23DF" w:rsidP="00BB02DC">
            <w:pPr>
              <w:jc w:val="center"/>
            </w:pPr>
            <w:r>
              <w:t>3</w:t>
            </w:r>
          </w:p>
        </w:tc>
        <w:tc>
          <w:tcPr>
            <w:tcW w:w="8725" w:type="dxa"/>
          </w:tcPr>
          <w:p w14:paraId="2338E5F6" w14:textId="77777777" w:rsidR="00DE23DF" w:rsidRDefault="00DE23DF" w:rsidP="00BB02DC">
            <w:pPr>
              <w:autoSpaceDE w:val="0"/>
              <w:autoSpaceDN w:val="0"/>
              <w:adjustRightInd w:val="0"/>
            </w:pPr>
            <w:r>
              <w:rPr>
                <w:rFonts w:ascii="Arial" w:hAnsi="Arial" w:cs="Arial"/>
                <w:sz w:val="20"/>
                <w:szCs w:val="20"/>
              </w:rPr>
              <w:t>Analizar los objetos y sistemas técnicos para comprender su funcionamiento, conocer sus elementos y las funciones que realizan, aprender la mejor forma de usarlos y controlarlos y entender las condiciones fundamentales que han intervenido en su diseño y construcción.</w:t>
            </w:r>
          </w:p>
        </w:tc>
      </w:tr>
      <w:tr w:rsidR="00DE23DF" w14:paraId="3EDAA148" w14:textId="77777777" w:rsidTr="00894929">
        <w:tc>
          <w:tcPr>
            <w:tcW w:w="903" w:type="dxa"/>
          </w:tcPr>
          <w:p w14:paraId="606A122B" w14:textId="77777777" w:rsidR="00DE23DF" w:rsidRDefault="00DE23DF" w:rsidP="00BB02DC">
            <w:pPr>
              <w:jc w:val="center"/>
            </w:pPr>
            <w:r>
              <w:t>4</w:t>
            </w:r>
          </w:p>
        </w:tc>
        <w:tc>
          <w:tcPr>
            <w:tcW w:w="8725" w:type="dxa"/>
          </w:tcPr>
          <w:p w14:paraId="6047D59C" w14:textId="77777777" w:rsidR="00DE23DF" w:rsidRDefault="00DE23DF" w:rsidP="00BB02DC">
            <w:pPr>
              <w:autoSpaceDE w:val="0"/>
              <w:autoSpaceDN w:val="0"/>
              <w:adjustRightInd w:val="0"/>
            </w:pPr>
            <w:r>
              <w:rPr>
                <w:rFonts w:ascii="Arial" w:hAnsi="Arial" w:cs="Arial"/>
                <w:sz w:val="20"/>
                <w:szCs w:val="20"/>
              </w:rPr>
              <w:t>Expresar y comunicar ideas y soluciones técnicas, así como explorar su viabilidad y alcance utilizando los medios tecnológicos, recursos gráficos, la simbología y el vocabulario adecuados.</w:t>
            </w:r>
          </w:p>
        </w:tc>
      </w:tr>
      <w:tr w:rsidR="00DE23DF" w14:paraId="28DDBCC6" w14:textId="77777777" w:rsidTr="00894929">
        <w:tc>
          <w:tcPr>
            <w:tcW w:w="903" w:type="dxa"/>
          </w:tcPr>
          <w:p w14:paraId="646A184D" w14:textId="77777777" w:rsidR="00DE23DF" w:rsidRDefault="00DE23DF" w:rsidP="00BB02DC">
            <w:pPr>
              <w:jc w:val="center"/>
            </w:pPr>
            <w:r>
              <w:t>5</w:t>
            </w:r>
          </w:p>
        </w:tc>
        <w:tc>
          <w:tcPr>
            <w:tcW w:w="8725" w:type="dxa"/>
          </w:tcPr>
          <w:p w14:paraId="5533374F" w14:textId="77777777" w:rsidR="00DE23DF" w:rsidRDefault="00DE23DF" w:rsidP="00BB02DC">
            <w:pPr>
              <w:autoSpaceDE w:val="0"/>
              <w:autoSpaceDN w:val="0"/>
              <w:adjustRightInd w:val="0"/>
            </w:pPr>
            <w:r>
              <w:rPr>
                <w:rFonts w:ascii="Arial" w:hAnsi="Arial" w:cs="Arial"/>
                <w:sz w:val="20"/>
                <w:szCs w:val="20"/>
              </w:rPr>
              <w:t>Adoptar actitudes favorables a la resolución de problemas técnicos, desarrollando interés y curiosidad hacia la actividad tecnológica, analizando y valorando críticamente la investigación y el desarrollo tecnológico y su influencia en la sociedad, en el medio ambiente, en la salud y en el bienestar personal y colectivo.</w:t>
            </w:r>
          </w:p>
        </w:tc>
      </w:tr>
      <w:tr w:rsidR="00DE23DF" w14:paraId="21D373EF" w14:textId="77777777" w:rsidTr="00894929">
        <w:tc>
          <w:tcPr>
            <w:tcW w:w="903" w:type="dxa"/>
          </w:tcPr>
          <w:p w14:paraId="5D9FC10F" w14:textId="77777777" w:rsidR="00DE23DF" w:rsidRDefault="00DE23DF" w:rsidP="00BB02DC">
            <w:pPr>
              <w:jc w:val="center"/>
            </w:pPr>
            <w:r>
              <w:t>6</w:t>
            </w:r>
          </w:p>
        </w:tc>
        <w:tc>
          <w:tcPr>
            <w:tcW w:w="8725" w:type="dxa"/>
          </w:tcPr>
          <w:p w14:paraId="54BE4114" w14:textId="77777777" w:rsidR="00DE23DF" w:rsidRDefault="00DE23DF" w:rsidP="00BB02DC">
            <w:pPr>
              <w:autoSpaceDE w:val="0"/>
              <w:autoSpaceDN w:val="0"/>
              <w:adjustRightInd w:val="0"/>
            </w:pPr>
            <w:r>
              <w:rPr>
                <w:rFonts w:ascii="Arial" w:hAnsi="Arial" w:cs="Arial"/>
                <w:sz w:val="20"/>
                <w:szCs w:val="20"/>
              </w:rPr>
              <w:t>Comprender las funciones de los componentes físicos de un ordenador y dispositivos de proceso de información digitales, así como su funcionamiento y formas de conectarlos. Manejar con soltura aplicaciones y recursos TIC que permitan buscar, almacenar, organizar, manipular, recuperar, presentar y publicar información, empleando de forma habitual las redes de comunicación.</w:t>
            </w:r>
          </w:p>
        </w:tc>
      </w:tr>
      <w:tr w:rsidR="00DE23DF" w14:paraId="702F8C3F" w14:textId="77777777" w:rsidTr="00894929">
        <w:tc>
          <w:tcPr>
            <w:tcW w:w="903" w:type="dxa"/>
          </w:tcPr>
          <w:p w14:paraId="48135F3B" w14:textId="77777777" w:rsidR="00DE23DF" w:rsidRDefault="00DE23DF" w:rsidP="00BB02DC">
            <w:pPr>
              <w:jc w:val="center"/>
            </w:pPr>
            <w:r>
              <w:t>7</w:t>
            </w:r>
          </w:p>
        </w:tc>
        <w:tc>
          <w:tcPr>
            <w:tcW w:w="8725" w:type="dxa"/>
          </w:tcPr>
          <w:p w14:paraId="2A39383F" w14:textId="77777777" w:rsidR="00DE23DF" w:rsidRDefault="00DE23DF" w:rsidP="00BB02DC">
            <w:pPr>
              <w:autoSpaceDE w:val="0"/>
              <w:autoSpaceDN w:val="0"/>
              <w:adjustRightInd w:val="0"/>
            </w:pPr>
            <w:r>
              <w:rPr>
                <w:rFonts w:ascii="Arial" w:hAnsi="Arial" w:cs="Arial"/>
                <w:sz w:val="20"/>
                <w:szCs w:val="20"/>
              </w:rPr>
              <w:t>Asumir de forma crítica y activa el avance y la aparición de nuevas tecnologías, incorporándolas al quehacer cotidiano.</w:t>
            </w:r>
          </w:p>
        </w:tc>
      </w:tr>
      <w:tr w:rsidR="00DE23DF" w14:paraId="1E044F81" w14:textId="77777777" w:rsidTr="00894929">
        <w:tc>
          <w:tcPr>
            <w:tcW w:w="903" w:type="dxa"/>
          </w:tcPr>
          <w:p w14:paraId="6B24320A" w14:textId="77777777" w:rsidR="00DE23DF" w:rsidRDefault="00DE23DF" w:rsidP="00BB02DC">
            <w:pPr>
              <w:jc w:val="center"/>
            </w:pPr>
            <w:r>
              <w:t>8</w:t>
            </w:r>
          </w:p>
        </w:tc>
        <w:tc>
          <w:tcPr>
            <w:tcW w:w="8725" w:type="dxa"/>
          </w:tcPr>
          <w:p w14:paraId="66A08BDD" w14:textId="77777777" w:rsidR="00DE23DF" w:rsidRDefault="00DE23DF" w:rsidP="00BB02DC">
            <w:pPr>
              <w:autoSpaceDE w:val="0"/>
              <w:autoSpaceDN w:val="0"/>
              <w:adjustRightInd w:val="0"/>
              <w:rPr>
                <w:rFonts w:ascii="Arial" w:hAnsi="Arial" w:cs="Arial"/>
                <w:sz w:val="20"/>
                <w:szCs w:val="20"/>
              </w:rPr>
            </w:pPr>
            <w:r>
              <w:rPr>
                <w:rFonts w:ascii="Arial" w:hAnsi="Arial" w:cs="Arial"/>
                <w:sz w:val="20"/>
                <w:szCs w:val="20"/>
              </w:rPr>
              <w:t>Actuar de forma dialogante, flexible y responsable en el trabajo en equipo para la búsqueda de</w:t>
            </w:r>
          </w:p>
          <w:p w14:paraId="38227C38" w14:textId="77777777" w:rsidR="00DE23DF" w:rsidRDefault="00DE23DF" w:rsidP="00BB02DC">
            <w:pPr>
              <w:autoSpaceDE w:val="0"/>
              <w:autoSpaceDN w:val="0"/>
              <w:adjustRightInd w:val="0"/>
            </w:pPr>
            <w:r>
              <w:rPr>
                <w:rFonts w:ascii="Arial" w:hAnsi="Arial" w:cs="Arial"/>
                <w:sz w:val="20"/>
                <w:szCs w:val="20"/>
              </w:rPr>
              <w:t>soluciones, la toma de decisiones y la ejecución de las tareas encomendadas con actitud de respeto, cooperación, tolerancia y solidaridad.</w:t>
            </w:r>
          </w:p>
        </w:tc>
      </w:tr>
    </w:tbl>
    <w:p w14:paraId="266AD591" w14:textId="77777777" w:rsidR="00DE23DF" w:rsidRDefault="00DE23DF" w:rsidP="00DE23DF"/>
    <w:p w14:paraId="3A2DA871" w14:textId="52DC6EC1" w:rsidR="009D43BC" w:rsidRDefault="009D43BC" w:rsidP="009D43BC">
      <w:pPr>
        <w:widowControl/>
        <w:pBdr>
          <w:top w:val="nil"/>
          <w:left w:val="nil"/>
          <w:bottom w:val="nil"/>
          <w:right w:val="nil"/>
          <w:between w:val="nil"/>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OBJETIVOS DE COMPUTACIÓN Y ROBÓTICA PARA 2º ESO</w:t>
      </w:r>
    </w:p>
    <w:p w14:paraId="5D3DBEC7" w14:textId="78F6116C" w:rsidR="00DE23DF" w:rsidRDefault="00DE23DF">
      <w:pPr>
        <w:widowControl/>
        <w:pBdr>
          <w:top w:val="nil"/>
          <w:left w:val="nil"/>
          <w:bottom w:val="nil"/>
          <w:right w:val="nil"/>
          <w:between w:val="nil"/>
        </w:pBdr>
        <w:jc w:val="both"/>
        <w:rPr>
          <w:rFonts w:ascii="Calibri" w:eastAsia="Calibri" w:hAnsi="Calibri" w:cs="Calibri"/>
          <w:b/>
          <w:color w:val="000000"/>
          <w:sz w:val="22"/>
          <w:szCs w:val="22"/>
          <w:u w:val="single"/>
        </w:rPr>
      </w:pPr>
    </w:p>
    <w:tbl>
      <w:tblPr>
        <w:tblStyle w:val="Tablaconcuadrcula"/>
        <w:tblW w:w="0" w:type="auto"/>
        <w:tblLook w:val="04A0" w:firstRow="1" w:lastRow="0" w:firstColumn="1" w:lastColumn="0" w:noHBand="0" w:noVBand="1"/>
      </w:tblPr>
      <w:tblGrid>
        <w:gridCol w:w="903"/>
        <w:gridCol w:w="8725"/>
      </w:tblGrid>
      <w:tr w:rsidR="009D43BC" w14:paraId="7B6A0E9F" w14:textId="77777777" w:rsidTr="00BB02DC">
        <w:tc>
          <w:tcPr>
            <w:tcW w:w="562" w:type="dxa"/>
            <w:shd w:val="clear" w:color="auto" w:fill="D9D9D9" w:themeFill="background1" w:themeFillShade="D9"/>
          </w:tcPr>
          <w:p w14:paraId="40561276" w14:textId="77777777" w:rsidR="009D43BC" w:rsidRPr="00A749D3" w:rsidRDefault="009D43BC" w:rsidP="00BB02DC">
            <w:pPr>
              <w:rPr>
                <w:b/>
                <w:bCs/>
              </w:rPr>
            </w:pPr>
            <w:r w:rsidRPr="00A749D3">
              <w:rPr>
                <w:b/>
                <w:bCs/>
              </w:rPr>
              <w:t>Código</w:t>
            </w:r>
          </w:p>
        </w:tc>
        <w:tc>
          <w:tcPr>
            <w:tcW w:w="9174" w:type="dxa"/>
            <w:shd w:val="clear" w:color="auto" w:fill="D9D9D9" w:themeFill="background1" w:themeFillShade="D9"/>
          </w:tcPr>
          <w:p w14:paraId="410F1A20" w14:textId="77777777" w:rsidR="009D43BC" w:rsidRPr="00A749D3" w:rsidRDefault="009D43BC" w:rsidP="00BB02DC">
            <w:pPr>
              <w:rPr>
                <w:b/>
                <w:bCs/>
              </w:rPr>
            </w:pPr>
            <w:r w:rsidRPr="00A749D3">
              <w:rPr>
                <w:b/>
                <w:bCs/>
              </w:rPr>
              <w:t>Objetivos</w:t>
            </w:r>
          </w:p>
        </w:tc>
      </w:tr>
      <w:tr w:rsidR="009D43BC" w14:paraId="077CB100" w14:textId="77777777" w:rsidTr="00BB02DC">
        <w:tc>
          <w:tcPr>
            <w:tcW w:w="562" w:type="dxa"/>
          </w:tcPr>
          <w:p w14:paraId="2EBFD12A" w14:textId="77777777" w:rsidR="009D43BC" w:rsidRDefault="009D43BC" w:rsidP="00BB02DC">
            <w:pPr>
              <w:jc w:val="center"/>
            </w:pPr>
            <w:r>
              <w:t>1</w:t>
            </w:r>
          </w:p>
        </w:tc>
        <w:tc>
          <w:tcPr>
            <w:tcW w:w="9174" w:type="dxa"/>
          </w:tcPr>
          <w:p w14:paraId="0FC80536" w14:textId="77777777" w:rsidR="009D43BC" w:rsidRDefault="009D43BC" w:rsidP="00BB02DC">
            <w:pPr>
              <w:autoSpaceDE w:val="0"/>
              <w:autoSpaceDN w:val="0"/>
              <w:adjustRightInd w:val="0"/>
            </w:pPr>
            <w:r>
              <w:rPr>
                <w:rFonts w:ascii="Arial" w:hAnsi="Arial" w:cs="Arial"/>
                <w:sz w:val="20"/>
                <w:szCs w:val="20"/>
              </w:rPr>
              <w:t>Comprender el impacto que la computación y la robótica tienen en nuestra sociedad, sus aplicaciones en los diferentes ámbitos de conocimiento, beneficios, riesgos y cuestiones éticas, legales o de privacidad derivadas de su uso.</w:t>
            </w:r>
          </w:p>
        </w:tc>
      </w:tr>
      <w:tr w:rsidR="009D43BC" w14:paraId="68281E3D" w14:textId="77777777" w:rsidTr="00BB02DC">
        <w:tc>
          <w:tcPr>
            <w:tcW w:w="562" w:type="dxa"/>
          </w:tcPr>
          <w:p w14:paraId="559F124F" w14:textId="77777777" w:rsidR="009D43BC" w:rsidRDefault="009D43BC" w:rsidP="00BB02DC">
            <w:pPr>
              <w:jc w:val="center"/>
            </w:pPr>
            <w:r>
              <w:t>2</w:t>
            </w:r>
          </w:p>
        </w:tc>
        <w:tc>
          <w:tcPr>
            <w:tcW w:w="9174" w:type="dxa"/>
          </w:tcPr>
          <w:p w14:paraId="528E3B36" w14:textId="77777777" w:rsidR="009D43BC" w:rsidRDefault="009D43BC" w:rsidP="00BB02DC">
            <w:pPr>
              <w:autoSpaceDE w:val="0"/>
              <w:autoSpaceDN w:val="0"/>
              <w:adjustRightInd w:val="0"/>
              <w:rPr>
                <w:rFonts w:ascii="Arial" w:hAnsi="Arial" w:cs="Arial"/>
                <w:sz w:val="20"/>
                <w:szCs w:val="20"/>
              </w:rPr>
            </w:pPr>
            <w:r>
              <w:rPr>
                <w:rFonts w:ascii="Arial" w:hAnsi="Arial" w:cs="Arial"/>
                <w:sz w:val="20"/>
                <w:szCs w:val="20"/>
              </w:rPr>
              <w:t>Desarrollar el pensamiento computacional, aprendiendo a resolver problemas con la ayuda de un</w:t>
            </w:r>
          </w:p>
          <w:p w14:paraId="358270A4" w14:textId="77777777" w:rsidR="009D43BC" w:rsidRDefault="009D43BC" w:rsidP="00BB02DC">
            <w:pPr>
              <w:autoSpaceDE w:val="0"/>
              <w:autoSpaceDN w:val="0"/>
              <w:adjustRightInd w:val="0"/>
            </w:pPr>
            <w:r>
              <w:rPr>
                <w:rFonts w:ascii="Arial" w:hAnsi="Arial" w:cs="Arial"/>
                <w:sz w:val="20"/>
                <w:szCs w:val="20"/>
              </w:rPr>
              <w:t>ordenador u otros dispositivos de procesamiento, a saber, formularlos, a analizar información, a modelar y automatizar soluciones algorítmicas, y a evaluarlas y generalizarlas.</w:t>
            </w:r>
          </w:p>
        </w:tc>
      </w:tr>
      <w:tr w:rsidR="009D43BC" w14:paraId="1D69D8EC" w14:textId="77777777" w:rsidTr="00BB02DC">
        <w:tc>
          <w:tcPr>
            <w:tcW w:w="562" w:type="dxa"/>
          </w:tcPr>
          <w:p w14:paraId="661D021E" w14:textId="77777777" w:rsidR="009D43BC" w:rsidRDefault="009D43BC" w:rsidP="00BB02DC">
            <w:pPr>
              <w:jc w:val="center"/>
            </w:pPr>
            <w:r>
              <w:t>3</w:t>
            </w:r>
          </w:p>
        </w:tc>
        <w:tc>
          <w:tcPr>
            <w:tcW w:w="9174" w:type="dxa"/>
          </w:tcPr>
          <w:p w14:paraId="01E731B0" w14:textId="77777777" w:rsidR="009D43BC" w:rsidRDefault="009D43BC" w:rsidP="00BB02DC">
            <w:pPr>
              <w:autoSpaceDE w:val="0"/>
              <w:autoSpaceDN w:val="0"/>
              <w:adjustRightInd w:val="0"/>
            </w:pPr>
            <w:r>
              <w:rPr>
                <w:rFonts w:ascii="Arial" w:hAnsi="Arial" w:cs="Arial"/>
                <w:sz w:val="20"/>
                <w:szCs w:val="20"/>
              </w:rPr>
              <w:t>Realizar proyectos de construcción de sistemas digitales, que cubran el ciclo de vida, y se orienten preferentemente al desarrollo social y a la sostenibilidad, reaccionando a situaciones que se produzcan en su entorno y solucionando problemas del mundo real de una forma creativa.</w:t>
            </w:r>
          </w:p>
        </w:tc>
      </w:tr>
      <w:tr w:rsidR="009D43BC" w14:paraId="499291B1" w14:textId="77777777" w:rsidTr="00BB02DC">
        <w:tc>
          <w:tcPr>
            <w:tcW w:w="562" w:type="dxa"/>
          </w:tcPr>
          <w:p w14:paraId="00B3A11E" w14:textId="77777777" w:rsidR="009D43BC" w:rsidRDefault="009D43BC" w:rsidP="00BB02DC">
            <w:pPr>
              <w:jc w:val="center"/>
            </w:pPr>
            <w:r>
              <w:t>4</w:t>
            </w:r>
          </w:p>
        </w:tc>
        <w:tc>
          <w:tcPr>
            <w:tcW w:w="9174" w:type="dxa"/>
          </w:tcPr>
          <w:p w14:paraId="0638BC0A" w14:textId="77777777" w:rsidR="009D43BC" w:rsidRDefault="009D43BC" w:rsidP="00BB02DC">
            <w:pPr>
              <w:autoSpaceDE w:val="0"/>
              <w:autoSpaceDN w:val="0"/>
              <w:adjustRightInd w:val="0"/>
            </w:pPr>
            <w:r>
              <w:rPr>
                <w:rFonts w:ascii="Arial" w:hAnsi="Arial" w:cs="Arial"/>
                <w:sz w:val="20"/>
                <w:szCs w:val="20"/>
              </w:rPr>
              <w:t>Integrarse en un equipo de trabajo, colaborando y comunicándose de forma adecuada para conseguir un objetivo común, fomentando habilidades como la capacidad de resolución de conflictos y de llegar a acuerdos.</w:t>
            </w:r>
          </w:p>
        </w:tc>
      </w:tr>
      <w:tr w:rsidR="009D43BC" w14:paraId="17AE46FE" w14:textId="77777777" w:rsidTr="00BB02DC">
        <w:tc>
          <w:tcPr>
            <w:tcW w:w="562" w:type="dxa"/>
          </w:tcPr>
          <w:p w14:paraId="16EC1245" w14:textId="77777777" w:rsidR="009D43BC" w:rsidRDefault="009D43BC" w:rsidP="00BB02DC">
            <w:pPr>
              <w:jc w:val="center"/>
            </w:pPr>
            <w:r>
              <w:t>5</w:t>
            </w:r>
          </w:p>
        </w:tc>
        <w:tc>
          <w:tcPr>
            <w:tcW w:w="9174" w:type="dxa"/>
          </w:tcPr>
          <w:p w14:paraId="7985A8EB" w14:textId="77777777" w:rsidR="009D43BC" w:rsidRDefault="009D43BC" w:rsidP="00BB02DC">
            <w:pPr>
              <w:autoSpaceDE w:val="0"/>
              <w:autoSpaceDN w:val="0"/>
              <w:adjustRightInd w:val="0"/>
            </w:pPr>
            <w:r>
              <w:rPr>
                <w:rFonts w:ascii="Arial" w:hAnsi="Arial" w:cs="Arial"/>
                <w:sz w:val="20"/>
                <w:szCs w:val="20"/>
              </w:rPr>
              <w:t>Producir programas informáticos plenamente funcionales utilizando las principales estructuras de un lenguaje de programación, describiendo cómo los programas implementan algoritmos y evaluando su corrección.</w:t>
            </w:r>
          </w:p>
        </w:tc>
      </w:tr>
      <w:tr w:rsidR="009D43BC" w14:paraId="5B782953" w14:textId="77777777" w:rsidTr="00BB02DC">
        <w:tc>
          <w:tcPr>
            <w:tcW w:w="562" w:type="dxa"/>
          </w:tcPr>
          <w:p w14:paraId="13E64F6C" w14:textId="77777777" w:rsidR="009D43BC" w:rsidRDefault="009D43BC" w:rsidP="00BB02DC">
            <w:pPr>
              <w:jc w:val="center"/>
            </w:pPr>
            <w:r>
              <w:t>6</w:t>
            </w:r>
          </w:p>
        </w:tc>
        <w:tc>
          <w:tcPr>
            <w:tcW w:w="9174" w:type="dxa"/>
          </w:tcPr>
          <w:p w14:paraId="0581B136" w14:textId="77777777" w:rsidR="009D43BC" w:rsidRDefault="009D43BC" w:rsidP="00BB02DC">
            <w:pPr>
              <w:autoSpaceDE w:val="0"/>
              <w:autoSpaceDN w:val="0"/>
              <w:adjustRightInd w:val="0"/>
            </w:pPr>
            <w:r>
              <w:rPr>
                <w:rFonts w:ascii="Arial" w:hAnsi="Arial" w:cs="Arial"/>
                <w:sz w:val="20"/>
                <w:szCs w:val="20"/>
              </w:rPr>
              <w:t xml:space="preserve">Crear aplicaciones web sencillas utilizando las librerías, </w:t>
            </w:r>
            <w:proofErr w:type="spellStart"/>
            <w:r>
              <w:rPr>
                <w:rFonts w:ascii="Arial" w:hAnsi="Arial" w:cs="Arial"/>
                <w:sz w:val="20"/>
                <w:szCs w:val="20"/>
              </w:rPr>
              <w:t>frameworks</w:t>
            </w:r>
            <w:proofErr w:type="spellEnd"/>
            <w:r>
              <w:rPr>
                <w:rFonts w:ascii="Arial" w:hAnsi="Arial" w:cs="Arial"/>
                <w:sz w:val="20"/>
                <w:szCs w:val="20"/>
              </w:rPr>
              <w:t xml:space="preserve"> o entornos de desarrollo integrado que faciliten las diferentes fases del ciclo de vida, tanto del interfaz gráfico de usuario como de la lógica computacional.</w:t>
            </w:r>
          </w:p>
        </w:tc>
      </w:tr>
      <w:tr w:rsidR="009D43BC" w14:paraId="64B082B4" w14:textId="77777777" w:rsidTr="00BB02DC">
        <w:tc>
          <w:tcPr>
            <w:tcW w:w="562" w:type="dxa"/>
          </w:tcPr>
          <w:p w14:paraId="2BD644A6" w14:textId="77777777" w:rsidR="009D43BC" w:rsidRDefault="009D43BC" w:rsidP="00BB02DC">
            <w:pPr>
              <w:jc w:val="center"/>
            </w:pPr>
            <w:r>
              <w:t>7</w:t>
            </w:r>
          </w:p>
        </w:tc>
        <w:tc>
          <w:tcPr>
            <w:tcW w:w="9174" w:type="dxa"/>
          </w:tcPr>
          <w:p w14:paraId="56145292" w14:textId="77777777" w:rsidR="009D43BC" w:rsidRDefault="009D43BC" w:rsidP="00BB02DC">
            <w:pPr>
              <w:autoSpaceDE w:val="0"/>
              <w:autoSpaceDN w:val="0"/>
              <w:adjustRightInd w:val="0"/>
            </w:pPr>
            <w:r>
              <w:rPr>
                <w:rFonts w:ascii="Arial" w:hAnsi="Arial" w:cs="Arial"/>
                <w:sz w:val="20"/>
                <w:szCs w:val="20"/>
              </w:rPr>
              <w:t>Comprender los principios del desarrollo móvil, creando aplicaciones sencillas y usando entornos de desarrollo integrados de trabajo online mediante lenguajes de bloques, diseñando interfaces e instalando el resultado en terminales móviles.</w:t>
            </w:r>
          </w:p>
        </w:tc>
      </w:tr>
      <w:tr w:rsidR="009D43BC" w14:paraId="673D861D" w14:textId="77777777" w:rsidTr="00BB02DC">
        <w:tc>
          <w:tcPr>
            <w:tcW w:w="562" w:type="dxa"/>
          </w:tcPr>
          <w:p w14:paraId="62932129" w14:textId="77777777" w:rsidR="009D43BC" w:rsidRDefault="009D43BC" w:rsidP="00BB02DC">
            <w:pPr>
              <w:jc w:val="center"/>
            </w:pPr>
            <w:r>
              <w:t>8</w:t>
            </w:r>
          </w:p>
        </w:tc>
        <w:tc>
          <w:tcPr>
            <w:tcW w:w="9174" w:type="dxa"/>
          </w:tcPr>
          <w:p w14:paraId="416BFFB4" w14:textId="77777777" w:rsidR="009D43BC" w:rsidRDefault="009D43BC" w:rsidP="00BB02DC">
            <w:pPr>
              <w:autoSpaceDE w:val="0"/>
              <w:autoSpaceDN w:val="0"/>
              <w:adjustRightInd w:val="0"/>
            </w:pPr>
            <w:r>
              <w:rPr>
                <w:rFonts w:ascii="Arial" w:hAnsi="Arial" w:cs="Arial"/>
                <w:sz w:val="20"/>
                <w:szCs w:val="20"/>
              </w:rPr>
              <w:t>Construir sistemas de computación físicos sencillos que, conectados a Internet, generen e intercambien datos con otros dispositivos, reconociendo cuestiones relativas a la seguridad y la privacidad de los usuarios.</w:t>
            </w:r>
          </w:p>
        </w:tc>
      </w:tr>
      <w:tr w:rsidR="009D43BC" w14:paraId="50920DBD" w14:textId="77777777" w:rsidTr="00BB02DC">
        <w:tc>
          <w:tcPr>
            <w:tcW w:w="562" w:type="dxa"/>
          </w:tcPr>
          <w:p w14:paraId="3E4EEBB0" w14:textId="77777777" w:rsidR="009D43BC" w:rsidRDefault="009D43BC" w:rsidP="00BB02DC">
            <w:pPr>
              <w:jc w:val="center"/>
            </w:pPr>
            <w:r>
              <w:lastRenderedPageBreak/>
              <w:t>9</w:t>
            </w:r>
          </w:p>
        </w:tc>
        <w:tc>
          <w:tcPr>
            <w:tcW w:w="9174" w:type="dxa"/>
          </w:tcPr>
          <w:p w14:paraId="74B4A104" w14:textId="77777777" w:rsidR="009D43BC" w:rsidRDefault="009D43BC" w:rsidP="00BB02DC">
            <w:pPr>
              <w:autoSpaceDE w:val="0"/>
              <w:autoSpaceDN w:val="0"/>
              <w:adjustRightInd w:val="0"/>
              <w:rPr>
                <w:rFonts w:ascii="Arial" w:hAnsi="Arial" w:cs="Arial"/>
                <w:sz w:val="20"/>
                <w:szCs w:val="20"/>
              </w:rPr>
            </w:pPr>
            <w:r>
              <w:rPr>
                <w:rFonts w:ascii="Arial" w:hAnsi="Arial" w:cs="Arial"/>
                <w:sz w:val="20"/>
                <w:szCs w:val="20"/>
              </w:rPr>
              <w:t>Construir sistemas robóticos sencillos, que perciban su entorno y respondan a él de forma autónoma para conseguir un objetivo, comprendiendo los principios básicos de ingeniería sobre los que se basan y reconociendo las diferentes tecnologías empleadas.</w:t>
            </w:r>
          </w:p>
        </w:tc>
      </w:tr>
      <w:tr w:rsidR="009D43BC" w14:paraId="0EB9A4C1" w14:textId="77777777" w:rsidTr="00BB02DC">
        <w:tc>
          <w:tcPr>
            <w:tcW w:w="562" w:type="dxa"/>
          </w:tcPr>
          <w:p w14:paraId="0E25EC19" w14:textId="77777777" w:rsidR="009D43BC" w:rsidRDefault="009D43BC" w:rsidP="00BB02DC">
            <w:pPr>
              <w:jc w:val="center"/>
            </w:pPr>
            <w:r>
              <w:t>10</w:t>
            </w:r>
          </w:p>
        </w:tc>
        <w:tc>
          <w:tcPr>
            <w:tcW w:w="9174" w:type="dxa"/>
          </w:tcPr>
          <w:p w14:paraId="5FDF25CA" w14:textId="77777777" w:rsidR="009D43BC" w:rsidRDefault="009D43BC" w:rsidP="00BB02DC">
            <w:pPr>
              <w:autoSpaceDE w:val="0"/>
              <w:autoSpaceDN w:val="0"/>
              <w:adjustRightInd w:val="0"/>
              <w:rPr>
                <w:rFonts w:ascii="Arial" w:hAnsi="Arial" w:cs="Arial"/>
                <w:sz w:val="20"/>
                <w:szCs w:val="20"/>
              </w:rPr>
            </w:pPr>
            <w:r>
              <w:rPr>
                <w:rFonts w:ascii="Arial" w:hAnsi="Arial" w:cs="Arial"/>
                <w:sz w:val="20"/>
                <w:szCs w:val="20"/>
              </w:rPr>
              <w:t>Recopilar, almacenar y procesar datos con el objetivo de encontrar patrones, descubrir conexiones y resolver problemas, utilizando herramientas de análisis y visualización que permitan extraer información, presentarla y construir conocimiento.</w:t>
            </w:r>
          </w:p>
        </w:tc>
      </w:tr>
      <w:tr w:rsidR="009D43BC" w14:paraId="2B226C46" w14:textId="77777777" w:rsidTr="00BB02DC">
        <w:tc>
          <w:tcPr>
            <w:tcW w:w="562" w:type="dxa"/>
          </w:tcPr>
          <w:p w14:paraId="02F248F3" w14:textId="77777777" w:rsidR="009D43BC" w:rsidRDefault="009D43BC" w:rsidP="00BB02DC">
            <w:pPr>
              <w:jc w:val="center"/>
            </w:pPr>
            <w:r>
              <w:t>11</w:t>
            </w:r>
          </w:p>
        </w:tc>
        <w:tc>
          <w:tcPr>
            <w:tcW w:w="9174" w:type="dxa"/>
          </w:tcPr>
          <w:p w14:paraId="23E534AC" w14:textId="77777777" w:rsidR="009D43BC" w:rsidRDefault="009D43BC" w:rsidP="00BB02DC">
            <w:pPr>
              <w:autoSpaceDE w:val="0"/>
              <w:autoSpaceDN w:val="0"/>
              <w:adjustRightInd w:val="0"/>
              <w:rPr>
                <w:rFonts w:ascii="Arial" w:hAnsi="Arial" w:cs="Arial"/>
                <w:sz w:val="20"/>
                <w:szCs w:val="20"/>
              </w:rPr>
            </w:pPr>
            <w:r>
              <w:rPr>
                <w:rFonts w:ascii="Arial" w:hAnsi="Arial" w:cs="Arial"/>
                <w:sz w:val="20"/>
                <w:szCs w:val="20"/>
              </w:rPr>
              <w:t>Usar aplicaciones informáticas de forma segura, responsable y respetuosa, protegiendo la identidad online y la privacidad, reconociendo contenido, contactos o conductas inapropiadas y sabiendo cómo informar al respecto.</w:t>
            </w:r>
          </w:p>
        </w:tc>
      </w:tr>
      <w:tr w:rsidR="009D43BC" w14:paraId="35641491" w14:textId="77777777" w:rsidTr="00BB02DC">
        <w:tc>
          <w:tcPr>
            <w:tcW w:w="562" w:type="dxa"/>
          </w:tcPr>
          <w:p w14:paraId="62A09657" w14:textId="77777777" w:rsidR="009D43BC" w:rsidRDefault="009D43BC" w:rsidP="00BB02DC">
            <w:pPr>
              <w:jc w:val="center"/>
            </w:pPr>
            <w:r>
              <w:t>12</w:t>
            </w:r>
          </w:p>
        </w:tc>
        <w:tc>
          <w:tcPr>
            <w:tcW w:w="9174" w:type="dxa"/>
          </w:tcPr>
          <w:p w14:paraId="45B46A70" w14:textId="77777777" w:rsidR="009D43BC" w:rsidRDefault="009D43BC" w:rsidP="00BB02DC">
            <w:pPr>
              <w:autoSpaceDE w:val="0"/>
              <w:autoSpaceDN w:val="0"/>
              <w:adjustRightInd w:val="0"/>
              <w:rPr>
                <w:rFonts w:ascii="Arial" w:hAnsi="Arial" w:cs="Arial"/>
                <w:sz w:val="20"/>
                <w:szCs w:val="20"/>
              </w:rPr>
            </w:pPr>
            <w:r>
              <w:rPr>
                <w:rFonts w:ascii="Arial" w:hAnsi="Arial" w:cs="Arial"/>
                <w:sz w:val="20"/>
                <w:szCs w:val="20"/>
              </w:rPr>
              <w:t>Entender qué es la Inteligencia Artificial y cómo nos ayuda a mejorar nuestra comprensión del mundo, conociendo los algoritmos y técnicas empleadas en el aprendizaje automático de las máquinas, reconociendo usos en nuestra vida diaria.</w:t>
            </w:r>
          </w:p>
        </w:tc>
      </w:tr>
    </w:tbl>
    <w:p w14:paraId="13075BFD" w14:textId="1C60C736" w:rsidR="009D43BC" w:rsidRDefault="009D43BC">
      <w:pPr>
        <w:widowControl/>
        <w:pBdr>
          <w:top w:val="nil"/>
          <w:left w:val="nil"/>
          <w:bottom w:val="nil"/>
          <w:right w:val="nil"/>
          <w:between w:val="nil"/>
        </w:pBdr>
        <w:jc w:val="both"/>
        <w:rPr>
          <w:rFonts w:ascii="Calibri" w:eastAsia="Calibri" w:hAnsi="Calibri" w:cs="Calibri"/>
          <w:b/>
          <w:color w:val="000000"/>
          <w:sz w:val="22"/>
          <w:szCs w:val="22"/>
          <w:u w:val="single"/>
        </w:rPr>
      </w:pPr>
    </w:p>
    <w:p w14:paraId="47C73556" w14:textId="0B0392BA" w:rsidR="009D43BC" w:rsidRPr="00466151" w:rsidRDefault="00466151">
      <w:pPr>
        <w:widowControl/>
        <w:pBdr>
          <w:top w:val="nil"/>
          <w:left w:val="nil"/>
          <w:bottom w:val="nil"/>
          <w:right w:val="nil"/>
          <w:between w:val="nil"/>
        </w:pBdr>
        <w:jc w:val="both"/>
        <w:rPr>
          <w:rFonts w:ascii="Calibri" w:eastAsia="Calibri" w:hAnsi="Calibri" w:cs="Calibri"/>
          <w:bCs/>
          <w:color w:val="000000"/>
          <w:sz w:val="22"/>
          <w:szCs w:val="22"/>
        </w:rPr>
      </w:pPr>
      <w:r>
        <w:rPr>
          <w:rFonts w:ascii="Calibri" w:eastAsia="Calibri" w:hAnsi="Calibri" w:cs="Calibri"/>
          <w:b/>
          <w:color w:val="000000"/>
          <w:sz w:val="22"/>
          <w:szCs w:val="22"/>
          <w:u w:val="single"/>
        </w:rPr>
        <w:t>Nota:</w:t>
      </w:r>
      <w:r>
        <w:rPr>
          <w:rFonts w:ascii="Calibri" w:eastAsia="Calibri" w:hAnsi="Calibri" w:cs="Calibri"/>
          <w:bCs/>
          <w:color w:val="000000"/>
          <w:sz w:val="22"/>
          <w:szCs w:val="22"/>
        </w:rPr>
        <w:t xml:space="preserve"> Dado que es el primer año que se implanta la asignatura de computación y robótica, se utilizarán también los objetivos que se estimen oportunos del bloque correspondiente al primer curso (dado que el alumnado de segundo no los ha podido alcanzar, al no haberlos realizado).</w:t>
      </w:r>
    </w:p>
    <w:p w14:paraId="3CB824D0" w14:textId="77777777" w:rsidR="00DE23DF" w:rsidRDefault="00DE23DF">
      <w:pPr>
        <w:widowControl/>
        <w:pBdr>
          <w:top w:val="nil"/>
          <w:left w:val="nil"/>
          <w:bottom w:val="nil"/>
          <w:right w:val="nil"/>
          <w:between w:val="nil"/>
        </w:pBdr>
        <w:jc w:val="both"/>
        <w:rPr>
          <w:rFonts w:ascii="Calibri" w:eastAsia="Calibri" w:hAnsi="Calibri" w:cs="Calibri"/>
          <w:b/>
          <w:color w:val="000000"/>
          <w:sz w:val="22"/>
          <w:szCs w:val="22"/>
          <w:u w:val="single"/>
        </w:rPr>
      </w:pPr>
    </w:p>
    <w:p w14:paraId="408B60DB" w14:textId="77777777" w:rsidR="00AA1D19" w:rsidRDefault="00AA1D19">
      <w:pPr>
        <w:widowControl/>
        <w:pBdr>
          <w:top w:val="nil"/>
          <w:left w:val="nil"/>
          <w:bottom w:val="nil"/>
          <w:right w:val="nil"/>
          <w:between w:val="nil"/>
        </w:pBdr>
        <w:jc w:val="both"/>
      </w:pPr>
    </w:p>
    <w:tbl>
      <w:tblPr>
        <w:tblStyle w:val="affe"/>
        <w:tblW w:w="9566" w:type="dxa"/>
        <w:jc w:val="center"/>
        <w:tblInd w:w="0" w:type="dxa"/>
        <w:tblLayout w:type="fixed"/>
        <w:tblLook w:val="0000" w:firstRow="0" w:lastRow="0" w:firstColumn="0" w:lastColumn="0" w:noHBand="0" w:noVBand="0"/>
      </w:tblPr>
      <w:tblGrid>
        <w:gridCol w:w="9566"/>
      </w:tblGrid>
      <w:tr w:rsidR="00AA1D19" w14:paraId="74A8C221" w14:textId="77777777">
        <w:trPr>
          <w:jc w:val="center"/>
        </w:trPr>
        <w:tc>
          <w:tcPr>
            <w:tcW w:w="9566"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tcPr>
          <w:p w14:paraId="3E0F8687" w14:textId="77777777" w:rsidR="00AA1D19" w:rsidRDefault="00000000">
            <w:pPr>
              <w:pStyle w:val="Ttulo2"/>
              <w:numPr>
                <w:ilvl w:val="0"/>
                <w:numId w:val="1"/>
              </w:numPr>
              <w:outlineLvl w:val="1"/>
            </w:pPr>
            <w:bookmarkStart w:id="11" w:name="_heading=h.17dp8vu" w:colFirst="0" w:colLast="0"/>
            <w:bookmarkEnd w:id="11"/>
            <w:r>
              <w:t>COMPETENCIAS</w:t>
            </w:r>
          </w:p>
        </w:tc>
      </w:tr>
    </w:tbl>
    <w:p w14:paraId="092C6B12"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0814476B"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Según el Real Decreto 1105/2014, por el que se establece el currículo básico de la Educación Secundaria Obligatoria y del Bachillerato, las competencias son “las capacidades para aplicar de forma integrada los contenidos propios de cada enseñanza y etapa educativa, con el fin de lograr la realización adecuada de actividades y la resolución eficaz de problemas complejos”.</w:t>
      </w:r>
    </w:p>
    <w:p w14:paraId="0D0477FD"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La adquisición de competencias es un largo proceso que abarca toda la vida de cada ser humano. Se inicia en la etapa académica y prosigue en la vida adulta. Pero los años de formación escolar son fundamentales para el posterior desarrollo personal, social y profesional.</w:t>
      </w:r>
    </w:p>
    <w:p w14:paraId="7F7BED83"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Las competencias clave y su relación con los objetivos generales para la etapa de la ESO nos vienen descritas en la Orden ECD/65/2015, de 21 de enero, por la que se describen las relaciones entre las competencias, los contenidos y los criterios de evaluación de la educación primaria, la educación secundaria obligatoria y el bachillerato (BOE 29-01-2015).</w:t>
      </w:r>
    </w:p>
    <w:p w14:paraId="5053BB2B"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Se potenciará el desarrollo de las competencias en Comunicación Lingüística, Competencia Matemática y Competencias Básicas en Ciencia y Tecnología.</w:t>
      </w:r>
    </w:p>
    <w:p w14:paraId="37402EC6"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A continuación, procederemos al desarrollo de las competencias clave y la contribución de las matemáticas a la consecución de dichas competencias.</w:t>
      </w:r>
    </w:p>
    <w:p w14:paraId="344F26B7"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5B8D0A94"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4CDBB046"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23064579"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COMUNICACIÓN LINGÜÍSTICA</w:t>
      </w:r>
    </w:p>
    <w:p w14:paraId="42A3F6D8"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La competencia en comunicación lingüística es el resultado de la acción comunicativa en un contexto social y cultural determinado. Es una competencia compleja que incluye tanto aspectos propiamente lingüísticos como sociales, culturales y prácticos.</w:t>
      </w:r>
    </w:p>
    <w:p w14:paraId="274185AD"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Su desarrollo se articula en torno a cinco componentes relacionados con sus ámbitos de aplicación o dimensiones:</w:t>
      </w:r>
    </w:p>
    <w:p w14:paraId="17B20316"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El componente lingüístico se centra, principalmente, en las dimensiones léxica, gramatical, semántica, fonológica, ortográfica y ortoepía.</w:t>
      </w:r>
    </w:p>
    <w:p w14:paraId="232D102D"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El componente pragmático-discursivo contempla las dimensiones relacionadas con la aplicación del lenguaje y los discursos en contextos comunicativos concretos.</w:t>
      </w:r>
    </w:p>
    <w:p w14:paraId="12D25622"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El componente sociocultural incluye las dimensiones centradas en el conocimiento del mundo y la dimensión intercultural.</w:t>
      </w:r>
    </w:p>
    <w:p w14:paraId="2A3F0A47"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El componente estratégico se centra en el desarrollo de destrezas y estrategias comunicativas para la lectura, la escritura, el habla, la escucha y la conversación.</w:t>
      </w:r>
    </w:p>
    <w:p w14:paraId="4F7A1AE9"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El componente personal potencia la actitud, la motivación y los rasgos de la personalidad a través de la interacción comunicativa.</w:t>
      </w:r>
    </w:p>
    <w:p w14:paraId="1A6743AC" w14:textId="77777777" w:rsidR="00AA1D19" w:rsidRDefault="00AA1D19">
      <w:pPr>
        <w:widowControl/>
        <w:pBdr>
          <w:top w:val="nil"/>
          <w:left w:val="nil"/>
          <w:bottom w:val="nil"/>
          <w:right w:val="nil"/>
          <w:between w:val="nil"/>
        </w:pBdr>
        <w:jc w:val="both"/>
        <w:rPr>
          <w:rFonts w:ascii="Calibri" w:eastAsia="Calibri" w:hAnsi="Calibri" w:cs="Calibri"/>
          <w:b/>
          <w:color w:val="000000"/>
          <w:sz w:val="22"/>
          <w:szCs w:val="22"/>
          <w:u w:val="single"/>
        </w:rPr>
      </w:pPr>
    </w:p>
    <w:p w14:paraId="069BEDF6" w14:textId="77777777" w:rsidR="00AA1D19" w:rsidRDefault="00000000">
      <w:pPr>
        <w:widowControl/>
        <w:pBdr>
          <w:top w:val="nil"/>
          <w:left w:val="nil"/>
          <w:bottom w:val="nil"/>
          <w:right w:val="nil"/>
          <w:between w:val="nil"/>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Contribución de las matemáticas a la adquisición de la competencia</w:t>
      </w:r>
    </w:p>
    <w:p w14:paraId="2704ACFE"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Las matemáticas contribuyen a la competencia en comunicación lingüística, ya que son concebidas como una materia que utiliza continuamente la expresión oral y escrita en la formulación y exposición de las ideas. Fundamentalmente en la resolución de problemas adquiere especial importancia la compresión y la expresión, tanto oral como escrita, de los procesos realizados y de los razonamientos seguidos, puesto que ayudan a formalizar el pensamiento. El propio lenguaje matemático es un vehículo de comunicación de ideas con gran capacidad para transmitir conjeturas gracias a un léxico propio de carácter sintético, simbólico, de términos precisos y abstractos. La traducción de los distintos lenguajes matemáticos al lenguaje cotidiano, y viceversa, también contribuye a la adquisición de esta competencia.</w:t>
      </w:r>
    </w:p>
    <w:p w14:paraId="796D4FB5"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7197BEDF"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COMPETENCIA MATEMÁTICA Y COMPETENCIAS BÁSICAS EN CIENCIA Y TECNOLOGÍA</w:t>
      </w:r>
    </w:p>
    <w:p w14:paraId="65827568"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La competencia matemática implica la capacidad de aplicar el razonamiento matemático y sus herramientas para describir, interpretar y predecir distintos fenómenos en su contexto. Esta competencia requiere de conocimientos sobre:</w:t>
      </w:r>
    </w:p>
    <w:p w14:paraId="58DF157C"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Los números, las medidas y las estructuras.</w:t>
      </w:r>
    </w:p>
    <w:p w14:paraId="014815CF"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Las operaciones y las representaciones matemáticas.</w:t>
      </w:r>
    </w:p>
    <w:p w14:paraId="45795EEC"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comprensión de los términos y conceptos matemáticos.</w:t>
      </w:r>
    </w:p>
    <w:p w14:paraId="5C3B4A77"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El uso de herramientas matemáticas implica una serie de destrezas que se centran en:</w:t>
      </w:r>
    </w:p>
    <w:p w14:paraId="69A4AE84"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aplicación de las herramientas y conocimientos matemáticos a distintos contextos personales, sociales, profesionales o científicos.</w:t>
      </w:r>
    </w:p>
    <w:p w14:paraId="6DC7DE62"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realización de juicios fundados y de cadenas argumentales en la realización de cálculos.</w:t>
      </w:r>
    </w:p>
    <w:p w14:paraId="27AB4D0A"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El análisis de gráficos y representaciones matemáticas y la manipulación de expresiones algebraicas.</w:t>
      </w:r>
    </w:p>
    <w:p w14:paraId="71B740C9" w14:textId="77777777" w:rsidR="00AA1D19" w:rsidRDefault="00AA1D19">
      <w:pPr>
        <w:widowControl/>
        <w:pBdr>
          <w:top w:val="nil"/>
          <w:left w:val="nil"/>
          <w:bottom w:val="nil"/>
          <w:right w:val="nil"/>
          <w:between w:val="nil"/>
        </w:pBdr>
        <w:ind w:left="993" w:hanging="283"/>
        <w:jc w:val="both"/>
        <w:rPr>
          <w:rFonts w:ascii="Calibri" w:eastAsia="Calibri" w:hAnsi="Calibri" w:cs="Calibri"/>
          <w:color w:val="000000"/>
          <w:sz w:val="22"/>
          <w:szCs w:val="22"/>
        </w:rPr>
      </w:pPr>
    </w:p>
    <w:p w14:paraId="1E3D5C27"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Estos conocimientos y destrezas se articulan en cuatro áreas interrelacionadas entre sí y relativas a los números, el álgebra, la geometría y la estadística:</w:t>
      </w:r>
    </w:p>
    <w:p w14:paraId="330504D5"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cantidad se centra en la cuantificación de los atributos de los objetos, las relaciones, las situaciones y las entidades del mundo, interpretando distintas representaciones de todas ellas y juzgando interpretaciones y argumentos.</w:t>
      </w:r>
    </w:p>
    <w:p w14:paraId="62972FDA"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El espacio y la forma incluyen fenómenos de nuestro entorno visual y físico como propiedades y posiciones de objetos o descodificación de información visual.</w:t>
      </w:r>
    </w:p>
    <w:p w14:paraId="5D139B2E"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El cambio y las relaciones se centra en las relaciones entre los objetos y las circunstancias en las que dichos objetos se interrelacionan.</w:t>
      </w:r>
    </w:p>
    <w:p w14:paraId="54351D82"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incertidumbre y los datos son un elemento central del análisis matemático presente en distintos momentos del proceso de resolución de problemas.</w:t>
      </w:r>
    </w:p>
    <w:p w14:paraId="14B9F05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Las competencias básicas en ciencia y tecnología proporcionan un acercamiento al mundo físico favoreciendo:</w:t>
      </w:r>
    </w:p>
    <w:p w14:paraId="3C46644B"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interacción responsable con el medio natural a través de acciones que favorezcan la conservación del medio natural.</w:t>
      </w:r>
    </w:p>
    <w:p w14:paraId="7382628A"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El desarrollo del pensamiento científico con la aplicación de los métodos propios de la racionalidad científica y las destrezas tecnológicas.</w:t>
      </w:r>
    </w:p>
    <w:p w14:paraId="6C0B4B68"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Los ámbitos que deben abordarse para la adquisición de las competencias en ciencias y tecnología son:</w:t>
      </w:r>
    </w:p>
    <w:p w14:paraId="0858B79E"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Sistemas físicos, que están asociados al comportamiento de las sustancias en el ámbito fisicoquímico.</w:t>
      </w:r>
    </w:p>
    <w:p w14:paraId="4E88CBFD"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Sistemas biológicos propios de los seres vivos dotados de una complejidad orgánica que es preciso conocer para preservarlos y evitar su deterioro.</w:t>
      </w:r>
    </w:p>
    <w:p w14:paraId="71068D76"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Sistemas de la Tierra y del Espacio desde la perspectiva geológica y cosmogónica, centrada en el origen del Universo y de la Tierra.</w:t>
      </w:r>
    </w:p>
    <w:p w14:paraId="236DDEEE"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Sistemas tecnológicos derivados, básicamente, de la aplicación de los saberes científicos a los usos cotidianos de instrumentos, máquinas y herramientas.</w:t>
      </w:r>
    </w:p>
    <w:p w14:paraId="490E1C10" w14:textId="686CDE85"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33A18024" w14:textId="77777777" w:rsidR="00894929" w:rsidRDefault="00894929">
      <w:pPr>
        <w:widowControl/>
        <w:pBdr>
          <w:top w:val="nil"/>
          <w:left w:val="nil"/>
          <w:bottom w:val="nil"/>
          <w:right w:val="nil"/>
          <w:between w:val="nil"/>
        </w:pBdr>
        <w:rPr>
          <w:rFonts w:ascii="Calibri" w:eastAsia="Calibri" w:hAnsi="Calibri" w:cs="Calibri"/>
          <w:b/>
          <w:color w:val="000000"/>
          <w:sz w:val="22"/>
          <w:szCs w:val="22"/>
          <w:u w:val="single"/>
        </w:rPr>
      </w:pPr>
    </w:p>
    <w:p w14:paraId="3D577638"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lastRenderedPageBreak/>
        <w:t>Contribución de las matemáticas a la adquisición de la competencia</w:t>
      </w:r>
    </w:p>
    <w:p w14:paraId="5F5F051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La propia concepción del currículo de esta materia hace evidente la contribución de </w:t>
      </w:r>
      <w:proofErr w:type="gramStart"/>
      <w:r>
        <w:rPr>
          <w:rFonts w:ascii="Calibri" w:eastAsia="Calibri" w:hAnsi="Calibri" w:cs="Calibri"/>
          <w:color w:val="000000"/>
          <w:sz w:val="22"/>
          <w:szCs w:val="22"/>
        </w:rPr>
        <w:t>la misma</w:t>
      </w:r>
      <w:proofErr w:type="gramEnd"/>
      <w:r>
        <w:rPr>
          <w:rFonts w:ascii="Calibri" w:eastAsia="Calibri" w:hAnsi="Calibri" w:cs="Calibri"/>
          <w:color w:val="000000"/>
          <w:sz w:val="22"/>
          <w:szCs w:val="22"/>
        </w:rPr>
        <w:t xml:space="preserve"> al desarrollo de todos los aspectos que conforman la competencia matemática y las competencias básicas en ciencia y tecnología. Por tanto, todo el currículo de la materia contribuye a la adquisición de la competencia matemática, de la que forma parte la habilidad para interpretar y expresar con claridad informaciones, el manejo de elementos matemáticos básicos en situaciones de la vida cotidiana y la puesta en práctica de procesos de razonamiento y utilización de formas de pensamiento lógico que permitan interpretar y describir la realidad y actuar sobre ella enfrentándose a situaciones cotidianas. Todos los bloques de contenidos están orientados a aplicar aquellas destrezas y actitudes que permitan razonar matemáticamente y comprender una argumentación lógica, expresarse y comunicarse en el lenguaje matemático e integrar el conocimiento matemático con otros tipos de conocimiento para enfrentarse a situaciones cotidianas de diferente grado de complejidad. Las matemáticas y las ciencias están interrelacionadas, no se puede concebir un desarrollo adecuado y profundo del conocimiento científico sin los contenidos matemáticos.</w:t>
      </w:r>
    </w:p>
    <w:p w14:paraId="5B53B094"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34A9FA74"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COMPETENCIA DIGITAL</w:t>
      </w:r>
    </w:p>
    <w:p w14:paraId="77FA0210"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La competencia digital implica el uso creativo, crítico y seguro de las tecnologías de la información y la comunicación para favorecer su uso en el entorno laboral, potenciar el aprendizaje, gestionar el tiempo libre y contribuir a la participación en la sociedad.</w:t>
      </w:r>
    </w:p>
    <w:p w14:paraId="4D2E1C6B"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Para alcanzar estos fines, el desarrollo de la competencia se articula en torno a los siguientes ámbitos:</w:t>
      </w:r>
    </w:p>
    <w:p w14:paraId="7D051167"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información, particularmente la gestión de la información, el conocimiento de los soportes a través de los cuales se difunde y el uso de motores de búsqueda.</w:t>
      </w:r>
    </w:p>
    <w:p w14:paraId="4679A922"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comunicación, desarrollando el conocimiento de los medios de comunicación digital y la utilización de paquetes de software de comunicación.</w:t>
      </w:r>
    </w:p>
    <w:p w14:paraId="445A5BFC"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 xml:space="preserve"> La creación de contenido, centrándose en el uso de diversos formatos (texto, audio, vídeo, imágenes) y programas/aplicaciones para crear contenidos.</w:t>
      </w:r>
    </w:p>
    <w:p w14:paraId="5987BC32"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seguridad, que implica conocer los riesgos asociados al uso de las tecnologías o de recursos online y las estrategias o actitudes adecuadas para evitarlos.</w:t>
      </w:r>
    </w:p>
    <w:p w14:paraId="474BA859"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resolución de problemas, centrada en el uso de dispositivos digitales para resolver problemas y la identificación de fuentes para buscar ayuda teórica o práctica.</w:t>
      </w:r>
    </w:p>
    <w:p w14:paraId="3C864489"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06000C52"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Contribución de las matemáticas a la adquisición de la competencia</w:t>
      </w:r>
    </w:p>
    <w:p w14:paraId="4AE56361"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La incorporación de herramientas tecnológicas como recurso didáctico contribuye a mejorar la competencia digital. La calculadora, el ordenador, </w:t>
      </w:r>
      <w:proofErr w:type="gramStart"/>
      <w:r>
        <w:rPr>
          <w:rFonts w:ascii="Calibri" w:eastAsia="Calibri" w:hAnsi="Calibri" w:cs="Calibri"/>
          <w:color w:val="000000"/>
          <w:sz w:val="22"/>
          <w:szCs w:val="22"/>
        </w:rPr>
        <w:t>etc.,</w:t>
      </w:r>
      <w:proofErr w:type="gramEnd"/>
      <w:r>
        <w:rPr>
          <w:rFonts w:ascii="Calibri" w:eastAsia="Calibri" w:hAnsi="Calibri" w:cs="Calibri"/>
          <w:color w:val="000000"/>
          <w:sz w:val="22"/>
          <w:szCs w:val="22"/>
        </w:rPr>
        <w:t xml:space="preserve"> permiten abordar nuevas formas de adquirir e integrar conocimientos empleando estrategias diversas tanto para la resolución de problemas como para el descubrimiento de nuevos conceptos matemáticos. El desarrollo de los distintos bloques temáticos permite trabajar con programas informáticos sencillos que ayudan enormemente a comprender los distintos conceptos matemáticos y destrezas para la búsqueda, selección y tratamiento de la información accesible a través de la red.</w:t>
      </w:r>
    </w:p>
    <w:p w14:paraId="5D2265EA"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0BACAE82"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APRENDER A APRENDER</w:t>
      </w:r>
    </w:p>
    <w:p w14:paraId="7AAF654C"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La competencia aprender a aprender se caracteriza por la habilidad para iniciar, organizar y persistir en el aprendizaje. Es una competencia fundamental para facilitar el aprendizaje a lo largo de la vida y se articula en torno a:</w:t>
      </w:r>
    </w:p>
    <w:p w14:paraId="35CE1E07"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capacidad para motivarse a aprender, que depende de la curiosidad y la conciencia de la necesidad de aprender del alumnado.</w:t>
      </w:r>
    </w:p>
    <w:p w14:paraId="3F62D17A"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organización y gestión del aprendizaje, que requiere conocer y controlar los propios procesos de aprendizaje en la realización de las tareas de aprendizaje.</w:t>
      </w:r>
    </w:p>
    <w:p w14:paraId="4D0B147B"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A su vez, la organización y gestión del aprendizaje se desarrolla a través de dos aspectos clave de la competencia para aprender a aprender:</w:t>
      </w:r>
    </w:p>
    <w:p w14:paraId="3D1D8062"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comprensión de procesos mentales implicados en el aprendizaje: qué se sabe o desconoce y el conocimiento de disciplinas y estrategias para realizar una tarea.</w:t>
      </w:r>
    </w:p>
    <w:p w14:paraId="2FD3174E"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adquisición de destrezas de autorregulación y control fundamentados en el desarrollo de estrategias de planificación, revisión y evaluación.</w:t>
      </w:r>
    </w:p>
    <w:p w14:paraId="5031CDCC"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21B0E95F"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lastRenderedPageBreak/>
        <w:t>Contribución de las matemáticas a la adquisición de la competencia</w:t>
      </w:r>
    </w:p>
    <w:p w14:paraId="1AF5A852"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La reflexión sobre los procesos de razonamiento, la contextualización de los resultados obtenidos, la autonomía para abordar situaciones de creciente complejidad, la sistematización, etc., ayudan a la adquisición de la competencia aprender a aprender. La toma de conciencia de las propias capacidades, así como de lo que se puede hacer individualmente y de lo que se puede hacer con ayuda de otras personas (aprendizaje cooperativo), con otros recursos, etc., son elementos sustanciales para aprender a aprender. El desarrollo de estrategias necesarias para la resolución de problemas, la organización y regulación del propio aprendizaje, tanto individual como en equipo, tanto en el centro como en casa, así como la gestión del propio desarrollo académico también contribuyen a aprender a aprender. La motivación y la autoconfianza son decisivas para la adquisición de esta competencia. Saber aprender implica ser capaz de motivarse para aprender, para adquirir y asimilar nuevos conocimientos llegando a dominar capacidades y destrezas, de forma que el aprendizaje sea cada vez más eficaz y autónomo. Además, la competencia de aprender a aprender es fundamental para el aprendizaje permanente que se produce a lo largo de la vida.</w:t>
      </w:r>
    </w:p>
    <w:p w14:paraId="5D471E37"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0C5F0850"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COMPETENCIAS SOCIALES Y CÍVICAS.</w:t>
      </w:r>
    </w:p>
    <w:p w14:paraId="34CEA0DB"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La competencia social se relaciona con el bienestar personal y colectivo </w:t>
      </w:r>
      <w:proofErr w:type="gramStart"/>
      <w:r>
        <w:rPr>
          <w:rFonts w:ascii="Calibri" w:eastAsia="Calibri" w:hAnsi="Calibri" w:cs="Calibri"/>
          <w:color w:val="000000"/>
          <w:sz w:val="22"/>
          <w:szCs w:val="22"/>
        </w:rPr>
        <w:t>en relación a</w:t>
      </w:r>
      <w:proofErr w:type="gramEnd"/>
      <w:r>
        <w:rPr>
          <w:rFonts w:ascii="Calibri" w:eastAsia="Calibri" w:hAnsi="Calibri" w:cs="Calibri"/>
          <w:color w:val="000000"/>
          <w:sz w:val="22"/>
          <w:szCs w:val="22"/>
        </w:rPr>
        <w:t xml:space="preserve"> la salud, tanto física como mental y al estilo de vida saludable que la favorece. Esta competencia está estrechamente ligada a los entornos sociales inmediatos del alumnado y se articula a través de:</w:t>
      </w:r>
    </w:p>
    <w:p w14:paraId="75FDC972"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Los conocimientos que permitan comprender y analizar de manera crítica los códigos de conducta y los usos de distintas sociedades y entornos.</w:t>
      </w:r>
    </w:p>
    <w:p w14:paraId="24261D17"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comprensión de conceptos básicos relativos al individuo, al grupo, a la organización del trabajo, la igualdad y la no-discriminación.</w:t>
      </w:r>
    </w:p>
    <w:p w14:paraId="6536CCCD"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El reconocimiento de las dimensiones intercultural y socioeconómica de las sociedades europeas.</w:t>
      </w:r>
    </w:p>
    <w:p w14:paraId="025BBF53"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La competencia cívica se basa en el conocimiento de los conceptos de democracia, justicia, igualdad, ciudadanía y derechos civiles. Este conocimiento comporta a su vez:</w:t>
      </w:r>
    </w:p>
    <w:p w14:paraId="14C78761"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comprensión cómo se formulan dichos conceptos en la Constitución, la Carta de los Derechos Fundamentales de la UE y otras declaraciones internacionales.</w:t>
      </w:r>
    </w:p>
    <w:p w14:paraId="45A15EDF"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aplicación de dichos conceptos en diversas instituciones a escala local, regional, nacional, europea e internacional.</w:t>
      </w:r>
    </w:p>
    <w:p w14:paraId="5AC15831"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identificación de los acontecimientos contemporáneos más destacados y la comprensión de procesos sociales y culturales de la sociedad actual.</w:t>
      </w:r>
    </w:p>
    <w:p w14:paraId="46613F12" w14:textId="77777777" w:rsidR="00AA1D19" w:rsidRDefault="00000000">
      <w:pPr>
        <w:widowControl/>
        <w:pBdr>
          <w:top w:val="nil"/>
          <w:left w:val="nil"/>
          <w:bottom w:val="nil"/>
          <w:right w:val="nil"/>
          <w:between w:val="nil"/>
        </w:pBdr>
        <w:ind w:firstLine="720"/>
        <w:jc w:val="both"/>
        <w:rPr>
          <w:rFonts w:ascii="Calibri" w:eastAsia="Calibri" w:hAnsi="Calibri" w:cs="Calibri"/>
          <w:color w:val="000000"/>
          <w:sz w:val="22"/>
          <w:szCs w:val="22"/>
        </w:rPr>
      </w:pPr>
      <w:r>
        <w:rPr>
          <w:rFonts w:ascii="Calibri" w:eastAsia="Calibri" w:hAnsi="Calibri" w:cs="Calibri"/>
          <w:color w:val="000000"/>
          <w:sz w:val="22"/>
          <w:szCs w:val="22"/>
        </w:rPr>
        <w:t>La competencia cívica comporta, a su vez, el desarrollo de una serie de destrezas que se centran en:</w:t>
      </w:r>
    </w:p>
    <w:p w14:paraId="1BBD6544"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habilidad para interactuar eficazmente en el ámbito público y para manifestar solidaridad e interés por resolver los problemas que afecten a la comunidad.</w:t>
      </w:r>
    </w:p>
    <w:p w14:paraId="4BE29F5E"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reflexión crítica y creativa y la participación constructiva en las actividades de la comunidad o del ámbito mediato e inmediato.</w:t>
      </w:r>
    </w:p>
    <w:p w14:paraId="5008C5CB"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toma de decisiones en los contextos local, nacional o europeo y, en particular, mediante el ejercicio del voto y de la actividad social y cívica.</w:t>
      </w:r>
    </w:p>
    <w:p w14:paraId="7B98E51E"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339AB113"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Contribución de las matemáticas a la adquisición de la competencia</w:t>
      </w:r>
    </w:p>
    <w:p w14:paraId="5088056F"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Las matemáticas, fundamentalmente a través del análisis funcional y de la estadística, aportan criterios científicos para predecir y tomar decisiones en el ámbito social y ciudadano, contribuyendo así a la adquisición de las competencias sociales y cívicas. La utilización de los lenguajes gráfico y estadístico ayuda a interpretar la información que aparece en los medios de comunicación. También se adquiere esta competencia analizando los errores cometidos en los procesos de resolución de problemas con espíritu constructivo, lo que permite valorar los puntos de vista ajenos en plano de igualdad con los propios como formas alternativas de abordar una situación. La resolución de problemas de forma cooperativa es fundamental para el desarrollo de esta competencia por lo que supone el trabajo en equipo, la aceptación de otras maneras de pensar las cosas y la reflexión sobre las soluciones aportadas por otras personas.</w:t>
      </w:r>
    </w:p>
    <w:p w14:paraId="0D4563DF"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3A150EBF"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SENTIDO DE INICIATIVA Y ESPÍRITU EMPRENDEDOR</w:t>
      </w:r>
    </w:p>
    <w:p w14:paraId="54E379B8"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La competencia de sentido de la iniciativa y espíritu emprendedor implica la capacidad de transformar las ideas en actos, para lo que se requiere:</w:t>
      </w:r>
    </w:p>
    <w:p w14:paraId="35C17ADC"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Adquirir conciencia de la situación a intervenir o resolver.</w:t>
      </w:r>
    </w:p>
    <w:p w14:paraId="5A931CCB"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lastRenderedPageBreak/>
        <w:t>Planificar y gestionar los conocimientos, destrezas o habilidades y actitudes necesarios con criterio propio, con el fin de alcanzar el objetivo previsto.</w:t>
      </w:r>
    </w:p>
    <w:p w14:paraId="58C46D8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Estos fines se alcanzan en la competencia sentido de iniciativa y espíritu emprendedor a través de los siguientes ámbitos:</w:t>
      </w:r>
    </w:p>
    <w:p w14:paraId="02AB2027"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capacidad creadora y de innovación centrada en el desarrollo de la creatividad, el autoconocimiento, la autonomía, el esfuerzo y la iniciativa.</w:t>
      </w:r>
    </w:p>
    <w:p w14:paraId="79FD238C"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capacidad proactiva para gestionar proyectos que implica destrezas como la planificación, la gestión y toma de decisiones o la resolución de problemas.</w:t>
      </w:r>
    </w:p>
    <w:p w14:paraId="7F49B894"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capacidad para gestionar el riesgo y manejar la incertidumbre en diferentes contextos y situaciones.</w:t>
      </w:r>
    </w:p>
    <w:p w14:paraId="4A3B0D50"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Las cualidades de liderazgo y de trabajo, tanto individual como formando parte o liderando un equipo.</w:t>
      </w:r>
    </w:p>
    <w:p w14:paraId="567A802A"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El sentido crítico y de la responsabilidad, en especial en lo que a la asunción de las propias responsabilidades se refiere.</w:t>
      </w:r>
    </w:p>
    <w:p w14:paraId="3493BDC0"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22E33735"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Contribución de las matemáticas a la adquisición de la competencia</w:t>
      </w:r>
    </w:p>
    <w:p w14:paraId="01C9B889"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Los procesos matemáticos, especialmente los de resolución de problemas, contribuyen a desarrollar el sentido de la iniciativa y el espíritu emprendedor. Para trabajar estos procesos es necesario planificar estrategias, asumir retos, valorar resultados y tomar decisiones. También, las técnicas heurísticas que desarrollan constituyen modelos generales de tratamiento de la información y de razonamiento y consolidan la adquisición de destrezas tales como la autonomía, la perseverancia, la sistematización, la reflexión crítica y la habilidad para comunicar con eficacia los resultados del propio trabajo.</w:t>
      </w:r>
    </w:p>
    <w:p w14:paraId="32B90FCD"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009FEF84"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CONCIENCIA Y EXPRESIONES CULTURALES</w:t>
      </w:r>
    </w:p>
    <w:p w14:paraId="12B43C60"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La competencia en conciencia y expresiones culturales se articula en torno a los siguientes aspectos:</w:t>
      </w:r>
    </w:p>
    <w:p w14:paraId="277CE2CE"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Conocer las manifestaciones culturales y artísticas valorándolas como una fuente de enriquecimiento personal y como parte del patrimonio de los pueblos.</w:t>
      </w:r>
    </w:p>
    <w:p w14:paraId="7D15B317"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Desarrollar la propia capacidad estética y creadora vinculada al dominio de las capacidades relacionadas con distintos códigos artísticos y culturales.</w:t>
      </w:r>
    </w:p>
    <w:p w14:paraId="44846F08"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Así pues, para el adecuado desarrollo de la competencia para la conciencia y expresión cultural resulta necesario abordar:</w:t>
      </w:r>
    </w:p>
    <w:p w14:paraId="27A456E8"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El conocimiento de géneros, estilos, técnicas y lenguajes artísticos.</w:t>
      </w:r>
    </w:p>
    <w:p w14:paraId="66A6C351"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El desarrollo de la capacidad e interés por expresarse y comunicar ideas.</w:t>
      </w:r>
    </w:p>
    <w:p w14:paraId="269FEDBE"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potenciación de la iniciativa, la creatividad y la imaginación.</w:t>
      </w:r>
    </w:p>
    <w:p w14:paraId="60705A67"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El interés por las obras artísticas y la participación en la vida cultural del entorno.</w:t>
      </w:r>
    </w:p>
    <w:p w14:paraId="51490D17"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 capacidad de esfuerzo y la disciplina necesarias para la producción artística.</w:t>
      </w:r>
    </w:p>
    <w:p w14:paraId="7A8805DE"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4F55FFAC"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Contribución de las matemáticas a la adquisición de la competencia</w:t>
      </w:r>
    </w:p>
    <w:p w14:paraId="313E4439"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Las matemáticas parte fundamental de nuestra cultura en todos los ámbitos y que a lo largo de la historia se han desarrollado ligadas al resto de conocimientos científicos y humanísticos, no pueden ser relegadas al ámbito escolar. Trabajar para relacionar las matemáticas con otros conocimientos, para encontrarlas en los medios de comunicación y para ingresarlas en nuestra vida cotidiana es trabajar la competencia conciencia y expresiones culturales. La historia de las matemáticas constituye en sí misma una aportación a nuestra cultura y nos sirve de referencia en su aprendizaje; los distintos personajes que con su aportación abrieron nuevos caminos en esta disciplina, sirven de ejemplo de los retos que en cada época asumió la humanidad y de los esfuerzos por conseguir desentrañar la verdad de los distintos procesos, físicos, químicos, biológicos o tecnológicos. Por otro lado, la geometría en todos sus </w:t>
      </w:r>
      <w:proofErr w:type="gramStart"/>
      <w:r>
        <w:rPr>
          <w:rFonts w:ascii="Calibri" w:eastAsia="Calibri" w:hAnsi="Calibri" w:cs="Calibri"/>
          <w:color w:val="000000"/>
          <w:sz w:val="22"/>
          <w:szCs w:val="22"/>
        </w:rPr>
        <w:t>aspectos,</w:t>
      </w:r>
      <w:proofErr w:type="gramEnd"/>
      <w:r>
        <w:rPr>
          <w:rFonts w:ascii="Calibri" w:eastAsia="Calibri" w:hAnsi="Calibri" w:cs="Calibri"/>
          <w:color w:val="000000"/>
          <w:sz w:val="22"/>
          <w:szCs w:val="22"/>
        </w:rPr>
        <w:t xml:space="preserve"> ha sido clave en muchos de los movimientos y expresiones artísticas a lo largo de la historia; la visión espacial, la búsqueda de la belleza a través de la simetría, etc., constituyen ejemplos de la contribución de las matemáticas a esta competencia.</w:t>
      </w:r>
    </w:p>
    <w:p w14:paraId="3CCC1746"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tbl>
      <w:tblPr>
        <w:tblStyle w:val="afff"/>
        <w:tblW w:w="9643" w:type="dxa"/>
        <w:jc w:val="center"/>
        <w:tblInd w:w="0" w:type="dxa"/>
        <w:tblLayout w:type="fixed"/>
        <w:tblLook w:val="0000" w:firstRow="0" w:lastRow="0" w:firstColumn="0" w:lastColumn="0" w:noHBand="0" w:noVBand="0"/>
      </w:tblPr>
      <w:tblGrid>
        <w:gridCol w:w="9643"/>
      </w:tblGrid>
      <w:tr w:rsidR="00AA1D19" w14:paraId="79FA26A7" w14:textId="77777777">
        <w:trPr>
          <w:jc w:val="center"/>
        </w:trPr>
        <w:tc>
          <w:tcPr>
            <w:tcW w:w="9643"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tcPr>
          <w:p w14:paraId="7CA5A6BA" w14:textId="77777777" w:rsidR="00AA1D19" w:rsidRDefault="00000000">
            <w:pPr>
              <w:pStyle w:val="Ttulo2"/>
              <w:numPr>
                <w:ilvl w:val="0"/>
                <w:numId w:val="1"/>
              </w:numPr>
              <w:outlineLvl w:val="1"/>
            </w:pPr>
            <w:bookmarkStart w:id="12" w:name="_heading=h.3rdcrjn" w:colFirst="0" w:colLast="0"/>
            <w:bookmarkEnd w:id="12"/>
            <w:r>
              <w:lastRenderedPageBreak/>
              <w:t>CONTENIDOS</w:t>
            </w:r>
          </w:p>
        </w:tc>
      </w:tr>
    </w:tbl>
    <w:p w14:paraId="0CA9C2E4" w14:textId="77777777" w:rsidR="00AA1D19" w:rsidRDefault="00AA1D19">
      <w:pPr>
        <w:pBdr>
          <w:top w:val="nil"/>
          <w:left w:val="nil"/>
          <w:bottom w:val="nil"/>
          <w:right w:val="nil"/>
          <w:between w:val="nil"/>
        </w:pBdr>
        <w:rPr>
          <w:color w:val="4472C4"/>
          <w:sz w:val="28"/>
          <w:szCs w:val="28"/>
        </w:rPr>
      </w:pPr>
      <w:bookmarkStart w:id="13" w:name="_heading=h.lnxbz9" w:colFirst="0" w:colLast="0"/>
      <w:bookmarkEnd w:id="13"/>
    </w:p>
    <w:p w14:paraId="67A65FCB" w14:textId="77777777" w:rsidR="00AA1D19" w:rsidRDefault="00000000">
      <w:pPr>
        <w:pStyle w:val="Ttulo1"/>
        <w:numPr>
          <w:ilvl w:val="1"/>
          <w:numId w:val="1"/>
        </w:numPr>
      </w:pPr>
      <w:bookmarkStart w:id="14" w:name="_heading=h.46r0co2" w:colFirst="0" w:colLast="0"/>
      <w:bookmarkEnd w:id="14"/>
      <w:r>
        <w:t>Contenidos. Distribución temporal.</w:t>
      </w:r>
    </w:p>
    <w:p w14:paraId="74B5ED13" w14:textId="77777777" w:rsidR="00AA1D19" w:rsidRDefault="00AA1D19">
      <w:pPr>
        <w:pBdr>
          <w:top w:val="nil"/>
          <w:left w:val="nil"/>
          <w:bottom w:val="nil"/>
          <w:right w:val="nil"/>
          <w:between w:val="nil"/>
        </w:pBdr>
        <w:rPr>
          <w:color w:val="4F81BD"/>
          <w:sz w:val="28"/>
          <w:szCs w:val="28"/>
        </w:rPr>
      </w:pPr>
    </w:p>
    <w:p w14:paraId="0254D530" w14:textId="77777777" w:rsidR="00AA1D19" w:rsidRDefault="00000000">
      <w:pPr>
        <w:widowControl/>
        <w:pBdr>
          <w:top w:val="nil"/>
          <w:left w:val="nil"/>
          <w:bottom w:val="nil"/>
          <w:right w:val="nil"/>
          <w:between w:val="nil"/>
        </w:pBdr>
        <w:ind w:firstLine="576"/>
        <w:jc w:val="both"/>
        <w:rPr>
          <w:rFonts w:ascii="Calibri" w:eastAsia="Calibri" w:hAnsi="Calibri" w:cs="Calibri"/>
          <w:color w:val="000000"/>
          <w:sz w:val="22"/>
          <w:szCs w:val="22"/>
        </w:rPr>
      </w:pPr>
      <w:r>
        <w:rPr>
          <w:rFonts w:ascii="Calibri" w:eastAsia="Calibri" w:hAnsi="Calibri" w:cs="Calibri"/>
          <w:color w:val="000000"/>
          <w:sz w:val="22"/>
          <w:szCs w:val="22"/>
        </w:rPr>
        <w:t xml:space="preserve">Los contenidos son los recogidos en el </w:t>
      </w:r>
      <w:hyperlink r:id="rId13">
        <w:r>
          <w:rPr>
            <w:rFonts w:ascii="Calibri" w:eastAsia="Calibri" w:hAnsi="Calibri" w:cs="Calibri"/>
            <w:color w:val="000000"/>
            <w:sz w:val="22"/>
            <w:szCs w:val="22"/>
          </w:rPr>
          <w:t>Real Decreto 1105/2014</w:t>
        </w:r>
      </w:hyperlink>
      <w:r>
        <w:rPr>
          <w:rFonts w:ascii="Calibri" w:eastAsia="Calibri" w:hAnsi="Calibri" w:cs="Calibri"/>
          <w:color w:val="000000"/>
          <w:sz w:val="22"/>
          <w:szCs w:val="22"/>
        </w:rPr>
        <w:t>, de 26 de diciembre, por el que se establece el currículo básico de la Educación Secundaria Obligatoria y del Bachillerato.</w:t>
      </w:r>
    </w:p>
    <w:p w14:paraId="0B83397B" w14:textId="77777777" w:rsidR="00AA1D19" w:rsidRDefault="00AA1D19">
      <w:pPr>
        <w:widowControl/>
        <w:pBdr>
          <w:top w:val="nil"/>
          <w:left w:val="nil"/>
          <w:bottom w:val="nil"/>
          <w:right w:val="nil"/>
          <w:between w:val="nil"/>
        </w:pBdr>
        <w:jc w:val="both"/>
        <w:rPr>
          <w:rFonts w:ascii="Calibri" w:eastAsia="Calibri" w:hAnsi="Calibri" w:cs="Calibri"/>
          <w:color w:val="000000"/>
          <w:sz w:val="22"/>
          <w:szCs w:val="22"/>
        </w:rPr>
      </w:pPr>
      <w:bookmarkStart w:id="15" w:name="_heading=h.35nkun2" w:colFirst="0" w:colLast="0"/>
      <w:bookmarkEnd w:id="15"/>
    </w:p>
    <w:p w14:paraId="4440C926" w14:textId="77777777" w:rsidR="00AA1D19" w:rsidRDefault="00000000">
      <w:pPr>
        <w:widowControl/>
        <w:pBdr>
          <w:top w:val="nil"/>
          <w:left w:val="nil"/>
          <w:bottom w:val="nil"/>
          <w:right w:val="nil"/>
          <w:between w:val="nil"/>
        </w:pBdr>
        <w:ind w:firstLine="576"/>
        <w:jc w:val="both"/>
        <w:rPr>
          <w:rFonts w:ascii="Calibri" w:eastAsia="Calibri" w:hAnsi="Calibri" w:cs="Calibri"/>
          <w:color w:val="000000"/>
          <w:sz w:val="22"/>
          <w:szCs w:val="22"/>
        </w:rPr>
      </w:pPr>
      <w:r>
        <w:rPr>
          <w:rFonts w:ascii="Calibri" w:eastAsia="Calibri" w:hAnsi="Calibri" w:cs="Calibri"/>
          <w:color w:val="000000"/>
          <w:sz w:val="22"/>
          <w:szCs w:val="22"/>
        </w:rPr>
        <w:t>Esta temporalización hay que entenderla de un modo amplio y modificable, de acuerdo con los resultados de la evaluación inicial, el ritmo de aprendizaje del alumnado y las dificultades que puedan aparecer. No obstante, conviene aclarar que se trata de una propuesta y como tal es abierta, flexible y adaptable a la realidad del aula, es decir, al alumnado al que se le impartirá la docencia, de tal modo que su delimitación definitiva será el resultado de la realidad del aula y del consenso con el grupo de alumnos/as concreto.</w:t>
      </w:r>
    </w:p>
    <w:p w14:paraId="0471A0BF" w14:textId="77777777" w:rsidR="00AA1D19" w:rsidRDefault="00000000">
      <w:pPr>
        <w:widowControl/>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La distribución de los contenidos en E.S.O. a desarrollar a lo largo del curso y especificado en bloques será la siguiente:</w:t>
      </w:r>
    </w:p>
    <w:p w14:paraId="163083CD" w14:textId="77777777" w:rsidR="00AA1D19" w:rsidRDefault="00AA1D19">
      <w:pPr>
        <w:widowControl/>
        <w:pBdr>
          <w:top w:val="nil"/>
          <w:left w:val="nil"/>
          <w:bottom w:val="nil"/>
          <w:right w:val="nil"/>
          <w:between w:val="nil"/>
        </w:pBdr>
        <w:ind w:firstLine="708"/>
        <w:rPr>
          <w:rFonts w:ascii="Calibri" w:eastAsia="Calibri" w:hAnsi="Calibri" w:cs="Calibri"/>
          <w:color w:val="000000"/>
          <w:sz w:val="22"/>
          <w:szCs w:val="22"/>
        </w:rPr>
      </w:pPr>
    </w:p>
    <w:p w14:paraId="5E3CFCBA" w14:textId="77777777" w:rsidR="00AA1D19" w:rsidRDefault="00AA1D19">
      <w:pPr>
        <w:widowControl/>
        <w:pBdr>
          <w:top w:val="nil"/>
          <w:left w:val="nil"/>
          <w:bottom w:val="nil"/>
          <w:right w:val="nil"/>
          <w:between w:val="nil"/>
        </w:pBdr>
        <w:ind w:firstLine="708"/>
        <w:rPr>
          <w:rFonts w:ascii="Calibri" w:eastAsia="Calibri" w:hAnsi="Calibri" w:cs="Calibri"/>
          <w:color w:val="000000"/>
          <w:sz w:val="22"/>
          <w:szCs w:val="22"/>
        </w:rPr>
      </w:pPr>
    </w:p>
    <w:tbl>
      <w:tblPr>
        <w:tblStyle w:val="afff0"/>
        <w:tblW w:w="9794" w:type="dxa"/>
        <w:jc w:val="center"/>
        <w:tblInd w:w="0" w:type="dxa"/>
        <w:tblLayout w:type="fixed"/>
        <w:tblLook w:val="0000" w:firstRow="0" w:lastRow="0" w:firstColumn="0" w:lastColumn="0" w:noHBand="0" w:noVBand="0"/>
      </w:tblPr>
      <w:tblGrid>
        <w:gridCol w:w="2368"/>
        <w:gridCol w:w="2104"/>
        <w:gridCol w:w="424"/>
        <w:gridCol w:w="2034"/>
        <w:gridCol w:w="2864"/>
      </w:tblGrid>
      <w:tr w:rsidR="00AA1D19" w14:paraId="160DA876" w14:textId="77777777">
        <w:trPr>
          <w:trHeight w:val="501"/>
          <w:jc w:val="center"/>
        </w:trPr>
        <w:tc>
          <w:tcPr>
            <w:tcW w:w="2368"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64B860AE"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Curso</w:t>
            </w:r>
          </w:p>
        </w:tc>
        <w:tc>
          <w:tcPr>
            <w:tcW w:w="2528" w:type="dxa"/>
            <w:gridSpan w:val="2"/>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1061EFBF"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Bloques</w:t>
            </w:r>
          </w:p>
        </w:tc>
        <w:tc>
          <w:tcPr>
            <w:tcW w:w="4898" w:type="dxa"/>
            <w:gridSpan w:val="2"/>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18372185" w14:textId="77777777" w:rsidR="00AA1D19" w:rsidRDefault="00AA1D19"/>
        </w:tc>
      </w:tr>
      <w:tr w:rsidR="00AA1D19" w14:paraId="3D16C1DF" w14:textId="77777777">
        <w:trPr>
          <w:trHeight w:val="530"/>
          <w:jc w:val="center"/>
        </w:trPr>
        <w:tc>
          <w:tcPr>
            <w:tcW w:w="2368"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250472BD" w14:textId="77777777" w:rsidR="00AA1D19" w:rsidRDefault="00AA1D19">
            <w:pPr>
              <w:widowControl w:val="0"/>
              <w:pBdr>
                <w:top w:val="nil"/>
                <w:left w:val="nil"/>
                <w:bottom w:val="nil"/>
                <w:right w:val="nil"/>
                <w:between w:val="nil"/>
              </w:pBdr>
              <w:spacing w:line="276" w:lineRule="auto"/>
            </w:pPr>
          </w:p>
        </w:tc>
        <w:tc>
          <w:tcPr>
            <w:tcW w:w="2104"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14:paraId="36B27528"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Primer Trimestre</w:t>
            </w:r>
          </w:p>
        </w:tc>
        <w:tc>
          <w:tcPr>
            <w:tcW w:w="2458" w:type="dxa"/>
            <w:gridSpan w:val="2"/>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774557B8"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Segundo Trimestre</w:t>
            </w:r>
          </w:p>
        </w:tc>
        <w:tc>
          <w:tcPr>
            <w:tcW w:w="2864"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14:paraId="3A432608"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Tercer Trimestre</w:t>
            </w:r>
          </w:p>
        </w:tc>
      </w:tr>
      <w:tr w:rsidR="00AA1D19" w14:paraId="36EB599D" w14:textId="77777777">
        <w:trPr>
          <w:trHeight w:val="530"/>
          <w:jc w:val="center"/>
        </w:trPr>
        <w:tc>
          <w:tcPr>
            <w:tcW w:w="2368"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2D184DFF" w14:textId="77777777" w:rsidR="00AA1D19" w:rsidRDefault="00000000">
            <w:pPr>
              <w:pBdr>
                <w:top w:val="nil"/>
                <w:left w:val="nil"/>
                <w:bottom w:val="nil"/>
                <w:right w:val="nil"/>
                <w:between w:val="nil"/>
              </w:pBdr>
              <w:jc w:val="center"/>
              <w:rPr>
                <w:color w:val="000000"/>
                <w:sz w:val="22"/>
                <w:szCs w:val="22"/>
              </w:rPr>
            </w:pPr>
            <w:r>
              <w:rPr>
                <w:color w:val="000000"/>
                <w:sz w:val="22"/>
                <w:szCs w:val="22"/>
              </w:rPr>
              <w:t>1º E.S.O.</w:t>
            </w:r>
          </w:p>
        </w:tc>
        <w:tc>
          <w:tcPr>
            <w:tcW w:w="2104"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1874FC24" w14:textId="77777777" w:rsidR="00AA1D19" w:rsidRDefault="00000000">
            <w:pPr>
              <w:pBdr>
                <w:top w:val="nil"/>
                <w:left w:val="nil"/>
                <w:bottom w:val="nil"/>
                <w:right w:val="nil"/>
                <w:between w:val="nil"/>
              </w:pBdr>
              <w:jc w:val="center"/>
              <w:rPr>
                <w:color w:val="000000"/>
                <w:sz w:val="22"/>
                <w:szCs w:val="22"/>
              </w:rPr>
            </w:pPr>
            <w:r>
              <w:rPr>
                <w:color w:val="000000"/>
                <w:sz w:val="22"/>
                <w:szCs w:val="22"/>
              </w:rPr>
              <w:t>II: Números y Álgebra</w:t>
            </w:r>
          </w:p>
        </w:tc>
        <w:tc>
          <w:tcPr>
            <w:tcW w:w="2458" w:type="dxa"/>
            <w:gridSpan w:val="2"/>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5AF9B603" w14:textId="77777777" w:rsidR="00AA1D19" w:rsidRDefault="00000000">
            <w:pPr>
              <w:pBdr>
                <w:top w:val="nil"/>
                <w:left w:val="nil"/>
                <w:bottom w:val="nil"/>
                <w:right w:val="nil"/>
                <w:between w:val="nil"/>
              </w:pBdr>
              <w:jc w:val="center"/>
              <w:rPr>
                <w:color w:val="000000"/>
                <w:sz w:val="22"/>
                <w:szCs w:val="22"/>
              </w:rPr>
            </w:pPr>
            <w:r>
              <w:rPr>
                <w:color w:val="000000"/>
                <w:sz w:val="22"/>
                <w:szCs w:val="22"/>
              </w:rPr>
              <w:t>II: Números y Álgebra</w:t>
            </w:r>
          </w:p>
          <w:p w14:paraId="38C86F20" w14:textId="77777777" w:rsidR="00AA1D19" w:rsidRDefault="00000000">
            <w:pPr>
              <w:pBdr>
                <w:top w:val="nil"/>
                <w:left w:val="nil"/>
                <w:bottom w:val="nil"/>
                <w:right w:val="nil"/>
                <w:between w:val="nil"/>
              </w:pBdr>
              <w:jc w:val="center"/>
              <w:rPr>
                <w:color w:val="000000"/>
                <w:sz w:val="22"/>
                <w:szCs w:val="22"/>
              </w:rPr>
            </w:pPr>
            <w:bookmarkStart w:id="16" w:name="_heading=h.1ksv4uv" w:colFirst="0" w:colLast="0"/>
            <w:bookmarkEnd w:id="16"/>
            <w:r>
              <w:rPr>
                <w:color w:val="000000"/>
                <w:sz w:val="22"/>
                <w:szCs w:val="22"/>
              </w:rPr>
              <w:t>IV: Funciones</w:t>
            </w:r>
          </w:p>
          <w:p w14:paraId="7C5BF6E3" w14:textId="77777777" w:rsidR="00AA1D19" w:rsidRDefault="00000000">
            <w:pPr>
              <w:pBdr>
                <w:top w:val="nil"/>
                <w:left w:val="nil"/>
                <w:bottom w:val="nil"/>
                <w:right w:val="nil"/>
                <w:between w:val="nil"/>
              </w:pBdr>
              <w:jc w:val="center"/>
              <w:rPr>
                <w:color w:val="000000"/>
                <w:sz w:val="22"/>
                <w:szCs w:val="22"/>
              </w:rPr>
            </w:pPr>
            <w:r>
              <w:rPr>
                <w:color w:val="000000"/>
                <w:sz w:val="22"/>
                <w:szCs w:val="22"/>
              </w:rPr>
              <w:t>III: Geometría</w:t>
            </w:r>
          </w:p>
        </w:tc>
        <w:tc>
          <w:tcPr>
            <w:tcW w:w="2864"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6F1B619E" w14:textId="77777777" w:rsidR="00AA1D19" w:rsidRDefault="00000000">
            <w:pPr>
              <w:pBdr>
                <w:top w:val="nil"/>
                <w:left w:val="nil"/>
                <w:bottom w:val="nil"/>
                <w:right w:val="nil"/>
                <w:between w:val="nil"/>
              </w:pBdr>
              <w:jc w:val="center"/>
              <w:rPr>
                <w:color w:val="000000"/>
                <w:sz w:val="22"/>
                <w:szCs w:val="22"/>
              </w:rPr>
            </w:pPr>
            <w:r>
              <w:rPr>
                <w:color w:val="000000"/>
                <w:sz w:val="22"/>
                <w:szCs w:val="22"/>
              </w:rPr>
              <w:t>V: Estadística y Probabilidad</w:t>
            </w:r>
          </w:p>
          <w:p w14:paraId="087CCDAF" w14:textId="77777777" w:rsidR="00AA1D19" w:rsidRDefault="00AA1D19">
            <w:pPr>
              <w:pBdr>
                <w:top w:val="nil"/>
                <w:left w:val="nil"/>
                <w:bottom w:val="nil"/>
                <w:right w:val="nil"/>
                <w:between w:val="nil"/>
              </w:pBdr>
              <w:jc w:val="center"/>
              <w:rPr>
                <w:color w:val="000000"/>
                <w:sz w:val="22"/>
                <w:szCs w:val="22"/>
              </w:rPr>
            </w:pPr>
          </w:p>
        </w:tc>
      </w:tr>
      <w:tr w:rsidR="00AA1D19" w14:paraId="75B4459A" w14:textId="77777777">
        <w:trPr>
          <w:trHeight w:val="530"/>
          <w:jc w:val="center"/>
        </w:trPr>
        <w:tc>
          <w:tcPr>
            <w:tcW w:w="2368"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7DD9A7DC" w14:textId="77777777" w:rsidR="00AA1D19" w:rsidRDefault="00000000">
            <w:pPr>
              <w:pBdr>
                <w:top w:val="nil"/>
                <w:left w:val="nil"/>
                <w:bottom w:val="nil"/>
                <w:right w:val="nil"/>
                <w:between w:val="nil"/>
              </w:pBdr>
              <w:jc w:val="center"/>
              <w:rPr>
                <w:color w:val="000000"/>
                <w:sz w:val="22"/>
                <w:szCs w:val="22"/>
              </w:rPr>
            </w:pPr>
            <w:r>
              <w:rPr>
                <w:color w:val="000000"/>
                <w:sz w:val="22"/>
                <w:szCs w:val="22"/>
              </w:rPr>
              <w:t>2º E.S.O.</w:t>
            </w:r>
          </w:p>
        </w:tc>
        <w:tc>
          <w:tcPr>
            <w:tcW w:w="2104"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14:paraId="22099C3C" w14:textId="77777777" w:rsidR="00AA1D19" w:rsidRDefault="00000000">
            <w:pPr>
              <w:pBdr>
                <w:top w:val="nil"/>
                <w:left w:val="nil"/>
                <w:bottom w:val="nil"/>
                <w:right w:val="nil"/>
                <w:between w:val="nil"/>
              </w:pBdr>
              <w:jc w:val="center"/>
              <w:rPr>
                <w:color w:val="000000"/>
                <w:sz w:val="22"/>
                <w:szCs w:val="22"/>
              </w:rPr>
            </w:pPr>
            <w:r>
              <w:rPr>
                <w:color w:val="000000"/>
                <w:sz w:val="22"/>
                <w:szCs w:val="22"/>
              </w:rPr>
              <w:t>II: Números y Álgebra</w:t>
            </w:r>
          </w:p>
        </w:tc>
        <w:tc>
          <w:tcPr>
            <w:tcW w:w="2458" w:type="dxa"/>
            <w:gridSpan w:val="2"/>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65BB6045" w14:textId="77777777" w:rsidR="00AA1D19" w:rsidRDefault="00000000">
            <w:pPr>
              <w:pBdr>
                <w:top w:val="nil"/>
                <w:left w:val="nil"/>
                <w:bottom w:val="nil"/>
                <w:right w:val="nil"/>
                <w:between w:val="nil"/>
              </w:pBdr>
              <w:jc w:val="center"/>
              <w:rPr>
                <w:color w:val="000000"/>
                <w:sz w:val="22"/>
                <w:szCs w:val="22"/>
              </w:rPr>
            </w:pPr>
            <w:r>
              <w:rPr>
                <w:color w:val="000000"/>
                <w:sz w:val="22"/>
                <w:szCs w:val="22"/>
              </w:rPr>
              <w:t>II: Números y Álgebra</w:t>
            </w:r>
          </w:p>
          <w:p w14:paraId="606912ED" w14:textId="77777777" w:rsidR="00AA1D19" w:rsidRDefault="00000000">
            <w:pPr>
              <w:pBdr>
                <w:top w:val="nil"/>
                <w:left w:val="nil"/>
                <w:bottom w:val="nil"/>
                <w:right w:val="nil"/>
                <w:between w:val="nil"/>
              </w:pBdr>
              <w:jc w:val="center"/>
              <w:rPr>
                <w:color w:val="000000"/>
                <w:sz w:val="22"/>
                <w:szCs w:val="22"/>
              </w:rPr>
            </w:pPr>
            <w:r>
              <w:rPr>
                <w:color w:val="000000"/>
                <w:sz w:val="22"/>
                <w:szCs w:val="22"/>
              </w:rPr>
              <w:t>IV: Funciones</w:t>
            </w:r>
          </w:p>
        </w:tc>
        <w:tc>
          <w:tcPr>
            <w:tcW w:w="2864"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14:paraId="3A080276" w14:textId="77777777" w:rsidR="00AA1D19" w:rsidRDefault="00000000">
            <w:pPr>
              <w:pBdr>
                <w:top w:val="nil"/>
                <w:left w:val="nil"/>
                <w:bottom w:val="nil"/>
                <w:right w:val="nil"/>
                <w:between w:val="nil"/>
              </w:pBdr>
              <w:jc w:val="center"/>
              <w:rPr>
                <w:color w:val="000000"/>
                <w:sz w:val="22"/>
                <w:szCs w:val="22"/>
              </w:rPr>
            </w:pPr>
            <w:r>
              <w:rPr>
                <w:color w:val="000000"/>
                <w:sz w:val="22"/>
                <w:szCs w:val="22"/>
              </w:rPr>
              <w:t>III: Geometría</w:t>
            </w:r>
          </w:p>
          <w:p w14:paraId="60534614" w14:textId="77777777" w:rsidR="00AA1D19" w:rsidRDefault="00000000">
            <w:pPr>
              <w:pBdr>
                <w:top w:val="nil"/>
                <w:left w:val="nil"/>
                <w:bottom w:val="nil"/>
                <w:right w:val="nil"/>
                <w:between w:val="nil"/>
              </w:pBdr>
              <w:jc w:val="center"/>
              <w:rPr>
                <w:color w:val="000000"/>
                <w:sz w:val="22"/>
                <w:szCs w:val="22"/>
              </w:rPr>
            </w:pPr>
            <w:r>
              <w:rPr>
                <w:color w:val="000000"/>
                <w:sz w:val="22"/>
                <w:szCs w:val="22"/>
              </w:rPr>
              <w:t>V: Estadística y Probabilidad</w:t>
            </w:r>
          </w:p>
        </w:tc>
      </w:tr>
      <w:tr w:rsidR="00AA1D19" w14:paraId="3C975C41" w14:textId="77777777">
        <w:trPr>
          <w:trHeight w:val="530"/>
          <w:jc w:val="center"/>
        </w:trPr>
        <w:tc>
          <w:tcPr>
            <w:tcW w:w="2368"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1F460493" w14:textId="77777777" w:rsidR="00AA1D19" w:rsidRDefault="00000000">
            <w:pPr>
              <w:pBdr>
                <w:top w:val="nil"/>
                <w:left w:val="nil"/>
                <w:bottom w:val="nil"/>
                <w:right w:val="nil"/>
                <w:between w:val="nil"/>
              </w:pBdr>
              <w:jc w:val="center"/>
              <w:rPr>
                <w:color w:val="000000"/>
                <w:sz w:val="22"/>
                <w:szCs w:val="22"/>
              </w:rPr>
            </w:pPr>
            <w:r>
              <w:rPr>
                <w:color w:val="000000"/>
                <w:sz w:val="22"/>
                <w:szCs w:val="22"/>
              </w:rPr>
              <w:t>4º E.S.O. Aplicadas</w:t>
            </w:r>
          </w:p>
        </w:tc>
        <w:tc>
          <w:tcPr>
            <w:tcW w:w="2104"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5C2A3F10" w14:textId="77777777" w:rsidR="00AA1D19" w:rsidRDefault="00000000">
            <w:pPr>
              <w:pBdr>
                <w:top w:val="nil"/>
                <w:left w:val="nil"/>
                <w:bottom w:val="nil"/>
                <w:right w:val="nil"/>
                <w:between w:val="nil"/>
              </w:pBdr>
              <w:jc w:val="center"/>
              <w:rPr>
                <w:color w:val="000000"/>
                <w:sz w:val="22"/>
                <w:szCs w:val="22"/>
              </w:rPr>
            </w:pPr>
            <w:r>
              <w:rPr>
                <w:color w:val="000000"/>
                <w:sz w:val="22"/>
                <w:szCs w:val="22"/>
              </w:rPr>
              <w:t>II: Números y Álgebra</w:t>
            </w:r>
          </w:p>
          <w:p w14:paraId="5BC22379" w14:textId="77777777" w:rsidR="00AA1D19" w:rsidRDefault="00AA1D19">
            <w:pPr>
              <w:pBdr>
                <w:top w:val="nil"/>
                <w:left w:val="nil"/>
                <w:bottom w:val="nil"/>
                <w:right w:val="nil"/>
                <w:between w:val="nil"/>
              </w:pBdr>
              <w:jc w:val="center"/>
              <w:rPr>
                <w:color w:val="000000"/>
                <w:sz w:val="22"/>
                <w:szCs w:val="22"/>
              </w:rPr>
            </w:pPr>
          </w:p>
        </w:tc>
        <w:tc>
          <w:tcPr>
            <w:tcW w:w="2458" w:type="dxa"/>
            <w:gridSpan w:val="2"/>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41D7D0EB" w14:textId="77777777" w:rsidR="00AA1D19" w:rsidRDefault="00000000">
            <w:pPr>
              <w:pBdr>
                <w:top w:val="nil"/>
                <w:left w:val="nil"/>
                <w:bottom w:val="nil"/>
                <w:right w:val="nil"/>
                <w:between w:val="nil"/>
              </w:pBdr>
              <w:jc w:val="center"/>
              <w:rPr>
                <w:color w:val="000000"/>
                <w:sz w:val="22"/>
                <w:szCs w:val="22"/>
              </w:rPr>
            </w:pPr>
            <w:r>
              <w:rPr>
                <w:color w:val="000000"/>
                <w:sz w:val="22"/>
                <w:szCs w:val="22"/>
              </w:rPr>
              <w:t>II: Número y Álgebra</w:t>
            </w:r>
          </w:p>
          <w:p w14:paraId="0F7699CC" w14:textId="77777777" w:rsidR="00AA1D19" w:rsidRDefault="00000000">
            <w:pPr>
              <w:pBdr>
                <w:top w:val="nil"/>
                <w:left w:val="nil"/>
                <w:bottom w:val="nil"/>
                <w:right w:val="nil"/>
                <w:between w:val="nil"/>
              </w:pBdr>
              <w:jc w:val="center"/>
              <w:rPr>
                <w:color w:val="000000"/>
                <w:sz w:val="22"/>
                <w:szCs w:val="22"/>
              </w:rPr>
            </w:pPr>
            <w:r>
              <w:rPr>
                <w:color w:val="000000"/>
                <w:sz w:val="22"/>
                <w:szCs w:val="22"/>
              </w:rPr>
              <w:t>III: Geometría</w:t>
            </w:r>
          </w:p>
          <w:p w14:paraId="53F6D317" w14:textId="77777777" w:rsidR="00AA1D19" w:rsidRDefault="00000000">
            <w:pPr>
              <w:pBdr>
                <w:top w:val="nil"/>
                <w:left w:val="nil"/>
                <w:bottom w:val="nil"/>
                <w:right w:val="nil"/>
                <w:between w:val="nil"/>
              </w:pBdr>
              <w:jc w:val="center"/>
              <w:rPr>
                <w:color w:val="000000"/>
                <w:sz w:val="22"/>
                <w:szCs w:val="22"/>
              </w:rPr>
            </w:pPr>
            <w:r>
              <w:rPr>
                <w:color w:val="000000"/>
                <w:sz w:val="22"/>
                <w:szCs w:val="22"/>
              </w:rPr>
              <w:t>IV: Funciones</w:t>
            </w:r>
          </w:p>
        </w:tc>
        <w:tc>
          <w:tcPr>
            <w:tcW w:w="2864"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3F0D0B19" w14:textId="77777777" w:rsidR="00AA1D19" w:rsidRDefault="00000000">
            <w:pPr>
              <w:pBdr>
                <w:top w:val="nil"/>
                <w:left w:val="nil"/>
                <w:bottom w:val="nil"/>
                <w:right w:val="nil"/>
                <w:between w:val="nil"/>
              </w:pBdr>
              <w:jc w:val="center"/>
              <w:rPr>
                <w:color w:val="000000"/>
                <w:sz w:val="22"/>
                <w:szCs w:val="22"/>
              </w:rPr>
            </w:pPr>
            <w:r>
              <w:rPr>
                <w:color w:val="000000"/>
                <w:sz w:val="22"/>
                <w:szCs w:val="22"/>
              </w:rPr>
              <w:t>IV: Funciones</w:t>
            </w:r>
          </w:p>
          <w:p w14:paraId="726F8D94" w14:textId="77777777" w:rsidR="00AA1D19" w:rsidRDefault="00000000">
            <w:pPr>
              <w:pBdr>
                <w:top w:val="nil"/>
                <w:left w:val="nil"/>
                <w:bottom w:val="nil"/>
                <w:right w:val="nil"/>
                <w:between w:val="nil"/>
              </w:pBdr>
              <w:jc w:val="center"/>
              <w:rPr>
                <w:color w:val="000000"/>
                <w:sz w:val="22"/>
                <w:szCs w:val="22"/>
              </w:rPr>
            </w:pPr>
            <w:r>
              <w:rPr>
                <w:color w:val="000000"/>
                <w:sz w:val="22"/>
                <w:szCs w:val="22"/>
              </w:rPr>
              <w:t>V: Estadística y Probabilidad</w:t>
            </w:r>
          </w:p>
        </w:tc>
      </w:tr>
      <w:tr w:rsidR="00AA1D19" w14:paraId="001283A9" w14:textId="77777777">
        <w:trPr>
          <w:trHeight w:val="530"/>
          <w:jc w:val="center"/>
        </w:trPr>
        <w:tc>
          <w:tcPr>
            <w:tcW w:w="2368"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15BAFC43" w14:textId="77777777" w:rsidR="00AA1D19" w:rsidRDefault="00000000">
            <w:pPr>
              <w:pBdr>
                <w:top w:val="nil"/>
                <w:left w:val="nil"/>
                <w:bottom w:val="nil"/>
                <w:right w:val="nil"/>
                <w:between w:val="nil"/>
              </w:pBdr>
              <w:jc w:val="center"/>
              <w:rPr>
                <w:color w:val="000000"/>
                <w:sz w:val="22"/>
                <w:szCs w:val="22"/>
              </w:rPr>
            </w:pPr>
            <w:r>
              <w:rPr>
                <w:color w:val="000000"/>
                <w:sz w:val="22"/>
                <w:szCs w:val="22"/>
              </w:rPr>
              <w:t>4º E.S.O. Académicas</w:t>
            </w:r>
          </w:p>
        </w:tc>
        <w:tc>
          <w:tcPr>
            <w:tcW w:w="2104"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14:paraId="416C573A" w14:textId="77777777" w:rsidR="00AA1D19" w:rsidRDefault="00000000">
            <w:pPr>
              <w:pBdr>
                <w:top w:val="nil"/>
                <w:left w:val="nil"/>
                <w:bottom w:val="nil"/>
                <w:right w:val="nil"/>
                <w:between w:val="nil"/>
              </w:pBdr>
              <w:jc w:val="center"/>
              <w:rPr>
                <w:color w:val="000000"/>
                <w:sz w:val="22"/>
                <w:szCs w:val="22"/>
              </w:rPr>
            </w:pPr>
            <w:r>
              <w:rPr>
                <w:color w:val="000000"/>
                <w:sz w:val="22"/>
                <w:szCs w:val="22"/>
              </w:rPr>
              <w:t>II: Números y Álgebra</w:t>
            </w:r>
          </w:p>
          <w:p w14:paraId="745B3172" w14:textId="77777777" w:rsidR="00AA1D19" w:rsidRDefault="00AA1D19">
            <w:pPr>
              <w:pBdr>
                <w:top w:val="nil"/>
                <w:left w:val="nil"/>
                <w:bottom w:val="nil"/>
                <w:right w:val="nil"/>
                <w:between w:val="nil"/>
              </w:pBdr>
              <w:jc w:val="center"/>
              <w:rPr>
                <w:color w:val="000000"/>
                <w:sz w:val="22"/>
                <w:szCs w:val="22"/>
              </w:rPr>
            </w:pPr>
          </w:p>
        </w:tc>
        <w:tc>
          <w:tcPr>
            <w:tcW w:w="2458" w:type="dxa"/>
            <w:gridSpan w:val="2"/>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6984D966" w14:textId="77777777" w:rsidR="00AA1D19" w:rsidRDefault="00000000">
            <w:pPr>
              <w:pBdr>
                <w:top w:val="nil"/>
                <w:left w:val="nil"/>
                <w:bottom w:val="nil"/>
                <w:right w:val="nil"/>
                <w:between w:val="nil"/>
              </w:pBdr>
              <w:jc w:val="center"/>
              <w:rPr>
                <w:color w:val="000000"/>
                <w:sz w:val="22"/>
                <w:szCs w:val="22"/>
              </w:rPr>
            </w:pPr>
            <w:r>
              <w:rPr>
                <w:color w:val="000000"/>
                <w:sz w:val="22"/>
                <w:szCs w:val="22"/>
              </w:rPr>
              <w:t>II: Número y Álgebra</w:t>
            </w:r>
          </w:p>
          <w:p w14:paraId="289508FB" w14:textId="77777777" w:rsidR="00AA1D19" w:rsidRDefault="00000000">
            <w:pPr>
              <w:pBdr>
                <w:top w:val="nil"/>
                <w:left w:val="nil"/>
                <w:bottom w:val="nil"/>
                <w:right w:val="nil"/>
                <w:between w:val="nil"/>
              </w:pBdr>
              <w:jc w:val="center"/>
              <w:rPr>
                <w:color w:val="000000"/>
                <w:sz w:val="22"/>
                <w:szCs w:val="22"/>
              </w:rPr>
            </w:pPr>
            <w:r>
              <w:rPr>
                <w:color w:val="000000"/>
                <w:sz w:val="22"/>
                <w:szCs w:val="22"/>
              </w:rPr>
              <w:t>IV: Funciones</w:t>
            </w:r>
          </w:p>
          <w:p w14:paraId="78864060" w14:textId="77777777" w:rsidR="00AA1D19" w:rsidRDefault="00000000">
            <w:pPr>
              <w:pBdr>
                <w:top w:val="nil"/>
                <w:left w:val="nil"/>
                <w:bottom w:val="nil"/>
                <w:right w:val="nil"/>
                <w:between w:val="nil"/>
              </w:pBdr>
              <w:jc w:val="center"/>
              <w:rPr>
                <w:color w:val="000000"/>
                <w:sz w:val="22"/>
                <w:szCs w:val="22"/>
              </w:rPr>
            </w:pPr>
            <w:r>
              <w:rPr>
                <w:color w:val="000000"/>
                <w:sz w:val="22"/>
                <w:szCs w:val="22"/>
              </w:rPr>
              <w:t>III: Geometría</w:t>
            </w:r>
          </w:p>
        </w:tc>
        <w:tc>
          <w:tcPr>
            <w:tcW w:w="2864"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14:paraId="51608FBF" w14:textId="77777777" w:rsidR="00AA1D19" w:rsidRDefault="00000000">
            <w:pPr>
              <w:pBdr>
                <w:top w:val="nil"/>
                <w:left w:val="nil"/>
                <w:bottom w:val="nil"/>
                <w:right w:val="nil"/>
                <w:between w:val="nil"/>
              </w:pBdr>
              <w:jc w:val="center"/>
              <w:rPr>
                <w:color w:val="000000"/>
                <w:sz w:val="22"/>
                <w:szCs w:val="22"/>
              </w:rPr>
            </w:pPr>
            <w:r>
              <w:rPr>
                <w:color w:val="000000"/>
                <w:sz w:val="22"/>
                <w:szCs w:val="22"/>
              </w:rPr>
              <w:t>III: Geometría</w:t>
            </w:r>
          </w:p>
          <w:p w14:paraId="00776962" w14:textId="77777777" w:rsidR="00AA1D19" w:rsidRDefault="00000000">
            <w:pPr>
              <w:pBdr>
                <w:top w:val="nil"/>
                <w:left w:val="nil"/>
                <w:bottom w:val="nil"/>
                <w:right w:val="nil"/>
                <w:between w:val="nil"/>
              </w:pBdr>
              <w:jc w:val="center"/>
              <w:rPr>
                <w:color w:val="000000"/>
                <w:sz w:val="22"/>
                <w:szCs w:val="22"/>
              </w:rPr>
            </w:pPr>
            <w:r>
              <w:rPr>
                <w:color w:val="000000"/>
                <w:sz w:val="22"/>
                <w:szCs w:val="22"/>
              </w:rPr>
              <w:t>V: Estadística y Probabilidad</w:t>
            </w:r>
          </w:p>
        </w:tc>
      </w:tr>
      <w:tr w:rsidR="00197483" w14:paraId="1419A698" w14:textId="77777777" w:rsidTr="000950B1">
        <w:trPr>
          <w:trHeight w:val="530"/>
          <w:jc w:val="center"/>
        </w:trPr>
        <w:tc>
          <w:tcPr>
            <w:tcW w:w="2368" w:type="dxa"/>
            <w:tcBorders>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56472E29" w14:textId="59745F9E" w:rsidR="00197483" w:rsidRDefault="00197483" w:rsidP="00197483">
            <w:pPr>
              <w:pBdr>
                <w:top w:val="nil"/>
                <w:left w:val="nil"/>
                <w:bottom w:val="nil"/>
                <w:right w:val="nil"/>
                <w:between w:val="nil"/>
              </w:pBdr>
              <w:jc w:val="center"/>
              <w:rPr>
                <w:color w:val="000000"/>
                <w:sz w:val="22"/>
                <w:szCs w:val="22"/>
              </w:rPr>
            </w:pPr>
            <w:r>
              <w:rPr>
                <w:rFonts w:asciiTheme="minorHAnsi" w:hAnsiTheme="minorHAnsi" w:cstheme="minorHAnsi"/>
                <w:color w:val="000000"/>
                <w:sz w:val="22"/>
                <w:szCs w:val="22"/>
              </w:rPr>
              <w:t>COMPUTACIÓN Y ROBÓTICA</w:t>
            </w:r>
            <w:r w:rsidRPr="00691278">
              <w:rPr>
                <w:rFonts w:asciiTheme="minorHAnsi" w:hAnsiTheme="minorHAnsi" w:cstheme="minorHAnsi"/>
                <w:color w:val="000000"/>
                <w:sz w:val="22"/>
                <w:szCs w:val="22"/>
              </w:rPr>
              <w:t xml:space="preserve"> </w:t>
            </w:r>
            <w:r>
              <w:rPr>
                <w:rFonts w:asciiTheme="minorHAnsi" w:hAnsiTheme="minorHAnsi" w:cstheme="minorHAnsi"/>
                <w:color w:val="000000"/>
                <w:sz w:val="22"/>
                <w:szCs w:val="22"/>
              </w:rPr>
              <w:t>2</w:t>
            </w:r>
            <w:r w:rsidRPr="00691278">
              <w:rPr>
                <w:rFonts w:asciiTheme="minorHAnsi" w:hAnsiTheme="minorHAnsi" w:cstheme="minorHAnsi"/>
                <w:color w:val="000000"/>
                <w:sz w:val="22"/>
                <w:szCs w:val="22"/>
              </w:rPr>
              <w:t>º ESO</w:t>
            </w:r>
          </w:p>
        </w:tc>
        <w:tc>
          <w:tcPr>
            <w:tcW w:w="2104" w:type="dxa"/>
            <w:tcBorders>
              <w:left w:val="single" w:sz="8" w:space="0" w:color="4F81BD"/>
              <w:bottom w:val="single" w:sz="8" w:space="0" w:color="4F81BD"/>
              <w:right w:val="single" w:sz="8" w:space="0" w:color="4F81BD"/>
            </w:tcBorders>
            <w:shd w:val="clear" w:color="auto" w:fill="FFFFFF"/>
            <w:tcMar>
              <w:top w:w="0" w:type="dxa"/>
              <w:left w:w="108" w:type="dxa"/>
              <w:bottom w:w="0" w:type="dxa"/>
              <w:right w:w="108" w:type="dxa"/>
            </w:tcMar>
          </w:tcPr>
          <w:p w14:paraId="4B9512AF" w14:textId="77777777" w:rsidR="00197483" w:rsidRPr="0044279D" w:rsidRDefault="00197483" w:rsidP="00197483">
            <w:pPr>
              <w:rPr>
                <w:sz w:val="22"/>
                <w:szCs w:val="22"/>
              </w:rPr>
            </w:pPr>
            <w:r w:rsidRPr="0044279D">
              <w:rPr>
                <w:b/>
                <w:bCs/>
                <w:sz w:val="22"/>
                <w:szCs w:val="22"/>
              </w:rPr>
              <w:t>Bloque 1</w:t>
            </w:r>
            <w:r w:rsidRPr="0044279D">
              <w:rPr>
                <w:sz w:val="22"/>
                <w:szCs w:val="22"/>
              </w:rPr>
              <w:t>: Programación y desarrollo de software:</w:t>
            </w:r>
          </w:p>
          <w:p w14:paraId="30FAADAD" w14:textId="79C39169" w:rsidR="00197483" w:rsidRPr="0044279D" w:rsidRDefault="00197483" w:rsidP="00197483">
            <w:pPr>
              <w:contextualSpacing/>
              <w:rPr>
                <w:sz w:val="22"/>
                <w:szCs w:val="22"/>
              </w:rPr>
            </w:pPr>
            <w:r w:rsidRPr="0044279D">
              <w:rPr>
                <w:sz w:val="22"/>
                <w:szCs w:val="22"/>
              </w:rPr>
              <w:t>A: Introducción a la programación</w:t>
            </w:r>
          </w:p>
          <w:p w14:paraId="03C2CD9D" w14:textId="5B09385C" w:rsidR="00197483" w:rsidRPr="0044279D" w:rsidRDefault="00197483" w:rsidP="00197483">
            <w:pPr>
              <w:jc w:val="both"/>
              <w:rPr>
                <w:rFonts w:ascii="Century Gothic" w:eastAsia="Century Gothic" w:hAnsi="Century Gothic" w:cs="Century Gothic"/>
                <w:b/>
                <w:sz w:val="22"/>
                <w:szCs w:val="22"/>
              </w:rPr>
            </w:pPr>
          </w:p>
        </w:tc>
        <w:tc>
          <w:tcPr>
            <w:tcW w:w="2458" w:type="dxa"/>
            <w:gridSpan w:val="2"/>
            <w:tcBorders>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7B680A08" w14:textId="16B76B2D" w:rsidR="00197483" w:rsidRPr="0044279D" w:rsidRDefault="00197483" w:rsidP="00197483">
            <w:pPr>
              <w:rPr>
                <w:sz w:val="22"/>
                <w:szCs w:val="22"/>
              </w:rPr>
            </w:pPr>
            <w:r w:rsidRPr="0044279D">
              <w:rPr>
                <w:b/>
                <w:bCs/>
                <w:sz w:val="22"/>
                <w:szCs w:val="22"/>
              </w:rPr>
              <w:t>Bloque 1</w:t>
            </w:r>
            <w:r w:rsidRPr="0044279D">
              <w:rPr>
                <w:sz w:val="22"/>
                <w:szCs w:val="22"/>
              </w:rPr>
              <w:t>: Programación y desarrollo de software:</w:t>
            </w:r>
          </w:p>
          <w:p w14:paraId="1597692E" w14:textId="551A6245" w:rsidR="00197483" w:rsidRPr="0044279D" w:rsidRDefault="00197483" w:rsidP="00197483">
            <w:pPr>
              <w:rPr>
                <w:b/>
                <w:bCs/>
                <w:sz w:val="22"/>
                <w:szCs w:val="22"/>
              </w:rPr>
            </w:pPr>
            <w:r w:rsidRPr="0044279D">
              <w:rPr>
                <w:sz w:val="22"/>
                <w:szCs w:val="22"/>
              </w:rPr>
              <w:t>B: Desarrollo Móvil</w:t>
            </w:r>
          </w:p>
          <w:p w14:paraId="6203ECF8" w14:textId="0BC40E5F" w:rsidR="00197483" w:rsidRPr="0044279D" w:rsidRDefault="00197483" w:rsidP="00197483">
            <w:pPr>
              <w:rPr>
                <w:b/>
                <w:bCs/>
                <w:sz w:val="22"/>
                <w:szCs w:val="22"/>
              </w:rPr>
            </w:pPr>
            <w:r w:rsidRPr="0044279D">
              <w:rPr>
                <w:b/>
                <w:bCs/>
                <w:sz w:val="22"/>
                <w:szCs w:val="22"/>
              </w:rPr>
              <w:t>Bloque 2</w:t>
            </w:r>
            <w:r w:rsidRPr="0044279D">
              <w:rPr>
                <w:sz w:val="22"/>
                <w:szCs w:val="22"/>
              </w:rPr>
              <w:t>: Internet de las cosas</w:t>
            </w:r>
          </w:p>
          <w:p w14:paraId="6356B708" w14:textId="4BA6DA15" w:rsidR="00197483" w:rsidRPr="0044279D" w:rsidRDefault="00197483" w:rsidP="00197483">
            <w:pPr>
              <w:jc w:val="both"/>
              <w:rPr>
                <w:rFonts w:ascii="Century Gothic" w:eastAsia="Century Gothic" w:hAnsi="Century Gothic" w:cs="Century Gothic"/>
                <w:b/>
                <w:sz w:val="22"/>
                <w:szCs w:val="22"/>
              </w:rPr>
            </w:pPr>
          </w:p>
        </w:tc>
        <w:tc>
          <w:tcPr>
            <w:tcW w:w="2864" w:type="dxa"/>
            <w:tcBorders>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3A5D1527" w14:textId="7464A4F3" w:rsidR="00197483" w:rsidRPr="0044279D" w:rsidRDefault="00197483" w:rsidP="00197483">
            <w:pPr>
              <w:rPr>
                <w:b/>
                <w:bCs/>
                <w:sz w:val="22"/>
                <w:szCs w:val="22"/>
              </w:rPr>
            </w:pPr>
            <w:r w:rsidRPr="0044279D">
              <w:rPr>
                <w:b/>
                <w:bCs/>
                <w:sz w:val="22"/>
                <w:szCs w:val="22"/>
              </w:rPr>
              <w:t>Bloque 2</w:t>
            </w:r>
            <w:r w:rsidRPr="0044279D">
              <w:rPr>
                <w:sz w:val="22"/>
                <w:szCs w:val="22"/>
              </w:rPr>
              <w:t>: Internet de las cosas</w:t>
            </w:r>
          </w:p>
          <w:p w14:paraId="10B89430" w14:textId="3A391165" w:rsidR="00197483" w:rsidRPr="0044279D" w:rsidRDefault="00197483" w:rsidP="00197483">
            <w:pPr>
              <w:rPr>
                <w:rFonts w:ascii="Century Gothic" w:eastAsia="Century Gothic" w:hAnsi="Century Gothic" w:cs="Century Gothic"/>
                <w:b/>
                <w:sz w:val="22"/>
                <w:szCs w:val="22"/>
              </w:rPr>
            </w:pPr>
            <w:r w:rsidRPr="0044279D">
              <w:rPr>
                <w:b/>
                <w:bCs/>
                <w:sz w:val="22"/>
                <w:szCs w:val="22"/>
              </w:rPr>
              <w:t>Bloque 3</w:t>
            </w:r>
            <w:r w:rsidRPr="0044279D">
              <w:rPr>
                <w:sz w:val="22"/>
                <w:szCs w:val="22"/>
              </w:rPr>
              <w:t xml:space="preserve">:  Ciberseguridad </w:t>
            </w:r>
          </w:p>
        </w:tc>
      </w:tr>
      <w:tr w:rsidR="00197483" w14:paraId="36353330" w14:textId="77777777" w:rsidTr="00DE1036">
        <w:trPr>
          <w:trHeight w:val="530"/>
          <w:jc w:val="center"/>
        </w:trPr>
        <w:tc>
          <w:tcPr>
            <w:tcW w:w="2368" w:type="dxa"/>
            <w:tcBorders>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1254F316" w14:textId="77777777" w:rsidR="00197483" w:rsidRPr="00691278" w:rsidRDefault="00197483" w:rsidP="00197483">
            <w:pPr>
              <w:pBdr>
                <w:top w:val="nil"/>
                <w:left w:val="nil"/>
                <w:bottom w:val="nil"/>
                <w:right w:val="nil"/>
                <w:between w:val="nil"/>
              </w:pBdr>
              <w:jc w:val="center"/>
              <w:rPr>
                <w:rFonts w:asciiTheme="minorHAnsi" w:hAnsiTheme="minorHAnsi" w:cstheme="minorHAnsi"/>
                <w:color w:val="000000"/>
                <w:sz w:val="22"/>
                <w:szCs w:val="22"/>
              </w:rPr>
            </w:pPr>
            <w:bookmarkStart w:id="17" w:name="_Hlk119950850"/>
            <w:r w:rsidRPr="00691278">
              <w:rPr>
                <w:rFonts w:asciiTheme="minorHAnsi" w:hAnsiTheme="minorHAnsi" w:cstheme="minorHAnsi"/>
                <w:color w:val="000000"/>
                <w:sz w:val="22"/>
                <w:szCs w:val="22"/>
              </w:rPr>
              <w:t>TECNOLOGÍA</w:t>
            </w:r>
          </w:p>
          <w:p w14:paraId="5FFE3FA6" w14:textId="77777777" w:rsidR="00197483" w:rsidRPr="00691278" w:rsidRDefault="00197483" w:rsidP="00197483">
            <w:pPr>
              <w:pBdr>
                <w:top w:val="nil"/>
                <w:left w:val="nil"/>
                <w:bottom w:val="nil"/>
                <w:right w:val="nil"/>
                <w:between w:val="nil"/>
              </w:pBdr>
              <w:jc w:val="center"/>
              <w:rPr>
                <w:rFonts w:asciiTheme="minorHAnsi" w:hAnsiTheme="minorHAnsi" w:cstheme="minorHAnsi"/>
                <w:sz w:val="22"/>
                <w:szCs w:val="22"/>
              </w:rPr>
            </w:pPr>
            <w:r w:rsidRPr="00691278">
              <w:rPr>
                <w:rFonts w:asciiTheme="minorHAnsi" w:hAnsiTheme="minorHAnsi" w:cstheme="minorHAnsi"/>
                <w:sz w:val="22"/>
                <w:szCs w:val="22"/>
              </w:rPr>
              <w:t>2º ESO</w:t>
            </w:r>
          </w:p>
        </w:tc>
        <w:tc>
          <w:tcPr>
            <w:tcW w:w="2104" w:type="dxa"/>
            <w:tcBorders>
              <w:left w:val="single" w:sz="8" w:space="0" w:color="4F81BD"/>
              <w:bottom w:val="single" w:sz="8" w:space="0" w:color="4F81BD"/>
              <w:right w:val="single" w:sz="8" w:space="0" w:color="4F81BD"/>
            </w:tcBorders>
            <w:shd w:val="clear" w:color="auto" w:fill="FFFFFF"/>
            <w:tcMar>
              <w:top w:w="0" w:type="dxa"/>
              <w:left w:w="108" w:type="dxa"/>
              <w:bottom w:w="0" w:type="dxa"/>
              <w:right w:w="108" w:type="dxa"/>
            </w:tcMar>
          </w:tcPr>
          <w:p w14:paraId="2A3D731A" w14:textId="77777777" w:rsidR="00197483" w:rsidRPr="0044279D" w:rsidRDefault="00197483" w:rsidP="00197483">
            <w:pPr>
              <w:rPr>
                <w:sz w:val="22"/>
                <w:szCs w:val="22"/>
              </w:rPr>
            </w:pPr>
            <w:r w:rsidRPr="0044279D">
              <w:rPr>
                <w:b/>
                <w:bCs/>
                <w:sz w:val="22"/>
                <w:szCs w:val="22"/>
              </w:rPr>
              <w:t>Bloque 1</w:t>
            </w:r>
            <w:r w:rsidRPr="0044279D">
              <w:rPr>
                <w:sz w:val="22"/>
                <w:szCs w:val="22"/>
              </w:rPr>
              <w:t>: Proceso de resolución de problemas tecnológicos</w:t>
            </w:r>
          </w:p>
          <w:p w14:paraId="3D199017" w14:textId="12756C83" w:rsidR="00197483" w:rsidRPr="0044279D" w:rsidRDefault="00197483" w:rsidP="00197483">
            <w:pPr>
              <w:pBdr>
                <w:top w:val="nil"/>
                <w:left w:val="nil"/>
                <w:bottom w:val="nil"/>
                <w:right w:val="nil"/>
                <w:between w:val="nil"/>
              </w:pBdr>
              <w:spacing w:before="28" w:after="100" w:line="276" w:lineRule="auto"/>
              <w:ind w:left="-12" w:right="112"/>
              <w:rPr>
                <w:rFonts w:asciiTheme="minorHAnsi" w:hAnsiTheme="minorHAnsi" w:cstheme="minorHAnsi"/>
                <w:color w:val="000000"/>
                <w:sz w:val="22"/>
                <w:szCs w:val="22"/>
              </w:rPr>
            </w:pPr>
            <w:r w:rsidRPr="0044279D">
              <w:rPr>
                <w:b/>
                <w:bCs/>
                <w:sz w:val="22"/>
                <w:szCs w:val="22"/>
              </w:rPr>
              <w:t>Bloque 2</w:t>
            </w:r>
            <w:r w:rsidRPr="0044279D">
              <w:rPr>
                <w:sz w:val="22"/>
                <w:szCs w:val="22"/>
              </w:rPr>
              <w:t>: Expresión y comunicación técnica</w:t>
            </w:r>
          </w:p>
        </w:tc>
        <w:tc>
          <w:tcPr>
            <w:tcW w:w="2458" w:type="dxa"/>
            <w:gridSpan w:val="2"/>
            <w:tcBorders>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071796CE" w14:textId="77777777" w:rsidR="00197483" w:rsidRPr="0044279D" w:rsidRDefault="00197483" w:rsidP="00197483">
            <w:pPr>
              <w:rPr>
                <w:sz w:val="22"/>
                <w:szCs w:val="22"/>
              </w:rPr>
            </w:pPr>
            <w:r w:rsidRPr="0044279D">
              <w:rPr>
                <w:b/>
                <w:bCs/>
                <w:sz w:val="22"/>
                <w:szCs w:val="22"/>
              </w:rPr>
              <w:t>Bloque 3</w:t>
            </w:r>
            <w:r w:rsidRPr="0044279D">
              <w:rPr>
                <w:sz w:val="22"/>
                <w:szCs w:val="22"/>
              </w:rPr>
              <w:t>: Materiales de uso técnico</w:t>
            </w:r>
          </w:p>
          <w:p w14:paraId="371CA64B" w14:textId="2F011D47" w:rsidR="00197483" w:rsidRPr="0044279D" w:rsidRDefault="00197483" w:rsidP="00197483">
            <w:pPr>
              <w:pBdr>
                <w:top w:val="nil"/>
                <w:left w:val="nil"/>
                <w:bottom w:val="nil"/>
                <w:right w:val="nil"/>
                <w:between w:val="nil"/>
              </w:pBdr>
              <w:spacing w:before="28" w:after="100" w:line="276" w:lineRule="auto"/>
              <w:ind w:left="-12" w:right="112"/>
              <w:jc w:val="center"/>
              <w:rPr>
                <w:rFonts w:asciiTheme="minorHAnsi" w:hAnsiTheme="minorHAnsi" w:cstheme="minorHAnsi"/>
                <w:color w:val="000000"/>
                <w:sz w:val="22"/>
                <w:szCs w:val="22"/>
              </w:rPr>
            </w:pPr>
            <w:r w:rsidRPr="0044279D">
              <w:rPr>
                <w:b/>
                <w:bCs/>
                <w:sz w:val="22"/>
                <w:szCs w:val="22"/>
              </w:rPr>
              <w:t>Bloque 4</w:t>
            </w:r>
            <w:r w:rsidRPr="0044279D">
              <w:rPr>
                <w:sz w:val="22"/>
                <w:szCs w:val="22"/>
              </w:rPr>
              <w:t>: Estructuras y mecanismos: máquinas y sistemas</w:t>
            </w:r>
          </w:p>
        </w:tc>
        <w:tc>
          <w:tcPr>
            <w:tcW w:w="2864" w:type="dxa"/>
            <w:tcBorders>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58CCE85C" w14:textId="77777777" w:rsidR="00197483" w:rsidRPr="0044279D" w:rsidRDefault="00197483" w:rsidP="00197483">
            <w:pPr>
              <w:rPr>
                <w:sz w:val="22"/>
                <w:szCs w:val="22"/>
              </w:rPr>
            </w:pPr>
            <w:r w:rsidRPr="0044279D">
              <w:rPr>
                <w:b/>
                <w:bCs/>
                <w:sz w:val="22"/>
                <w:szCs w:val="22"/>
              </w:rPr>
              <w:t>Bloque 5</w:t>
            </w:r>
            <w:r w:rsidRPr="0044279D">
              <w:rPr>
                <w:sz w:val="22"/>
                <w:szCs w:val="22"/>
              </w:rPr>
              <w:t>: Iniciación a la programación y sistemas de control</w:t>
            </w:r>
          </w:p>
          <w:p w14:paraId="57F39202" w14:textId="47FAFAC5" w:rsidR="00197483" w:rsidRPr="0044279D" w:rsidRDefault="00197483" w:rsidP="00197483">
            <w:pPr>
              <w:pBdr>
                <w:top w:val="nil"/>
                <w:left w:val="nil"/>
                <w:bottom w:val="nil"/>
                <w:right w:val="nil"/>
                <w:between w:val="nil"/>
              </w:pBdr>
              <w:jc w:val="center"/>
              <w:rPr>
                <w:rFonts w:asciiTheme="minorHAnsi" w:hAnsiTheme="minorHAnsi" w:cstheme="minorHAnsi"/>
                <w:color w:val="000000"/>
                <w:sz w:val="22"/>
                <w:szCs w:val="22"/>
              </w:rPr>
            </w:pPr>
            <w:r w:rsidRPr="0044279D">
              <w:rPr>
                <w:b/>
                <w:bCs/>
                <w:sz w:val="22"/>
                <w:szCs w:val="22"/>
              </w:rPr>
              <w:t>Bloque 6</w:t>
            </w:r>
            <w:r w:rsidRPr="0044279D">
              <w:rPr>
                <w:sz w:val="22"/>
                <w:szCs w:val="22"/>
              </w:rPr>
              <w:t>: Tecnologías de Información y la Comunicación</w:t>
            </w:r>
          </w:p>
        </w:tc>
      </w:tr>
      <w:tr w:rsidR="00197483" w14:paraId="24C5FB1E" w14:textId="77777777" w:rsidTr="002627C7">
        <w:trPr>
          <w:trHeight w:val="530"/>
          <w:jc w:val="center"/>
        </w:trPr>
        <w:tc>
          <w:tcPr>
            <w:tcW w:w="2368" w:type="dxa"/>
            <w:tcBorders>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3E6250B0" w14:textId="77777777" w:rsidR="00197483" w:rsidRPr="00691278" w:rsidRDefault="00197483" w:rsidP="00197483">
            <w:pPr>
              <w:pBdr>
                <w:top w:val="nil"/>
                <w:left w:val="nil"/>
                <w:bottom w:val="nil"/>
                <w:right w:val="nil"/>
                <w:between w:val="nil"/>
              </w:pBdr>
              <w:jc w:val="center"/>
              <w:rPr>
                <w:rFonts w:asciiTheme="minorHAnsi" w:hAnsiTheme="minorHAnsi" w:cstheme="minorHAnsi"/>
                <w:sz w:val="22"/>
                <w:szCs w:val="22"/>
              </w:rPr>
            </w:pPr>
            <w:r w:rsidRPr="00691278">
              <w:rPr>
                <w:rFonts w:asciiTheme="minorHAnsi" w:hAnsiTheme="minorHAnsi" w:cstheme="minorHAnsi"/>
                <w:sz w:val="22"/>
                <w:szCs w:val="22"/>
              </w:rPr>
              <w:t>TECNOLOGÍA</w:t>
            </w:r>
          </w:p>
          <w:p w14:paraId="5CBE5371" w14:textId="77777777" w:rsidR="00197483" w:rsidRPr="00691278" w:rsidRDefault="00197483" w:rsidP="00197483">
            <w:pPr>
              <w:pBdr>
                <w:top w:val="nil"/>
                <w:left w:val="nil"/>
                <w:bottom w:val="nil"/>
                <w:right w:val="nil"/>
                <w:between w:val="nil"/>
              </w:pBdr>
              <w:jc w:val="center"/>
              <w:rPr>
                <w:rFonts w:asciiTheme="minorHAnsi" w:hAnsiTheme="minorHAnsi" w:cstheme="minorHAnsi"/>
                <w:sz w:val="22"/>
                <w:szCs w:val="22"/>
              </w:rPr>
            </w:pPr>
            <w:r w:rsidRPr="00691278">
              <w:rPr>
                <w:rFonts w:asciiTheme="minorHAnsi" w:hAnsiTheme="minorHAnsi" w:cstheme="minorHAnsi"/>
                <w:sz w:val="22"/>
                <w:szCs w:val="22"/>
              </w:rPr>
              <w:t>4º ESO</w:t>
            </w:r>
          </w:p>
        </w:tc>
        <w:tc>
          <w:tcPr>
            <w:tcW w:w="2104" w:type="dxa"/>
            <w:tcBorders>
              <w:left w:val="single" w:sz="8" w:space="0" w:color="4F81BD"/>
              <w:bottom w:val="single" w:sz="8" w:space="0" w:color="4F81BD"/>
              <w:right w:val="single" w:sz="8" w:space="0" w:color="4F81BD"/>
            </w:tcBorders>
            <w:shd w:val="clear" w:color="auto" w:fill="FFFFFF"/>
            <w:tcMar>
              <w:top w:w="0" w:type="dxa"/>
              <w:left w:w="108" w:type="dxa"/>
              <w:bottom w:w="0" w:type="dxa"/>
              <w:right w:w="108" w:type="dxa"/>
            </w:tcMar>
          </w:tcPr>
          <w:p w14:paraId="30C0C305" w14:textId="77777777" w:rsidR="00197483" w:rsidRPr="0044279D" w:rsidRDefault="00197483" w:rsidP="00197483">
            <w:pPr>
              <w:rPr>
                <w:sz w:val="22"/>
                <w:szCs w:val="22"/>
              </w:rPr>
            </w:pPr>
            <w:r w:rsidRPr="0044279D">
              <w:rPr>
                <w:b/>
                <w:bCs/>
                <w:sz w:val="22"/>
                <w:szCs w:val="22"/>
              </w:rPr>
              <w:t>Bloque 6</w:t>
            </w:r>
            <w:r w:rsidRPr="0044279D">
              <w:rPr>
                <w:sz w:val="22"/>
                <w:szCs w:val="22"/>
              </w:rPr>
              <w:t>: Tecnología y Sociedad</w:t>
            </w:r>
          </w:p>
          <w:p w14:paraId="02CA21C4" w14:textId="6E066783" w:rsidR="00197483" w:rsidRPr="0044279D" w:rsidRDefault="00197483" w:rsidP="00197483">
            <w:pPr>
              <w:spacing w:before="28" w:after="100" w:line="276" w:lineRule="auto"/>
              <w:ind w:left="-12" w:right="112"/>
              <w:jc w:val="center"/>
              <w:rPr>
                <w:rFonts w:asciiTheme="minorHAnsi" w:hAnsiTheme="minorHAnsi" w:cstheme="minorHAnsi"/>
                <w:sz w:val="22"/>
                <w:szCs w:val="22"/>
              </w:rPr>
            </w:pPr>
            <w:r w:rsidRPr="0044279D">
              <w:rPr>
                <w:b/>
                <w:bCs/>
                <w:sz w:val="22"/>
                <w:szCs w:val="22"/>
              </w:rPr>
              <w:lastRenderedPageBreak/>
              <w:t>Bloque 2</w:t>
            </w:r>
            <w:r w:rsidRPr="0044279D">
              <w:rPr>
                <w:sz w:val="22"/>
                <w:szCs w:val="22"/>
              </w:rPr>
              <w:t>: Instalaciones en viviendas</w:t>
            </w:r>
          </w:p>
        </w:tc>
        <w:tc>
          <w:tcPr>
            <w:tcW w:w="2458" w:type="dxa"/>
            <w:gridSpan w:val="2"/>
            <w:tcBorders>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41D8921F" w14:textId="77777777" w:rsidR="00197483" w:rsidRPr="0044279D" w:rsidRDefault="00197483" w:rsidP="00197483">
            <w:pPr>
              <w:rPr>
                <w:sz w:val="22"/>
                <w:szCs w:val="22"/>
              </w:rPr>
            </w:pPr>
            <w:r w:rsidRPr="0044279D">
              <w:rPr>
                <w:b/>
                <w:bCs/>
                <w:sz w:val="22"/>
                <w:szCs w:val="22"/>
              </w:rPr>
              <w:lastRenderedPageBreak/>
              <w:t>Bloque 1</w:t>
            </w:r>
            <w:r w:rsidRPr="0044279D">
              <w:rPr>
                <w:sz w:val="22"/>
                <w:szCs w:val="22"/>
              </w:rPr>
              <w:t>: Tecnologías de la Información y la Comunicación</w:t>
            </w:r>
          </w:p>
          <w:p w14:paraId="43B6DDD0" w14:textId="2C6A7625" w:rsidR="00197483" w:rsidRPr="0044279D" w:rsidRDefault="00197483" w:rsidP="00197483">
            <w:pPr>
              <w:spacing w:before="100" w:after="170"/>
              <w:ind w:right="186"/>
              <w:jc w:val="both"/>
              <w:rPr>
                <w:rFonts w:asciiTheme="minorHAnsi" w:hAnsiTheme="minorHAnsi" w:cstheme="minorHAnsi"/>
                <w:sz w:val="22"/>
                <w:szCs w:val="22"/>
              </w:rPr>
            </w:pPr>
            <w:r w:rsidRPr="0044279D">
              <w:rPr>
                <w:b/>
                <w:bCs/>
                <w:sz w:val="22"/>
                <w:szCs w:val="22"/>
              </w:rPr>
              <w:lastRenderedPageBreak/>
              <w:t>Bloque 5</w:t>
            </w:r>
            <w:r w:rsidRPr="0044279D">
              <w:rPr>
                <w:sz w:val="22"/>
                <w:szCs w:val="22"/>
              </w:rPr>
              <w:t>: Neumática e Hidráulica</w:t>
            </w:r>
          </w:p>
        </w:tc>
        <w:tc>
          <w:tcPr>
            <w:tcW w:w="2864" w:type="dxa"/>
            <w:tcBorders>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0B433CD7" w14:textId="77777777" w:rsidR="00197483" w:rsidRPr="0044279D" w:rsidRDefault="00197483" w:rsidP="00197483">
            <w:pPr>
              <w:rPr>
                <w:sz w:val="22"/>
                <w:szCs w:val="22"/>
              </w:rPr>
            </w:pPr>
            <w:r w:rsidRPr="0044279D">
              <w:rPr>
                <w:b/>
                <w:bCs/>
                <w:sz w:val="22"/>
                <w:szCs w:val="22"/>
              </w:rPr>
              <w:lastRenderedPageBreak/>
              <w:t>Bloque 3</w:t>
            </w:r>
            <w:r w:rsidRPr="0044279D">
              <w:rPr>
                <w:sz w:val="22"/>
                <w:szCs w:val="22"/>
              </w:rPr>
              <w:t>: Electrónica</w:t>
            </w:r>
          </w:p>
          <w:p w14:paraId="76BF5252" w14:textId="2D81BDF4" w:rsidR="00197483" w:rsidRPr="0044279D" w:rsidRDefault="00197483" w:rsidP="00197483">
            <w:pPr>
              <w:spacing w:before="100" w:after="170"/>
              <w:ind w:left="260" w:right="149"/>
              <w:jc w:val="center"/>
              <w:rPr>
                <w:rFonts w:asciiTheme="minorHAnsi" w:hAnsiTheme="minorHAnsi" w:cstheme="minorHAnsi"/>
                <w:sz w:val="22"/>
                <w:szCs w:val="22"/>
              </w:rPr>
            </w:pPr>
            <w:r w:rsidRPr="0044279D">
              <w:rPr>
                <w:b/>
                <w:bCs/>
                <w:sz w:val="22"/>
                <w:szCs w:val="22"/>
              </w:rPr>
              <w:lastRenderedPageBreak/>
              <w:t>Bloque 4</w:t>
            </w:r>
            <w:r w:rsidRPr="0044279D">
              <w:rPr>
                <w:sz w:val="22"/>
                <w:szCs w:val="22"/>
              </w:rPr>
              <w:t>: Control y Robótica</w:t>
            </w:r>
          </w:p>
        </w:tc>
      </w:tr>
      <w:bookmarkEnd w:id="17"/>
    </w:tbl>
    <w:p w14:paraId="5A3F73F5" w14:textId="77777777" w:rsidR="00AA1D19" w:rsidRDefault="00AA1D19">
      <w:pPr>
        <w:widowControl/>
        <w:pBdr>
          <w:top w:val="nil"/>
          <w:left w:val="nil"/>
          <w:bottom w:val="nil"/>
          <w:right w:val="nil"/>
          <w:between w:val="nil"/>
        </w:pBdr>
        <w:ind w:firstLine="708"/>
        <w:rPr>
          <w:rFonts w:ascii="Calibri" w:eastAsia="Calibri" w:hAnsi="Calibri" w:cs="Calibri"/>
          <w:color w:val="000000"/>
          <w:sz w:val="22"/>
          <w:szCs w:val="22"/>
        </w:rPr>
      </w:pPr>
    </w:p>
    <w:p w14:paraId="4F505179" w14:textId="77777777" w:rsidR="00AA1D19" w:rsidRDefault="00000000">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Los contenidos del Bloque </w:t>
      </w:r>
      <w:r>
        <w:rPr>
          <w:rFonts w:ascii="Calibri" w:eastAsia="Calibri" w:hAnsi="Calibri" w:cs="Calibri"/>
          <w:sz w:val="22"/>
          <w:szCs w:val="22"/>
        </w:rPr>
        <w:t>I</w:t>
      </w:r>
      <w:r>
        <w:rPr>
          <w:rFonts w:ascii="Calibri" w:eastAsia="Calibri" w:hAnsi="Calibri" w:cs="Calibri"/>
          <w:color w:val="000000"/>
          <w:sz w:val="22"/>
          <w:szCs w:val="22"/>
        </w:rPr>
        <w:t>. Procesos, métodos y actitudes matemáticas se tratarán a lo largo de todo el curso al considerarse transversal, desarrollándose de forma simultánea al resto de bloques y actuando como eje fundamental de la asignatura.</w:t>
      </w:r>
    </w:p>
    <w:p w14:paraId="57527622" w14:textId="77777777" w:rsidR="00AA1D19" w:rsidRDefault="00AA1D19">
      <w:pPr>
        <w:widowControl/>
        <w:pBdr>
          <w:top w:val="nil"/>
          <w:left w:val="nil"/>
          <w:bottom w:val="nil"/>
          <w:right w:val="nil"/>
          <w:between w:val="nil"/>
        </w:pBdr>
        <w:jc w:val="both"/>
        <w:rPr>
          <w:rFonts w:ascii="Calibri" w:eastAsia="Calibri" w:hAnsi="Calibri" w:cs="Calibri"/>
          <w:color w:val="000000"/>
          <w:sz w:val="22"/>
          <w:szCs w:val="22"/>
        </w:rPr>
      </w:pPr>
    </w:p>
    <w:p w14:paraId="118AD4C4" w14:textId="77777777" w:rsidR="00AA1D19" w:rsidRDefault="00AA1D19">
      <w:pPr>
        <w:widowControl/>
        <w:pBdr>
          <w:top w:val="nil"/>
          <w:left w:val="nil"/>
          <w:bottom w:val="single" w:sz="4" w:space="4" w:color="4F81BD"/>
          <w:right w:val="nil"/>
          <w:between w:val="nil"/>
        </w:pBdr>
        <w:ind w:left="360"/>
        <w:rPr>
          <w:b/>
          <w:i/>
          <w:color w:val="0000FF"/>
          <w:sz w:val="24"/>
          <w:szCs w:val="24"/>
        </w:rPr>
      </w:pPr>
    </w:p>
    <w:p w14:paraId="16111196" w14:textId="77777777" w:rsidR="00AA1D19" w:rsidRDefault="00000000">
      <w:pPr>
        <w:pStyle w:val="Ttulo1"/>
        <w:numPr>
          <w:ilvl w:val="1"/>
          <w:numId w:val="1"/>
        </w:numPr>
      </w:pPr>
      <w:bookmarkStart w:id="18" w:name="_heading=h.44sinio" w:colFirst="0" w:colLast="0"/>
      <w:bookmarkEnd w:id="18"/>
      <w:r>
        <w:t>Revisión, secuenciación y priorización de contenidos adaptándose a la situación actual</w:t>
      </w:r>
    </w:p>
    <w:p w14:paraId="27DC6BAE" w14:textId="77777777" w:rsidR="00AA1D19" w:rsidRDefault="00000000">
      <w:pPr>
        <w:widowControl/>
        <w:pBdr>
          <w:top w:val="nil"/>
          <w:left w:val="nil"/>
          <w:bottom w:val="nil"/>
          <w:right w:val="nil"/>
          <w:between w:val="nil"/>
        </w:pBdr>
        <w:tabs>
          <w:tab w:val="right" w:pos="9638"/>
        </w:tabs>
        <w:spacing w:after="200" w:line="276" w:lineRule="auto"/>
        <w:rPr>
          <w:rFonts w:ascii="Calibri" w:eastAsia="Calibri" w:hAnsi="Calibri" w:cs="Calibri"/>
          <w:color w:val="0000FF"/>
          <w:sz w:val="22"/>
          <w:szCs w:val="22"/>
        </w:rPr>
      </w:pPr>
      <w:r>
        <w:rPr>
          <w:rFonts w:ascii="Calibri" w:eastAsia="Calibri" w:hAnsi="Calibri" w:cs="Calibri"/>
          <w:color w:val="0000FF"/>
          <w:sz w:val="22"/>
          <w:szCs w:val="22"/>
        </w:rPr>
        <w:t xml:space="preserve"> </w:t>
      </w:r>
    </w:p>
    <w:p w14:paraId="4E1BB0ED" w14:textId="439623E5" w:rsidR="00AA1D19" w:rsidRDefault="00A56563">
      <w:pPr>
        <w:widowControl/>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 xml:space="preserve">Se debe partir de que toda programación debe ser revisable y actualizable en función de la evolución del curso y las incidencias que puedan aparecer, </w:t>
      </w:r>
      <w:r w:rsidR="00CC1EF7">
        <w:rPr>
          <w:rFonts w:ascii="Calibri" w:eastAsia="Calibri" w:hAnsi="Calibri" w:cs="Calibri"/>
          <w:color w:val="000000"/>
          <w:sz w:val="22"/>
          <w:szCs w:val="22"/>
        </w:rPr>
        <w:t>por lo</w:t>
      </w:r>
      <w:r>
        <w:rPr>
          <w:rFonts w:ascii="Calibri" w:eastAsia="Calibri" w:hAnsi="Calibri" w:cs="Calibri"/>
          <w:color w:val="000000"/>
          <w:sz w:val="22"/>
          <w:szCs w:val="22"/>
        </w:rPr>
        <w:t xml:space="preserve"> que se llevará a cabo </w:t>
      </w:r>
      <w:r w:rsidR="00CC1EF7">
        <w:rPr>
          <w:rFonts w:ascii="Calibri" w:eastAsia="Calibri" w:hAnsi="Calibri" w:cs="Calibri"/>
          <w:color w:val="000000"/>
          <w:sz w:val="22"/>
          <w:szCs w:val="22"/>
        </w:rPr>
        <w:t xml:space="preserve">un seguimiento periódico de la misma </w:t>
      </w:r>
      <w:r>
        <w:rPr>
          <w:rFonts w:ascii="Calibri" w:eastAsia="Calibri" w:hAnsi="Calibri" w:cs="Calibri"/>
          <w:color w:val="000000"/>
          <w:sz w:val="22"/>
          <w:szCs w:val="22"/>
        </w:rPr>
        <w:t xml:space="preserve">en las reuniones semanales del Departamento. </w:t>
      </w:r>
    </w:p>
    <w:p w14:paraId="175F4F37" w14:textId="77777777" w:rsidR="00AA1D19" w:rsidRDefault="00000000">
      <w:pPr>
        <w:widowControl/>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En caso de necesidad, y si el desarrollo del curso no pudiera seguir el ritmo establecido en la programación, se dará mayor importancia a determinados contenidos que el Departamento ha consensuado como los más relevantes de cada curso. Dichos contenidos a priorizar serán:</w:t>
      </w:r>
    </w:p>
    <w:p w14:paraId="3E6E9FA9" w14:textId="77777777" w:rsidR="00AA1D19" w:rsidRDefault="00AA1D19">
      <w:pPr>
        <w:widowControl/>
        <w:pBdr>
          <w:top w:val="nil"/>
          <w:left w:val="nil"/>
          <w:bottom w:val="nil"/>
          <w:right w:val="nil"/>
          <w:between w:val="nil"/>
        </w:pBdr>
        <w:ind w:firstLine="709"/>
        <w:jc w:val="both"/>
        <w:rPr>
          <w:rFonts w:ascii="Calibri" w:eastAsia="Calibri" w:hAnsi="Calibri" w:cs="Calibri"/>
          <w:color w:val="000000"/>
          <w:sz w:val="22"/>
          <w:szCs w:val="22"/>
        </w:rPr>
      </w:pPr>
    </w:p>
    <w:p w14:paraId="11D91DCA" w14:textId="77777777" w:rsidR="00AA1D19" w:rsidRDefault="00AA1D19">
      <w:pPr>
        <w:widowControl/>
        <w:pBdr>
          <w:top w:val="nil"/>
          <w:left w:val="nil"/>
          <w:bottom w:val="nil"/>
          <w:right w:val="nil"/>
          <w:between w:val="nil"/>
        </w:pBdr>
        <w:ind w:firstLine="709"/>
        <w:jc w:val="both"/>
        <w:rPr>
          <w:rFonts w:ascii="Calibri" w:eastAsia="Calibri" w:hAnsi="Calibri" w:cs="Calibri"/>
          <w:color w:val="000000"/>
          <w:sz w:val="22"/>
          <w:szCs w:val="22"/>
        </w:rPr>
      </w:pPr>
    </w:p>
    <w:p w14:paraId="4230E529" w14:textId="77777777" w:rsidR="00AA1D19" w:rsidRDefault="00AA1D19"/>
    <w:tbl>
      <w:tblPr>
        <w:tblStyle w:val="afff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076"/>
      </w:tblGrid>
      <w:tr w:rsidR="00AA1D19" w14:paraId="3131FA35" w14:textId="77777777">
        <w:tc>
          <w:tcPr>
            <w:tcW w:w="9628" w:type="dxa"/>
            <w:gridSpan w:val="2"/>
            <w:shd w:val="clear" w:color="auto" w:fill="BFBFBF"/>
          </w:tcPr>
          <w:p w14:paraId="68D43CEB" w14:textId="77777777" w:rsidR="00AA1D19" w:rsidRDefault="00000000">
            <w:pPr>
              <w:jc w:val="center"/>
            </w:pPr>
            <w:r>
              <w:t>MATEMÁTICAS 2° ESO</w:t>
            </w:r>
          </w:p>
        </w:tc>
      </w:tr>
      <w:tr w:rsidR="00AA1D19" w14:paraId="18D7FC21" w14:textId="77777777">
        <w:tc>
          <w:tcPr>
            <w:tcW w:w="2552" w:type="dxa"/>
            <w:shd w:val="clear" w:color="auto" w:fill="D9D9D9"/>
          </w:tcPr>
          <w:p w14:paraId="6558A03D" w14:textId="77777777" w:rsidR="00AA1D19" w:rsidRDefault="00000000">
            <w:r>
              <w:t>BLOQUE DE CONTENIDOS</w:t>
            </w:r>
          </w:p>
        </w:tc>
        <w:tc>
          <w:tcPr>
            <w:tcW w:w="7076" w:type="dxa"/>
            <w:shd w:val="clear" w:color="auto" w:fill="D9D9D9"/>
          </w:tcPr>
          <w:p w14:paraId="14082DF6" w14:textId="262CD96B" w:rsidR="00AA1D19" w:rsidRDefault="00000000">
            <w:pPr>
              <w:jc w:val="center"/>
            </w:pPr>
            <w:r>
              <w:t>CONTENIDOS ESENCIALES MÍNIMOS Y PRIORITARIOS PARA IMPARTIR EN EL CURSO 202</w:t>
            </w:r>
            <w:r w:rsidR="00DC7F12">
              <w:t>2</w:t>
            </w:r>
            <w:r>
              <w:t>-202</w:t>
            </w:r>
            <w:r w:rsidR="00DC7F12">
              <w:t>3</w:t>
            </w:r>
            <w:r>
              <w:t>.</w:t>
            </w:r>
          </w:p>
        </w:tc>
      </w:tr>
      <w:tr w:rsidR="00AA1D19" w14:paraId="17362D88" w14:textId="77777777">
        <w:tc>
          <w:tcPr>
            <w:tcW w:w="2552" w:type="dxa"/>
          </w:tcPr>
          <w:p w14:paraId="30F03596" w14:textId="77777777" w:rsidR="00AA1D19" w:rsidRDefault="00000000">
            <w:r>
              <w:t>BLOQUE  1. Procesos, métodos y actitudes en matemáticas. (Transversal a todas las unidades)</w:t>
            </w:r>
          </w:p>
          <w:p w14:paraId="0A448CCB" w14:textId="77777777" w:rsidR="00AA1D19" w:rsidRDefault="00AA1D19"/>
        </w:tc>
        <w:tc>
          <w:tcPr>
            <w:tcW w:w="7076" w:type="dxa"/>
          </w:tcPr>
          <w:p w14:paraId="02D9FE4C" w14:textId="77777777" w:rsidR="00AA1D19" w:rsidRDefault="00000000">
            <w:pPr>
              <w:numPr>
                <w:ilvl w:val="0"/>
                <w:numId w:val="4"/>
              </w:numPr>
              <w:pBdr>
                <w:top w:val="nil"/>
                <w:left w:val="nil"/>
                <w:bottom w:val="nil"/>
                <w:right w:val="nil"/>
                <w:between w:val="nil"/>
              </w:pBdr>
            </w:pPr>
            <w:r>
              <w:rPr>
                <w:color w:val="000000"/>
                <w:sz w:val="22"/>
                <w:szCs w:val="22"/>
              </w:rPr>
              <w:t>Usos del lenguaje apropiado (gráfico, numérico, algebraico, etc.)</w:t>
            </w:r>
          </w:p>
          <w:p w14:paraId="7FFD6613" w14:textId="77777777" w:rsidR="00AA1D19" w:rsidRDefault="00000000">
            <w:pPr>
              <w:numPr>
                <w:ilvl w:val="0"/>
                <w:numId w:val="4"/>
              </w:numPr>
              <w:pBdr>
                <w:top w:val="nil"/>
                <w:left w:val="nil"/>
                <w:bottom w:val="nil"/>
                <w:right w:val="nil"/>
                <w:between w:val="nil"/>
              </w:pBdr>
            </w:pPr>
            <w:r>
              <w:rPr>
                <w:color w:val="000000"/>
                <w:sz w:val="22"/>
                <w:szCs w:val="22"/>
              </w:rPr>
              <w:t>Reflexión sobre los resultados.</w:t>
            </w:r>
          </w:p>
          <w:p w14:paraId="3741D726" w14:textId="77777777" w:rsidR="00AA1D19" w:rsidRDefault="00000000">
            <w:pPr>
              <w:numPr>
                <w:ilvl w:val="0"/>
                <w:numId w:val="4"/>
              </w:numPr>
              <w:pBdr>
                <w:top w:val="nil"/>
                <w:left w:val="nil"/>
                <w:bottom w:val="nil"/>
                <w:right w:val="nil"/>
                <w:between w:val="nil"/>
              </w:pBdr>
            </w:pPr>
            <w:r>
              <w:rPr>
                <w:color w:val="000000"/>
                <w:sz w:val="22"/>
                <w:szCs w:val="22"/>
              </w:rPr>
              <w:t>Práctica de los procesos de matematización y modelización, en contextos de la realidad y en contextos matemáticos.</w:t>
            </w:r>
          </w:p>
          <w:p w14:paraId="73E79B1A" w14:textId="77777777" w:rsidR="00AA1D19" w:rsidRDefault="00000000">
            <w:pPr>
              <w:numPr>
                <w:ilvl w:val="0"/>
                <w:numId w:val="4"/>
              </w:numPr>
              <w:pBdr>
                <w:top w:val="nil"/>
                <w:left w:val="nil"/>
                <w:bottom w:val="nil"/>
                <w:right w:val="nil"/>
                <w:between w:val="nil"/>
              </w:pBdr>
            </w:pPr>
            <w:r>
              <w:rPr>
                <w:color w:val="000000"/>
                <w:sz w:val="22"/>
                <w:szCs w:val="22"/>
              </w:rPr>
              <w:t>Confianza en las propias capacidades para desarrollar actitudes adecuadas y afrontar las dificultades. propias del trabajo científico.</w:t>
            </w:r>
          </w:p>
        </w:tc>
      </w:tr>
      <w:tr w:rsidR="00AA1D19" w14:paraId="1C7C81D1" w14:textId="77777777">
        <w:tc>
          <w:tcPr>
            <w:tcW w:w="2552" w:type="dxa"/>
          </w:tcPr>
          <w:p w14:paraId="147D8244" w14:textId="77777777" w:rsidR="00AA1D19" w:rsidRDefault="00000000">
            <w:r>
              <w:t>BLOQUE 2. Números y álgebra. (Unidades del libro de texto de MC Graw Hill utilizado en clase)</w:t>
            </w:r>
          </w:p>
          <w:p w14:paraId="2DFB2599" w14:textId="77777777" w:rsidR="00AA1D19" w:rsidRDefault="00000000">
            <w:r>
              <w:t>UDI 1. SISTEMAS DE NUMERACIÓN</w:t>
            </w:r>
          </w:p>
          <w:p w14:paraId="16DE2F95" w14:textId="77777777" w:rsidR="00AA1D19" w:rsidRDefault="00000000">
            <w:r>
              <w:t>UDI 2. LOS NÚMEROS RACIONALES</w:t>
            </w:r>
          </w:p>
          <w:p w14:paraId="64D4282A" w14:textId="77777777" w:rsidR="00AA1D19" w:rsidRDefault="00000000">
            <w:r>
              <w:t>UDI 3. PROPORCIONALIDAD Y PORCENTAJES</w:t>
            </w:r>
          </w:p>
          <w:p w14:paraId="3A15C693" w14:textId="77777777" w:rsidR="00AA1D19" w:rsidRDefault="00000000">
            <w:r>
              <w:t>UDI 4. POTENCIAS Y RAÍCES</w:t>
            </w:r>
          </w:p>
          <w:p w14:paraId="706FBDC8" w14:textId="77777777" w:rsidR="00AA1D19" w:rsidRDefault="00000000">
            <w:r>
              <w:t>UDI 5. LENGUAJE ALGEBRAICO</w:t>
            </w:r>
          </w:p>
          <w:p w14:paraId="09D08D55" w14:textId="77777777" w:rsidR="00AA1D19" w:rsidRDefault="00000000">
            <w:r>
              <w:t>UDI 6. ECUACIONES</w:t>
            </w:r>
          </w:p>
          <w:p w14:paraId="20CAAA1B" w14:textId="77777777" w:rsidR="00AA1D19" w:rsidRDefault="00000000">
            <w:r>
              <w:lastRenderedPageBreak/>
              <w:t>UDI 7. SISTEMAS DE ECUACIONES</w:t>
            </w:r>
          </w:p>
        </w:tc>
        <w:tc>
          <w:tcPr>
            <w:tcW w:w="7076" w:type="dxa"/>
          </w:tcPr>
          <w:p w14:paraId="19EC9871" w14:textId="77777777" w:rsidR="00AA1D19" w:rsidRDefault="00000000">
            <w:pPr>
              <w:numPr>
                <w:ilvl w:val="0"/>
                <w:numId w:val="4"/>
              </w:numPr>
              <w:pBdr>
                <w:top w:val="nil"/>
                <w:left w:val="nil"/>
                <w:bottom w:val="nil"/>
                <w:right w:val="nil"/>
                <w:between w:val="nil"/>
              </w:pBdr>
            </w:pPr>
            <w:r>
              <w:rPr>
                <w:color w:val="000000"/>
                <w:sz w:val="22"/>
                <w:szCs w:val="22"/>
              </w:rPr>
              <w:lastRenderedPageBreak/>
              <w:t>Significados y propiedades de los números en contextos diferentes al del cálculo.</w:t>
            </w:r>
          </w:p>
          <w:p w14:paraId="24A0D73B" w14:textId="77777777" w:rsidR="00AA1D19" w:rsidRDefault="00000000">
            <w:pPr>
              <w:numPr>
                <w:ilvl w:val="0"/>
                <w:numId w:val="4"/>
              </w:numPr>
              <w:pBdr>
                <w:top w:val="nil"/>
                <w:left w:val="nil"/>
                <w:bottom w:val="nil"/>
                <w:right w:val="nil"/>
                <w:between w:val="nil"/>
              </w:pBdr>
            </w:pPr>
            <w:r>
              <w:rPr>
                <w:color w:val="000000"/>
                <w:sz w:val="22"/>
                <w:szCs w:val="22"/>
              </w:rPr>
              <w:t>Potencias de números enteros y fraccionarios con exponente natural. Operaciones.</w:t>
            </w:r>
          </w:p>
          <w:p w14:paraId="496DC468" w14:textId="77777777" w:rsidR="00AA1D19" w:rsidRDefault="00000000">
            <w:pPr>
              <w:numPr>
                <w:ilvl w:val="0"/>
                <w:numId w:val="4"/>
              </w:numPr>
              <w:pBdr>
                <w:top w:val="nil"/>
                <w:left w:val="nil"/>
                <w:bottom w:val="nil"/>
                <w:right w:val="nil"/>
                <w:between w:val="nil"/>
              </w:pBdr>
            </w:pPr>
            <w:r>
              <w:rPr>
                <w:color w:val="000000"/>
                <w:sz w:val="22"/>
                <w:szCs w:val="22"/>
              </w:rPr>
              <w:t>Potencias de base 10. Utilización de la notación científica para representar números grandes.</w:t>
            </w:r>
          </w:p>
          <w:p w14:paraId="131498AF" w14:textId="77777777" w:rsidR="00AA1D19" w:rsidRDefault="00000000">
            <w:pPr>
              <w:numPr>
                <w:ilvl w:val="0"/>
                <w:numId w:val="4"/>
              </w:numPr>
              <w:pBdr>
                <w:top w:val="nil"/>
                <w:left w:val="nil"/>
                <w:bottom w:val="nil"/>
                <w:right w:val="nil"/>
                <w:between w:val="nil"/>
              </w:pBdr>
            </w:pPr>
            <w:r>
              <w:rPr>
                <w:color w:val="000000"/>
                <w:sz w:val="22"/>
                <w:szCs w:val="22"/>
              </w:rPr>
              <w:t>Relación entre fracciones y decimales.</w:t>
            </w:r>
          </w:p>
          <w:p w14:paraId="18322F51" w14:textId="77777777" w:rsidR="00AA1D19" w:rsidRDefault="00000000">
            <w:pPr>
              <w:numPr>
                <w:ilvl w:val="0"/>
                <w:numId w:val="4"/>
              </w:numPr>
              <w:pBdr>
                <w:top w:val="nil"/>
                <w:left w:val="nil"/>
                <w:bottom w:val="nil"/>
                <w:right w:val="nil"/>
                <w:between w:val="nil"/>
              </w:pBdr>
            </w:pPr>
            <w:r>
              <w:rPr>
                <w:color w:val="000000"/>
                <w:sz w:val="22"/>
                <w:szCs w:val="22"/>
              </w:rPr>
              <w:t xml:space="preserve">Conversión y operaciones. </w:t>
            </w:r>
          </w:p>
          <w:p w14:paraId="584E03AD" w14:textId="77777777" w:rsidR="00AA1D19" w:rsidRDefault="00000000">
            <w:pPr>
              <w:numPr>
                <w:ilvl w:val="0"/>
                <w:numId w:val="4"/>
              </w:numPr>
              <w:pBdr>
                <w:top w:val="nil"/>
                <w:left w:val="nil"/>
                <w:bottom w:val="nil"/>
                <w:right w:val="nil"/>
                <w:between w:val="nil"/>
              </w:pBdr>
            </w:pPr>
            <w:r>
              <w:rPr>
                <w:color w:val="000000"/>
                <w:sz w:val="22"/>
                <w:szCs w:val="22"/>
              </w:rPr>
              <w:t xml:space="preserve">Jerarquía de las operaciones. </w:t>
            </w:r>
          </w:p>
          <w:p w14:paraId="43EFE81A" w14:textId="77777777" w:rsidR="00AA1D19" w:rsidRDefault="00000000">
            <w:pPr>
              <w:numPr>
                <w:ilvl w:val="0"/>
                <w:numId w:val="4"/>
              </w:numPr>
              <w:pBdr>
                <w:top w:val="nil"/>
                <w:left w:val="nil"/>
                <w:bottom w:val="nil"/>
                <w:right w:val="nil"/>
                <w:between w:val="nil"/>
              </w:pBdr>
            </w:pPr>
            <w:r>
              <w:rPr>
                <w:color w:val="000000"/>
                <w:sz w:val="22"/>
                <w:szCs w:val="22"/>
              </w:rPr>
              <w:t>Cálculos con porcentajes.</w:t>
            </w:r>
          </w:p>
          <w:p w14:paraId="65A808A2" w14:textId="77777777" w:rsidR="00AA1D19" w:rsidRDefault="00000000">
            <w:pPr>
              <w:numPr>
                <w:ilvl w:val="0"/>
                <w:numId w:val="4"/>
              </w:numPr>
              <w:pBdr>
                <w:top w:val="nil"/>
                <w:left w:val="nil"/>
                <w:bottom w:val="nil"/>
                <w:right w:val="nil"/>
                <w:between w:val="nil"/>
              </w:pBdr>
            </w:pPr>
            <w:r>
              <w:rPr>
                <w:color w:val="000000"/>
                <w:sz w:val="22"/>
                <w:szCs w:val="22"/>
              </w:rPr>
              <w:t xml:space="preserve">Aumentos y disminuciones porcentuales. </w:t>
            </w:r>
          </w:p>
          <w:p w14:paraId="7A600ADC" w14:textId="77777777" w:rsidR="00AA1D19" w:rsidRDefault="00000000">
            <w:pPr>
              <w:numPr>
                <w:ilvl w:val="0"/>
                <w:numId w:val="4"/>
              </w:numPr>
              <w:pBdr>
                <w:top w:val="nil"/>
                <w:left w:val="nil"/>
                <w:bottom w:val="nil"/>
                <w:right w:val="nil"/>
                <w:between w:val="nil"/>
              </w:pBdr>
            </w:pPr>
            <w:r>
              <w:rPr>
                <w:color w:val="000000"/>
                <w:sz w:val="22"/>
                <w:szCs w:val="22"/>
              </w:rPr>
              <w:t>Magnitudes directa e inversamente proporcionales.</w:t>
            </w:r>
          </w:p>
          <w:p w14:paraId="518D9C39" w14:textId="77777777" w:rsidR="00AA1D19" w:rsidRDefault="00000000">
            <w:pPr>
              <w:numPr>
                <w:ilvl w:val="0"/>
                <w:numId w:val="4"/>
              </w:numPr>
              <w:pBdr>
                <w:top w:val="nil"/>
                <w:left w:val="nil"/>
                <w:bottom w:val="nil"/>
                <w:right w:val="nil"/>
                <w:between w:val="nil"/>
              </w:pBdr>
            </w:pPr>
            <w:r>
              <w:rPr>
                <w:color w:val="000000"/>
                <w:sz w:val="22"/>
                <w:szCs w:val="22"/>
              </w:rPr>
              <w:t>Resolución de problemas en los que intervenga la proporcionalidad directa o inversa o variaciones porcentuales.</w:t>
            </w:r>
          </w:p>
          <w:p w14:paraId="40AF0BC0" w14:textId="77777777" w:rsidR="00AA1D19" w:rsidRDefault="00000000">
            <w:pPr>
              <w:numPr>
                <w:ilvl w:val="0"/>
                <w:numId w:val="4"/>
              </w:numPr>
              <w:pBdr>
                <w:top w:val="nil"/>
                <w:left w:val="nil"/>
                <w:bottom w:val="nil"/>
                <w:right w:val="nil"/>
                <w:between w:val="nil"/>
              </w:pBdr>
            </w:pPr>
            <w:r>
              <w:rPr>
                <w:color w:val="000000"/>
                <w:sz w:val="22"/>
                <w:szCs w:val="22"/>
              </w:rPr>
              <w:t>Valor numérico de una expresión algebraica.</w:t>
            </w:r>
          </w:p>
          <w:p w14:paraId="1662A4D0" w14:textId="77777777" w:rsidR="00AA1D19" w:rsidRDefault="00000000">
            <w:pPr>
              <w:numPr>
                <w:ilvl w:val="0"/>
                <w:numId w:val="4"/>
              </w:numPr>
              <w:pBdr>
                <w:top w:val="nil"/>
                <w:left w:val="nil"/>
                <w:bottom w:val="nil"/>
                <w:right w:val="nil"/>
                <w:between w:val="nil"/>
              </w:pBdr>
            </w:pPr>
            <w:r>
              <w:rPr>
                <w:color w:val="000000"/>
                <w:sz w:val="22"/>
                <w:szCs w:val="22"/>
              </w:rPr>
              <w:t xml:space="preserve">Operaciones con polinomios en casos sencillos. </w:t>
            </w:r>
          </w:p>
          <w:p w14:paraId="61596DCB" w14:textId="77777777" w:rsidR="00AA1D19" w:rsidRDefault="00000000">
            <w:pPr>
              <w:numPr>
                <w:ilvl w:val="0"/>
                <w:numId w:val="4"/>
              </w:numPr>
              <w:pBdr>
                <w:top w:val="nil"/>
                <w:left w:val="nil"/>
                <w:bottom w:val="nil"/>
                <w:right w:val="nil"/>
                <w:between w:val="nil"/>
              </w:pBdr>
            </w:pPr>
            <w:r>
              <w:rPr>
                <w:color w:val="000000"/>
                <w:sz w:val="22"/>
                <w:szCs w:val="22"/>
              </w:rPr>
              <w:lastRenderedPageBreak/>
              <w:t>Ecuaciones de primer grado con una incógnita (métodos algebraico y gráfico) y de segundo grado con una incógnita (método algebraico). Interpretación de las soluciones. Ecuaciones sin solución.</w:t>
            </w:r>
          </w:p>
          <w:p w14:paraId="3ED5E15C" w14:textId="77777777" w:rsidR="00AA1D19" w:rsidRDefault="00000000">
            <w:pPr>
              <w:numPr>
                <w:ilvl w:val="0"/>
                <w:numId w:val="4"/>
              </w:numPr>
              <w:pBdr>
                <w:top w:val="nil"/>
                <w:left w:val="nil"/>
                <w:bottom w:val="nil"/>
                <w:right w:val="nil"/>
                <w:between w:val="nil"/>
              </w:pBdr>
            </w:pPr>
            <w:r>
              <w:rPr>
                <w:color w:val="000000"/>
                <w:sz w:val="22"/>
                <w:szCs w:val="22"/>
              </w:rPr>
              <w:t>Resolución de problemas. Sistemas de dos ecuaciones lineales con dos incógnitas. Métodos algebraicos de resolución y método gráfico. Resolución de problemas.</w:t>
            </w:r>
          </w:p>
          <w:p w14:paraId="2E334D61" w14:textId="77777777" w:rsidR="00AA1D19" w:rsidRDefault="00AA1D19"/>
          <w:p w14:paraId="012C5C9B" w14:textId="77777777" w:rsidR="00AA1D19" w:rsidRDefault="00AA1D19"/>
          <w:p w14:paraId="1DE95C09" w14:textId="77777777" w:rsidR="00AA1D19" w:rsidRDefault="00AA1D19"/>
        </w:tc>
      </w:tr>
      <w:tr w:rsidR="00AA1D19" w14:paraId="112D8182" w14:textId="77777777">
        <w:tc>
          <w:tcPr>
            <w:tcW w:w="2552" w:type="dxa"/>
          </w:tcPr>
          <w:p w14:paraId="6F8CE4E9" w14:textId="77777777" w:rsidR="00AA1D19" w:rsidRDefault="00000000">
            <w:r>
              <w:lastRenderedPageBreak/>
              <w:t>BLOQUE 4. Funciones. (Unidades del libro de texto de MC Graw Hill utilizado en clase)</w:t>
            </w:r>
          </w:p>
          <w:p w14:paraId="0B36A6C3" w14:textId="77777777" w:rsidR="00AA1D19" w:rsidRDefault="00000000">
            <w:r>
              <w:t>UDI 11. FUNCIONES</w:t>
            </w:r>
          </w:p>
        </w:tc>
        <w:tc>
          <w:tcPr>
            <w:tcW w:w="7076" w:type="dxa"/>
          </w:tcPr>
          <w:p w14:paraId="4AA8361F" w14:textId="77777777" w:rsidR="00AA1D19" w:rsidRDefault="00000000">
            <w:pPr>
              <w:numPr>
                <w:ilvl w:val="0"/>
                <w:numId w:val="4"/>
              </w:numPr>
              <w:pBdr>
                <w:top w:val="nil"/>
                <w:left w:val="nil"/>
                <w:bottom w:val="nil"/>
                <w:right w:val="nil"/>
                <w:between w:val="nil"/>
              </w:pBdr>
            </w:pPr>
            <w:r>
              <w:rPr>
                <w:color w:val="000000"/>
                <w:sz w:val="22"/>
                <w:szCs w:val="22"/>
              </w:rPr>
              <w:t xml:space="preserve">El concepto de función: variable dependiente e independiente. </w:t>
            </w:r>
          </w:p>
          <w:p w14:paraId="32310E57" w14:textId="77777777" w:rsidR="00AA1D19" w:rsidRDefault="00000000">
            <w:pPr>
              <w:numPr>
                <w:ilvl w:val="0"/>
                <w:numId w:val="4"/>
              </w:numPr>
              <w:pBdr>
                <w:top w:val="nil"/>
                <w:left w:val="nil"/>
                <w:bottom w:val="nil"/>
                <w:right w:val="nil"/>
                <w:between w:val="nil"/>
              </w:pBdr>
            </w:pPr>
            <w:r>
              <w:rPr>
                <w:color w:val="000000"/>
                <w:sz w:val="22"/>
                <w:szCs w:val="22"/>
              </w:rPr>
              <w:t xml:space="preserve">Formas de presentación (lenguaje habitual, tabla, gráfica, fórmula). </w:t>
            </w:r>
          </w:p>
          <w:p w14:paraId="1EFFF999" w14:textId="77777777" w:rsidR="00AA1D19" w:rsidRDefault="00000000">
            <w:pPr>
              <w:numPr>
                <w:ilvl w:val="0"/>
                <w:numId w:val="4"/>
              </w:numPr>
              <w:pBdr>
                <w:top w:val="nil"/>
                <w:left w:val="nil"/>
                <w:bottom w:val="nil"/>
                <w:right w:val="nil"/>
                <w:between w:val="nil"/>
              </w:pBdr>
            </w:pPr>
            <w:r>
              <w:rPr>
                <w:color w:val="000000"/>
                <w:sz w:val="22"/>
                <w:szCs w:val="22"/>
              </w:rPr>
              <w:t>Crecimiento y decrecimiento. Continuidad y discontinuidad. Cortes con los ejes. Máximos y mínimos relativos.</w:t>
            </w:r>
          </w:p>
          <w:p w14:paraId="5D171BD3" w14:textId="77777777" w:rsidR="00AA1D19" w:rsidRDefault="00000000">
            <w:pPr>
              <w:numPr>
                <w:ilvl w:val="0"/>
                <w:numId w:val="4"/>
              </w:numPr>
              <w:pBdr>
                <w:top w:val="nil"/>
                <w:left w:val="nil"/>
                <w:bottom w:val="nil"/>
                <w:right w:val="nil"/>
                <w:between w:val="nil"/>
              </w:pBdr>
            </w:pPr>
            <w:r>
              <w:rPr>
                <w:color w:val="000000"/>
                <w:sz w:val="22"/>
                <w:szCs w:val="22"/>
              </w:rPr>
              <w:t>Análisis y comparación de gráficas. Funciones lineales.</w:t>
            </w:r>
          </w:p>
          <w:p w14:paraId="5A936529" w14:textId="77777777" w:rsidR="00AA1D19" w:rsidRDefault="00AA1D19"/>
          <w:p w14:paraId="639CCB3B" w14:textId="77777777" w:rsidR="00AA1D19" w:rsidRDefault="00AA1D19"/>
        </w:tc>
      </w:tr>
      <w:tr w:rsidR="00AA1D19" w14:paraId="7FABC359" w14:textId="77777777">
        <w:tc>
          <w:tcPr>
            <w:tcW w:w="2552" w:type="dxa"/>
          </w:tcPr>
          <w:p w14:paraId="19CE215C" w14:textId="77777777" w:rsidR="00AA1D19" w:rsidRDefault="00000000">
            <w:r>
              <w:t>BLOQUE 3. Geometría. (Unidades del libro de texto de MC Graw Hill utilizado en clase)</w:t>
            </w:r>
          </w:p>
          <w:p w14:paraId="13E284B1" w14:textId="77777777" w:rsidR="00AA1D19" w:rsidRDefault="00000000">
            <w:r>
              <w:t>UDI 8. TEOREMA DE PITÁGORAS Y SEMEJANZA</w:t>
            </w:r>
          </w:p>
          <w:p w14:paraId="74092B9A" w14:textId="77777777" w:rsidR="00AA1D19" w:rsidRDefault="00000000">
            <w:r>
              <w:t>UDI 9 Y 10. CUERPOS GEOMETRICOS</w:t>
            </w:r>
          </w:p>
        </w:tc>
        <w:tc>
          <w:tcPr>
            <w:tcW w:w="7076" w:type="dxa"/>
          </w:tcPr>
          <w:p w14:paraId="1EDAA0B8" w14:textId="77777777" w:rsidR="00AA1D19" w:rsidRDefault="00000000">
            <w:pPr>
              <w:numPr>
                <w:ilvl w:val="0"/>
                <w:numId w:val="4"/>
              </w:numPr>
              <w:pBdr>
                <w:top w:val="nil"/>
                <w:left w:val="nil"/>
                <w:bottom w:val="nil"/>
                <w:right w:val="nil"/>
                <w:between w:val="nil"/>
              </w:pBdr>
            </w:pPr>
            <w:r>
              <w:rPr>
                <w:color w:val="000000"/>
                <w:sz w:val="22"/>
                <w:szCs w:val="22"/>
              </w:rPr>
              <w:t xml:space="preserve">Triángulos rectángulos. </w:t>
            </w:r>
            <w:r>
              <w:rPr>
                <w:sz w:val="22"/>
                <w:szCs w:val="22"/>
              </w:rPr>
              <w:t>El teorema</w:t>
            </w:r>
            <w:r>
              <w:rPr>
                <w:color w:val="000000"/>
                <w:sz w:val="22"/>
                <w:szCs w:val="22"/>
              </w:rPr>
              <w:t xml:space="preserve"> de Pitágoras. Justificación geométrica y aplicaciones.</w:t>
            </w:r>
          </w:p>
          <w:p w14:paraId="44546A5E" w14:textId="77777777" w:rsidR="00AA1D19" w:rsidRDefault="00000000">
            <w:pPr>
              <w:numPr>
                <w:ilvl w:val="0"/>
                <w:numId w:val="4"/>
              </w:numPr>
              <w:pBdr>
                <w:top w:val="nil"/>
                <w:left w:val="nil"/>
                <w:bottom w:val="nil"/>
                <w:right w:val="nil"/>
                <w:between w:val="nil"/>
              </w:pBdr>
            </w:pPr>
            <w:r>
              <w:rPr>
                <w:color w:val="000000"/>
                <w:sz w:val="22"/>
                <w:szCs w:val="22"/>
              </w:rPr>
              <w:t>Poliedros y cuerpos de revolución. elementos característicos, clasificación. Áreas y volúmenes.</w:t>
            </w:r>
          </w:p>
          <w:p w14:paraId="75816279" w14:textId="77777777" w:rsidR="00AA1D19" w:rsidRDefault="00000000">
            <w:pPr>
              <w:numPr>
                <w:ilvl w:val="0"/>
                <w:numId w:val="4"/>
              </w:numPr>
              <w:pBdr>
                <w:top w:val="nil"/>
                <w:left w:val="nil"/>
                <w:bottom w:val="nil"/>
                <w:right w:val="nil"/>
                <w:between w:val="nil"/>
              </w:pBdr>
            </w:pPr>
            <w:r>
              <w:rPr>
                <w:color w:val="000000"/>
                <w:sz w:val="22"/>
                <w:szCs w:val="22"/>
              </w:rPr>
              <w:t xml:space="preserve">Semejanza: figuras semejantes. Criterios de semejanza. razón de semejanza y escala. </w:t>
            </w:r>
          </w:p>
        </w:tc>
      </w:tr>
      <w:tr w:rsidR="00AA1D19" w14:paraId="53C3C88F" w14:textId="77777777">
        <w:tc>
          <w:tcPr>
            <w:tcW w:w="2552" w:type="dxa"/>
          </w:tcPr>
          <w:p w14:paraId="7B723639" w14:textId="77777777" w:rsidR="00AA1D19" w:rsidRDefault="00000000">
            <w:r>
              <w:t>BLOQUE 5. Estadística y Probabilidad. (Unidades del libro de texto de MC Graw Hill utilizado en clase)</w:t>
            </w:r>
          </w:p>
          <w:p w14:paraId="67972383" w14:textId="77777777" w:rsidR="00AA1D19" w:rsidRDefault="00000000">
            <w:r>
              <w:t>UDI 12. ESTADÍSTICA</w:t>
            </w:r>
          </w:p>
        </w:tc>
        <w:tc>
          <w:tcPr>
            <w:tcW w:w="7076" w:type="dxa"/>
          </w:tcPr>
          <w:p w14:paraId="2C3A4DB4" w14:textId="77777777" w:rsidR="00AA1D19" w:rsidRDefault="00000000">
            <w:pPr>
              <w:numPr>
                <w:ilvl w:val="0"/>
                <w:numId w:val="4"/>
              </w:numPr>
              <w:pBdr>
                <w:top w:val="nil"/>
                <w:left w:val="nil"/>
                <w:bottom w:val="nil"/>
                <w:right w:val="nil"/>
                <w:between w:val="nil"/>
              </w:pBdr>
            </w:pPr>
            <w:r>
              <w:rPr>
                <w:color w:val="000000"/>
                <w:sz w:val="22"/>
                <w:szCs w:val="22"/>
              </w:rPr>
              <w:t>Variables estadísticas. Variables cualitativas y cuantitativas. Medidas de tendencia central. Medidas de dispersión.</w:t>
            </w:r>
          </w:p>
        </w:tc>
      </w:tr>
    </w:tbl>
    <w:p w14:paraId="18F1EB72" w14:textId="77777777" w:rsidR="00AA1D19" w:rsidRDefault="00AA1D19">
      <w:pPr>
        <w:widowControl/>
        <w:pBdr>
          <w:top w:val="nil"/>
          <w:left w:val="nil"/>
          <w:bottom w:val="nil"/>
          <w:right w:val="nil"/>
          <w:between w:val="nil"/>
        </w:pBdr>
        <w:ind w:firstLine="709"/>
        <w:jc w:val="both"/>
        <w:rPr>
          <w:rFonts w:ascii="Calibri" w:eastAsia="Calibri" w:hAnsi="Calibri" w:cs="Calibri"/>
          <w:color w:val="000000"/>
          <w:sz w:val="22"/>
          <w:szCs w:val="22"/>
        </w:rPr>
      </w:pPr>
    </w:p>
    <w:p w14:paraId="0319A2DF" w14:textId="77777777" w:rsidR="00AA1D19" w:rsidRDefault="00AA1D19">
      <w:pPr>
        <w:widowControl/>
        <w:pBdr>
          <w:top w:val="nil"/>
          <w:left w:val="nil"/>
          <w:bottom w:val="nil"/>
          <w:right w:val="nil"/>
          <w:between w:val="nil"/>
        </w:pBdr>
        <w:ind w:firstLine="709"/>
        <w:jc w:val="both"/>
        <w:rPr>
          <w:rFonts w:ascii="Calibri" w:eastAsia="Calibri" w:hAnsi="Calibri" w:cs="Calibri"/>
          <w:color w:val="000000"/>
          <w:sz w:val="22"/>
          <w:szCs w:val="22"/>
        </w:rPr>
      </w:pPr>
    </w:p>
    <w:p w14:paraId="60E509A7" w14:textId="77777777" w:rsidR="00AA1D19" w:rsidRDefault="00AA1D19">
      <w:pPr>
        <w:widowControl/>
        <w:pBdr>
          <w:top w:val="nil"/>
          <w:left w:val="nil"/>
          <w:bottom w:val="nil"/>
          <w:right w:val="nil"/>
          <w:between w:val="nil"/>
        </w:pBdr>
        <w:ind w:firstLine="709"/>
        <w:jc w:val="both"/>
        <w:rPr>
          <w:rFonts w:ascii="Calibri" w:eastAsia="Calibri" w:hAnsi="Calibri" w:cs="Calibri"/>
          <w:color w:val="000000"/>
          <w:sz w:val="22"/>
          <w:szCs w:val="22"/>
        </w:rPr>
      </w:pPr>
    </w:p>
    <w:tbl>
      <w:tblPr>
        <w:tblStyle w:val="afff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7"/>
        <w:gridCol w:w="7051"/>
      </w:tblGrid>
      <w:tr w:rsidR="00AA1D19" w14:paraId="799E9DC4" w14:textId="77777777">
        <w:tc>
          <w:tcPr>
            <w:tcW w:w="9628" w:type="dxa"/>
            <w:gridSpan w:val="2"/>
            <w:shd w:val="clear" w:color="auto" w:fill="BFBFBF"/>
          </w:tcPr>
          <w:p w14:paraId="4DB02595" w14:textId="77777777" w:rsidR="00AA1D19" w:rsidRDefault="00000000">
            <w:pPr>
              <w:jc w:val="center"/>
            </w:pPr>
            <w:r>
              <w:t>4° ESO MATEMÁTICAS ACADÉMICAS</w:t>
            </w:r>
          </w:p>
        </w:tc>
      </w:tr>
      <w:tr w:rsidR="00AA1D19" w14:paraId="1420D2F2" w14:textId="77777777">
        <w:tc>
          <w:tcPr>
            <w:tcW w:w="2577" w:type="dxa"/>
            <w:shd w:val="clear" w:color="auto" w:fill="D9D9D9"/>
          </w:tcPr>
          <w:p w14:paraId="551763D5" w14:textId="77777777" w:rsidR="00AA1D19" w:rsidRDefault="00000000">
            <w:r>
              <w:t>BLOQUE DE CONTENIDOS</w:t>
            </w:r>
          </w:p>
        </w:tc>
        <w:tc>
          <w:tcPr>
            <w:tcW w:w="7051" w:type="dxa"/>
            <w:shd w:val="clear" w:color="auto" w:fill="D9D9D9"/>
          </w:tcPr>
          <w:p w14:paraId="7D5DD77D" w14:textId="7D49B79C" w:rsidR="00AA1D19" w:rsidRDefault="00000000">
            <w:pPr>
              <w:jc w:val="center"/>
            </w:pPr>
            <w:r>
              <w:t>CONTENIDOS ESENCIALES MÍNIMOS Y PRIORITARIOS PARA IMPARTIR EN EL CURSO 202</w:t>
            </w:r>
            <w:r w:rsidR="00DC7F12">
              <w:t>2</w:t>
            </w:r>
            <w:r>
              <w:t>-202</w:t>
            </w:r>
            <w:r w:rsidR="00DC7F12">
              <w:t>3</w:t>
            </w:r>
            <w:r>
              <w:t>.</w:t>
            </w:r>
          </w:p>
        </w:tc>
      </w:tr>
      <w:tr w:rsidR="00AA1D19" w14:paraId="5E536A48" w14:textId="77777777">
        <w:tc>
          <w:tcPr>
            <w:tcW w:w="2577" w:type="dxa"/>
          </w:tcPr>
          <w:p w14:paraId="4A493D32" w14:textId="77777777" w:rsidR="00AA1D19" w:rsidRDefault="00000000">
            <w:r>
              <w:t>BLOQUE  1. Procesos, métodos y actitudes en matemáticas. (Transversal a todas las unidades)</w:t>
            </w:r>
          </w:p>
          <w:p w14:paraId="76BD723D" w14:textId="77777777" w:rsidR="00AA1D19" w:rsidRDefault="00AA1D19"/>
        </w:tc>
        <w:tc>
          <w:tcPr>
            <w:tcW w:w="7051" w:type="dxa"/>
          </w:tcPr>
          <w:p w14:paraId="5CD48E83" w14:textId="77777777" w:rsidR="00AA1D19" w:rsidRDefault="00000000">
            <w:pPr>
              <w:numPr>
                <w:ilvl w:val="0"/>
                <w:numId w:val="4"/>
              </w:numPr>
              <w:pBdr>
                <w:top w:val="nil"/>
                <w:left w:val="nil"/>
                <w:bottom w:val="nil"/>
                <w:right w:val="nil"/>
                <w:between w:val="nil"/>
              </w:pBdr>
            </w:pPr>
            <w:r>
              <w:rPr>
                <w:color w:val="000000"/>
                <w:sz w:val="22"/>
                <w:szCs w:val="22"/>
              </w:rPr>
              <w:t>Planificación del proceso de resolución de problemas.</w:t>
            </w:r>
          </w:p>
          <w:p w14:paraId="616C1746" w14:textId="77777777" w:rsidR="00AA1D19" w:rsidRDefault="00000000">
            <w:pPr>
              <w:numPr>
                <w:ilvl w:val="0"/>
                <w:numId w:val="4"/>
              </w:numPr>
              <w:pBdr>
                <w:top w:val="nil"/>
                <w:left w:val="nil"/>
                <w:bottom w:val="nil"/>
                <w:right w:val="nil"/>
                <w:between w:val="nil"/>
              </w:pBdr>
            </w:pPr>
            <w:r>
              <w:rPr>
                <w:color w:val="000000"/>
                <w:sz w:val="22"/>
                <w:szCs w:val="22"/>
              </w:rPr>
              <w:t>Usos del lenguaje apropiado (gráfico, numérico, algebraico, etc.)</w:t>
            </w:r>
          </w:p>
          <w:p w14:paraId="0AC5B08D" w14:textId="77777777" w:rsidR="00AA1D19" w:rsidRDefault="00000000">
            <w:pPr>
              <w:numPr>
                <w:ilvl w:val="0"/>
                <w:numId w:val="4"/>
              </w:numPr>
              <w:pBdr>
                <w:top w:val="nil"/>
                <w:left w:val="nil"/>
                <w:bottom w:val="nil"/>
                <w:right w:val="nil"/>
                <w:between w:val="nil"/>
              </w:pBdr>
            </w:pPr>
            <w:r>
              <w:rPr>
                <w:color w:val="000000"/>
                <w:sz w:val="22"/>
                <w:szCs w:val="22"/>
              </w:rPr>
              <w:t>Reflexión sobre los resultados.</w:t>
            </w:r>
          </w:p>
          <w:p w14:paraId="5D12B5B6" w14:textId="77777777" w:rsidR="00AA1D19" w:rsidRDefault="00000000">
            <w:pPr>
              <w:numPr>
                <w:ilvl w:val="0"/>
                <w:numId w:val="4"/>
              </w:numPr>
              <w:pBdr>
                <w:top w:val="nil"/>
                <w:left w:val="nil"/>
                <w:bottom w:val="nil"/>
                <w:right w:val="nil"/>
                <w:between w:val="nil"/>
              </w:pBdr>
            </w:pPr>
            <w:r>
              <w:rPr>
                <w:color w:val="000000"/>
                <w:sz w:val="22"/>
                <w:szCs w:val="22"/>
              </w:rPr>
              <w:t>Práctica de los procesos de matematización y modelización, en contextos de la realidad y en contextos matemáticos.</w:t>
            </w:r>
          </w:p>
          <w:p w14:paraId="31D1F291" w14:textId="77777777" w:rsidR="00AA1D19" w:rsidRDefault="00000000">
            <w:pPr>
              <w:numPr>
                <w:ilvl w:val="0"/>
                <w:numId w:val="4"/>
              </w:numPr>
              <w:pBdr>
                <w:top w:val="nil"/>
                <w:left w:val="nil"/>
                <w:bottom w:val="nil"/>
                <w:right w:val="nil"/>
                <w:between w:val="nil"/>
              </w:pBdr>
              <w:jc w:val="both"/>
            </w:pPr>
            <w:r>
              <w:rPr>
                <w:color w:val="000000"/>
                <w:sz w:val="22"/>
                <w:szCs w:val="22"/>
              </w:rPr>
              <w:t>Confianza en las propias capacidades para desarrollar actitudes adecuadas y afrontar las dificultades propias del trabajo científico.</w:t>
            </w:r>
          </w:p>
        </w:tc>
      </w:tr>
      <w:tr w:rsidR="00AA1D19" w14:paraId="3120FCED" w14:textId="77777777">
        <w:tc>
          <w:tcPr>
            <w:tcW w:w="2577" w:type="dxa"/>
          </w:tcPr>
          <w:p w14:paraId="4121428B" w14:textId="77777777" w:rsidR="00AA1D19" w:rsidRDefault="00000000">
            <w:r>
              <w:t>BLOQUE 2. Números y álgebra. (Unidades del libro de texto de MC Graw Hill utilizado en clase)</w:t>
            </w:r>
          </w:p>
          <w:p w14:paraId="3402A809" w14:textId="77777777" w:rsidR="00AA1D19" w:rsidRDefault="00000000">
            <w:r>
              <w:t>UDI 1. NÚMEROS REALES</w:t>
            </w:r>
          </w:p>
          <w:p w14:paraId="64F53D6E" w14:textId="77777777" w:rsidR="00AA1D19" w:rsidRDefault="00000000">
            <w:r>
              <w:t>UDI 2. LOGARITMOS</w:t>
            </w:r>
          </w:p>
          <w:p w14:paraId="2F428ED6" w14:textId="77777777" w:rsidR="00AA1D19" w:rsidRDefault="00000000">
            <w:r>
              <w:lastRenderedPageBreak/>
              <w:t>UDI 3. PORCENTAJES Y APLICACIONES</w:t>
            </w:r>
          </w:p>
          <w:p w14:paraId="276E7478" w14:textId="77777777" w:rsidR="00AA1D19" w:rsidRDefault="00000000">
            <w:r>
              <w:t>UDI 4. EXPRESIONES ALGEBRAICAS</w:t>
            </w:r>
          </w:p>
          <w:p w14:paraId="5376F96F" w14:textId="77777777" w:rsidR="00AA1D19" w:rsidRDefault="00000000">
            <w:r>
              <w:t>UDI 5. ECUACIONES Y SISTEMAS</w:t>
            </w:r>
          </w:p>
          <w:p w14:paraId="164BE900" w14:textId="77777777" w:rsidR="00AA1D19" w:rsidRDefault="00000000">
            <w:r>
              <w:t>UDI 6. INECUACIONES</w:t>
            </w:r>
          </w:p>
          <w:p w14:paraId="79365806" w14:textId="77777777" w:rsidR="00AA1D19" w:rsidRDefault="00AA1D19"/>
        </w:tc>
        <w:tc>
          <w:tcPr>
            <w:tcW w:w="7051" w:type="dxa"/>
          </w:tcPr>
          <w:p w14:paraId="34DBD2C5" w14:textId="77777777" w:rsidR="00AA1D19" w:rsidRDefault="00000000">
            <w:pPr>
              <w:numPr>
                <w:ilvl w:val="0"/>
                <w:numId w:val="4"/>
              </w:numPr>
              <w:pBdr>
                <w:top w:val="nil"/>
                <w:left w:val="nil"/>
                <w:bottom w:val="nil"/>
                <w:right w:val="nil"/>
                <w:between w:val="nil"/>
              </w:pBdr>
            </w:pPr>
            <w:r>
              <w:rPr>
                <w:color w:val="000000"/>
                <w:sz w:val="22"/>
                <w:szCs w:val="22"/>
              </w:rPr>
              <w:lastRenderedPageBreak/>
              <w:t>Reconocimiento de números que no pueden expresarse en forma de fracción.</w:t>
            </w:r>
          </w:p>
          <w:p w14:paraId="70319B51" w14:textId="77777777" w:rsidR="00AA1D19" w:rsidRDefault="00000000">
            <w:pPr>
              <w:numPr>
                <w:ilvl w:val="0"/>
                <w:numId w:val="4"/>
              </w:numPr>
              <w:pBdr>
                <w:top w:val="nil"/>
                <w:left w:val="nil"/>
                <w:bottom w:val="nil"/>
                <w:right w:val="nil"/>
                <w:between w:val="nil"/>
              </w:pBdr>
            </w:pPr>
            <w:r>
              <w:rPr>
                <w:color w:val="000000"/>
                <w:sz w:val="22"/>
                <w:szCs w:val="22"/>
              </w:rPr>
              <w:t xml:space="preserve">Números irracionales. Intervalos. </w:t>
            </w:r>
          </w:p>
          <w:p w14:paraId="3A2064C4" w14:textId="77777777" w:rsidR="00AA1D19" w:rsidRDefault="00000000">
            <w:pPr>
              <w:numPr>
                <w:ilvl w:val="0"/>
                <w:numId w:val="4"/>
              </w:numPr>
              <w:pBdr>
                <w:top w:val="nil"/>
                <w:left w:val="nil"/>
                <w:bottom w:val="nil"/>
                <w:right w:val="nil"/>
                <w:between w:val="nil"/>
              </w:pBdr>
            </w:pPr>
            <w:r>
              <w:rPr>
                <w:color w:val="000000"/>
                <w:sz w:val="22"/>
                <w:szCs w:val="22"/>
              </w:rPr>
              <w:t xml:space="preserve">Potencias de exponente entero o fraccionario y radicales sencillos. Interpretación y uso de los números reales en diferentes contextos eligiendo la notación y aproximación adecuadas en cada caso. </w:t>
            </w:r>
          </w:p>
          <w:p w14:paraId="07C6943D" w14:textId="77777777" w:rsidR="00AA1D19" w:rsidRDefault="00000000">
            <w:pPr>
              <w:numPr>
                <w:ilvl w:val="0"/>
                <w:numId w:val="4"/>
              </w:numPr>
              <w:pBdr>
                <w:top w:val="nil"/>
                <w:left w:val="nil"/>
                <w:bottom w:val="nil"/>
                <w:right w:val="nil"/>
                <w:between w:val="nil"/>
              </w:pBdr>
            </w:pPr>
            <w:r>
              <w:rPr>
                <w:color w:val="000000"/>
                <w:sz w:val="22"/>
                <w:szCs w:val="22"/>
              </w:rPr>
              <w:lastRenderedPageBreak/>
              <w:t>Potencias de exponente racional. Operaciones y propiedades. Jerarquía de operaciones. Cálculo con porcentajes. Interés simple y compuesto.</w:t>
            </w:r>
          </w:p>
          <w:p w14:paraId="6831A440" w14:textId="77777777" w:rsidR="00AA1D19" w:rsidRDefault="00000000">
            <w:pPr>
              <w:numPr>
                <w:ilvl w:val="0"/>
                <w:numId w:val="4"/>
              </w:numPr>
              <w:pBdr>
                <w:top w:val="nil"/>
                <w:left w:val="nil"/>
                <w:bottom w:val="nil"/>
                <w:right w:val="nil"/>
                <w:between w:val="nil"/>
              </w:pBdr>
            </w:pPr>
            <w:r>
              <w:rPr>
                <w:color w:val="000000"/>
                <w:sz w:val="22"/>
                <w:szCs w:val="22"/>
              </w:rPr>
              <w:t>Logaritmos. definición y propiedades.</w:t>
            </w:r>
          </w:p>
          <w:p w14:paraId="53771F03" w14:textId="77777777" w:rsidR="00AA1D19" w:rsidRDefault="00000000">
            <w:pPr>
              <w:numPr>
                <w:ilvl w:val="0"/>
                <w:numId w:val="4"/>
              </w:numPr>
              <w:pBdr>
                <w:top w:val="nil"/>
                <w:left w:val="nil"/>
                <w:bottom w:val="nil"/>
                <w:right w:val="nil"/>
                <w:between w:val="nil"/>
              </w:pBdr>
            </w:pPr>
            <w:r>
              <w:rPr>
                <w:color w:val="000000"/>
                <w:sz w:val="22"/>
                <w:szCs w:val="22"/>
              </w:rPr>
              <w:t xml:space="preserve">Manipulación de expresiones algebraicas. Utilización de igualdades notables. </w:t>
            </w:r>
          </w:p>
          <w:p w14:paraId="1BEDA848" w14:textId="77777777" w:rsidR="00AA1D19" w:rsidRDefault="00000000">
            <w:pPr>
              <w:numPr>
                <w:ilvl w:val="0"/>
                <w:numId w:val="4"/>
              </w:numPr>
              <w:pBdr>
                <w:top w:val="nil"/>
                <w:left w:val="nil"/>
                <w:bottom w:val="nil"/>
                <w:right w:val="nil"/>
                <w:between w:val="nil"/>
              </w:pBdr>
            </w:pPr>
            <w:r>
              <w:rPr>
                <w:color w:val="000000"/>
                <w:sz w:val="22"/>
                <w:szCs w:val="22"/>
              </w:rPr>
              <w:t xml:space="preserve">Introducción al estudio de polinomios. raíces y factorización. </w:t>
            </w:r>
          </w:p>
          <w:p w14:paraId="075DA51B" w14:textId="77777777" w:rsidR="00AA1D19" w:rsidRDefault="00000000">
            <w:pPr>
              <w:numPr>
                <w:ilvl w:val="0"/>
                <w:numId w:val="4"/>
              </w:numPr>
              <w:pBdr>
                <w:top w:val="nil"/>
                <w:left w:val="nil"/>
                <w:bottom w:val="nil"/>
                <w:right w:val="nil"/>
                <w:between w:val="nil"/>
              </w:pBdr>
            </w:pPr>
            <w:r>
              <w:rPr>
                <w:color w:val="000000"/>
                <w:sz w:val="22"/>
                <w:szCs w:val="22"/>
              </w:rPr>
              <w:t>Ecuaciones de grado superior a dos. Fracciones algebraicas. Simplificación y operaciones.</w:t>
            </w:r>
          </w:p>
          <w:p w14:paraId="2E93B335" w14:textId="77777777" w:rsidR="00AA1D19" w:rsidRDefault="00000000">
            <w:pPr>
              <w:numPr>
                <w:ilvl w:val="0"/>
                <w:numId w:val="4"/>
              </w:numPr>
              <w:pBdr>
                <w:top w:val="nil"/>
                <w:left w:val="nil"/>
                <w:bottom w:val="nil"/>
                <w:right w:val="nil"/>
                <w:between w:val="nil"/>
              </w:pBdr>
            </w:pPr>
            <w:r>
              <w:rPr>
                <w:color w:val="000000"/>
                <w:sz w:val="22"/>
                <w:szCs w:val="22"/>
              </w:rPr>
              <w:t>Resolución gráfica y algebraica de los sistemas de ecuaciones. resolución de problemas cotidianos y de otras áreas de conocimiento mediante ecuaciones y sistemas.</w:t>
            </w:r>
          </w:p>
          <w:p w14:paraId="734ECD25" w14:textId="77777777" w:rsidR="00AA1D19" w:rsidRDefault="00000000">
            <w:pPr>
              <w:numPr>
                <w:ilvl w:val="0"/>
                <w:numId w:val="4"/>
              </w:numPr>
              <w:pBdr>
                <w:top w:val="nil"/>
                <w:left w:val="nil"/>
                <w:bottom w:val="nil"/>
                <w:right w:val="nil"/>
                <w:between w:val="nil"/>
              </w:pBdr>
            </w:pPr>
            <w:r>
              <w:rPr>
                <w:color w:val="000000"/>
                <w:sz w:val="22"/>
                <w:szCs w:val="22"/>
              </w:rPr>
              <w:t>Inecuaciones de primer y segundo grado. Interpretación gráfica. resolución de problemas en diferentes contextos utilizando inecuaciones.</w:t>
            </w:r>
          </w:p>
        </w:tc>
      </w:tr>
      <w:tr w:rsidR="00AA1D19" w14:paraId="49E601F4" w14:textId="77777777">
        <w:tc>
          <w:tcPr>
            <w:tcW w:w="2577" w:type="dxa"/>
          </w:tcPr>
          <w:p w14:paraId="5993ECEF" w14:textId="77777777" w:rsidR="00AA1D19" w:rsidRDefault="00000000">
            <w:r>
              <w:lastRenderedPageBreak/>
              <w:t>BLOQUE 3. Geometría. (Unidades del libro de texto de MC Graw Hill utilizado en clase)</w:t>
            </w:r>
          </w:p>
          <w:p w14:paraId="1AF568B0" w14:textId="77777777" w:rsidR="00AA1D19" w:rsidRDefault="00000000">
            <w:r>
              <w:t>UDI 7. SEMEJANZA Y TRIGONOMETRÍA</w:t>
            </w:r>
          </w:p>
          <w:p w14:paraId="53BDF5F0" w14:textId="77777777" w:rsidR="00AA1D19" w:rsidRDefault="00000000">
            <w:r>
              <w:t>UDI 8. PROBLEMAS MÉTRICOS</w:t>
            </w:r>
          </w:p>
          <w:p w14:paraId="3990D566" w14:textId="77777777" w:rsidR="00AA1D19" w:rsidRDefault="00000000">
            <w:r>
              <w:t>UDI 9. GEOMETRÍA ANALÍTICA</w:t>
            </w:r>
          </w:p>
        </w:tc>
        <w:tc>
          <w:tcPr>
            <w:tcW w:w="7051" w:type="dxa"/>
          </w:tcPr>
          <w:p w14:paraId="04578266" w14:textId="77777777" w:rsidR="00AA1D19" w:rsidRDefault="00000000">
            <w:pPr>
              <w:numPr>
                <w:ilvl w:val="0"/>
                <w:numId w:val="4"/>
              </w:numPr>
              <w:pBdr>
                <w:top w:val="nil"/>
                <w:left w:val="nil"/>
                <w:bottom w:val="nil"/>
                <w:right w:val="nil"/>
                <w:between w:val="nil"/>
              </w:pBdr>
            </w:pPr>
            <w:r>
              <w:rPr>
                <w:color w:val="000000"/>
                <w:sz w:val="22"/>
                <w:szCs w:val="22"/>
              </w:rPr>
              <w:t>Medidas de ángulos en el sistema sexagesimal y en radianes.</w:t>
            </w:r>
          </w:p>
          <w:p w14:paraId="2C323C74" w14:textId="77777777" w:rsidR="00AA1D19" w:rsidRDefault="00000000">
            <w:pPr>
              <w:numPr>
                <w:ilvl w:val="0"/>
                <w:numId w:val="4"/>
              </w:numPr>
              <w:pBdr>
                <w:top w:val="nil"/>
                <w:left w:val="nil"/>
                <w:bottom w:val="nil"/>
                <w:right w:val="nil"/>
                <w:between w:val="nil"/>
              </w:pBdr>
            </w:pPr>
            <w:r>
              <w:rPr>
                <w:color w:val="000000"/>
                <w:sz w:val="22"/>
                <w:szCs w:val="22"/>
              </w:rPr>
              <w:t>Razones trigonométricas. relaciones entre ellas. relaciones métricas en los triángulos. Aplicación de los conocimientos geométricos a la resolución de problemas métricos en el mundo físico.</w:t>
            </w:r>
          </w:p>
          <w:p w14:paraId="1E45E6DD" w14:textId="77777777" w:rsidR="00AA1D19" w:rsidRDefault="00000000">
            <w:pPr>
              <w:numPr>
                <w:ilvl w:val="0"/>
                <w:numId w:val="4"/>
              </w:numPr>
              <w:pBdr>
                <w:top w:val="nil"/>
                <w:left w:val="nil"/>
                <w:bottom w:val="nil"/>
                <w:right w:val="nil"/>
                <w:between w:val="nil"/>
              </w:pBdr>
            </w:pPr>
            <w:r>
              <w:rPr>
                <w:color w:val="000000"/>
                <w:sz w:val="22"/>
                <w:szCs w:val="22"/>
              </w:rPr>
              <w:t xml:space="preserve">Vectores. </w:t>
            </w:r>
          </w:p>
          <w:p w14:paraId="7AB67304" w14:textId="77777777" w:rsidR="00AA1D19" w:rsidRDefault="00000000">
            <w:pPr>
              <w:numPr>
                <w:ilvl w:val="0"/>
                <w:numId w:val="4"/>
              </w:numPr>
              <w:pBdr>
                <w:top w:val="nil"/>
                <w:left w:val="nil"/>
                <w:bottom w:val="nil"/>
                <w:right w:val="nil"/>
                <w:between w:val="nil"/>
              </w:pBdr>
            </w:pPr>
            <w:r>
              <w:rPr>
                <w:color w:val="000000"/>
                <w:sz w:val="22"/>
                <w:szCs w:val="22"/>
              </w:rPr>
              <w:t>Ecuaciones de la recta. Paralelismo, perpendicularidad.</w:t>
            </w:r>
          </w:p>
          <w:p w14:paraId="44674C46" w14:textId="77777777" w:rsidR="00AA1D19" w:rsidRDefault="00000000">
            <w:pPr>
              <w:numPr>
                <w:ilvl w:val="0"/>
                <w:numId w:val="4"/>
              </w:numPr>
              <w:pBdr>
                <w:top w:val="nil"/>
                <w:left w:val="nil"/>
                <w:bottom w:val="nil"/>
                <w:right w:val="nil"/>
                <w:between w:val="nil"/>
              </w:pBdr>
            </w:pPr>
            <w:r>
              <w:rPr>
                <w:color w:val="000000"/>
                <w:sz w:val="22"/>
                <w:szCs w:val="22"/>
              </w:rPr>
              <w:t xml:space="preserve">Semejanza. Figuras semejantes. </w:t>
            </w:r>
            <w:r>
              <w:rPr>
                <w:sz w:val="22"/>
                <w:szCs w:val="22"/>
              </w:rPr>
              <w:t>R</w:t>
            </w:r>
            <w:r>
              <w:rPr>
                <w:color w:val="000000"/>
                <w:sz w:val="22"/>
                <w:szCs w:val="22"/>
              </w:rPr>
              <w:t xml:space="preserve">azón entre longitudes, áreas y volúmenes de cuerpos semejantes. </w:t>
            </w:r>
          </w:p>
        </w:tc>
      </w:tr>
      <w:tr w:rsidR="00AA1D19" w14:paraId="020ACB11" w14:textId="77777777">
        <w:tc>
          <w:tcPr>
            <w:tcW w:w="2577" w:type="dxa"/>
          </w:tcPr>
          <w:p w14:paraId="17E5D665" w14:textId="77777777" w:rsidR="00AA1D19" w:rsidRDefault="00000000">
            <w:r>
              <w:t>BLOQUE 4. Funciones. (Unidades del libro de texto de MC Graw Hill utilizado en clase)</w:t>
            </w:r>
          </w:p>
          <w:p w14:paraId="675E919E" w14:textId="77777777" w:rsidR="00AA1D19" w:rsidRDefault="00000000">
            <w:r>
              <w:t>UDI 10. FUNCIONES ELEMENTALES</w:t>
            </w:r>
          </w:p>
          <w:p w14:paraId="32054BB1" w14:textId="77777777" w:rsidR="00AA1D19" w:rsidRDefault="00000000">
            <w:r>
              <w:t>UDI 11. OTRAS FUNCIONES</w:t>
            </w:r>
          </w:p>
          <w:p w14:paraId="1035915B" w14:textId="77777777" w:rsidR="00AA1D19" w:rsidRDefault="00000000">
            <w:r>
              <w:t>UDI 11. INTRODUCCIÓN AL CONCEPTO DE DERIVADA</w:t>
            </w:r>
          </w:p>
        </w:tc>
        <w:tc>
          <w:tcPr>
            <w:tcW w:w="7051" w:type="dxa"/>
          </w:tcPr>
          <w:p w14:paraId="7216118B" w14:textId="77777777" w:rsidR="00AA1D19" w:rsidRDefault="00000000">
            <w:pPr>
              <w:numPr>
                <w:ilvl w:val="0"/>
                <w:numId w:val="4"/>
              </w:numPr>
              <w:pBdr>
                <w:top w:val="nil"/>
                <w:left w:val="nil"/>
                <w:bottom w:val="nil"/>
                <w:right w:val="nil"/>
                <w:between w:val="nil"/>
              </w:pBdr>
            </w:pPr>
            <w:r>
              <w:rPr>
                <w:color w:val="000000"/>
                <w:sz w:val="22"/>
                <w:szCs w:val="22"/>
              </w:rPr>
              <w:t xml:space="preserve">Interpretación de un fenómeno descrito mediante un enunciado, tabla, gráfica o expresión analítica. </w:t>
            </w:r>
          </w:p>
          <w:p w14:paraId="53ABF842" w14:textId="77777777" w:rsidR="00AA1D19" w:rsidRDefault="00000000">
            <w:pPr>
              <w:numPr>
                <w:ilvl w:val="0"/>
                <w:numId w:val="4"/>
              </w:numPr>
              <w:pBdr>
                <w:top w:val="nil"/>
                <w:left w:val="nil"/>
                <w:bottom w:val="nil"/>
                <w:right w:val="nil"/>
                <w:between w:val="nil"/>
              </w:pBdr>
            </w:pPr>
            <w:r>
              <w:rPr>
                <w:color w:val="000000"/>
                <w:sz w:val="22"/>
                <w:szCs w:val="22"/>
              </w:rPr>
              <w:t xml:space="preserve">Análisis de resultados. </w:t>
            </w:r>
          </w:p>
          <w:p w14:paraId="075FD213" w14:textId="77777777" w:rsidR="00AA1D19" w:rsidRDefault="00000000">
            <w:pPr>
              <w:numPr>
                <w:ilvl w:val="0"/>
                <w:numId w:val="4"/>
              </w:numPr>
              <w:pBdr>
                <w:top w:val="nil"/>
                <w:left w:val="nil"/>
                <w:bottom w:val="nil"/>
                <w:right w:val="nil"/>
                <w:between w:val="nil"/>
              </w:pBdr>
            </w:pPr>
            <w:r>
              <w:rPr>
                <w:color w:val="000000"/>
                <w:sz w:val="22"/>
                <w:szCs w:val="22"/>
              </w:rPr>
              <w:t>Reconocimiento de otros modelos funcionales: aplicaciones a contextos y situaciones reales.</w:t>
            </w:r>
          </w:p>
        </w:tc>
      </w:tr>
      <w:tr w:rsidR="00AA1D19" w14:paraId="4CBDD802" w14:textId="77777777">
        <w:tc>
          <w:tcPr>
            <w:tcW w:w="2577" w:type="dxa"/>
          </w:tcPr>
          <w:p w14:paraId="731D0C6F" w14:textId="77777777" w:rsidR="00AA1D19" w:rsidRDefault="00000000">
            <w:r>
              <w:t xml:space="preserve">BLOQUE 5. Estadística y Probabilidad. (Unidades del libro de </w:t>
            </w:r>
            <w:proofErr w:type="gramStart"/>
            <w:r>
              <w:t>texto  de</w:t>
            </w:r>
            <w:proofErr w:type="gramEnd"/>
            <w:r>
              <w:t xml:space="preserve"> MC Graw Hill utilizado en clase)</w:t>
            </w:r>
          </w:p>
          <w:p w14:paraId="3C73068C" w14:textId="77777777" w:rsidR="00AA1D19" w:rsidRDefault="00000000">
            <w:r>
              <w:t>UDI 12. ESTADÍSTICA</w:t>
            </w:r>
          </w:p>
          <w:p w14:paraId="23CEFBF5" w14:textId="77777777" w:rsidR="00AA1D19" w:rsidRDefault="00000000">
            <w:r>
              <w:t>UDI 13. COMBINATORIA Y PROBABILIDAD</w:t>
            </w:r>
          </w:p>
        </w:tc>
        <w:tc>
          <w:tcPr>
            <w:tcW w:w="7051" w:type="dxa"/>
          </w:tcPr>
          <w:p w14:paraId="56A4AA56" w14:textId="77777777" w:rsidR="00AA1D19" w:rsidRDefault="00000000">
            <w:pPr>
              <w:numPr>
                <w:ilvl w:val="0"/>
                <w:numId w:val="4"/>
              </w:numPr>
              <w:pBdr>
                <w:top w:val="nil"/>
                <w:left w:val="nil"/>
                <w:bottom w:val="nil"/>
                <w:right w:val="nil"/>
                <w:between w:val="nil"/>
              </w:pBdr>
            </w:pPr>
            <w:r>
              <w:rPr>
                <w:color w:val="000000"/>
                <w:sz w:val="22"/>
                <w:szCs w:val="22"/>
              </w:rPr>
              <w:t>Introducción a la combinatoria: combinaciones, variaciones y permutaciones.</w:t>
            </w:r>
          </w:p>
          <w:p w14:paraId="06279843" w14:textId="77777777" w:rsidR="00AA1D19" w:rsidRDefault="00000000">
            <w:pPr>
              <w:numPr>
                <w:ilvl w:val="0"/>
                <w:numId w:val="4"/>
              </w:numPr>
              <w:pBdr>
                <w:top w:val="nil"/>
                <w:left w:val="nil"/>
                <w:bottom w:val="nil"/>
                <w:right w:val="nil"/>
                <w:between w:val="nil"/>
              </w:pBdr>
            </w:pPr>
            <w:r>
              <w:rPr>
                <w:color w:val="000000"/>
                <w:sz w:val="22"/>
                <w:szCs w:val="22"/>
              </w:rPr>
              <w:t>Cálculo de probabilidades mediante la regla de Laplace y otras técnicas de recuento.</w:t>
            </w:r>
          </w:p>
          <w:p w14:paraId="3808EED9" w14:textId="77777777" w:rsidR="00AA1D19" w:rsidRDefault="00000000">
            <w:pPr>
              <w:numPr>
                <w:ilvl w:val="0"/>
                <w:numId w:val="4"/>
              </w:numPr>
              <w:pBdr>
                <w:top w:val="nil"/>
                <w:left w:val="nil"/>
                <w:bottom w:val="nil"/>
                <w:right w:val="nil"/>
                <w:between w:val="nil"/>
              </w:pBdr>
            </w:pPr>
            <w:r>
              <w:rPr>
                <w:color w:val="000000"/>
                <w:sz w:val="22"/>
                <w:szCs w:val="22"/>
              </w:rPr>
              <w:t xml:space="preserve">Utilización del vocabulario adecuado para describir y cuantificar situaciones relacionadas con el azar y la estadística. </w:t>
            </w:r>
          </w:p>
          <w:p w14:paraId="49BFD0A0" w14:textId="77777777" w:rsidR="00AA1D19" w:rsidRDefault="00000000">
            <w:pPr>
              <w:numPr>
                <w:ilvl w:val="0"/>
                <w:numId w:val="4"/>
              </w:numPr>
              <w:pBdr>
                <w:top w:val="nil"/>
                <w:left w:val="nil"/>
                <w:bottom w:val="nil"/>
                <w:right w:val="nil"/>
                <w:between w:val="nil"/>
              </w:pBdr>
            </w:pPr>
            <w:r>
              <w:rPr>
                <w:color w:val="000000"/>
                <w:sz w:val="22"/>
                <w:szCs w:val="22"/>
              </w:rPr>
              <w:t xml:space="preserve">Identificación de las fases y tareas de un estudio estadístico. Gráficas estadísticas: distintos tipos de gráficas. </w:t>
            </w:r>
          </w:p>
          <w:p w14:paraId="5EB36323" w14:textId="77777777" w:rsidR="00AA1D19" w:rsidRDefault="00000000">
            <w:pPr>
              <w:numPr>
                <w:ilvl w:val="0"/>
                <w:numId w:val="4"/>
              </w:numPr>
              <w:pBdr>
                <w:top w:val="nil"/>
                <w:left w:val="nil"/>
                <w:bottom w:val="nil"/>
                <w:right w:val="nil"/>
                <w:between w:val="nil"/>
              </w:pBdr>
            </w:pPr>
            <w:r>
              <w:rPr>
                <w:color w:val="000000"/>
                <w:sz w:val="22"/>
                <w:szCs w:val="22"/>
              </w:rPr>
              <w:t xml:space="preserve">Medidas de centralización y dispersión: interpretación, análisis y utilización. </w:t>
            </w:r>
          </w:p>
          <w:p w14:paraId="22EF2DD4" w14:textId="77777777" w:rsidR="00AA1D19" w:rsidRDefault="00000000">
            <w:pPr>
              <w:numPr>
                <w:ilvl w:val="0"/>
                <w:numId w:val="4"/>
              </w:numPr>
              <w:pBdr>
                <w:top w:val="nil"/>
                <w:left w:val="nil"/>
                <w:bottom w:val="nil"/>
                <w:right w:val="nil"/>
                <w:between w:val="nil"/>
              </w:pBdr>
            </w:pPr>
            <w:r>
              <w:rPr>
                <w:color w:val="000000"/>
                <w:sz w:val="22"/>
                <w:szCs w:val="22"/>
              </w:rPr>
              <w:t xml:space="preserve">Comparación de distribuciones mediante el uso conjunto de medidas de posición y dispersión. </w:t>
            </w:r>
          </w:p>
        </w:tc>
      </w:tr>
    </w:tbl>
    <w:p w14:paraId="2A14B532" w14:textId="71A27346" w:rsidR="00AA1D19" w:rsidRDefault="00AA1D19">
      <w:pPr>
        <w:widowControl/>
        <w:pBdr>
          <w:top w:val="nil"/>
          <w:left w:val="nil"/>
          <w:bottom w:val="nil"/>
          <w:right w:val="nil"/>
          <w:between w:val="nil"/>
        </w:pBdr>
        <w:ind w:firstLine="709"/>
        <w:jc w:val="both"/>
        <w:rPr>
          <w:rFonts w:ascii="Calibri" w:eastAsia="Calibri" w:hAnsi="Calibri" w:cs="Calibri"/>
          <w:color w:val="000000"/>
          <w:sz w:val="22"/>
          <w:szCs w:val="22"/>
        </w:rPr>
      </w:pPr>
    </w:p>
    <w:p w14:paraId="002D3ABF" w14:textId="77777777" w:rsidR="0020054C" w:rsidRDefault="0020054C">
      <w:pPr>
        <w:widowControl/>
        <w:pBdr>
          <w:top w:val="nil"/>
          <w:left w:val="nil"/>
          <w:bottom w:val="nil"/>
          <w:right w:val="nil"/>
          <w:between w:val="nil"/>
        </w:pBdr>
        <w:ind w:firstLine="709"/>
        <w:jc w:val="both"/>
        <w:rPr>
          <w:rFonts w:ascii="Calibri" w:eastAsia="Calibri" w:hAnsi="Calibri" w:cs="Calibri"/>
          <w:color w:val="000000"/>
          <w:sz w:val="22"/>
          <w:szCs w:val="22"/>
        </w:rPr>
      </w:pPr>
    </w:p>
    <w:p w14:paraId="666ACDEB" w14:textId="77777777" w:rsidR="00AA1D19" w:rsidRDefault="00AA1D19">
      <w:pPr>
        <w:widowControl/>
        <w:pBdr>
          <w:top w:val="nil"/>
          <w:left w:val="nil"/>
          <w:bottom w:val="nil"/>
          <w:right w:val="nil"/>
          <w:between w:val="nil"/>
        </w:pBdr>
        <w:ind w:firstLine="576"/>
        <w:jc w:val="both"/>
        <w:rPr>
          <w:rFonts w:ascii="Calibri" w:eastAsia="Calibri" w:hAnsi="Calibri" w:cs="Calibri"/>
          <w:color w:val="000000"/>
          <w:sz w:val="22"/>
          <w:szCs w:val="22"/>
        </w:rPr>
      </w:pPr>
    </w:p>
    <w:tbl>
      <w:tblPr>
        <w:tblStyle w:val="afff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0"/>
        <w:gridCol w:w="7088"/>
      </w:tblGrid>
      <w:tr w:rsidR="004B7625" w14:paraId="7E6FDE39" w14:textId="77777777" w:rsidTr="003E31EB">
        <w:tc>
          <w:tcPr>
            <w:tcW w:w="9628" w:type="dxa"/>
            <w:gridSpan w:val="2"/>
            <w:shd w:val="clear" w:color="auto" w:fill="BFBFBF"/>
          </w:tcPr>
          <w:p w14:paraId="5CA69A07" w14:textId="77777777" w:rsidR="004B7625" w:rsidRDefault="004B7625" w:rsidP="003E31EB">
            <w:pPr>
              <w:jc w:val="center"/>
            </w:pPr>
            <w:r>
              <w:lastRenderedPageBreak/>
              <w:t>4° ESO MATEMÁTICAS APLICADAS</w:t>
            </w:r>
          </w:p>
        </w:tc>
      </w:tr>
      <w:tr w:rsidR="004B7625" w14:paraId="4BF5037D" w14:textId="77777777" w:rsidTr="003E31EB">
        <w:tc>
          <w:tcPr>
            <w:tcW w:w="2540" w:type="dxa"/>
            <w:shd w:val="clear" w:color="auto" w:fill="D9D9D9"/>
          </w:tcPr>
          <w:p w14:paraId="24AD2F30" w14:textId="77777777" w:rsidR="004B7625" w:rsidRDefault="004B7625" w:rsidP="003E31EB">
            <w:r>
              <w:t>BLOQUE DE CONTENIDOS</w:t>
            </w:r>
          </w:p>
        </w:tc>
        <w:tc>
          <w:tcPr>
            <w:tcW w:w="7088" w:type="dxa"/>
            <w:shd w:val="clear" w:color="auto" w:fill="D9D9D9"/>
          </w:tcPr>
          <w:p w14:paraId="22F80F4B" w14:textId="77777777" w:rsidR="004B7625" w:rsidRDefault="004B7625" w:rsidP="003E31EB">
            <w:pPr>
              <w:jc w:val="center"/>
            </w:pPr>
            <w:r>
              <w:t>CONTENIDOS ESENCIALES MÍNIMOS Y PRIORITARIOS PARA IMPARTIR EN EL CURSO 2022-2023.</w:t>
            </w:r>
          </w:p>
          <w:p w14:paraId="216F7555" w14:textId="77777777" w:rsidR="004B7625" w:rsidRDefault="004B7625" w:rsidP="003E31EB">
            <w:pPr>
              <w:jc w:val="center"/>
            </w:pPr>
          </w:p>
        </w:tc>
      </w:tr>
      <w:tr w:rsidR="004B7625" w14:paraId="577BE1EE" w14:textId="77777777" w:rsidTr="003E31EB">
        <w:tc>
          <w:tcPr>
            <w:tcW w:w="2540" w:type="dxa"/>
          </w:tcPr>
          <w:p w14:paraId="1193A270" w14:textId="77777777" w:rsidR="004B7625" w:rsidRDefault="004B7625" w:rsidP="003E31EB">
            <w:r>
              <w:t>BLOQUE  1. Procesos, métodos y actitudes en matemáticas. (Transversal a todas las unidades)</w:t>
            </w:r>
          </w:p>
          <w:p w14:paraId="67CB55DD" w14:textId="77777777" w:rsidR="004B7625" w:rsidRDefault="004B7625" w:rsidP="003E31EB"/>
        </w:tc>
        <w:tc>
          <w:tcPr>
            <w:tcW w:w="7088" w:type="dxa"/>
          </w:tcPr>
          <w:p w14:paraId="7EA9DB72" w14:textId="77777777" w:rsidR="004B7625" w:rsidRDefault="004B7625" w:rsidP="003E31EB">
            <w:pPr>
              <w:numPr>
                <w:ilvl w:val="0"/>
                <w:numId w:val="4"/>
              </w:numPr>
              <w:pBdr>
                <w:top w:val="nil"/>
                <w:left w:val="nil"/>
                <w:bottom w:val="nil"/>
                <w:right w:val="nil"/>
                <w:between w:val="nil"/>
              </w:pBdr>
            </w:pPr>
            <w:r>
              <w:rPr>
                <w:color w:val="000000"/>
                <w:sz w:val="22"/>
                <w:szCs w:val="22"/>
              </w:rPr>
              <w:t>Planificación del proceso de resolución de problemas.</w:t>
            </w:r>
          </w:p>
          <w:p w14:paraId="55548E49" w14:textId="77777777" w:rsidR="004B7625" w:rsidRDefault="004B7625" w:rsidP="003E31EB">
            <w:pPr>
              <w:numPr>
                <w:ilvl w:val="0"/>
                <w:numId w:val="4"/>
              </w:numPr>
              <w:pBdr>
                <w:top w:val="nil"/>
                <w:left w:val="nil"/>
                <w:bottom w:val="nil"/>
                <w:right w:val="nil"/>
                <w:between w:val="nil"/>
              </w:pBdr>
            </w:pPr>
            <w:r>
              <w:rPr>
                <w:color w:val="000000"/>
                <w:sz w:val="22"/>
                <w:szCs w:val="22"/>
              </w:rPr>
              <w:t>Usos del lenguaje apropiado (gráfico, numérico, algebraico, etc.)</w:t>
            </w:r>
          </w:p>
          <w:p w14:paraId="27E379B0" w14:textId="77777777" w:rsidR="004B7625" w:rsidRDefault="004B7625" w:rsidP="003E31EB">
            <w:pPr>
              <w:numPr>
                <w:ilvl w:val="0"/>
                <w:numId w:val="4"/>
              </w:numPr>
              <w:pBdr>
                <w:top w:val="nil"/>
                <w:left w:val="nil"/>
                <w:bottom w:val="nil"/>
                <w:right w:val="nil"/>
                <w:between w:val="nil"/>
              </w:pBdr>
            </w:pPr>
            <w:r>
              <w:rPr>
                <w:color w:val="000000"/>
                <w:sz w:val="22"/>
                <w:szCs w:val="22"/>
              </w:rPr>
              <w:t>Reflexión sobre los resultados.</w:t>
            </w:r>
          </w:p>
          <w:p w14:paraId="5CC00F61" w14:textId="77777777" w:rsidR="004B7625" w:rsidRDefault="004B7625" w:rsidP="003E31EB">
            <w:pPr>
              <w:numPr>
                <w:ilvl w:val="0"/>
                <w:numId w:val="4"/>
              </w:numPr>
              <w:pBdr>
                <w:top w:val="nil"/>
                <w:left w:val="nil"/>
                <w:bottom w:val="nil"/>
                <w:right w:val="nil"/>
                <w:between w:val="nil"/>
              </w:pBdr>
            </w:pPr>
            <w:r>
              <w:rPr>
                <w:color w:val="000000"/>
                <w:sz w:val="22"/>
                <w:szCs w:val="22"/>
              </w:rPr>
              <w:t>Práctica de los procesos de matematización y modelización, en contextos de la realidad y en contextos matemáticos.</w:t>
            </w:r>
          </w:p>
          <w:p w14:paraId="4F1AF027" w14:textId="77777777" w:rsidR="004B7625" w:rsidRDefault="004B7625" w:rsidP="003E31EB">
            <w:pPr>
              <w:numPr>
                <w:ilvl w:val="0"/>
                <w:numId w:val="4"/>
              </w:numPr>
              <w:pBdr>
                <w:top w:val="nil"/>
                <w:left w:val="nil"/>
                <w:bottom w:val="nil"/>
                <w:right w:val="nil"/>
                <w:between w:val="nil"/>
              </w:pBdr>
              <w:jc w:val="both"/>
            </w:pPr>
            <w:r>
              <w:rPr>
                <w:color w:val="000000"/>
                <w:sz w:val="22"/>
                <w:szCs w:val="22"/>
              </w:rPr>
              <w:t>Confianza en las propias capacidades para desarrollar actitudes adecuadas y afrontar las dificultades propias del trabajo científico.</w:t>
            </w:r>
          </w:p>
        </w:tc>
      </w:tr>
      <w:tr w:rsidR="004B7625" w14:paraId="34A20822" w14:textId="77777777" w:rsidTr="003E31EB">
        <w:tc>
          <w:tcPr>
            <w:tcW w:w="2540" w:type="dxa"/>
          </w:tcPr>
          <w:p w14:paraId="46975887" w14:textId="77777777" w:rsidR="004B7625" w:rsidRDefault="004B7625" w:rsidP="003E31EB">
            <w:r>
              <w:t>BLOQUE 2. Números y álgebra. (Unidades del libro de texto de MC Graw Hill utilizado en clase)</w:t>
            </w:r>
          </w:p>
          <w:p w14:paraId="372C108E" w14:textId="77777777" w:rsidR="004B7625" w:rsidRDefault="004B7625" w:rsidP="003E31EB">
            <w:r>
              <w:t>UDI 1. NÚMEROS REALES</w:t>
            </w:r>
          </w:p>
          <w:p w14:paraId="3083E570" w14:textId="77777777" w:rsidR="004B7625" w:rsidRDefault="004B7625" w:rsidP="003E31EB">
            <w:r>
              <w:t>UDI 2. PROPORCIONALIDAD Y PORCENTAJES</w:t>
            </w:r>
          </w:p>
          <w:p w14:paraId="4F05C8F6" w14:textId="77777777" w:rsidR="004B7625" w:rsidRDefault="004B7625" w:rsidP="003E31EB">
            <w:r>
              <w:t>UDI 3. EXPRESIONES ALGEBRAICAS</w:t>
            </w:r>
          </w:p>
          <w:p w14:paraId="2BFB65F4" w14:textId="77777777" w:rsidR="004B7625" w:rsidRDefault="004B7625" w:rsidP="003E31EB">
            <w:r>
              <w:t>UDI 4. ECUACIONES Y SISTEMAS</w:t>
            </w:r>
          </w:p>
          <w:p w14:paraId="6682FA49" w14:textId="77777777" w:rsidR="004B7625" w:rsidRDefault="004B7625" w:rsidP="003E31EB"/>
        </w:tc>
        <w:tc>
          <w:tcPr>
            <w:tcW w:w="7088" w:type="dxa"/>
          </w:tcPr>
          <w:p w14:paraId="49C8A8A6" w14:textId="77777777" w:rsidR="004B7625" w:rsidRDefault="004B7625" w:rsidP="003E31EB">
            <w:pPr>
              <w:numPr>
                <w:ilvl w:val="0"/>
                <w:numId w:val="4"/>
              </w:numPr>
              <w:pBdr>
                <w:top w:val="nil"/>
                <w:left w:val="nil"/>
                <w:bottom w:val="nil"/>
                <w:right w:val="nil"/>
                <w:between w:val="nil"/>
              </w:pBdr>
            </w:pPr>
            <w:r>
              <w:rPr>
                <w:color w:val="000000"/>
                <w:sz w:val="22"/>
                <w:szCs w:val="22"/>
              </w:rPr>
              <w:t>Diferenciación de números racionales e irracionales. Jerarquía de las operaciones. Interpretación y utilización de los números reales y las operaciones en diferentes contextos, eligiendo la notación y precisión más adecuadas en cada caso.</w:t>
            </w:r>
          </w:p>
          <w:p w14:paraId="31FAB1E3" w14:textId="77777777" w:rsidR="004B7625" w:rsidRDefault="004B7625" w:rsidP="003E31EB">
            <w:pPr>
              <w:numPr>
                <w:ilvl w:val="0"/>
                <w:numId w:val="4"/>
              </w:numPr>
              <w:pBdr>
                <w:top w:val="nil"/>
                <w:left w:val="nil"/>
                <w:bottom w:val="nil"/>
                <w:right w:val="nil"/>
                <w:between w:val="nil"/>
              </w:pBdr>
            </w:pPr>
            <w:r>
              <w:rPr>
                <w:color w:val="000000"/>
                <w:sz w:val="22"/>
                <w:szCs w:val="22"/>
              </w:rPr>
              <w:t xml:space="preserve">Utilización de la calculadora para realizar operaciones con cualquier tipo de expresión numérica. Cálculos aproximados. </w:t>
            </w:r>
          </w:p>
          <w:p w14:paraId="7987132C" w14:textId="77777777" w:rsidR="004B7625" w:rsidRDefault="004B7625" w:rsidP="003E31EB">
            <w:pPr>
              <w:numPr>
                <w:ilvl w:val="0"/>
                <w:numId w:val="4"/>
              </w:numPr>
              <w:pBdr>
                <w:top w:val="nil"/>
                <w:left w:val="nil"/>
                <w:bottom w:val="nil"/>
                <w:right w:val="nil"/>
                <w:between w:val="nil"/>
              </w:pBdr>
            </w:pPr>
            <w:r>
              <w:rPr>
                <w:color w:val="000000"/>
                <w:sz w:val="22"/>
                <w:szCs w:val="22"/>
              </w:rPr>
              <w:t>Intervalos. Significado y diferentes formas de expresión.</w:t>
            </w:r>
          </w:p>
          <w:p w14:paraId="4DF78AA6" w14:textId="77777777" w:rsidR="004B7625" w:rsidRDefault="004B7625" w:rsidP="003E31EB">
            <w:pPr>
              <w:numPr>
                <w:ilvl w:val="0"/>
                <w:numId w:val="4"/>
              </w:numPr>
              <w:pBdr>
                <w:top w:val="nil"/>
                <w:left w:val="nil"/>
                <w:bottom w:val="nil"/>
                <w:right w:val="nil"/>
                <w:between w:val="nil"/>
              </w:pBdr>
            </w:pPr>
            <w:r>
              <w:rPr>
                <w:color w:val="000000"/>
                <w:sz w:val="22"/>
                <w:szCs w:val="22"/>
              </w:rPr>
              <w:t>Proporcionalidad directa e inversa. Aplicación a la resolución de problemas de la vida cotidiana. Los porcentajes en la economía. Aumentos y disminuciones porcentuales. Porcentajes sucesivos.</w:t>
            </w:r>
          </w:p>
          <w:p w14:paraId="2C8EF253" w14:textId="77777777" w:rsidR="004B7625" w:rsidRDefault="004B7625" w:rsidP="003E31EB">
            <w:pPr>
              <w:numPr>
                <w:ilvl w:val="0"/>
                <w:numId w:val="4"/>
              </w:numPr>
              <w:pBdr>
                <w:top w:val="nil"/>
                <w:left w:val="nil"/>
                <w:bottom w:val="nil"/>
                <w:right w:val="nil"/>
                <w:between w:val="nil"/>
              </w:pBdr>
            </w:pPr>
            <w:r>
              <w:rPr>
                <w:color w:val="000000"/>
                <w:sz w:val="22"/>
                <w:szCs w:val="22"/>
              </w:rPr>
              <w:t xml:space="preserve">Interés simple y compuesto. </w:t>
            </w:r>
          </w:p>
          <w:p w14:paraId="02F322D6" w14:textId="77777777" w:rsidR="004B7625" w:rsidRDefault="004B7625" w:rsidP="003E31EB">
            <w:pPr>
              <w:numPr>
                <w:ilvl w:val="0"/>
                <w:numId w:val="4"/>
              </w:numPr>
              <w:pBdr>
                <w:top w:val="nil"/>
                <w:left w:val="nil"/>
                <w:bottom w:val="nil"/>
                <w:right w:val="nil"/>
                <w:between w:val="nil"/>
              </w:pBdr>
            </w:pPr>
            <w:r>
              <w:rPr>
                <w:color w:val="000000"/>
                <w:sz w:val="22"/>
                <w:szCs w:val="22"/>
              </w:rPr>
              <w:t xml:space="preserve">Polinomios: raíces y factorización. Utilización de identidades notables. </w:t>
            </w:r>
          </w:p>
          <w:p w14:paraId="448C2690" w14:textId="77777777" w:rsidR="004B7625" w:rsidRDefault="004B7625" w:rsidP="003E31EB">
            <w:pPr>
              <w:numPr>
                <w:ilvl w:val="0"/>
                <w:numId w:val="4"/>
              </w:numPr>
              <w:pBdr>
                <w:top w:val="nil"/>
                <w:left w:val="nil"/>
                <w:bottom w:val="nil"/>
                <w:right w:val="nil"/>
                <w:between w:val="nil"/>
              </w:pBdr>
            </w:pPr>
            <w:r>
              <w:rPr>
                <w:color w:val="000000"/>
                <w:sz w:val="22"/>
                <w:szCs w:val="22"/>
              </w:rPr>
              <w:t xml:space="preserve">Resolución gráfica y algebraica de ecuaciones y sistemas de dos ecuaciones lineales con dos incógnitas. Resolución de problemas cotidianos mediante ecuaciones y sistemas. </w:t>
            </w:r>
          </w:p>
          <w:p w14:paraId="4FB02C58" w14:textId="77777777" w:rsidR="004B7625" w:rsidRDefault="004B7625" w:rsidP="003E31EB">
            <w:pPr>
              <w:pBdr>
                <w:top w:val="nil"/>
                <w:left w:val="nil"/>
                <w:bottom w:val="nil"/>
                <w:right w:val="nil"/>
                <w:between w:val="nil"/>
              </w:pBdr>
              <w:tabs>
                <w:tab w:val="left" w:pos="0"/>
                <w:tab w:val="right" w:pos="211"/>
                <w:tab w:val="left" w:pos="340"/>
                <w:tab w:val="left" w:pos="720"/>
              </w:tabs>
              <w:spacing w:line="276" w:lineRule="auto"/>
              <w:jc w:val="both"/>
              <w:rPr>
                <w:rFonts w:ascii="Times New Roman" w:eastAsia="Times New Roman" w:hAnsi="Times New Roman" w:cs="Times New Roman"/>
                <w:color w:val="000000"/>
              </w:rPr>
            </w:pPr>
          </w:p>
        </w:tc>
      </w:tr>
      <w:tr w:rsidR="004B7625" w14:paraId="11531BC6" w14:textId="77777777" w:rsidTr="003E31EB">
        <w:tc>
          <w:tcPr>
            <w:tcW w:w="2540" w:type="dxa"/>
          </w:tcPr>
          <w:p w14:paraId="471EC3DD" w14:textId="77777777" w:rsidR="004B7625" w:rsidRDefault="004B7625" w:rsidP="003E31EB">
            <w:r>
              <w:t>BLOQUE 3. Geometría. (Unidades del libro de texto de MC Graw Hill utilizado en clase)</w:t>
            </w:r>
          </w:p>
          <w:p w14:paraId="024CC204" w14:textId="77777777" w:rsidR="004B7625" w:rsidRDefault="004B7625" w:rsidP="003E31EB">
            <w:r>
              <w:t>UDI 5. SEMEJANZA</w:t>
            </w:r>
          </w:p>
          <w:p w14:paraId="55BBC6EE" w14:textId="77777777" w:rsidR="004B7625" w:rsidRDefault="004B7625" w:rsidP="003E31EB">
            <w:r>
              <w:t>UDI 6. PROBLEMAS MÉTRICOS</w:t>
            </w:r>
          </w:p>
          <w:p w14:paraId="1FCB6A23" w14:textId="77777777" w:rsidR="004B7625" w:rsidRDefault="004B7625" w:rsidP="003E31EB"/>
        </w:tc>
        <w:tc>
          <w:tcPr>
            <w:tcW w:w="7088" w:type="dxa"/>
          </w:tcPr>
          <w:p w14:paraId="59B38ABE" w14:textId="77777777" w:rsidR="004B7625" w:rsidRDefault="004B7625" w:rsidP="003E31EB">
            <w:pPr>
              <w:numPr>
                <w:ilvl w:val="0"/>
                <w:numId w:val="4"/>
              </w:numPr>
              <w:pBdr>
                <w:top w:val="nil"/>
                <w:left w:val="nil"/>
                <w:bottom w:val="nil"/>
                <w:right w:val="nil"/>
                <w:between w:val="nil"/>
              </w:pBdr>
            </w:pPr>
            <w:r>
              <w:rPr>
                <w:color w:val="000000"/>
                <w:sz w:val="22"/>
                <w:szCs w:val="22"/>
              </w:rPr>
              <w:t>Figuras semejantes. Teoremas de Tales y Pitágoras. Aplicación de la semejanza para la obtención indirecta de medidas. Razón entre longitudes, áreas y volúmenes de figuras y cuerpos semejantes. Resolución de problemas geométricos frecuentes en la vida cotidiana y en el mundo físico: medida y cálculo de longitudes, áreas y volúmenes de diferentes cuerpos.</w:t>
            </w:r>
          </w:p>
          <w:p w14:paraId="57DE868B" w14:textId="77777777" w:rsidR="004B7625" w:rsidRDefault="004B7625" w:rsidP="003E31EB">
            <w:pPr>
              <w:numPr>
                <w:ilvl w:val="0"/>
                <w:numId w:val="4"/>
              </w:numPr>
              <w:pBdr>
                <w:top w:val="nil"/>
                <w:left w:val="nil"/>
                <w:bottom w:val="nil"/>
                <w:right w:val="nil"/>
                <w:between w:val="nil"/>
              </w:pBdr>
            </w:pPr>
            <w:r>
              <w:rPr>
                <w:color w:val="000000"/>
                <w:sz w:val="22"/>
                <w:szCs w:val="22"/>
              </w:rPr>
              <w:t>Origen, análisis y utilización de la proporción cordobesa.</w:t>
            </w:r>
          </w:p>
          <w:p w14:paraId="0EDC7570" w14:textId="77777777" w:rsidR="004B7625" w:rsidRDefault="004B7625" w:rsidP="003E31EB">
            <w:pPr>
              <w:numPr>
                <w:ilvl w:val="0"/>
                <w:numId w:val="4"/>
              </w:numPr>
              <w:pBdr>
                <w:top w:val="nil"/>
                <w:left w:val="nil"/>
                <w:bottom w:val="nil"/>
                <w:right w:val="nil"/>
                <w:between w:val="nil"/>
              </w:pBdr>
            </w:pPr>
            <w:r>
              <w:rPr>
                <w:color w:val="000000"/>
                <w:sz w:val="22"/>
                <w:szCs w:val="22"/>
              </w:rPr>
              <w:t xml:space="preserve">Medidas de ángulos en el sistema sexagesimal y en radianes. </w:t>
            </w:r>
          </w:p>
          <w:p w14:paraId="3A921597" w14:textId="77777777" w:rsidR="004B7625" w:rsidRDefault="004B7625" w:rsidP="003E31EB">
            <w:pPr>
              <w:ind w:left="360"/>
            </w:pPr>
            <w:r>
              <w:t xml:space="preserve"> </w:t>
            </w:r>
          </w:p>
        </w:tc>
      </w:tr>
    </w:tbl>
    <w:p w14:paraId="2A6A9A3F" w14:textId="72278AE6" w:rsidR="00AA1D19" w:rsidRDefault="00AA1D19">
      <w:pPr>
        <w:widowControl/>
        <w:pBdr>
          <w:top w:val="nil"/>
          <w:left w:val="nil"/>
          <w:bottom w:val="nil"/>
          <w:right w:val="nil"/>
          <w:between w:val="nil"/>
        </w:pBdr>
        <w:ind w:firstLine="576"/>
        <w:jc w:val="both"/>
        <w:rPr>
          <w:rFonts w:ascii="Calibri" w:eastAsia="Calibri" w:hAnsi="Calibri" w:cs="Calibri"/>
          <w:color w:val="000000"/>
          <w:sz w:val="22"/>
          <w:szCs w:val="22"/>
        </w:rPr>
      </w:pPr>
    </w:p>
    <w:p w14:paraId="72088320" w14:textId="4B9B6048" w:rsidR="004B7625" w:rsidRDefault="004B7625">
      <w:pPr>
        <w:widowControl/>
        <w:pBdr>
          <w:top w:val="nil"/>
          <w:left w:val="nil"/>
          <w:bottom w:val="nil"/>
          <w:right w:val="nil"/>
          <w:between w:val="nil"/>
        </w:pBdr>
        <w:ind w:firstLine="576"/>
        <w:jc w:val="both"/>
        <w:rPr>
          <w:rFonts w:ascii="Calibri" w:eastAsia="Calibri" w:hAnsi="Calibri" w:cs="Calibri"/>
          <w:color w:val="000000"/>
          <w:sz w:val="22"/>
          <w:szCs w:val="22"/>
        </w:rPr>
      </w:pPr>
    </w:p>
    <w:tbl>
      <w:tblPr>
        <w:tblStyle w:val="afff6"/>
        <w:tblpPr w:leftFromText="141" w:rightFromText="141" w:vertAnchor="text" w:horzAnchor="margin" w:tblpY="1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0"/>
        <w:gridCol w:w="7088"/>
      </w:tblGrid>
      <w:tr w:rsidR="0020054C" w14:paraId="3ABCC37C" w14:textId="77777777" w:rsidTr="0020054C">
        <w:tc>
          <w:tcPr>
            <w:tcW w:w="9628" w:type="dxa"/>
            <w:gridSpan w:val="2"/>
            <w:shd w:val="clear" w:color="auto" w:fill="BFBFBF"/>
          </w:tcPr>
          <w:p w14:paraId="0EC51B80" w14:textId="77777777" w:rsidR="0020054C" w:rsidRDefault="0020054C" w:rsidP="0020054C">
            <w:pPr>
              <w:jc w:val="center"/>
            </w:pPr>
            <w:r>
              <w:t>2° ESO COMPUTACIÓN Y ROBÓTICA</w:t>
            </w:r>
          </w:p>
        </w:tc>
      </w:tr>
      <w:tr w:rsidR="0020054C" w14:paraId="71052CF0" w14:textId="77777777" w:rsidTr="0020054C">
        <w:tc>
          <w:tcPr>
            <w:tcW w:w="2540" w:type="dxa"/>
            <w:shd w:val="clear" w:color="auto" w:fill="D9D9D9"/>
          </w:tcPr>
          <w:p w14:paraId="76A4388C" w14:textId="77777777" w:rsidR="0020054C" w:rsidRDefault="0020054C" w:rsidP="0020054C">
            <w:r>
              <w:t>BLOQUE DE CONTENIDOS</w:t>
            </w:r>
          </w:p>
        </w:tc>
        <w:tc>
          <w:tcPr>
            <w:tcW w:w="7088" w:type="dxa"/>
            <w:shd w:val="clear" w:color="auto" w:fill="D9D9D9"/>
          </w:tcPr>
          <w:p w14:paraId="151A3E29" w14:textId="77777777" w:rsidR="0020054C" w:rsidRDefault="0020054C" w:rsidP="0020054C">
            <w:pPr>
              <w:jc w:val="center"/>
            </w:pPr>
            <w:r>
              <w:t>CONTENIDOS ESENCIALES MÍNIMOS Y PRIORITARIOS PARA IMPARTIR EN EL CURSO 2022-2023.</w:t>
            </w:r>
          </w:p>
          <w:p w14:paraId="2ACF6291" w14:textId="77777777" w:rsidR="0020054C" w:rsidRDefault="0020054C" w:rsidP="0020054C">
            <w:pPr>
              <w:jc w:val="center"/>
            </w:pPr>
          </w:p>
        </w:tc>
      </w:tr>
      <w:tr w:rsidR="0020054C" w14:paraId="7FDB8DC6" w14:textId="77777777" w:rsidTr="0020054C">
        <w:tc>
          <w:tcPr>
            <w:tcW w:w="2540" w:type="dxa"/>
          </w:tcPr>
          <w:p w14:paraId="6E99F257" w14:textId="77777777" w:rsidR="0020054C" w:rsidRPr="0044279D" w:rsidRDefault="0020054C" w:rsidP="0020054C">
            <w:pPr>
              <w:rPr>
                <w:sz w:val="22"/>
                <w:szCs w:val="22"/>
              </w:rPr>
            </w:pPr>
            <w:r w:rsidRPr="0044279D">
              <w:rPr>
                <w:b/>
                <w:bCs/>
                <w:sz w:val="22"/>
                <w:szCs w:val="22"/>
              </w:rPr>
              <w:t>Bloque 1</w:t>
            </w:r>
            <w:r w:rsidRPr="0044279D">
              <w:rPr>
                <w:sz w:val="22"/>
                <w:szCs w:val="22"/>
              </w:rPr>
              <w:t>: Programación y desarrollo de software:</w:t>
            </w:r>
          </w:p>
          <w:p w14:paraId="22F2D6E3" w14:textId="77777777" w:rsidR="0020054C" w:rsidRPr="0044279D" w:rsidRDefault="0020054C" w:rsidP="0020054C">
            <w:pPr>
              <w:contextualSpacing/>
              <w:rPr>
                <w:sz w:val="22"/>
                <w:szCs w:val="22"/>
              </w:rPr>
            </w:pPr>
            <w:r w:rsidRPr="0044279D">
              <w:rPr>
                <w:sz w:val="22"/>
                <w:szCs w:val="22"/>
              </w:rPr>
              <w:t>A: Introducción a la programación</w:t>
            </w:r>
          </w:p>
          <w:p w14:paraId="592A8FDD" w14:textId="77777777" w:rsidR="0020054C" w:rsidRDefault="0020054C" w:rsidP="0020054C">
            <w:r w:rsidRPr="0044279D">
              <w:rPr>
                <w:sz w:val="22"/>
                <w:szCs w:val="22"/>
              </w:rPr>
              <w:t>B: Desarrollo Móvil</w:t>
            </w:r>
          </w:p>
        </w:tc>
        <w:tc>
          <w:tcPr>
            <w:tcW w:w="7088" w:type="dxa"/>
            <w:vMerge w:val="restart"/>
          </w:tcPr>
          <w:p w14:paraId="50DE037A" w14:textId="77777777" w:rsidR="0020054C" w:rsidRDefault="0020054C" w:rsidP="0020054C">
            <w:r>
              <w:t xml:space="preserve">  </w:t>
            </w:r>
          </w:p>
          <w:p w14:paraId="70383243" w14:textId="77777777" w:rsidR="0020054C" w:rsidRDefault="0020054C" w:rsidP="0020054C"/>
          <w:p w14:paraId="36ED3777" w14:textId="77777777" w:rsidR="0020054C" w:rsidRDefault="0020054C" w:rsidP="0020054C"/>
          <w:p w14:paraId="4575A546" w14:textId="77777777" w:rsidR="0020054C" w:rsidRDefault="0020054C" w:rsidP="0020054C"/>
          <w:p w14:paraId="4D524E7D" w14:textId="77777777" w:rsidR="0020054C" w:rsidRDefault="0020054C" w:rsidP="0020054C">
            <w:pPr>
              <w:jc w:val="center"/>
            </w:pPr>
            <w:r>
              <w:t>Se profundizará un poco menos en dichos contenidos</w:t>
            </w:r>
          </w:p>
          <w:p w14:paraId="6999E601" w14:textId="77777777" w:rsidR="0020054C" w:rsidRDefault="0020054C" w:rsidP="0020054C">
            <w:pPr>
              <w:pBdr>
                <w:top w:val="nil"/>
                <w:left w:val="nil"/>
                <w:bottom w:val="nil"/>
                <w:right w:val="nil"/>
                <w:between w:val="nil"/>
              </w:pBdr>
            </w:pPr>
            <w:r>
              <w:rPr>
                <w:rFonts w:ascii="Times New Roman" w:eastAsia="Times New Roman" w:hAnsi="Times New Roman" w:cs="Times New Roman"/>
                <w:color w:val="000000"/>
              </w:rPr>
              <w:t xml:space="preserve"> </w:t>
            </w:r>
            <w:r>
              <w:t xml:space="preserve"> </w:t>
            </w:r>
          </w:p>
          <w:p w14:paraId="501990F9" w14:textId="77777777" w:rsidR="0020054C" w:rsidRDefault="0020054C" w:rsidP="0020054C"/>
        </w:tc>
      </w:tr>
      <w:tr w:rsidR="0020054C" w14:paraId="032D338D" w14:textId="77777777" w:rsidTr="0020054C">
        <w:tc>
          <w:tcPr>
            <w:tcW w:w="2540" w:type="dxa"/>
          </w:tcPr>
          <w:p w14:paraId="24DAE5A9" w14:textId="77777777" w:rsidR="0020054C" w:rsidRDefault="0020054C" w:rsidP="0020054C">
            <w:r w:rsidRPr="0044279D">
              <w:rPr>
                <w:b/>
                <w:bCs/>
                <w:sz w:val="22"/>
                <w:szCs w:val="22"/>
              </w:rPr>
              <w:t>Bloque 2</w:t>
            </w:r>
            <w:r w:rsidRPr="0044279D">
              <w:rPr>
                <w:sz w:val="22"/>
                <w:szCs w:val="22"/>
              </w:rPr>
              <w:t>: Internet de las cosas</w:t>
            </w:r>
          </w:p>
        </w:tc>
        <w:tc>
          <w:tcPr>
            <w:tcW w:w="7088" w:type="dxa"/>
            <w:vMerge/>
          </w:tcPr>
          <w:p w14:paraId="7CA93A44" w14:textId="77777777" w:rsidR="0020054C" w:rsidRDefault="0020054C" w:rsidP="0020054C">
            <w:pPr>
              <w:rPr>
                <w:rFonts w:ascii="Times New Roman" w:eastAsia="Times New Roman" w:hAnsi="Times New Roman" w:cs="Times New Roman"/>
                <w:color w:val="000000"/>
              </w:rPr>
            </w:pPr>
          </w:p>
        </w:tc>
      </w:tr>
      <w:tr w:rsidR="0020054C" w14:paraId="7FFD7B6C" w14:textId="77777777" w:rsidTr="0020054C">
        <w:tc>
          <w:tcPr>
            <w:tcW w:w="2540" w:type="dxa"/>
          </w:tcPr>
          <w:p w14:paraId="781F4A9D" w14:textId="77777777" w:rsidR="0020054C" w:rsidRDefault="0020054C" w:rsidP="0020054C">
            <w:r w:rsidRPr="0044279D">
              <w:rPr>
                <w:b/>
                <w:bCs/>
                <w:sz w:val="22"/>
                <w:szCs w:val="22"/>
              </w:rPr>
              <w:t>Bloque 3</w:t>
            </w:r>
            <w:r w:rsidRPr="0044279D">
              <w:rPr>
                <w:sz w:val="22"/>
                <w:szCs w:val="22"/>
              </w:rPr>
              <w:t xml:space="preserve">:  Ciberseguridad </w:t>
            </w:r>
          </w:p>
        </w:tc>
        <w:tc>
          <w:tcPr>
            <w:tcW w:w="7088" w:type="dxa"/>
            <w:vMerge/>
          </w:tcPr>
          <w:p w14:paraId="637E5130" w14:textId="77777777" w:rsidR="0020054C" w:rsidRDefault="0020054C" w:rsidP="0020054C"/>
        </w:tc>
      </w:tr>
    </w:tbl>
    <w:p w14:paraId="0D5B51E3" w14:textId="77777777" w:rsidR="004B7625" w:rsidRDefault="004B7625">
      <w:pPr>
        <w:widowControl/>
        <w:pBdr>
          <w:top w:val="nil"/>
          <w:left w:val="nil"/>
          <w:bottom w:val="nil"/>
          <w:right w:val="nil"/>
          <w:between w:val="nil"/>
        </w:pBdr>
        <w:ind w:firstLine="576"/>
        <w:jc w:val="both"/>
        <w:rPr>
          <w:rFonts w:ascii="Calibri" w:eastAsia="Calibri" w:hAnsi="Calibri" w:cs="Calibri"/>
          <w:color w:val="000000"/>
          <w:sz w:val="22"/>
          <w:szCs w:val="22"/>
        </w:rPr>
      </w:pPr>
    </w:p>
    <w:p w14:paraId="7417591E" w14:textId="03613A39" w:rsidR="00AA1D19" w:rsidRDefault="00AA1D19">
      <w:pPr>
        <w:widowControl/>
        <w:pBdr>
          <w:top w:val="nil"/>
          <w:left w:val="nil"/>
          <w:bottom w:val="nil"/>
          <w:right w:val="nil"/>
          <w:between w:val="nil"/>
        </w:pBdr>
        <w:jc w:val="both"/>
        <w:rPr>
          <w:rFonts w:ascii="Calibri" w:eastAsia="Calibri" w:hAnsi="Calibri" w:cs="Calibri"/>
          <w:color w:val="000000"/>
          <w:sz w:val="22"/>
          <w:szCs w:val="22"/>
        </w:rPr>
      </w:pPr>
    </w:p>
    <w:tbl>
      <w:tblPr>
        <w:tblStyle w:val="afff6"/>
        <w:tblpPr w:leftFromText="141" w:rightFromText="141" w:vertAnchor="text" w:horzAnchor="margin" w:tblpY="-5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0"/>
        <w:gridCol w:w="7088"/>
      </w:tblGrid>
      <w:tr w:rsidR="004B7625" w14:paraId="0B167E1B" w14:textId="77777777" w:rsidTr="003E31EB">
        <w:tc>
          <w:tcPr>
            <w:tcW w:w="9628" w:type="dxa"/>
            <w:gridSpan w:val="2"/>
            <w:shd w:val="clear" w:color="auto" w:fill="BFBFBF"/>
          </w:tcPr>
          <w:p w14:paraId="524A6521" w14:textId="031BB185" w:rsidR="004B7625" w:rsidRDefault="0020054C" w:rsidP="003E31EB">
            <w:pPr>
              <w:jc w:val="center"/>
            </w:pPr>
            <w:r>
              <w:t>4</w:t>
            </w:r>
            <w:r w:rsidR="004B7625">
              <w:t>° ESO TECNOLOGÍA</w:t>
            </w:r>
          </w:p>
        </w:tc>
      </w:tr>
      <w:tr w:rsidR="004B7625" w14:paraId="0F1D90CB" w14:textId="77777777" w:rsidTr="003E31EB">
        <w:tc>
          <w:tcPr>
            <w:tcW w:w="2540" w:type="dxa"/>
            <w:shd w:val="clear" w:color="auto" w:fill="D9D9D9"/>
          </w:tcPr>
          <w:p w14:paraId="78F0807C" w14:textId="77777777" w:rsidR="004B7625" w:rsidRDefault="004B7625" w:rsidP="003E31EB">
            <w:r>
              <w:t>BLOQUE DE CONTENIDOS</w:t>
            </w:r>
          </w:p>
        </w:tc>
        <w:tc>
          <w:tcPr>
            <w:tcW w:w="7088" w:type="dxa"/>
            <w:shd w:val="clear" w:color="auto" w:fill="D9D9D9"/>
          </w:tcPr>
          <w:p w14:paraId="3D7E1B78" w14:textId="77777777" w:rsidR="004B7625" w:rsidRDefault="004B7625" w:rsidP="003E31EB">
            <w:pPr>
              <w:jc w:val="center"/>
            </w:pPr>
            <w:r>
              <w:t>CONTENIDOS ESENCIALES MÍNIMOS Y PRIORITARIOS PARA IMPARTIR EN EL CURSO 2022-2023.</w:t>
            </w:r>
          </w:p>
          <w:p w14:paraId="29F09F57" w14:textId="77777777" w:rsidR="004B7625" w:rsidRDefault="004B7625" w:rsidP="003E31EB">
            <w:pPr>
              <w:jc w:val="center"/>
            </w:pPr>
          </w:p>
        </w:tc>
      </w:tr>
      <w:tr w:rsidR="003A6A47" w14:paraId="1BC1FCBE" w14:textId="77777777" w:rsidTr="003E31EB">
        <w:tc>
          <w:tcPr>
            <w:tcW w:w="2540" w:type="dxa"/>
          </w:tcPr>
          <w:p w14:paraId="09034FDB" w14:textId="77777777" w:rsidR="003A6A47" w:rsidRDefault="003A6A47" w:rsidP="004B7625">
            <w:r w:rsidRPr="00FC0EB0">
              <w:rPr>
                <w:b/>
                <w:bCs/>
              </w:rPr>
              <w:t>Bloque 1</w:t>
            </w:r>
            <w:r>
              <w:t>: Proceso de resolución de problemas tecnológicos</w:t>
            </w:r>
          </w:p>
          <w:p w14:paraId="212DEE21" w14:textId="417E2E52" w:rsidR="003A6A47" w:rsidRDefault="003A6A47" w:rsidP="004B7625"/>
        </w:tc>
        <w:tc>
          <w:tcPr>
            <w:tcW w:w="7088" w:type="dxa"/>
            <w:vMerge w:val="restart"/>
          </w:tcPr>
          <w:p w14:paraId="1B4681A4" w14:textId="77777777" w:rsidR="003A6A47" w:rsidRDefault="003A6A47" w:rsidP="003E31EB">
            <w:r>
              <w:t xml:space="preserve"> </w:t>
            </w:r>
          </w:p>
          <w:p w14:paraId="3AF1EE43" w14:textId="77777777" w:rsidR="003A6A47" w:rsidRDefault="003A6A47" w:rsidP="003E31EB"/>
          <w:p w14:paraId="4D373BC8" w14:textId="77777777" w:rsidR="003A6A47" w:rsidRDefault="003A6A47" w:rsidP="003E31EB"/>
          <w:p w14:paraId="415BF015" w14:textId="77777777" w:rsidR="003A6A47" w:rsidRDefault="003A6A47" w:rsidP="003E31EB"/>
          <w:p w14:paraId="137805A1" w14:textId="77777777" w:rsidR="003A6A47" w:rsidRDefault="003A6A47" w:rsidP="003E31EB"/>
          <w:p w14:paraId="0E0272B8" w14:textId="77777777" w:rsidR="003A6A47" w:rsidRDefault="003A6A47" w:rsidP="003E31EB"/>
          <w:p w14:paraId="4DA19D91" w14:textId="77777777" w:rsidR="003A6A47" w:rsidRDefault="003A6A47" w:rsidP="003E31EB"/>
          <w:p w14:paraId="009DE0D2" w14:textId="77777777" w:rsidR="003A6A47" w:rsidRDefault="003A6A47" w:rsidP="003E31EB"/>
          <w:p w14:paraId="2FC5042C" w14:textId="4C269E90" w:rsidR="003A6A47" w:rsidRDefault="003A6A47" w:rsidP="003A6A47">
            <w:pPr>
              <w:jc w:val="center"/>
            </w:pPr>
            <w:r>
              <w:t>Se profundizará un poco menos en dichos contenidos</w:t>
            </w:r>
          </w:p>
          <w:p w14:paraId="343DEBBE" w14:textId="4F6952F4" w:rsidR="003A6A47" w:rsidRDefault="003A6A47" w:rsidP="003A6A47">
            <w:pPr>
              <w:pBdr>
                <w:top w:val="nil"/>
                <w:left w:val="nil"/>
                <w:bottom w:val="nil"/>
                <w:right w:val="nil"/>
                <w:between w:val="nil"/>
              </w:pBdr>
            </w:pPr>
            <w:r>
              <w:rPr>
                <w:rFonts w:ascii="Times New Roman" w:eastAsia="Times New Roman" w:hAnsi="Times New Roman" w:cs="Times New Roman"/>
                <w:color w:val="000000"/>
              </w:rPr>
              <w:t xml:space="preserve"> </w:t>
            </w:r>
            <w:r>
              <w:t xml:space="preserve"> </w:t>
            </w:r>
          </w:p>
          <w:p w14:paraId="7A153C94" w14:textId="0C6550BE" w:rsidR="003A6A47" w:rsidRDefault="003A6A47" w:rsidP="00283B7F"/>
        </w:tc>
      </w:tr>
      <w:tr w:rsidR="003A6A47" w14:paraId="45890A90" w14:textId="77777777" w:rsidTr="003E31EB">
        <w:tc>
          <w:tcPr>
            <w:tcW w:w="2540" w:type="dxa"/>
          </w:tcPr>
          <w:p w14:paraId="1EE3368D" w14:textId="20C3E3E5" w:rsidR="003A6A47" w:rsidRDefault="003A6A47" w:rsidP="003E31EB">
            <w:r w:rsidRPr="00FC0EB0">
              <w:rPr>
                <w:b/>
                <w:bCs/>
              </w:rPr>
              <w:t xml:space="preserve">Bloque </w:t>
            </w:r>
            <w:r>
              <w:rPr>
                <w:b/>
                <w:bCs/>
              </w:rPr>
              <w:t>2</w:t>
            </w:r>
            <w:r>
              <w:t>: Expresión y comunicación técnica</w:t>
            </w:r>
          </w:p>
        </w:tc>
        <w:tc>
          <w:tcPr>
            <w:tcW w:w="7088" w:type="dxa"/>
            <w:vMerge/>
          </w:tcPr>
          <w:p w14:paraId="0DB07519" w14:textId="674DD3D8" w:rsidR="003A6A47" w:rsidRDefault="003A6A47" w:rsidP="00283B7F">
            <w:pPr>
              <w:rPr>
                <w:rFonts w:ascii="Times New Roman" w:eastAsia="Times New Roman" w:hAnsi="Times New Roman" w:cs="Times New Roman"/>
                <w:color w:val="000000"/>
              </w:rPr>
            </w:pPr>
          </w:p>
        </w:tc>
      </w:tr>
      <w:tr w:rsidR="003A6A47" w14:paraId="1782E3A5" w14:textId="77777777" w:rsidTr="003E31EB">
        <w:tc>
          <w:tcPr>
            <w:tcW w:w="2540" w:type="dxa"/>
          </w:tcPr>
          <w:p w14:paraId="7DA69BF2" w14:textId="77777777" w:rsidR="003A6A47" w:rsidRDefault="003A6A47" w:rsidP="004B7625">
            <w:r w:rsidRPr="00FC0EB0">
              <w:rPr>
                <w:b/>
                <w:bCs/>
              </w:rPr>
              <w:t xml:space="preserve">Bloque </w:t>
            </w:r>
            <w:r>
              <w:rPr>
                <w:b/>
                <w:bCs/>
              </w:rPr>
              <w:t>3</w:t>
            </w:r>
            <w:r>
              <w:t>: Materiales de uso técnico</w:t>
            </w:r>
          </w:p>
          <w:p w14:paraId="3566FEEB" w14:textId="31DDCEF5" w:rsidR="003A6A47" w:rsidRDefault="003A6A47" w:rsidP="004B7625"/>
        </w:tc>
        <w:tc>
          <w:tcPr>
            <w:tcW w:w="7088" w:type="dxa"/>
            <w:vMerge/>
          </w:tcPr>
          <w:p w14:paraId="4B4E5796" w14:textId="299D5835" w:rsidR="003A6A47" w:rsidRDefault="003A6A47" w:rsidP="003E31EB"/>
        </w:tc>
      </w:tr>
      <w:tr w:rsidR="003A6A47" w14:paraId="534470A1" w14:textId="77777777" w:rsidTr="003E31EB">
        <w:tc>
          <w:tcPr>
            <w:tcW w:w="2540" w:type="dxa"/>
          </w:tcPr>
          <w:p w14:paraId="1363F5BB" w14:textId="25596340" w:rsidR="003A6A47" w:rsidRDefault="003A6A47" w:rsidP="003E31EB">
            <w:r w:rsidRPr="00FC0EB0">
              <w:rPr>
                <w:b/>
                <w:bCs/>
              </w:rPr>
              <w:t xml:space="preserve">Bloque </w:t>
            </w:r>
            <w:r>
              <w:rPr>
                <w:b/>
                <w:bCs/>
              </w:rPr>
              <w:t>4</w:t>
            </w:r>
            <w:r>
              <w:t>: Estructuras y mecanismos: máquinas y sistemas</w:t>
            </w:r>
          </w:p>
        </w:tc>
        <w:tc>
          <w:tcPr>
            <w:tcW w:w="7088" w:type="dxa"/>
            <w:vMerge/>
          </w:tcPr>
          <w:p w14:paraId="7CD6B0AA" w14:textId="77777777" w:rsidR="003A6A47" w:rsidRDefault="003A6A47" w:rsidP="003E31EB">
            <w:pPr>
              <w:pBdr>
                <w:top w:val="nil"/>
                <w:left w:val="nil"/>
                <w:bottom w:val="nil"/>
                <w:right w:val="nil"/>
                <w:between w:val="nil"/>
              </w:pBdr>
              <w:ind w:left="720"/>
            </w:pPr>
          </w:p>
        </w:tc>
      </w:tr>
      <w:tr w:rsidR="003A6A47" w14:paraId="6C955F73" w14:textId="77777777" w:rsidTr="003E31EB">
        <w:tc>
          <w:tcPr>
            <w:tcW w:w="2540" w:type="dxa"/>
          </w:tcPr>
          <w:p w14:paraId="1B077FA8" w14:textId="77777777" w:rsidR="003A6A47" w:rsidRDefault="003A6A47" w:rsidP="004B7625">
            <w:r w:rsidRPr="00FC0EB0">
              <w:rPr>
                <w:b/>
                <w:bCs/>
              </w:rPr>
              <w:t xml:space="preserve">Bloque </w:t>
            </w:r>
            <w:r>
              <w:rPr>
                <w:b/>
                <w:bCs/>
              </w:rPr>
              <w:t>5</w:t>
            </w:r>
            <w:r>
              <w:t>: Iniciación a la programación y sistemas de control</w:t>
            </w:r>
          </w:p>
          <w:p w14:paraId="03A1A888" w14:textId="4BBEB5E9" w:rsidR="003A6A47" w:rsidRDefault="003A6A47" w:rsidP="004B7625"/>
        </w:tc>
        <w:tc>
          <w:tcPr>
            <w:tcW w:w="7088" w:type="dxa"/>
            <w:vMerge/>
          </w:tcPr>
          <w:p w14:paraId="6BCB2D4A" w14:textId="77777777" w:rsidR="003A6A47" w:rsidRDefault="003A6A47" w:rsidP="003E31EB">
            <w:pPr>
              <w:pBdr>
                <w:top w:val="nil"/>
                <w:left w:val="nil"/>
                <w:bottom w:val="nil"/>
                <w:right w:val="nil"/>
                <w:between w:val="nil"/>
              </w:pBdr>
              <w:spacing w:after="200" w:line="276" w:lineRule="auto"/>
              <w:ind w:left="720"/>
              <w:rPr>
                <w:color w:val="000000"/>
                <w:sz w:val="22"/>
                <w:szCs w:val="22"/>
              </w:rPr>
            </w:pPr>
          </w:p>
        </w:tc>
      </w:tr>
      <w:tr w:rsidR="003A6A47" w14:paraId="3293893A" w14:textId="77777777" w:rsidTr="003E31EB">
        <w:tc>
          <w:tcPr>
            <w:tcW w:w="2540" w:type="dxa"/>
          </w:tcPr>
          <w:p w14:paraId="2EFDF42A" w14:textId="6E558661" w:rsidR="003A6A47" w:rsidRPr="00FC0EB0" w:rsidRDefault="003A6A47" w:rsidP="004B7625">
            <w:pPr>
              <w:rPr>
                <w:b/>
                <w:bCs/>
              </w:rPr>
            </w:pPr>
            <w:r w:rsidRPr="00FC0EB0">
              <w:rPr>
                <w:b/>
                <w:bCs/>
              </w:rPr>
              <w:t xml:space="preserve">Bloque </w:t>
            </w:r>
            <w:r>
              <w:rPr>
                <w:b/>
                <w:bCs/>
              </w:rPr>
              <w:t>6</w:t>
            </w:r>
            <w:r>
              <w:t>: Tecnologías de Información y la Comunicación</w:t>
            </w:r>
          </w:p>
        </w:tc>
        <w:tc>
          <w:tcPr>
            <w:tcW w:w="7088" w:type="dxa"/>
            <w:vMerge/>
          </w:tcPr>
          <w:p w14:paraId="5F8CAB46" w14:textId="77777777" w:rsidR="003A6A47" w:rsidRDefault="003A6A47" w:rsidP="003E31EB">
            <w:pPr>
              <w:pBdr>
                <w:top w:val="nil"/>
                <w:left w:val="nil"/>
                <w:bottom w:val="nil"/>
                <w:right w:val="nil"/>
                <w:between w:val="nil"/>
              </w:pBdr>
              <w:spacing w:after="200" w:line="276" w:lineRule="auto"/>
              <w:ind w:left="720"/>
              <w:rPr>
                <w:color w:val="000000"/>
                <w:sz w:val="22"/>
                <w:szCs w:val="22"/>
              </w:rPr>
            </w:pPr>
          </w:p>
        </w:tc>
      </w:tr>
    </w:tbl>
    <w:p w14:paraId="44035E7F" w14:textId="504CF40B" w:rsidR="004B7625" w:rsidRDefault="004B7625">
      <w:pPr>
        <w:widowControl/>
        <w:pBdr>
          <w:top w:val="nil"/>
          <w:left w:val="nil"/>
          <w:bottom w:val="nil"/>
          <w:right w:val="nil"/>
          <w:between w:val="nil"/>
        </w:pBdr>
        <w:jc w:val="both"/>
        <w:rPr>
          <w:rFonts w:ascii="Calibri" w:eastAsia="Calibri" w:hAnsi="Calibri" w:cs="Calibri"/>
          <w:color w:val="000000"/>
          <w:sz w:val="22"/>
          <w:szCs w:val="22"/>
        </w:rPr>
      </w:pPr>
    </w:p>
    <w:p w14:paraId="333B35E5" w14:textId="018F5B40" w:rsidR="004B7625" w:rsidRDefault="004B7625">
      <w:pPr>
        <w:widowControl/>
        <w:pBdr>
          <w:top w:val="nil"/>
          <w:left w:val="nil"/>
          <w:bottom w:val="nil"/>
          <w:right w:val="nil"/>
          <w:between w:val="nil"/>
        </w:pBdr>
        <w:jc w:val="both"/>
        <w:rPr>
          <w:rFonts w:ascii="Calibri" w:eastAsia="Calibri" w:hAnsi="Calibri" w:cs="Calibri"/>
          <w:color w:val="000000"/>
          <w:sz w:val="22"/>
          <w:szCs w:val="22"/>
        </w:rPr>
      </w:pPr>
    </w:p>
    <w:p w14:paraId="73AC5D8B" w14:textId="368D9FA6" w:rsidR="004B7625" w:rsidRDefault="004B7625">
      <w:pPr>
        <w:widowControl/>
        <w:pBdr>
          <w:top w:val="nil"/>
          <w:left w:val="nil"/>
          <w:bottom w:val="nil"/>
          <w:right w:val="nil"/>
          <w:between w:val="nil"/>
        </w:pBdr>
        <w:jc w:val="both"/>
        <w:rPr>
          <w:rFonts w:ascii="Calibri" w:eastAsia="Calibri" w:hAnsi="Calibri" w:cs="Calibri"/>
          <w:color w:val="000000"/>
          <w:sz w:val="22"/>
          <w:szCs w:val="22"/>
        </w:rPr>
      </w:pPr>
    </w:p>
    <w:tbl>
      <w:tblPr>
        <w:tblStyle w:val="afff6"/>
        <w:tblpPr w:leftFromText="141" w:rightFromText="141" w:vertAnchor="text" w:horzAnchor="margin" w:tblpY="-5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0"/>
        <w:gridCol w:w="7088"/>
      </w:tblGrid>
      <w:tr w:rsidR="003A6A47" w14:paraId="02B4E620" w14:textId="77777777" w:rsidTr="003E31EB">
        <w:tc>
          <w:tcPr>
            <w:tcW w:w="9628" w:type="dxa"/>
            <w:gridSpan w:val="2"/>
            <w:shd w:val="clear" w:color="auto" w:fill="BFBFBF"/>
          </w:tcPr>
          <w:p w14:paraId="207D51B9" w14:textId="30D286E1" w:rsidR="003A6A47" w:rsidRDefault="003A6A47" w:rsidP="003E31EB">
            <w:pPr>
              <w:jc w:val="center"/>
            </w:pPr>
            <w:r>
              <w:t>4° ESO TECNOLOGÍA</w:t>
            </w:r>
          </w:p>
        </w:tc>
      </w:tr>
      <w:tr w:rsidR="003A6A47" w14:paraId="5EAD8F1E" w14:textId="77777777" w:rsidTr="003E31EB">
        <w:tc>
          <w:tcPr>
            <w:tcW w:w="2540" w:type="dxa"/>
            <w:shd w:val="clear" w:color="auto" w:fill="D9D9D9"/>
          </w:tcPr>
          <w:p w14:paraId="70ED0AC6" w14:textId="77777777" w:rsidR="003A6A47" w:rsidRDefault="003A6A47" w:rsidP="003E31EB">
            <w:r>
              <w:t>BLOQUE DE CONTENIDOS</w:t>
            </w:r>
          </w:p>
        </w:tc>
        <w:tc>
          <w:tcPr>
            <w:tcW w:w="7088" w:type="dxa"/>
            <w:shd w:val="clear" w:color="auto" w:fill="D9D9D9"/>
          </w:tcPr>
          <w:p w14:paraId="50C35421" w14:textId="77777777" w:rsidR="003A6A47" w:rsidRDefault="003A6A47" w:rsidP="003E31EB">
            <w:pPr>
              <w:jc w:val="center"/>
            </w:pPr>
            <w:r>
              <w:t>CONTENIDOS ESENCIALES MÍNIMOS Y PRIORITARIOS PARA IMPARTIR EN EL CURSO 2022-2023.</w:t>
            </w:r>
          </w:p>
          <w:p w14:paraId="707F4CAD" w14:textId="77777777" w:rsidR="003A6A47" w:rsidRDefault="003A6A47" w:rsidP="003E31EB">
            <w:pPr>
              <w:jc w:val="center"/>
            </w:pPr>
          </w:p>
        </w:tc>
      </w:tr>
      <w:tr w:rsidR="003A6A47" w14:paraId="58589ED6" w14:textId="77777777" w:rsidTr="003E31EB">
        <w:tc>
          <w:tcPr>
            <w:tcW w:w="2540" w:type="dxa"/>
          </w:tcPr>
          <w:p w14:paraId="303E423A" w14:textId="595AA394" w:rsidR="003A6A47" w:rsidRDefault="003A6A47" w:rsidP="003A6A47">
            <w:r w:rsidRPr="00FC0EB0">
              <w:rPr>
                <w:b/>
                <w:bCs/>
              </w:rPr>
              <w:t>Bloque 1</w:t>
            </w:r>
            <w:r>
              <w:t>: Tecnologías de la Información y la Comunicación</w:t>
            </w:r>
          </w:p>
        </w:tc>
        <w:tc>
          <w:tcPr>
            <w:tcW w:w="7088" w:type="dxa"/>
            <w:vMerge w:val="restart"/>
          </w:tcPr>
          <w:p w14:paraId="5F7F7147" w14:textId="77777777" w:rsidR="003A6A47" w:rsidRDefault="003A6A47" w:rsidP="003A6A47">
            <w:r>
              <w:t xml:space="preserve"> </w:t>
            </w:r>
          </w:p>
          <w:p w14:paraId="37299233" w14:textId="77777777" w:rsidR="003A6A47" w:rsidRDefault="003A6A47" w:rsidP="003A6A47"/>
          <w:p w14:paraId="50DA8D76" w14:textId="77777777" w:rsidR="003A6A47" w:rsidRDefault="003A6A47" w:rsidP="003A6A47"/>
          <w:p w14:paraId="5D178A67" w14:textId="77777777" w:rsidR="003A6A47" w:rsidRDefault="003A6A47" w:rsidP="003A6A47"/>
          <w:p w14:paraId="6B256B8E" w14:textId="77777777" w:rsidR="003A6A47" w:rsidRDefault="003A6A47" w:rsidP="003A6A47"/>
          <w:p w14:paraId="159C1422" w14:textId="77777777" w:rsidR="003A6A47" w:rsidRDefault="003A6A47" w:rsidP="003A6A47">
            <w:pPr>
              <w:jc w:val="center"/>
            </w:pPr>
            <w:r>
              <w:t>Se profundizará un poco menos en dichos contenidos</w:t>
            </w:r>
          </w:p>
          <w:p w14:paraId="1FBD2569" w14:textId="77777777" w:rsidR="003A6A47" w:rsidRDefault="003A6A47" w:rsidP="003A6A47">
            <w:pPr>
              <w:pBdr>
                <w:top w:val="nil"/>
                <w:left w:val="nil"/>
                <w:bottom w:val="nil"/>
                <w:right w:val="nil"/>
                <w:between w:val="nil"/>
              </w:pBdr>
            </w:pPr>
            <w:r>
              <w:rPr>
                <w:rFonts w:ascii="Times New Roman" w:eastAsia="Times New Roman" w:hAnsi="Times New Roman" w:cs="Times New Roman"/>
                <w:color w:val="000000"/>
              </w:rPr>
              <w:t xml:space="preserve"> </w:t>
            </w:r>
            <w:r>
              <w:t xml:space="preserve"> </w:t>
            </w:r>
          </w:p>
          <w:p w14:paraId="3650E471" w14:textId="77777777" w:rsidR="003A6A47" w:rsidRDefault="003A6A47" w:rsidP="003A6A47"/>
        </w:tc>
      </w:tr>
      <w:tr w:rsidR="003A6A47" w14:paraId="20269154" w14:textId="77777777" w:rsidTr="003E31EB">
        <w:tc>
          <w:tcPr>
            <w:tcW w:w="2540" w:type="dxa"/>
          </w:tcPr>
          <w:p w14:paraId="5AD26523" w14:textId="7EBFAB24" w:rsidR="003A6A47" w:rsidRDefault="003A6A47" w:rsidP="003A6A47">
            <w:r w:rsidRPr="00FC0EB0">
              <w:rPr>
                <w:b/>
                <w:bCs/>
              </w:rPr>
              <w:t>Bloque 2</w:t>
            </w:r>
            <w:r>
              <w:t>: Instalaciones en viviendas</w:t>
            </w:r>
          </w:p>
        </w:tc>
        <w:tc>
          <w:tcPr>
            <w:tcW w:w="7088" w:type="dxa"/>
            <w:vMerge/>
          </w:tcPr>
          <w:p w14:paraId="547ED10C" w14:textId="77777777" w:rsidR="003A6A47" w:rsidRDefault="003A6A47" w:rsidP="003A6A47">
            <w:pPr>
              <w:rPr>
                <w:rFonts w:ascii="Times New Roman" w:eastAsia="Times New Roman" w:hAnsi="Times New Roman" w:cs="Times New Roman"/>
                <w:color w:val="000000"/>
              </w:rPr>
            </w:pPr>
          </w:p>
        </w:tc>
      </w:tr>
      <w:tr w:rsidR="003A6A47" w14:paraId="07370F1E" w14:textId="77777777" w:rsidTr="003E31EB">
        <w:tc>
          <w:tcPr>
            <w:tcW w:w="2540" w:type="dxa"/>
          </w:tcPr>
          <w:p w14:paraId="1BF76FA7" w14:textId="133DC8C5" w:rsidR="003A6A47" w:rsidRDefault="003A6A47" w:rsidP="003A6A47">
            <w:r w:rsidRPr="00FC0EB0">
              <w:rPr>
                <w:b/>
                <w:bCs/>
              </w:rPr>
              <w:t>Bloque 3</w:t>
            </w:r>
            <w:r>
              <w:t>: Electrónica</w:t>
            </w:r>
          </w:p>
        </w:tc>
        <w:tc>
          <w:tcPr>
            <w:tcW w:w="7088" w:type="dxa"/>
            <w:vMerge/>
          </w:tcPr>
          <w:p w14:paraId="7E831E87" w14:textId="77777777" w:rsidR="003A6A47" w:rsidRDefault="003A6A47" w:rsidP="003A6A47"/>
        </w:tc>
      </w:tr>
      <w:tr w:rsidR="003A6A47" w14:paraId="3749B2A7" w14:textId="77777777" w:rsidTr="003E31EB">
        <w:tc>
          <w:tcPr>
            <w:tcW w:w="2540" w:type="dxa"/>
          </w:tcPr>
          <w:p w14:paraId="664B9EEE" w14:textId="233742F1" w:rsidR="003A6A47" w:rsidRDefault="003A6A47" w:rsidP="003A6A47">
            <w:r w:rsidRPr="00FC0EB0">
              <w:rPr>
                <w:b/>
                <w:bCs/>
              </w:rPr>
              <w:t>Bloque 4</w:t>
            </w:r>
            <w:r>
              <w:t>: Control y Robótica</w:t>
            </w:r>
          </w:p>
        </w:tc>
        <w:tc>
          <w:tcPr>
            <w:tcW w:w="7088" w:type="dxa"/>
            <w:vMerge/>
          </w:tcPr>
          <w:p w14:paraId="7E1CF0AA" w14:textId="77777777" w:rsidR="003A6A47" w:rsidRDefault="003A6A47" w:rsidP="003A6A47">
            <w:pPr>
              <w:pBdr>
                <w:top w:val="nil"/>
                <w:left w:val="nil"/>
                <w:bottom w:val="nil"/>
                <w:right w:val="nil"/>
                <w:between w:val="nil"/>
              </w:pBdr>
              <w:ind w:left="720"/>
            </w:pPr>
          </w:p>
        </w:tc>
      </w:tr>
      <w:tr w:rsidR="003A6A47" w14:paraId="34C7F18B" w14:textId="77777777" w:rsidTr="003E31EB">
        <w:tc>
          <w:tcPr>
            <w:tcW w:w="2540" w:type="dxa"/>
          </w:tcPr>
          <w:p w14:paraId="359A7836" w14:textId="49D7FB82" w:rsidR="003A6A47" w:rsidRDefault="003A6A47" w:rsidP="003A6A47">
            <w:r w:rsidRPr="00FC0EB0">
              <w:rPr>
                <w:b/>
                <w:bCs/>
              </w:rPr>
              <w:t>Bloque 5</w:t>
            </w:r>
            <w:r>
              <w:t>: Neumática e Hidráulica</w:t>
            </w:r>
          </w:p>
        </w:tc>
        <w:tc>
          <w:tcPr>
            <w:tcW w:w="7088" w:type="dxa"/>
            <w:vMerge/>
          </w:tcPr>
          <w:p w14:paraId="02027ED2" w14:textId="77777777" w:rsidR="003A6A47" w:rsidRDefault="003A6A47" w:rsidP="003A6A47">
            <w:pPr>
              <w:pBdr>
                <w:top w:val="nil"/>
                <w:left w:val="nil"/>
                <w:bottom w:val="nil"/>
                <w:right w:val="nil"/>
                <w:between w:val="nil"/>
              </w:pBdr>
              <w:spacing w:after="200" w:line="276" w:lineRule="auto"/>
              <w:ind w:left="720"/>
              <w:rPr>
                <w:color w:val="000000"/>
                <w:sz w:val="22"/>
                <w:szCs w:val="22"/>
              </w:rPr>
            </w:pPr>
          </w:p>
        </w:tc>
      </w:tr>
      <w:tr w:rsidR="003A6A47" w14:paraId="010F9C32" w14:textId="77777777" w:rsidTr="003E31EB">
        <w:tc>
          <w:tcPr>
            <w:tcW w:w="2540" w:type="dxa"/>
          </w:tcPr>
          <w:p w14:paraId="758A1E43" w14:textId="444BF7D2" w:rsidR="003A6A47" w:rsidRPr="00FC0EB0" w:rsidRDefault="003A6A47" w:rsidP="003A6A47">
            <w:pPr>
              <w:rPr>
                <w:b/>
                <w:bCs/>
              </w:rPr>
            </w:pPr>
            <w:r w:rsidRPr="00FC0EB0">
              <w:rPr>
                <w:b/>
                <w:bCs/>
              </w:rPr>
              <w:t>Bloque 6</w:t>
            </w:r>
            <w:r>
              <w:t>: Tecnología y Sociedad</w:t>
            </w:r>
          </w:p>
        </w:tc>
        <w:tc>
          <w:tcPr>
            <w:tcW w:w="7088" w:type="dxa"/>
            <w:vMerge/>
          </w:tcPr>
          <w:p w14:paraId="4EB7ED18" w14:textId="77777777" w:rsidR="003A6A47" w:rsidRDefault="003A6A47" w:rsidP="003A6A47">
            <w:pPr>
              <w:pBdr>
                <w:top w:val="nil"/>
                <w:left w:val="nil"/>
                <w:bottom w:val="nil"/>
                <w:right w:val="nil"/>
                <w:between w:val="nil"/>
              </w:pBdr>
              <w:spacing w:after="200" w:line="276" w:lineRule="auto"/>
              <w:ind w:left="720"/>
              <w:rPr>
                <w:color w:val="000000"/>
                <w:sz w:val="22"/>
                <w:szCs w:val="22"/>
              </w:rPr>
            </w:pPr>
          </w:p>
        </w:tc>
      </w:tr>
    </w:tbl>
    <w:p w14:paraId="723275F3" w14:textId="14E3D288" w:rsidR="004B7625" w:rsidRDefault="004B7625">
      <w:pPr>
        <w:widowControl/>
        <w:pBdr>
          <w:top w:val="nil"/>
          <w:left w:val="nil"/>
          <w:bottom w:val="nil"/>
          <w:right w:val="nil"/>
          <w:between w:val="nil"/>
        </w:pBdr>
        <w:jc w:val="both"/>
        <w:rPr>
          <w:rFonts w:ascii="Calibri" w:eastAsia="Calibri" w:hAnsi="Calibri" w:cs="Calibri"/>
          <w:color w:val="000000"/>
          <w:sz w:val="22"/>
          <w:szCs w:val="22"/>
        </w:rPr>
      </w:pPr>
    </w:p>
    <w:p w14:paraId="03106A93" w14:textId="27D5419A" w:rsidR="004B7625" w:rsidRDefault="004B7625">
      <w:pPr>
        <w:widowControl/>
        <w:pBdr>
          <w:top w:val="nil"/>
          <w:left w:val="nil"/>
          <w:bottom w:val="nil"/>
          <w:right w:val="nil"/>
          <w:between w:val="nil"/>
        </w:pBdr>
        <w:jc w:val="both"/>
        <w:rPr>
          <w:rFonts w:ascii="Calibri" w:eastAsia="Calibri" w:hAnsi="Calibri" w:cs="Calibri"/>
          <w:color w:val="000000"/>
          <w:sz w:val="22"/>
          <w:szCs w:val="22"/>
        </w:rPr>
      </w:pPr>
    </w:p>
    <w:p w14:paraId="3B426D44" w14:textId="7E669CA5" w:rsidR="004B7625" w:rsidRDefault="004B7625">
      <w:pPr>
        <w:widowControl/>
        <w:pBdr>
          <w:top w:val="nil"/>
          <w:left w:val="nil"/>
          <w:bottom w:val="nil"/>
          <w:right w:val="nil"/>
          <w:between w:val="nil"/>
        </w:pBdr>
        <w:jc w:val="both"/>
        <w:rPr>
          <w:rFonts w:ascii="Calibri" w:eastAsia="Calibri" w:hAnsi="Calibri" w:cs="Calibri"/>
          <w:color w:val="000000"/>
          <w:sz w:val="22"/>
          <w:szCs w:val="22"/>
        </w:rPr>
      </w:pPr>
    </w:p>
    <w:p w14:paraId="41946911" w14:textId="758F8637" w:rsidR="004B7625" w:rsidRDefault="004B7625">
      <w:pPr>
        <w:widowControl/>
        <w:pBdr>
          <w:top w:val="nil"/>
          <w:left w:val="nil"/>
          <w:bottom w:val="nil"/>
          <w:right w:val="nil"/>
          <w:between w:val="nil"/>
        </w:pBdr>
        <w:jc w:val="both"/>
        <w:rPr>
          <w:rFonts w:ascii="Calibri" w:eastAsia="Calibri" w:hAnsi="Calibri" w:cs="Calibri"/>
          <w:color w:val="000000"/>
          <w:sz w:val="22"/>
          <w:szCs w:val="22"/>
        </w:rPr>
      </w:pPr>
    </w:p>
    <w:p w14:paraId="1E1CF267" w14:textId="578C2E29" w:rsidR="004B7625" w:rsidRDefault="004B7625">
      <w:pPr>
        <w:widowControl/>
        <w:pBdr>
          <w:top w:val="nil"/>
          <w:left w:val="nil"/>
          <w:bottom w:val="nil"/>
          <w:right w:val="nil"/>
          <w:between w:val="nil"/>
        </w:pBdr>
        <w:jc w:val="both"/>
        <w:rPr>
          <w:rFonts w:ascii="Calibri" w:eastAsia="Calibri" w:hAnsi="Calibri" w:cs="Calibri"/>
          <w:color w:val="000000"/>
          <w:sz w:val="22"/>
          <w:szCs w:val="22"/>
        </w:rPr>
      </w:pPr>
    </w:p>
    <w:p w14:paraId="37D3C572" w14:textId="77777777" w:rsidR="004B7625" w:rsidRDefault="004B7625">
      <w:pPr>
        <w:widowControl/>
        <w:pBdr>
          <w:top w:val="nil"/>
          <w:left w:val="nil"/>
          <w:bottom w:val="nil"/>
          <w:right w:val="nil"/>
          <w:between w:val="nil"/>
        </w:pBdr>
        <w:jc w:val="both"/>
        <w:rPr>
          <w:rFonts w:ascii="Calibri" w:eastAsia="Calibri" w:hAnsi="Calibri" w:cs="Calibri"/>
          <w:color w:val="000000"/>
          <w:sz w:val="22"/>
          <w:szCs w:val="22"/>
        </w:rPr>
      </w:pPr>
    </w:p>
    <w:tbl>
      <w:tblPr>
        <w:tblStyle w:val="afff7"/>
        <w:tblW w:w="9558" w:type="dxa"/>
        <w:jc w:val="center"/>
        <w:tblInd w:w="0" w:type="dxa"/>
        <w:tblLayout w:type="fixed"/>
        <w:tblLook w:val="0000" w:firstRow="0" w:lastRow="0" w:firstColumn="0" w:lastColumn="0" w:noHBand="0" w:noVBand="0"/>
      </w:tblPr>
      <w:tblGrid>
        <w:gridCol w:w="9558"/>
      </w:tblGrid>
      <w:tr w:rsidR="00AA1D19" w14:paraId="5283A44C" w14:textId="77777777">
        <w:trPr>
          <w:jc w:val="center"/>
        </w:trPr>
        <w:tc>
          <w:tcPr>
            <w:tcW w:w="9558"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tcPr>
          <w:p w14:paraId="3EC2CEC8" w14:textId="77777777" w:rsidR="00AA1D19" w:rsidRDefault="00000000">
            <w:pPr>
              <w:pStyle w:val="Ttulo2"/>
              <w:numPr>
                <w:ilvl w:val="0"/>
                <w:numId w:val="1"/>
              </w:numPr>
              <w:outlineLvl w:val="1"/>
            </w:pPr>
            <w:bookmarkStart w:id="19" w:name="_heading=h.z337ya" w:colFirst="0" w:colLast="0"/>
            <w:bookmarkEnd w:id="19"/>
            <w:r>
              <w:t>ELEMENTOS TRANSVERSALES</w:t>
            </w:r>
          </w:p>
        </w:tc>
      </w:tr>
    </w:tbl>
    <w:p w14:paraId="1F42E90E" w14:textId="77777777" w:rsidR="00AA1D19" w:rsidRDefault="00000000">
      <w:pPr>
        <w:pBdr>
          <w:top w:val="nil"/>
          <w:left w:val="nil"/>
          <w:bottom w:val="nil"/>
          <w:right w:val="nil"/>
          <w:between w:val="nil"/>
        </w:pBdr>
        <w:ind w:left="284" w:firstLine="424"/>
        <w:jc w:val="both"/>
        <w:rPr>
          <w:rFonts w:ascii="Calibri" w:eastAsia="Calibri" w:hAnsi="Calibri" w:cs="Calibri"/>
          <w:color w:val="000000"/>
          <w:sz w:val="22"/>
          <w:szCs w:val="22"/>
        </w:rPr>
      </w:pPr>
      <w:r>
        <w:rPr>
          <w:rFonts w:ascii="Calibri" w:eastAsia="Calibri" w:hAnsi="Calibri" w:cs="Calibri"/>
          <w:color w:val="000000"/>
          <w:sz w:val="22"/>
          <w:szCs w:val="22"/>
        </w:rPr>
        <w:t>En una época en la que todo nos empuja hacia la especialización, en algunos casos desmesurada, se hace necesario el tratamiento de temas transversales como complemento idóneo de la formación personal del alumnado abundando en una formación integral del alumno y relacionándolo con su entorno de una forma inmediata y real. Se trata de temas que no constituyen por sí solos materias específicas, ni deben ser tratados como algo aparte del programa de cada asignatura, sino que deben abordarse, en lo posible, desde cada una de las disciplinas del currículo.</w:t>
      </w:r>
    </w:p>
    <w:p w14:paraId="64F371B6" w14:textId="77777777" w:rsidR="00AA1D19" w:rsidRDefault="00000000">
      <w:pPr>
        <w:pBdr>
          <w:top w:val="nil"/>
          <w:left w:val="nil"/>
          <w:bottom w:val="nil"/>
          <w:right w:val="nil"/>
          <w:between w:val="nil"/>
        </w:pBdr>
        <w:ind w:left="284" w:firstLine="424"/>
        <w:jc w:val="both"/>
        <w:rPr>
          <w:rFonts w:ascii="Calibri" w:eastAsia="Calibri" w:hAnsi="Calibri" w:cs="Calibri"/>
          <w:color w:val="000000"/>
          <w:sz w:val="22"/>
          <w:szCs w:val="22"/>
        </w:rPr>
      </w:pPr>
      <w:r>
        <w:rPr>
          <w:rFonts w:ascii="Calibri" w:eastAsia="Calibri" w:hAnsi="Calibri" w:cs="Calibri"/>
          <w:color w:val="000000"/>
          <w:sz w:val="22"/>
          <w:szCs w:val="22"/>
        </w:rPr>
        <w:t>Desde la asignatura de matemáticas se pueden tratar a lo largo de todo el proceso de enseñanza-aprendizaje, mediante el trabajo diario en clase, la propuesta y realización de actividades, los agrupamientos, los recursos y el comportamiento de las personas que intervienen en la acción educativa.</w:t>
      </w:r>
    </w:p>
    <w:p w14:paraId="6A5E32B9" w14:textId="77777777" w:rsidR="00AA1D19" w:rsidRDefault="00000000">
      <w:pPr>
        <w:pBdr>
          <w:top w:val="nil"/>
          <w:left w:val="nil"/>
          <w:bottom w:val="nil"/>
          <w:right w:val="nil"/>
          <w:between w:val="nil"/>
        </w:pBdr>
        <w:ind w:left="284" w:firstLine="424"/>
        <w:jc w:val="both"/>
        <w:rPr>
          <w:rFonts w:ascii="Calibri" w:eastAsia="Calibri" w:hAnsi="Calibri" w:cs="Calibri"/>
          <w:color w:val="000000"/>
          <w:sz w:val="22"/>
          <w:szCs w:val="22"/>
        </w:rPr>
      </w:pPr>
      <w:r>
        <w:rPr>
          <w:rFonts w:ascii="Calibri" w:eastAsia="Calibri" w:hAnsi="Calibri" w:cs="Calibri"/>
          <w:color w:val="000000"/>
          <w:sz w:val="22"/>
          <w:szCs w:val="22"/>
        </w:rPr>
        <w:t>De acuerdo con lo establecido en el artículo 6 del Decreto 111/2016 de 14 de junio, y sin perjuicio de su tratamiento específico en las materias de la Educación Secundaria Obligatoria que se vinculan directamente con los aspectos detallados a continuación, el currículo incluirá de manera transversal los siguientes elementos:</w:t>
      </w:r>
    </w:p>
    <w:p w14:paraId="3ACCDAB8" w14:textId="77777777" w:rsidR="00AA1D19" w:rsidRDefault="00000000">
      <w:pPr>
        <w:pBdr>
          <w:top w:val="nil"/>
          <w:left w:val="nil"/>
          <w:bottom w:val="nil"/>
          <w:right w:val="nil"/>
          <w:between w:val="nil"/>
        </w:pBdr>
        <w:ind w:left="284"/>
        <w:jc w:val="both"/>
        <w:rPr>
          <w:rFonts w:ascii="Calibri" w:eastAsia="Calibri" w:hAnsi="Calibri" w:cs="Calibri"/>
          <w:color w:val="000000"/>
          <w:sz w:val="22"/>
          <w:szCs w:val="22"/>
        </w:rPr>
      </w:pPr>
      <w:r>
        <w:rPr>
          <w:rFonts w:ascii="Calibri" w:eastAsia="Calibri" w:hAnsi="Calibri" w:cs="Calibri"/>
          <w:color w:val="000000"/>
          <w:sz w:val="22"/>
          <w:szCs w:val="22"/>
        </w:rPr>
        <w:t>a) El respeto al Estado de Derecho y a los derechos y libertades fundamentales recogidas en la Constitución Española y en el Estatuto de Autonomía para Andalucía.</w:t>
      </w:r>
    </w:p>
    <w:p w14:paraId="5FEF93D1" w14:textId="77777777" w:rsidR="00AA1D19" w:rsidRDefault="00000000">
      <w:pPr>
        <w:pBdr>
          <w:top w:val="nil"/>
          <w:left w:val="nil"/>
          <w:bottom w:val="nil"/>
          <w:right w:val="nil"/>
          <w:between w:val="nil"/>
        </w:pBdr>
        <w:ind w:left="284"/>
        <w:jc w:val="both"/>
        <w:rPr>
          <w:rFonts w:ascii="Calibri" w:eastAsia="Calibri" w:hAnsi="Calibri" w:cs="Calibri"/>
          <w:color w:val="000000"/>
          <w:sz w:val="22"/>
          <w:szCs w:val="22"/>
        </w:rPr>
      </w:pPr>
      <w:r>
        <w:rPr>
          <w:rFonts w:ascii="Calibri" w:eastAsia="Calibri" w:hAnsi="Calibri" w:cs="Calibri"/>
          <w:color w:val="000000"/>
          <w:sz w:val="22"/>
          <w:szCs w:val="22"/>
        </w:rPr>
        <w:t>b) El desarrollo de las competencias personales y las habilidades sociales para el ejercicio de la participación, desde el conocimiento de los valores que sustentan la libertad, la justicia, la igualdad, el pluralismo político y la democracia.</w:t>
      </w:r>
    </w:p>
    <w:p w14:paraId="0506A401" w14:textId="77777777" w:rsidR="00AA1D19" w:rsidRDefault="00000000">
      <w:pPr>
        <w:pBdr>
          <w:top w:val="nil"/>
          <w:left w:val="nil"/>
          <w:bottom w:val="nil"/>
          <w:right w:val="nil"/>
          <w:between w:val="nil"/>
        </w:pBdr>
        <w:ind w:left="284"/>
        <w:jc w:val="both"/>
        <w:rPr>
          <w:rFonts w:ascii="Calibri" w:eastAsia="Calibri" w:hAnsi="Calibri" w:cs="Calibri"/>
          <w:color w:val="000000"/>
          <w:sz w:val="22"/>
          <w:szCs w:val="22"/>
        </w:rPr>
      </w:pPr>
      <w:r>
        <w:rPr>
          <w:rFonts w:ascii="Calibri" w:eastAsia="Calibri" w:hAnsi="Calibri" w:cs="Calibri"/>
          <w:color w:val="000000"/>
          <w:sz w:val="22"/>
          <w:szCs w:val="22"/>
        </w:rPr>
        <w:t>c) La educación para la convivencia y el respeto en las relaciones interpersonales, la competencia emocional, el autoconcepto, la imagen corporal y la autoestima como elementos necesarios para el adecuado desarrollo personal, el rechazo y la prevención de situaciones de acoso escolar, discriminación o maltrato, la promoción del bienestar, de la seguridad y de la protección de todos los miembros de la comunidad educativa.</w:t>
      </w:r>
    </w:p>
    <w:p w14:paraId="6ACE5D21" w14:textId="77777777" w:rsidR="00AA1D19" w:rsidRDefault="00000000">
      <w:pPr>
        <w:pBdr>
          <w:top w:val="nil"/>
          <w:left w:val="nil"/>
          <w:bottom w:val="nil"/>
          <w:right w:val="nil"/>
          <w:between w:val="nil"/>
        </w:pBdr>
        <w:ind w:left="284"/>
        <w:jc w:val="both"/>
        <w:rPr>
          <w:rFonts w:ascii="Calibri" w:eastAsia="Calibri" w:hAnsi="Calibri" w:cs="Calibri"/>
          <w:color w:val="000000"/>
          <w:sz w:val="22"/>
          <w:szCs w:val="22"/>
        </w:rPr>
      </w:pPr>
      <w:r>
        <w:rPr>
          <w:rFonts w:ascii="Calibri" w:eastAsia="Calibri" w:hAnsi="Calibri" w:cs="Calibri"/>
          <w:color w:val="000000"/>
          <w:sz w:val="22"/>
          <w:szCs w:val="22"/>
        </w:rPr>
        <w:t>d) El fomento de 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 el rechazo de comportamientos, contenidos y actitudes sexistas y de los estereotipos de género, la prevención de la violencia de género y el rechazo a la explotación y abuso sexual.</w:t>
      </w:r>
    </w:p>
    <w:p w14:paraId="09D79F9F" w14:textId="77777777" w:rsidR="00AA1D19" w:rsidRDefault="00000000">
      <w:pPr>
        <w:pBdr>
          <w:top w:val="nil"/>
          <w:left w:val="nil"/>
          <w:bottom w:val="nil"/>
          <w:right w:val="nil"/>
          <w:between w:val="nil"/>
        </w:pBdr>
        <w:ind w:left="284"/>
        <w:jc w:val="both"/>
        <w:rPr>
          <w:rFonts w:ascii="Calibri" w:eastAsia="Calibri" w:hAnsi="Calibri" w:cs="Calibri"/>
          <w:color w:val="000000"/>
          <w:sz w:val="22"/>
          <w:szCs w:val="22"/>
        </w:rPr>
      </w:pPr>
      <w:r>
        <w:rPr>
          <w:rFonts w:ascii="Calibri" w:eastAsia="Calibri" w:hAnsi="Calibri" w:cs="Calibri"/>
          <w:color w:val="000000"/>
          <w:sz w:val="22"/>
          <w:szCs w:val="22"/>
        </w:rPr>
        <w:t>e) El fomento de los valores inherentes y las conductas adecuadas a los principios de igualdad de oportunidades, accesibilidad universal y no discriminación, así como la prevención de la violencia contra las personas con discapacidad.</w:t>
      </w:r>
    </w:p>
    <w:p w14:paraId="30134824" w14:textId="77777777" w:rsidR="00AA1D19" w:rsidRDefault="00000000">
      <w:pPr>
        <w:pBdr>
          <w:top w:val="nil"/>
          <w:left w:val="nil"/>
          <w:bottom w:val="nil"/>
          <w:right w:val="nil"/>
          <w:between w:val="nil"/>
        </w:pBdr>
        <w:ind w:left="284"/>
        <w:jc w:val="both"/>
        <w:rPr>
          <w:rFonts w:ascii="Calibri" w:eastAsia="Calibri" w:hAnsi="Calibri" w:cs="Calibri"/>
          <w:color w:val="000000"/>
          <w:sz w:val="22"/>
          <w:szCs w:val="22"/>
        </w:rPr>
      </w:pPr>
      <w:r>
        <w:rPr>
          <w:rFonts w:ascii="Calibri" w:eastAsia="Calibri" w:hAnsi="Calibri" w:cs="Calibri"/>
          <w:color w:val="000000"/>
          <w:sz w:val="22"/>
          <w:szCs w:val="22"/>
        </w:rPr>
        <w:t>f) 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w:t>
      </w:r>
    </w:p>
    <w:p w14:paraId="6EC35B73" w14:textId="77777777" w:rsidR="00AA1D19" w:rsidRDefault="00000000">
      <w:pPr>
        <w:pBdr>
          <w:top w:val="nil"/>
          <w:left w:val="nil"/>
          <w:bottom w:val="nil"/>
          <w:right w:val="nil"/>
          <w:between w:val="nil"/>
        </w:pBdr>
        <w:ind w:left="284"/>
        <w:jc w:val="both"/>
        <w:rPr>
          <w:rFonts w:ascii="Calibri" w:eastAsia="Calibri" w:hAnsi="Calibri" w:cs="Calibri"/>
          <w:color w:val="000000"/>
          <w:sz w:val="22"/>
          <w:szCs w:val="22"/>
        </w:rPr>
      </w:pPr>
      <w:r>
        <w:rPr>
          <w:rFonts w:ascii="Calibri" w:eastAsia="Calibri" w:hAnsi="Calibri" w:cs="Calibri"/>
          <w:color w:val="000000"/>
          <w:sz w:val="22"/>
          <w:szCs w:val="22"/>
        </w:rPr>
        <w:t>g) El desarrollo de las habilidades básicas para la comunicación interpersonal, la capacidad de escucha activa, la empatía, la racionalidad y el acuerdo a través del diálogo.</w:t>
      </w:r>
    </w:p>
    <w:p w14:paraId="57984AD4" w14:textId="77777777" w:rsidR="00AA1D19" w:rsidRDefault="00000000">
      <w:pPr>
        <w:pBdr>
          <w:top w:val="nil"/>
          <w:left w:val="nil"/>
          <w:bottom w:val="nil"/>
          <w:right w:val="nil"/>
          <w:between w:val="nil"/>
        </w:pBdr>
        <w:ind w:left="284"/>
        <w:jc w:val="both"/>
        <w:rPr>
          <w:rFonts w:ascii="Calibri" w:eastAsia="Calibri" w:hAnsi="Calibri" w:cs="Calibri"/>
          <w:color w:val="000000"/>
          <w:sz w:val="22"/>
          <w:szCs w:val="22"/>
        </w:rPr>
      </w:pPr>
      <w:r>
        <w:rPr>
          <w:rFonts w:ascii="Calibri" w:eastAsia="Calibri" w:hAnsi="Calibri" w:cs="Calibri"/>
          <w:color w:val="000000"/>
          <w:sz w:val="22"/>
          <w:szCs w:val="22"/>
        </w:rPr>
        <w:t>h) 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w:t>
      </w:r>
    </w:p>
    <w:p w14:paraId="087B9131" w14:textId="77777777" w:rsidR="00AA1D19" w:rsidRDefault="00000000">
      <w:pPr>
        <w:pBdr>
          <w:top w:val="nil"/>
          <w:left w:val="nil"/>
          <w:bottom w:val="nil"/>
          <w:right w:val="nil"/>
          <w:between w:val="nil"/>
        </w:pBdr>
        <w:ind w:left="284"/>
        <w:jc w:val="both"/>
        <w:rPr>
          <w:rFonts w:ascii="Calibri" w:eastAsia="Calibri" w:hAnsi="Calibri" w:cs="Calibri"/>
          <w:color w:val="000000"/>
          <w:sz w:val="22"/>
          <w:szCs w:val="22"/>
        </w:rPr>
      </w:pPr>
      <w:r>
        <w:rPr>
          <w:rFonts w:ascii="Calibri" w:eastAsia="Calibri" w:hAnsi="Calibri" w:cs="Calibri"/>
          <w:color w:val="000000"/>
          <w:sz w:val="22"/>
          <w:szCs w:val="22"/>
        </w:rPr>
        <w:t>i) La promoción de los valores y conductas inherentes a la convivencia vial, la prudencia y la prevención de los accidentes de tráfico. Asimismo, se tratarán temas relativos a la protección ante emergencias y catástrofes.</w:t>
      </w:r>
    </w:p>
    <w:p w14:paraId="077DC70B" w14:textId="77777777" w:rsidR="00AA1D19" w:rsidRDefault="00000000">
      <w:pPr>
        <w:pBdr>
          <w:top w:val="nil"/>
          <w:left w:val="nil"/>
          <w:bottom w:val="nil"/>
          <w:right w:val="nil"/>
          <w:between w:val="nil"/>
        </w:pBdr>
        <w:ind w:left="284"/>
        <w:jc w:val="both"/>
        <w:rPr>
          <w:rFonts w:ascii="Calibri" w:eastAsia="Calibri" w:hAnsi="Calibri" w:cs="Calibri"/>
          <w:color w:val="000000"/>
          <w:sz w:val="22"/>
          <w:szCs w:val="22"/>
        </w:rPr>
      </w:pPr>
      <w:r>
        <w:rPr>
          <w:rFonts w:ascii="Calibri" w:eastAsia="Calibri" w:hAnsi="Calibri" w:cs="Calibri"/>
          <w:color w:val="000000"/>
          <w:sz w:val="22"/>
          <w:szCs w:val="22"/>
        </w:rPr>
        <w:t xml:space="preserve">j) La promoción de la actividad física para el desarrollo de la competencia motriz, de los hábitos de vida saludable, la utilización responsable del tiempo libre y del ocio y el fomento de la dieta equilibrada y de </w:t>
      </w:r>
      <w:r>
        <w:rPr>
          <w:rFonts w:ascii="Calibri" w:eastAsia="Calibri" w:hAnsi="Calibri" w:cs="Calibri"/>
          <w:color w:val="000000"/>
          <w:sz w:val="22"/>
          <w:szCs w:val="22"/>
        </w:rPr>
        <w:lastRenderedPageBreak/>
        <w:t>la alimentación saludable para el bienestar individual y colectivo, incluyendo conceptos relativos a la educación para el consumo y la salud laboral.</w:t>
      </w:r>
    </w:p>
    <w:p w14:paraId="7F4993FC" w14:textId="77777777" w:rsidR="00AA1D19" w:rsidRDefault="00000000">
      <w:pPr>
        <w:pBdr>
          <w:top w:val="nil"/>
          <w:left w:val="nil"/>
          <w:bottom w:val="nil"/>
          <w:right w:val="nil"/>
          <w:between w:val="nil"/>
        </w:pBdr>
        <w:ind w:left="284"/>
        <w:jc w:val="both"/>
        <w:rPr>
          <w:rFonts w:ascii="Calibri" w:eastAsia="Calibri" w:hAnsi="Calibri" w:cs="Calibri"/>
          <w:color w:val="000000"/>
          <w:sz w:val="22"/>
          <w:szCs w:val="22"/>
        </w:rPr>
      </w:pPr>
      <w:r>
        <w:rPr>
          <w:rFonts w:ascii="Calibri" w:eastAsia="Calibri" w:hAnsi="Calibri" w:cs="Calibri"/>
          <w:color w:val="000000"/>
          <w:sz w:val="22"/>
          <w:szCs w:val="22"/>
        </w:rPr>
        <w:t>k) La adquisición de competencias para la actuación en el ámbito económico y para la creación y desarrollo de los diversos modelos de empresas, la aportación al crecimiento económico desde principios y modelos de desarrollo sostenible y utilidad social, la formación de una conciencia ciudadana que favorezca el cumplimiento 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w:t>
      </w:r>
    </w:p>
    <w:p w14:paraId="44BF2415" w14:textId="77777777" w:rsidR="00AA1D19" w:rsidRDefault="00000000">
      <w:pPr>
        <w:pBdr>
          <w:top w:val="nil"/>
          <w:left w:val="nil"/>
          <w:bottom w:val="nil"/>
          <w:right w:val="nil"/>
          <w:between w:val="nil"/>
        </w:pBdr>
        <w:ind w:left="284"/>
        <w:jc w:val="both"/>
        <w:rPr>
          <w:rFonts w:ascii="Calibri" w:eastAsia="Calibri" w:hAnsi="Calibri" w:cs="Calibri"/>
          <w:color w:val="000000"/>
          <w:sz w:val="22"/>
          <w:szCs w:val="22"/>
        </w:rPr>
      </w:pPr>
      <w:r>
        <w:rPr>
          <w:rFonts w:ascii="Calibri" w:eastAsia="Calibri" w:hAnsi="Calibri" w:cs="Calibri"/>
          <w:color w:val="000000"/>
          <w:sz w:val="22"/>
          <w:szCs w:val="22"/>
        </w:rPr>
        <w:t>l) La toma de conciencia sobre temas y problemas que afectan a todas las personas en un mundo globalizado, entre los que se considerarán la 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 todo ello, con objeto de fomentar la contribución activa en la defensa, conservación y mejora de nuestro entorno como elemento determinante de la calidad de vida.</w:t>
      </w:r>
    </w:p>
    <w:p w14:paraId="73D80514" w14:textId="77777777" w:rsidR="00AA1D19" w:rsidRDefault="00000000">
      <w:pPr>
        <w:widowControl/>
        <w:pBdr>
          <w:top w:val="nil"/>
          <w:left w:val="nil"/>
          <w:bottom w:val="nil"/>
          <w:right w:val="nil"/>
          <w:between w:val="nil"/>
        </w:pBdr>
        <w:ind w:left="284" w:firstLine="424"/>
        <w:jc w:val="both"/>
        <w:rPr>
          <w:rFonts w:ascii="Calibri" w:eastAsia="Calibri" w:hAnsi="Calibri" w:cs="Calibri"/>
          <w:color w:val="000000"/>
          <w:sz w:val="22"/>
          <w:szCs w:val="22"/>
        </w:rPr>
      </w:pPr>
      <w:r>
        <w:rPr>
          <w:rFonts w:ascii="Calibri" w:eastAsia="Calibri" w:hAnsi="Calibri" w:cs="Calibri"/>
          <w:color w:val="000000"/>
          <w:sz w:val="22"/>
          <w:szCs w:val="22"/>
        </w:rPr>
        <w:t>Éstos se pueden separar en dos grandes bloques, la Educación en Valores y la Cultura Andaluza:</w:t>
      </w:r>
    </w:p>
    <w:p w14:paraId="4147CD19" w14:textId="77777777" w:rsidR="00AA1D19" w:rsidRDefault="00000000">
      <w:pPr>
        <w:widowControl/>
        <w:pBdr>
          <w:top w:val="nil"/>
          <w:left w:val="nil"/>
          <w:bottom w:val="nil"/>
          <w:right w:val="nil"/>
          <w:between w:val="nil"/>
        </w:pBdr>
        <w:ind w:left="284"/>
        <w:jc w:val="both"/>
        <w:rPr>
          <w:rFonts w:ascii="Calibri" w:eastAsia="Calibri" w:hAnsi="Calibri" w:cs="Calibri"/>
          <w:color w:val="000000"/>
          <w:sz w:val="22"/>
          <w:szCs w:val="22"/>
        </w:rPr>
      </w:pPr>
      <w:r>
        <w:rPr>
          <w:rFonts w:ascii="Calibri" w:eastAsia="Calibri" w:hAnsi="Calibri" w:cs="Calibri"/>
          <w:b/>
          <w:color w:val="000000"/>
          <w:sz w:val="22"/>
          <w:szCs w:val="22"/>
          <w:u w:val="single"/>
        </w:rPr>
        <w:t xml:space="preserve">Educación en valores: </w:t>
      </w:r>
      <w:r>
        <w:rPr>
          <w:rFonts w:ascii="Calibri" w:eastAsia="Calibri" w:hAnsi="Calibri" w:cs="Calibri"/>
          <w:color w:val="000000"/>
          <w:sz w:val="22"/>
          <w:szCs w:val="22"/>
        </w:rPr>
        <w:t>El departamento de Matemáticas participa en todos los proyectos del centro: coeducación, escuela espacios de paz, interculturalidad… cuya finalidad es la transmisión de valores desde diferentes actividades.</w:t>
      </w:r>
    </w:p>
    <w:p w14:paraId="7A94033B" w14:textId="77777777" w:rsidR="00AA1D19" w:rsidRDefault="00000000">
      <w:pPr>
        <w:widowControl/>
        <w:pBdr>
          <w:top w:val="nil"/>
          <w:left w:val="nil"/>
          <w:bottom w:val="nil"/>
          <w:right w:val="nil"/>
          <w:between w:val="nil"/>
        </w:pBdr>
        <w:ind w:left="284"/>
        <w:jc w:val="both"/>
        <w:rPr>
          <w:rFonts w:ascii="Calibri" w:eastAsia="Calibri" w:hAnsi="Calibri" w:cs="Calibri"/>
          <w:color w:val="000000"/>
          <w:sz w:val="22"/>
          <w:szCs w:val="22"/>
        </w:rPr>
      </w:pPr>
      <w:r>
        <w:rPr>
          <w:rFonts w:ascii="Calibri" w:eastAsia="Calibri" w:hAnsi="Calibri" w:cs="Calibri"/>
          <w:b/>
          <w:color w:val="000000"/>
          <w:sz w:val="22"/>
          <w:szCs w:val="22"/>
          <w:u w:val="single"/>
        </w:rPr>
        <w:t>Cultura andaluza:</w:t>
      </w:r>
      <w:r>
        <w:rPr>
          <w:rFonts w:ascii="Calibri" w:eastAsia="Calibri" w:hAnsi="Calibri" w:cs="Calibri"/>
          <w:b/>
          <w:color w:val="000000"/>
          <w:sz w:val="22"/>
          <w:szCs w:val="22"/>
        </w:rPr>
        <w:t xml:space="preserve"> </w:t>
      </w:r>
      <w:r>
        <w:rPr>
          <w:rFonts w:ascii="Calibri" w:eastAsia="Calibri" w:hAnsi="Calibri" w:cs="Calibri"/>
          <w:color w:val="000000"/>
          <w:sz w:val="22"/>
          <w:szCs w:val="22"/>
        </w:rPr>
        <w:t>Esta programación contempla la presencia de actividades relacionadas con el medio natural, la historia, la cultura y otros hechos diferenciadores de Andalucía, para que sean conocidos, valorados y respetados como patrimonio propio y en el marco de la cultura española y universal.</w:t>
      </w:r>
    </w:p>
    <w:p w14:paraId="1B4CF5C2" w14:textId="77777777" w:rsidR="00AA1D19" w:rsidRDefault="00000000">
      <w:pPr>
        <w:widowControl/>
        <w:pBdr>
          <w:top w:val="nil"/>
          <w:left w:val="nil"/>
          <w:bottom w:val="nil"/>
          <w:right w:val="nil"/>
          <w:between w:val="nil"/>
        </w:pBdr>
        <w:ind w:firstLine="708"/>
        <w:jc w:val="both"/>
        <w:rPr>
          <w:rFonts w:ascii="Calibri" w:eastAsia="Calibri" w:hAnsi="Calibri" w:cs="Calibri"/>
          <w:b/>
          <w:color w:val="000000"/>
          <w:sz w:val="22"/>
          <w:szCs w:val="22"/>
        </w:rPr>
      </w:pPr>
      <w:r>
        <w:rPr>
          <w:rFonts w:ascii="Calibri" w:eastAsia="Calibri" w:hAnsi="Calibri" w:cs="Calibri"/>
          <w:b/>
          <w:color w:val="000000"/>
          <w:sz w:val="22"/>
          <w:szCs w:val="22"/>
        </w:rPr>
        <w:t>Además, se trabajarán los siguientes contenidos instrumentales:</w:t>
      </w:r>
    </w:p>
    <w:p w14:paraId="727CC8BF"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La comprensión lectora.</w:t>
      </w:r>
    </w:p>
    <w:p w14:paraId="382E4D36"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La expresión oral y escrita.</w:t>
      </w:r>
    </w:p>
    <w:p w14:paraId="6354D3FA"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La comunicación audiovisual.</w:t>
      </w:r>
    </w:p>
    <w:p w14:paraId="485502F9"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Las tecnologías de la información y de la comunicación.</w:t>
      </w:r>
    </w:p>
    <w:p w14:paraId="005FEC8B" w14:textId="77777777" w:rsidR="00AA1D19" w:rsidRDefault="00AA1D19">
      <w:pPr>
        <w:widowControl/>
        <w:pBdr>
          <w:top w:val="nil"/>
          <w:left w:val="nil"/>
          <w:bottom w:val="nil"/>
          <w:right w:val="nil"/>
          <w:between w:val="nil"/>
        </w:pBdr>
        <w:ind w:left="993"/>
        <w:jc w:val="both"/>
        <w:rPr>
          <w:rFonts w:ascii="Calibri" w:eastAsia="Calibri" w:hAnsi="Calibri" w:cs="Calibri"/>
          <w:color w:val="000000"/>
          <w:sz w:val="22"/>
          <w:szCs w:val="22"/>
        </w:rPr>
      </w:pPr>
    </w:p>
    <w:tbl>
      <w:tblPr>
        <w:tblStyle w:val="afff8"/>
        <w:tblW w:w="9745" w:type="dxa"/>
        <w:tblInd w:w="0" w:type="dxa"/>
        <w:tblLayout w:type="fixed"/>
        <w:tblLook w:val="0000" w:firstRow="0" w:lastRow="0" w:firstColumn="0" w:lastColumn="0" w:noHBand="0" w:noVBand="0"/>
      </w:tblPr>
      <w:tblGrid>
        <w:gridCol w:w="9745"/>
      </w:tblGrid>
      <w:tr w:rsidR="00AA1D19" w14:paraId="1FA06886" w14:textId="77777777">
        <w:tc>
          <w:tcPr>
            <w:tcW w:w="9745"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tcPr>
          <w:p w14:paraId="7B023B0D" w14:textId="77777777" w:rsidR="00AA1D19" w:rsidRDefault="00000000">
            <w:pPr>
              <w:pStyle w:val="Ttulo2"/>
              <w:numPr>
                <w:ilvl w:val="0"/>
                <w:numId w:val="1"/>
              </w:numPr>
              <w:outlineLvl w:val="1"/>
            </w:pPr>
            <w:bookmarkStart w:id="20" w:name="_heading=h.3j2qqm3" w:colFirst="0" w:colLast="0"/>
            <w:bookmarkEnd w:id="20"/>
            <w:r>
              <w:t>METODOLOGÍA</w:t>
            </w:r>
          </w:p>
        </w:tc>
      </w:tr>
    </w:tbl>
    <w:p w14:paraId="67D695D9"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2E3F9660"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Desde este departamento pensamos que debe existir un conjunto de criterios y decisiones que organicen, de forma global, la acción didáctica en el aula: el papel que juegan los alumnos y profesores, la utilización de medios y recursos, los tipos de actividades que se llevan a cabo, la organización de los tiempos y espacios, tipos de agrupamientos, secuenciación de contenidos, tipo de tareas, etc. Este conjunto de criterios y decisiones tendrá como objetivo primordial facilitar el desarrollo del proceso de enseñanza-aprendizaje expresado en las intenciones educativas.</w:t>
      </w:r>
    </w:p>
    <w:p w14:paraId="5878B3F8"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Hemos optado por una metodología activa, cooperativa y constructivista: se trata de que el alumno construya su propio aprendizaje. Y de que el profesor actúe como mediador y dinamizador en vez de como mero transmisor de conocimientos. Así aprenderemos con nuestros alumnos, favoreceremos la creatividad y la interacción personal y lograremos que los conocimientos logrados acompañen al alumno el resto de su vida.</w:t>
      </w:r>
    </w:p>
    <w:p w14:paraId="299D1BCB" w14:textId="77777777" w:rsidR="00AA1D19" w:rsidRDefault="00000000">
      <w:pPr>
        <w:widowControl/>
        <w:pBdr>
          <w:top w:val="nil"/>
          <w:left w:val="nil"/>
          <w:bottom w:val="nil"/>
          <w:right w:val="nil"/>
          <w:between w:val="nil"/>
        </w:pBdr>
        <w:ind w:firstLine="576"/>
        <w:jc w:val="both"/>
        <w:rPr>
          <w:rFonts w:ascii="Calibri" w:eastAsia="Calibri" w:hAnsi="Calibri" w:cs="Calibri"/>
          <w:color w:val="000000"/>
          <w:sz w:val="22"/>
          <w:szCs w:val="22"/>
        </w:rPr>
      </w:pPr>
      <w:r>
        <w:rPr>
          <w:rFonts w:ascii="Calibri" w:eastAsia="Calibri" w:hAnsi="Calibri" w:cs="Calibri"/>
          <w:color w:val="000000"/>
          <w:sz w:val="22"/>
          <w:szCs w:val="22"/>
        </w:rPr>
        <w:t>Las características individuales del alumnado condicionan la metodología que debemos aplicar en el proceso de enseñanza-aprendizaje. Para ello se tendrán en cuenta las recomendaciones metodológicas establecidas en el artículo 7 del Decreto 111/2016, de 14 de junio para la Educación Secundaria Obligatoria. Así como las estrategias metodológicas dispuestas para cada curso en la Orden de 14 de Julio de 2016.</w:t>
      </w:r>
    </w:p>
    <w:p w14:paraId="0B400767" w14:textId="3A74C809" w:rsidR="00AA1D19" w:rsidRDefault="00AA1D19">
      <w:pPr>
        <w:widowControl/>
        <w:pBdr>
          <w:top w:val="nil"/>
          <w:left w:val="nil"/>
          <w:bottom w:val="nil"/>
          <w:right w:val="nil"/>
          <w:between w:val="nil"/>
        </w:pBdr>
        <w:ind w:firstLine="576"/>
        <w:jc w:val="both"/>
        <w:rPr>
          <w:rFonts w:ascii="Calibri" w:eastAsia="Calibri" w:hAnsi="Calibri" w:cs="Calibri"/>
          <w:color w:val="000000"/>
          <w:sz w:val="22"/>
          <w:szCs w:val="22"/>
        </w:rPr>
      </w:pPr>
    </w:p>
    <w:p w14:paraId="2D2AC707" w14:textId="5D223580" w:rsidR="0020054C" w:rsidRDefault="0020054C">
      <w:pPr>
        <w:widowControl/>
        <w:pBdr>
          <w:top w:val="nil"/>
          <w:left w:val="nil"/>
          <w:bottom w:val="nil"/>
          <w:right w:val="nil"/>
          <w:between w:val="nil"/>
        </w:pBdr>
        <w:ind w:firstLine="576"/>
        <w:jc w:val="both"/>
        <w:rPr>
          <w:rFonts w:ascii="Calibri" w:eastAsia="Calibri" w:hAnsi="Calibri" w:cs="Calibri"/>
          <w:color w:val="000000"/>
          <w:sz w:val="22"/>
          <w:szCs w:val="22"/>
        </w:rPr>
      </w:pPr>
    </w:p>
    <w:p w14:paraId="046B672A" w14:textId="27616CCF" w:rsidR="0020054C" w:rsidRDefault="0020054C">
      <w:pPr>
        <w:widowControl/>
        <w:pBdr>
          <w:top w:val="nil"/>
          <w:left w:val="nil"/>
          <w:bottom w:val="nil"/>
          <w:right w:val="nil"/>
          <w:between w:val="nil"/>
        </w:pBdr>
        <w:ind w:firstLine="576"/>
        <w:jc w:val="both"/>
        <w:rPr>
          <w:rFonts w:ascii="Calibri" w:eastAsia="Calibri" w:hAnsi="Calibri" w:cs="Calibri"/>
          <w:color w:val="000000"/>
          <w:sz w:val="22"/>
          <w:szCs w:val="22"/>
        </w:rPr>
      </w:pPr>
    </w:p>
    <w:p w14:paraId="5F97FDAA" w14:textId="77777777" w:rsidR="0020054C" w:rsidRDefault="0020054C">
      <w:pPr>
        <w:widowControl/>
        <w:pBdr>
          <w:top w:val="nil"/>
          <w:left w:val="nil"/>
          <w:bottom w:val="nil"/>
          <w:right w:val="nil"/>
          <w:between w:val="nil"/>
        </w:pBdr>
        <w:ind w:firstLine="576"/>
        <w:jc w:val="both"/>
        <w:rPr>
          <w:rFonts w:ascii="Calibri" w:eastAsia="Calibri" w:hAnsi="Calibri" w:cs="Calibri"/>
          <w:color w:val="000000"/>
          <w:sz w:val="22"/>
          <w:szCs w:val="22"/>
        </w:rPr>
      </w:pPr>
    </w:p>
    <w:p w14:paraId="3268A6ED" w14:textId="77777777" w:rsidR="00AA1D19" w:rsidRDefault="00000000">
      <w:pPr>
        <w:pStyle w:val="Ttulo1"/>
        <w:numPr>
          <w:ilvl w:val="1"/>
          <w:numId w:val="1"/>
        </w:numPr>
      </w:pPr>
      <w:bookmarkStart w:id="21" w:name="_heading=h.1y810tw" w:colFirst="0" w:colLast="0"/>
      <w:bookmarkEnd w:id="21"/>
      <w:r>
        <w:lastRenderedPageBreak/>
        <w:t xml:space="preserve">PUNTO DE PARTIDA </w:t>
      </w:r>
    </w:p>
    <w:p w14:paraId="73D8A7E3" w14:textId="77777777" w:rsidR="00AA1D19" w:rsidRDefault="00AA1D19">
      <w:pPr>
        <w:widowControl/>
        <w:pBdr>
          <w:top w:val="nil"/>
          <w:left w:val="nil"/>
          <w:bottom w:val="nil"/>
          <w:right w:val="nil"/>
          <w:between w:val="nil"/>
        </w:pBdr>
        <w:ind w:firstLine="576"/>
        <w:jc w:val="both"/>
        <w:rPr>
          <w:rFonts w:ascii="Calibri" w:eastAsia="Calibri" w:hAnsi="Calibri" w:cs="Calibri"/>
          <w:color w:val="000000"/>
          <w:sz w:val="22"/>
          <w:szCs w:val="22"/>
        </w:rPr>
      </w:pPr>
    </w:p>
    <w:p w14:paraId="59ADAED7" w14:textId="58CE36BB" w:rsidR="00AA1D19" w:rsidRDefault="00000000">
      <w:pPr>
        <w:widowControl/>
        <w:pBdr>
          <w:top w:val="nil"/>
          <w:left w:val="nil"/>
          <w:bottom w:val="nil"/>
          <w:right w:val="nil"/>
          <w:between w:val="nil"/>
        </w:pBdr>
        <w:ind w:firstLine="576"/>
        <w:jc w:val="both"/>
        <w:rPr>
          <w:rFonts w:ascii="Calibri" w:eastAsia="Calibri" w:hAnsi="Calibri" w:cs="Calibri"/>
          <w:color w:val="000000"/>
          <w:sz w:val="22"/>
          <w:szCs w:val="22"/>
        </w:rPr>
      </w:pPr>
      <w:r>
        <w:rPr>
          <w:rFonts w:ascii="Calibri" w:eastAsia="Calibri" w:hAnsi="Calibri" w:cs="Calibri"/>
          <w:color w:val="000000"/>
          <w:sz w:val="22"/>
          <w:szCs w:val="22"/>
        </w:rPr>
        <w:t xml:space="preserve">Para poder llevar a buen puerto esta programación, debemos tener en cuenta los contenidos no impartidos </w:t>
      </w:r>
      <w:r w:rsidR="005B03FD">
        <w:rPr>
          <w:rFonts w:ascii="Calibri" w:eastAsia="Calibri" w:hAnsi="Calibri" w:cs="Calibri"/>
          <w:color w:val="000000"/>
          <w:sz w:val="22"/>
          <w:szCs w:val="22"/>
        </w:rPr>
        <w:t xml:space="preserve">(o en menos medida los no evaluados) </w:t>
      </w:r>
      <w:r>
        <w:rPr>
          <w:rFonts w:ascii="Calibri" w:eastAsia="Calibri" w:hAnsi="Calibri" w:cs="Calibri"/>
          <w:color w:val="000000"/>
          <w:sz w:val="22"/>
          <w:szCs w:val="22"/>
        </w:rPr>
        <w:t>el curso pasado:</w:t>
      </w:r>
    </w:p>
    <w:p w14:paraId="77196636" w14:textId="77777777" w:rsidR="00AA1D19" w:rsidRDefault="00AA1D19">
      <w:pPr>
        <w:widowControl/>
        <w:pBdr>
          <w:top w:val="nil"/>
          <w:left w:val="nil"/>
          <w:bottom w:val="nil"/>
          <w:right w:val="nil"/>
          <w:between w:val="nil"/>
        </w:pBdr>
        <w:jc w:val="both"/>
        <w:rPr>
          <w:rFonts w:ascii="Calibri" w:eastAsia="Calibri" w:hAnsi="Calibri" w:cs="Calibri"/>
          <w:color w:val="000000"/>
          <w:sz w:val="22"/>
          <w:szCs w:val="22"/>
        </w:rPr>
      </w:pPr>
    </w:p>
    <w:p w14:paraId="24732C57" w14:textId="40791AA6" w:rsidR="00AA1D19" w:rsidRDefault="005B03FD" w:rsidP="0020054C">
      <w:pPr>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17EB22B4" wp14:editId="040360BB">
            <wp:extent cx="2461260" cy="418361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9494" cy="4197607"/>
                    </a:xfrm>
                    <a:prstGeom prst="rect">
                      <a:avLst/>
                    </a:prstGeom>
                    <a:noFill/>
                    <a:ln>
                      <a:noFill/>
                    </a:ln>
                  </pic:spPr>
                </pic:pic>
              </a:graphicData>
            </a:graphic>
          </wp:inline>
        </w:drawing>
      </w:r>
    </w:p>
    <w:p w14:paraId="010035AA" w14:textId="001768B1" w:rsidR="008C4257" w:rsidRDefault="008C4257">
      <w:pPr>
        <w:rPr>
          <w:rFonts w:ascii="Calibri" w:eastAsia="Calibri" w:hAnsi="Calibri" w:cs="Calibri"/>
          <w:sz w:val="22"/>
          <w:szCs w:val="22"/>
        </w:rPr>
      </w:pPr>
    </w:p>
    <w:p w14:paraId="1D180F0B" w14:textId="3F05D593" w:rsidR="008C4257" w:rsidRDefault="008C4257">
      <w:pPr>
        <w:rPr>
          <w:rFonts w:ascii="Calibri" w:eastAsia="Calibri" w:hAnsi="Calibri" w:cs="Calibri"/>
          <w:sz w:val="22"/>
          <w:szCs w:val="22"/>
        </w:rPr>
      </w:pPr>
    </w:p>
    <w:p w14:paraId="7178CFDB" w14:textId="10A2979D" w:rsidR="00AA1D19" w:rsidRDefault="00AA1D19">
      <w:pPr>
        <w:jc w:val="center"/>
      </w:pPr>
    </w:p>
    <w:p w14:paraId="489F25EC" w14:textId="77777777" w:rsidR="0020054C" w:rsidRDefault="0020054C">
      <w:pPr>
        <w:jc w:val="center"/>
      </w:pPr>
    </w:p>
    <w:tbl>
      <w:tblPr>
        <w:tblStyle w:val="afff9"/>
        <w:tblW w:w="962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76"/>
        <w:gridCol w:w="7646"/>
      </w:tblGrid>
      <w:tr w:rsidR="00AA1D19" w14:paraId="37076FCD" w14:textId="77777777">
        <w:trPr>
          <w:trHeight w:val="843"/>
        </w:trPr>
        <w:tc>
          <w:tcPr>
            <w:tcW w:w="1976" w:type="dxa"/>
            <w:shd w:val="clear" w:color="auto" w:fill="B4C6E7"/>
            <w:tcMar>
              <w:top w:w="100" w:type="dxa"/>
              <w:left w:w="100" w:type="dxa"/>
              <w:bottom w:w="100" w:type="dxa"/>
              <w:right w:w="100" w:type="dxa"/>
            </w:tcMar>
          </w:tcPr>
          <w:p w14:paraId="42CB04FC" w14:textId="77777777" w:rsidR="00AA1D19" w:rsidRDefault="00AA1D19">
            <w:pPr>
              <w:pBdr>
                <w:top w:val="nil"/>
                <w:left w:val="nil"/>
                <w:bottom w:val="nil"/>
                <w:right w:val="nil"/>
                <w:between w:val="nil"/>
              </w:pBdr>
              <w:spacing w:line="276" w:lineRule="auto"/>
              <w:ind w:left="450" w:hanging="308"/>
              <w:jc w:val="both"/>
            </w:pPr>
          </w:p>
          <w:p w14:paraId="018B1E47" w14:textId="77777777" w:rsidR="00AA1D19" w:rsidRDefault="00000000">
            <w:pPr>
              <w:pBdr>
                <w:top w:val="nil"/>
                <w:left w:val="nil"/>
                <w:bottom w:val="nil"/>
                <w:right w:val="nil"/>
                <w:between w:val="nil"/>
              </w:pBdr>
              <w:spacing w:line="276" w:lineRule="auto"/>
              <w:ind w:left="450" w:hanging="308"/>
              <w:jc w:val="both"/>
            </w:pPr>
            <w:r>
              <w:t>GRUPOS</w:t>
            </w:r>
          </w:p>
        </w:tc>
        <w:tc>
          <w:tcPr>
            <w:tcW w:w="7646" w:type="dxa"/>
            <w:shd w:val="clear" w:color="auto" w:fill="B4C6E7"/>
            <w:tcMar>
              <w:top w:w="100" w:type="dxa"/>
              <w:left w:w="100" w:type="dxa"/>
              <w:bottom w:w="100" w:type="dxa"/>
              <w:right w:w="100" w:type="dxa"/>
            </w:tcMar>
            <w:vAlign w:val="center"/>
          </w:tcPr>
          <w:p w14:paraId="51153E64" w14:textId="77777777" w:rsidR="00AA1D19" w:rsidRDefault="00000000">
            <w:pPr>
              <w:pBdr>
                <w:top w:val="nil"/>
                <w:left w:val="nil"/>
                <w:bottom w:val="nil"/>
                <w:right w:val="nil"/>
                <w:between w:val="nil"/>
              </w:pBdr>
              <w:spacing w:line="276" w:lineRule="auto"/>
              <w:ind w:right="1335"/>
              <w:jc w:val="both"/>
            </w:pPr>
            <w:r>
              <w:t>NO IMPARTIDO EN EL CURSO ANTERIOR</w:t>
            </w:r>
          </w:p>
        </w:tc>
      </w:tr>
      <w:tr w:rsidR="00AA1D19" w14:paraId="26089393" w14:textId="77777777">
        <w:trPr>
          <w:trHeight w:val="875"/>
        </w:trPr>
        <w:tc>
          <w:tcPr>
            <w:tcW w:w="1976" w:type="dxa"/>
            <w:tcMar>
              <w:top w:w="100" w:type="dxa"/>
              <w:left w:w="100" w:type="dxa"/>
              <w:bottom w:w="100" w:type="dxa"/>
              <w:right w:w="100" w:type="dxa"/>
            </w:tcMar>
          </w:tcPr>
          <w:p w14:paraId="5768E75C" w14:textId="77777777" w:rsidR="00AA1D19" w:rsidRDefault="00000000">
            <w:pPr>
              <w:spacing w:line="276" w:lineRule="auto"/>
              <w:jc w:val="both"/>
            </w:pPr>
            <w:r>
              <w:t>2º A/B/C</w:t>
            </w:r>
          </w:p>
        </w:tc>
        <w:tc>
          <w:tcPr>
            <w:tcW w:w="7646" w:type="dxa"/>
            <w:tcMar>
              <w:top w:w="100" w:type="dxa"/>
              <w:left w:w="100" w:type="dxa"/>
              <w:bottom w:w="100" w:type="dxa"/>
              <w:right w:w="100" w:type="dxa"/>
            </w:tcMar>
          </w:tcPr>
          <w:p w14:paraId="54C1B34E" w14:textId="403CF050" w:rsidR="00AA1D19" w:rsidRDefault="005B03FD">
            <w:pPr>
              <w:spacing w:before="240" w:line="276" w:lineRule="auto"/>
              <w:jc w:val="both"/>
            </w:pPr>
            <w:r>
              <w:t>Existe bastante diferencia entre un grupo y otro, ya que si ninguno vio el bloque V: Estadística y probabilidad, el grupo de 2ºA no vio tampoco los bloques III: Geometría (semejanza y cuerpos geométricos) y IV: Fu</w:t>
            </w:r>
            <w:r w:rsidR="008C4257">
              <w:t>nciones</w:t>
            </w:r>
            <w:r>
              <w:t xml:space="preserve">.              </w:t>
            </w:r>
          </w:p>
        </w:tc>
      </w:tr>
      <w:tr w:rsidR="008C4257" w14:paraId="641D5583" w14:textId="77777777">
        <w:trPr>
          <w:trHeight w:val="594"/>
        </w:trPr>
        <w:tc>
          <w:tcPr>
            <w:tcW w:w="1976" w:type="dxa"/>
            <w:tcMar>
              <w:top w:w="100" w:type="dxa"/>
              <w:left w:w="100" w:type="dxa"/>
              <w:bottom w:w="100" w:type="dxa"/>
              <w:right w:w="100" w:type="dxa"/>
            </w:tcMar>
          </w:tcPr>
          <w:p w14:paraId="790F0455" w14:textId="1013AEFB" w:rsidR="008C4257" w:rsidRDefault="008C4257" w:rsidP="008C4257">
            <w:pPr>
              <w:spacing w:line="276" w:lineRule="auto"/>
              <w:jc w:val="both"/>
            </w:pPr>
            <w:r>
              <w:t>2º Tecnología</w:t>
            </w:r>
          </w:p>
        </w:tc>
        <w:tc>
          <w:tcPr>
            <w:tcW w:w="7646" w:type="dxa"/>
            <w:tcMar>
              <w:top w:w="100" w:type="dxa"/>
              <w:left w:w="100" w:type="dxa"/>
              <w:bottom w:w="100" w:type="dxa"/>
              <w:right w:w="100" w:type="dxa"/>
            </w:tcMar>
          </w:tcPr>
          <w:p w14:paraId="50263072" w14:textId="6AE0DDC8" w:rsidR="008C4257" w:rsidRDefault="008C4257">
            <w:pPr>
              <w:jc w:val="both"/>
            </w:pPr>
            <w:r>
              <w:t xml:space="preserve">Se impartió todo </w:t>
            </w:r>
          </w:p>
        </w:tc>
      </w:tr>
      <w:tr w:rsidR="008C4257" w14:paraId="1EFD2583" w14:textId="77777777">
        <w:trPr>
          <w:trHeight w:val="594"/>
        </w:trPr>
        <w:tc>
          <w:tcPr>
            <w:tcW w:w="1976" w:type="dxa"/>
            <w:tcMar>
              <w:top w:w="100" w:type="dxa"/>
              <w:left w:w="100" w:type="dxa"/>
              <w:bottom w:w="100" w:type="dxa"/>
              <w:right w:w="100" w:type="dxa"/>
            </w:tcMar>
          </w:tcPr>
          <w:p w14:paraId="54666319" w14:textId="02BFB872" w:rsidR="008C4257" w:rsidRDefault="008C4257" w:rsidP="008C4257">
            <w:pPr>
              <w:spacing w:line="276" w:lineRule="auto"/>
              <w:jc w:val="both"/>
            </w:pPr>
            <w:r>
              <w:t>4º Tecnología</w:t>
            </w:r>
          </w:p>
        </w:tc>
        <w:tc>
          <w:tcPr>
            <w:tcW w:w="7646" w:type="dxa"/>
            <w:tcMar>
              <w:top w:w="100" w:type="dxa"/>
              <w:left w:w="100" w:type="dxa"/>
              <w:bottom w:w="100" w:type="dxa"/>
              <w:right w:w="100" w:type="dxa"/>
            </w:tcMar>
          </w:tcPr>
          <w:p w14:paraId="76F48E1F" w14:textId="3A36856C" w:rsidR="008C4257" w:rsidRDefault="008C4257" w:rsidP="008C4257">
            <w:pPr>
              <w:jc w:val="both"/>
            </w:pPr>
            <w:r>
              <w:t xml:space="preserve">Se impartió todo </w:t>
            </w:r>
          </w:p>
        </w:tc>
      </w:tr>
      <w:tr w:rsidR="008C4257" w14:paraId="3E4C8C87" w14:textId="77777777">
        <w:trPr>
          <w:trHeight w:val="594"/>
        </w:trPr>
        <w:tc>
          <w:tcPr>
            <w:tcW w:w="1976" w:type="dxa"/>
            <w:tcMar>
              <w:top w:w="100" w:type="dxa"/>
              <w:left w:w="100" w:type="dxa"/>
              <w:bottom w:w="100" w:type="dxa"/>
              <w:right w:w="100" w:type="dxa"/>
            </w:tcMar>
          </w:tcPr>
          <w:p w14:paraId="41F857D8" w14:textId="7CDC0314" w:rsidR="008C4257" w:rsidRDefault="008C4257" w:rsidP="008C4257">
            <w:pPr>
              <w:spacing w:line="276" w:lineRule="auto"/>
              <w:jc w:val="both"/>
            </w:pPr>
            <w:r>
              <w:t>4º ACAD</w:t>
            </w:r>
          </w:p>
        </w:tc>
        <w:tc>
          <w:tcPr>
            <w:tcW w:w="7646" w:type="dxa"/>
            <w:tcMar>
              <w:top w:w="100" w:type="dxa"/>
              <w:left w:w="100" w:type="dxa"/>
              <w:bottom w:w="100" w:type="dxa"/>
              <w:right w:w="100" w:type="dxa"/>
            </w:tcMar>
          </w:tcPr>
          <w:p w14:paraId="6F4ED4F4" w14:textId="77777777" w:rsidR="008C4257" w:rsidRDefault="008C4257" w:rsidP="008C4257">
            <w:pPr>
              <w:jc w:val="both"/>
            </w:pPr>
            <w:r>
              <w:t>V: Estadística y probabilidad</w:t>
            </w:r>
            <w:r>
              <w:tab/>
            </w:r>
          </w:p>
        </w:tc>
      </w:tr>
      <w:tr w:rsidR="008C4257" w14:paraId="66095E5B" w14:textId="77777777">
        <w:trPr>
          <w:trHeight w:val="452"/>
        </w:trPr>
        <w:tc>
          <w:tcPr>
            <w:tcW w:w="1976" w:type="dxa"/>
            <w:tcMar>
              <w:top w:w="100" w:type="dxa"/>
              <w:left w:w="100" w:type="dxa"/>
              <w:bottom w:w="100" w:type="dxa"/>
              <w:right w:w="100" w:type="dxa"/>
            </w:tcMar>
          </w:tcPr>
          <w:p w14:paraId="3E78F89B" w14:textId="01006AE6" w:rsidR="008C4257" w:rsidRDefault="008C4257" w:rsidP="008C4257">
            <w:pPr>
              <w:spacing w:line="276" w:lineRule="auto"/>
              <w:jc w:val="both"/>
            </w:pPr>
            <w:proofErr w:type="gramStart"/>
            <w:r>
              <w:lastRenderedPageBreak/>
              <w:t>4º  APLIC</w:t>
            </w:r>
            <w:proofErr w:type="gramEnd"/>
          </w:p>
          <w:p w14:paraId="41E61D50" w14:textId="77777777" w:rsidR="008C4257" w:rsidRDefault="008C4257" w:rsidP="008C4257">
            <w:pPr>
              <w:spacing w:line="276" w:lineRule="auto"/>
              <w:jc w:val="both"/>
            </w:pPr>
            <w:r>
              <w:tab/>
            </w:r>
            <w:r>
              <w:tab/>
            </w:r>
          </w:p>
        </w:tc>
        <w:tc>
          <w:tcPr>
            <w:tcW w:w="7646" w:type="dxa"/>
            <w:tcMar>
              <w:top w:w="100" w:type="dxa"/>
              <w:left w:w="100" w:type="dxa"/>
              <w:bottom w:w="100" w:type="dxa"/>
              <w:right w:w="100" w:type="dxa"/>
            </w:tcMar>
          </w:tcPr>
          <w:p w14:paraId="6907BF77" w14:textId="77777777" w:rsidR="008C4257" w:rsidRDefault="008C4257" w:rsidP="008C4257">
            <w:pPr>
              <w:spacing w:line="276" w:lineRule="auto"/>
              <w:jc w:val="both"/>
            </w:pPr>
            <w:r>
              <w:t xml:space="preserve">III: Geometría (semejanza y cuerpos geométricos) </w:t>
            </w:r>
          </w:p>
          <w:p w14:paraId="2FC9413E" w14:textId="694928B2" w:rsidR="008C4257" w:rsidRDefault="008C4257" w:rsidP="008C4257">
            <w:pPr>
              <w:spacing w:line="276" w:lineRule="auto"/>
              <w:jc w:val="both"/>
            </w:pPr>
            <w:r>
              <w:t>IV: Funciones</w:t>
            </w:r>
          </w:p>
          <w:p w14:paraId="33FF5916" w14:textId="521CA3EB" w:rsidR="008C4257" w:rsidRDefault="008C4257" w:rsidP="008C4257">
            <w:pPr>
              <w:spacing w:line="276" w:lineRule="auto"/>
              <w:jc w:val="both"/>
            </w:pPr>
            <w:r>
              <w:t>V: Estadística y probabilidad</w:t>
            </w:r>
          </w:p>
        </w:tc>
      </w:tr>
    </w:tbl>
    <w:p w14:paraId="1075C033" w14:textId="77777777" w:rsidR="00AA1D19" w:rsidRDefault="00AA1D19">
      <w:pPr>
        <w:widowControl/>
        <w:pBdr>
          <w:top w:val="nil"/>
          <w:left w:val="nil"/>
          <w:bottom w:val="nil"/>
          <w:right w:val="nil"/>
          <w:between w:val="nil"/>
        </w:pBdr>
        <w:jc w:val="both"/>
        <w:rPr>
          <w:rFonts w:ascii="Calibri" w:eastAsia="Calibri" w:hAnsi="Calibri" w:cs="Calibri"/>
          <w:color w:val="000000"/>
          <w:sz w:val="22"/>
          <w:szCs w:val="22"/>
        </w:rPr>
      </w:pPr>
    </w:p>
    <w:p w14:paraId="105B10AA" w14:textId="77777777" w:rsidR="00AA1D19" w:rsidRDefault="00000000">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Estos contenidos deberán ser tenidos muy en cuenta a la hora de abordar el desarrollo del presente curso.</w:t>
      </w:r>
    </w:p>
    <w:p w14:paraId="109AFCB6" w14:textId="77777777" w:rsidR="00AA1D19" w:rsidRDefault="00AA1D19">
      <w:pPr>
        <w:widowControl/>
        <w:pBdr>
          <w:top w:val="nil"/>
          <w:left w:val="nil"/>
          <w:bottom w:val="nil"/>
          <w:right w:val="nil"/>
          <w:between w:val="nil"/>
        </w:pBdr>
        <w:ind w:firstLine="576"/>
        <w:jc w:val="both"/>
        <w:rPr>
          <w:rFonts w:ascii="Calibri" w:eastAsia="Calibri" w:hAnsi="Calibri" w:cs="Calibri"/>
          <w:color w:val="000000"/>
          <w:sz w:val="22"/>
          <w:szCs w:val="22"/>
        </w:rPr>
      </w:pPr>
    </w:p>
    <w:p w14:paraId="24DD9960" w14:textId="77777777" w:rsidR="00AA1D19" w:rsidRDefault="00AA1D19">
      <w:pPr>
        <w:widowControl/>
        <w:pBdr>
          <w:top w:val="nil"/>
          <w:left w:val="nil"/>
          <w:bottom w:val="nil"/>
          <w:right w:val="nil"/>
          <w:between w:val="nil"/>
        </w:pBdr>
        <w:ind w:firstLine="576"/>
        <w:jc w:val="both"/>
        <w:rPr>
          <w:rFonts w:ascii="Calibri" w:eastAsia="Calibri" w:hAnsi="Calibri" w:cs="Calibri"/>
          <w:color w:val="000000"/>
          <w:sz w:val="22"/>
          <w:szCs w:val="22"/>
        </w:rPr>
      </w:pPr>
    </w:p>
    <w:p w14:paraId="6451C7BF" w14:textId="77777777" w:rsidR="00AA1D19" w:rsidRDefault="00000000">
      <w:pPr>
        <w:widowControl/>
        <w:pBdr>
          <w:top w:val="nil"/>
          <w:left w:val="nil"/>
          <w:bottom w:val="nil"/>
          <w:right w:val="nil"/>
          <w:between w:val="nil"/>
        </w:pBdr>
        <w:ind w:firstLine="576"/>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3068DC5B" w14:textId="77777777" w:rsidR="00AA1D19" w:rsidRDefault="00000000">
      <w:pPr>
        <w:pStyle w:val="Ttulo1"/>
        <w:numPr>
          <w:ilvl w:val="1"/>
          <w:numId w:val="1"/>
        </w:numPr>
      </w:pPr>
      <w:bookmarkStart w:id="22" w:name="_heading=h.4i7ojhp" w:colFirst="0" w:colLast="0"/>
      <w:bookmarkEnd w:id="22"/>
      <w:r>
        <w:t>Fundamentos de nuestra metodología</w:t>
      </w:r>
    </w:p>
    <w:p w14:paraId="41DA4D19" w14:textId="77777777" w:rsidR="00AA1D19" w:rsidRDefault="00000000">
      <w:pPr>
        <w:widowControl/>
        <w:pBdr>
          <w:top w:val="nil"/>
          <w:left w:val="nil"/>
          <w:bottom w:val="nil"/>
          <w:right w:val="nil"/>
          <w:between w:val="nil"/>
        </w:pBdr>
        <w:ind w:firstLine="576"/>
        <w:jc w:val="both"/>
        <w:rPr>
          <w:rFonts w:ascii="Calibri" w:eastAsia="Calibri" w:hAnsi="Calibri" w:cs="Calibri"/>
          <w:color w:val="000000"/>
          <w:sz w:val="22"/>
          <w:szCs w:val="22"/>
        </w:rPr>
      </w:pPr>
      <w:r>
        <w:rPr>
          <w:rFonts w:ascii="Calibri" w:eastAsia="Calibri" w:hAnsi="Calibri" w:cs="Calibri"/>
          <w:color w:val="000000"/>
          <w:sz w:val="22"/>
          <w:szCs w:val="22"/>
        </w:rPr>
        <w:t>Nuestra metodología se basa en:</w:t>
      </w:r>
    </w:p>
    <w:p w14:paraId="6ECCA134" w14:textId="77777777" w:rsidR="00AA1D19" w:rsidRDefault="00000000">
      <w:pPr>
        <w:widowControl/>
        <w:numPr>
          <w:ilvl w:val="0"/>
          <w:numId w:val="8"/>
        </w:numPr>
        <w:pBdr>
          <w:top w:val="nil"/>
          <w:left w:val="nil"/>
          <w:bottom w:val="nil"/>
          <w:right w:val="nil"/>
          <w:between w:val="nil"/>
        </w:pBdr>
        <w:jc w:val="both"/>
      </w:pPr>
      <w:r>
        <w:rPr>
          <w:rFonts w:ascii="Calibri" w:eastAsia="Calibri" w:hAnsi="Calibri" w:cs="Calibri"/>
          <w:b/>
          <w:color w:val="000000"/>
          <w:sz w:val="22"/>
          <w:szCs w:val="22"/>
        </w:rPr>
        <w:t xml:space="preserve">La formación matemática. </w:t>
      </w:r>
      <w:r>
        <w:rPr>
          <w:rFonts w:ascii="Calibri" w:eastAsia="Calibri" w:hAnsi="Calibri" w:cs="Calibri"/>
          <w:color w:val="000000"/>
          <w:sz w:val="22"/>
          <w:szCs w:val="22"/>
        </w:rPr>
        <w:t>Que el alumnado pueda incorporarse a la vida adulta, integrándose en una sociedad tan compleja, se consigue gracias a una formación matemática que otorga una comprensión de la materia, descubriendo su utilidad y aplicaciones.</w:t>
      </w:r>
    </w:p>
    <w:p w14:paraId="3B514206" w14:textId="77777777" w:rsidR="00AA1D19" w:rsidRDefault="00000000">
      <w:pPr>
        <w:widowControl/>
        <w:pBdr>
          <w:top w:val="nil"/>
          <w:left w:val="nil"/>
          <w:bottom w:val="nil"/>
          <w:right w:val="nil"/>
          <w:between w:val="nil"/>
        </w:pBdr>
        <w:ind w:left="708"/>
        <w:jc w:val="both"/>
        <w:rPr>
          <w:rFonts w:ascii="Calibri" w:eastAsia="Calibri" w:hAnsi="Calibri" w:cs="Calibri"/>
          <w:color w:val="000000"/>
          <w:sz w:val="22"/>
          <w:szCs w:val="22"/>
        </w:rPr>
      </w:pPr>
      <w:r>
        <w:rPr>
          <w:rFonts w:ascii="Calibri" w:eastAsia="Calibri" w:hAnsi="Calibri" w:cs="Calibri"/>
          <w:color w:val="000000"/>
          <w:sz w:val="22"/>
          <w:szCs w:val="22"/>
        </w:rPr>
        <w:t>Fomentaremos pautas de comportamiento y la adquisición de hábitos y actitudes propios de la actividad matemática, como:</w:t>
      </w:r>
    </w:p>
    <w:p w14:paraId="375EBD04"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Claridad y precisión en los planteamientos y desarrollos de los procesos, así como en la construcción de gráficas, tablas, dibujos geométricos, etc.</w:t>
      </w:r>
    </w:p>
    <w:p w14:paraId="48861E51"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Rigor en la exposición y resolución de problemas o demostraciones.</w:t>
      </w:r>
    </w:p>
    <w:p w14:paraId="5C45D76D"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Uso adecuado del lenguaje matemático, así como de los signos o símbolos necesarios para su desarrollo.</w:t>
      </w:r>
    </w:p>
    <w:p w14:paraId="7E664DCE" w14:textId="77777777" w:rsidR="00AA1D19" w:rsidRDefault="00000000">
      <w:pPr>
        <w:widowControl/>
        <w:numPr>
          <w:ilvl w:val="0"/>
          <w:numId w:val="8"/>
        </w:numPr>
        <w:pBdr>
          <w:top w:val="nil"/>
          <w:left w:val="nil"/>
          <w:bottom w:val="nil"/>
          <w:right w:val="nil"/>
          <w:between w:val="nil"/>
        </w:pBdr>
        <w:jc w:val="both"/>
      </w:pPr>
      <w:r>
        <w:rPr>
          <w:rFonts w:ascii="Calibri" w:eastAsia="Calibri" w:hAnsi="Calibri" w:cs="Calibri"/>
          <w:b/>
          <w:color w:val="000000"/>
          <w:sz w:val="22"/>
          <w:szCs w:val="22"/>
        </w:rPr>
        <w:t xml:space="preserve">Aprendizaje significativo: </w:t>
      </w:r>
      <w:r>
        <w:rPr>
          <w:rFonts w:ascii="Calibri" w:eastAsia="Calibri" w:hAnsi="Calibri" w:cs="Calibri"/>
          <w:color w:val="000000"/>
          <w:sz w:val="22"/>
          <w:szCs w:val="22"/>
        </w:rPr>
        <w:t>Partiremos de los conocimientos previos del alumno, incorporando los nuevos a su estructura cognitiva, aprendiendo sobre lo ya aprendido.</w:t>
      </w:r>
    </w:p>
    <w:p w14:paraId="35C3D68A" w14:textId="77777777" w:rsidR="00AA1D19" w:rsidRDefault="00000000">
      <w:pPr>
        <w:widowControl/>
        <w:pBdr>
          <w:top w:val="nil"/>
          <w:left w:val="nil"/>
          <w:bottom w:val="nil"/>
          <w:right w:val="nil"/>
          <w:between w:val="nil"/>
        </w:pBdr>
        <w:ind w:left="851" w:firstLine="565"/>
        <w:jc w:val="both"/>
        <w:rPr>
          <w:rFonts w:ascii="Calibri" w:eastAsia="Calibri" w:hAnsi="Calibri" w:cs="Calibri"/>
          <w:color w:val="000000"/>
          <w:sz w:val="22"/>
          <w:szCs w:val="22"/>
        </w:rPr>
      </w:pPr>
      <w:r>
        <w:rPr>
          <w:rFonts w:ascii="Calibri" w:eastAsia="Calibri" w:hAnsi="Calibri" w:cs="Calibri"/>
          <w:color w:val="000000"/>
          <w:sz w:val="22"/>
          <w:szCs w:val="22"/>
        </w:rPr>
        <w:t>Para tener acceso a los conocimientos previos del alumno, vamos a realizar las siguientes acciones:</w:t>
      </w:r>
    </w:p>
    <w:p w14:paraId="350A4BF8"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Realización de una evaluación inicial a comienzo de curso con el fin de adaptar la enseñanza a las peculiaridades y nivel de cada uno de los alumnos.</w:t>
      </w:r>
    </w:p>
    <w:p w14:paraId="671128C8"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Realización de actividades iniciales, diseñadas al comienzo de cada unidad didáctica o siempre que se introduzcan conocimientos nuevos, para poder partir realmente de las ideas previas.</w:t>
      </w:r>
    </w:p>
    <w:p w14:paraId="185669A2" w14:textId="77777777" w:rsidR="00AA1D19" w:rsidRDefault="00000000">
      <w:pPr>
        <w:widowControl/>
        <w:numPr>
          <w:ilvl w:val="0"/>
          <w:numId w:val="8"/>
        </w:numPr>
        <w:pBdr>
          <w:top w:val="nil"/>
          <w:left w:val="nil"/>
          <w:bottom w:val="nil"/>
          <w:right w:val="nil"/>
          <w:between w:val="nil"/>
        </w:pBdr>
        <w:jc w:val="both"/>
      </w:pPr>
      <w:r>
        <w:rPr>
          <w:rFonts w:ascii="Calibri" w:eastAsia="Calibri" w:hAnsi="Calibri" w:cs="Calibri"/>
          <w:b/>
          <w:color w:val="000000"/>
          <w:sz w:val="22"/>
          <w:szCs w:val="22"/>
        </w:rPr>
        <w:t>El aprendizaje será funcional</w:t>
      </w:r>
      <w:r>
        <w:rPr>
          <w:rFonts w:ascii="Calibri" w:eastAsia="Calibri" w:hAnsi="Calibri" w:cs="Calibri"/>
          <w:color w:val="000000"/>
          <w:sz w:val="22"/>
          <w:szCs w:val="22"/>
        </w:rPr>
        <w:t xml:space="preserve">. Enseñaremos al alumno la utilidad de lo que está aprendiendo. Los contenidos deben presentarse claramente estructurados e interrelacionados con otros del área o de otras asignaturas. Para conseguirlo </w:t>
      </w:r>
      <w:proofErr w:type="gramStart"/>
      <w:r>
        <w:rPr>
          <w:rFonts w:ascii="Calibri" w:eastAsia="Calibri" w:hAnsi="Calibri" w:cs="Calibri"/>
          <w:color w:val="000000"/>
          <w:sz w:val="22"/>
          <w:szCs w:val="22"/>
        </w:rPr>
        <w:t>tenemos que tener</w:t>
      </w:r>
      <w:proofErr w:type="gramEnd"/>
      <w:r>
        <w:rPr>
          <w:rFonts w:ascii="Calibri" w:eastAsia="Calibri" w:hAnsi="Calibri" w:cs="Calibri"/>
          <w:color w:val="000000"/>
          <w:sz w:val="22"/>
          <w:szCs w:val="22"/>
        </w:rPr>
        <w:t xml:space="preserve"> muy en cuenta el tipo de alumnado al que nos dirigimos, sus capacidades, intereses, aficiones y aspiraciones.</w:t>
      </w:r>
    </w:p>
    <w:p w14:paraId="461F31AF" w14:textId="77777777" w:rsidR="00AA1D19" w:rsidRDefault="00000000">
      <w:pPr>
        <w:widowControl/>
        <w:numPr>
          <w:ilvl w:val="0"/>
          <w:numId w:val="8"/>
        </w:numPr>
        <w:pBdr>
          <w:top w:val="nil"/>
          <w:left w:val="nil"/>
          <w:bottom w:val="nil"/>
          <w:right w:val="nil"/>
          <w:between w:val="nil"/>
        </w:pBdr>
        <w:jc w:val="both"/>
      </w:pPr>
      <w:r>
        <w:rPr>
          <w:rFonts w:ascii="Calibri" w:eastAsia="Calibri" w:hAnsi="Calibri" w:cs="Calibri"/>
          <w:b/>
          <w:color w:val="000000"/>
          <w:sz w:val="22"/>
          <w:szCs w:val="22"/>
        </w:rPr>
        <w:t xml:space="preserve">Nuestro aprendizaje será efectivo. </w:t>
      </w:r>
      <w:r>
        <w:rPr>
          <w:rFonts w:ascii="Calibri" w:eastAsia="Calibri" w:hAnsi="Calibri" w:cs="Calibri"/>
          <w:color w:val="000000"/>
          <w:sz w:val="22"/>
          <w:szCs w:val="22"/>
        </w:rPr>
        <w:t>Desarrollado a partir de la acción y la participación de los alumnos, que aprenden con más facilidad si el objetivo les interesa.</w:t>
      </w:r>
    </w:p>
    <w:p w14:paraId="35C1EB81" w14:textId="77777777" w:rsidR="00AA1D19" w:rsidRDefault="00000000">
      <w:pPr>
        <w:widowControl/>
        <w:numPr>
          <w:ilvl w:val="0"/>
          <w:numId w:val="8"/>
        </w:numPr>
        <w:pBdr>
          <w:top w:val="nil"/>
          <w:left w:val="nil"/>
          <w:bottom w:val="nil"/>
          <w:right w:val="nil"/>
          <w:between w:val="nil"/>
        </w:pBdr>
        <w:jc w:val="both"/>
      </w:pPr>
      <w:r>
        <w:rPr>
          <w:rFonts w:ascii="Calibri" w:eastAsia="Calibri" w:hAnsi="Calibri" w:cs="Calibri"/>
          <w:b/>
          <w:color w:val="000000"/>
          <w:sz w:val="22"/>
          <w:szCs w:val="22"/>
        </w:rPr>
        <w:t>Aprender a aprender.</w:t>
      </w:r>
      <w:r>
        <w:rPr>
          <w:rFonts w:ascii="Calibri" w:eastAsia="Calibri" w:hAnsi="Calibri" w:cs="Calibri"/>
          <w:color w:val="000000"/>
          <w:sz w:val="22"/>
          <w:szCs w:val="22"/>
        </w:rPr>
        <w:t xml:space="preserve"> La intervención didáctica tendrá como objetivo el que los alumnos aprendan a aprender. El alumno debe de aprender a razonar, a investigar y a pensar por sí mismo, y debe ser consciente de sus capacidades y habilidades de forma que pueda conocerse, autoevaluarse y desarrollarse.</w:t>
      </w:r>
    </w:p>
    <w:p w14:paraId="6B748109" w14:textId="77777777" w:rsidR="00AA1D19" w:rsidRDefault="00000000">
      <w:pPr>
        <w:widowControl/>
        <w:numPr>
          <w:ilvl w:val="0"/>
          <w:numId w:val="8"/>
        </w:numPr>
        <w:pBdr>
          <w:top w:val="nil"/>
          <w:left w:val="nil"/>
          <w:bottom w:val="nil"/>
          <w:right w:val="nil"/>
          <w:between w:val="nil"/>
        </w:pBdr>
        <w:jc w:val="both"/>
      </w:pPr>
      <w:r>
        <w:rPr>
          <w:rFonts w:ascii="Calibri" w:eastAsia="Calibri" w:hAnsi="Calibri" w:cs="Calibri"/>
          <w:b/>
          <w:color w:val="000000"/>
          <w:sz w:val="22"/>
          <w:szCs w:val="22"/>
        </w:rPr>
        <w:t>Aprendizaje cooperativo</w:t>
      </w:r>
      <w:r>
        <w:rPr>
          <w:rFonts w:ascii="Calibri" w:eastAsia="Calibri" w:hAnsi="Calibri" w:cs="Calibri"/>
          <w:color w:val="000000"/>
          <w:sz w:val="22"/>
          <w:szCs w:val="22"/>
        </w:rPr>
        <w:t xml:space="preserve">, de manera </w:t>
      </w:r>
      <w:proofErr w:type="gramStart"/>
      <w:r>
        <w:rPr>
          <w:rFonts w:ascii="Calibri" w:eastAsia="Calibri" w:hAnsi="Calibri" w:cs="Calibri"/>
          <w:color w:val="000000"/>
          <w:sz w:val="22"/>
          <w:szCs w:val="22"/>
        </w:rPr>
        <w:t>que</w:t>
      </w:r>
      <w:proofErr w:type="gramEnd"/>
      <w:r>
        <w:rPr>
          <w:rFonts w:ascii="Calibri" w:eastAsia="Calibri" w:hAnsi="Calibri" w:cs="Calibri"/>
          <w:color w:val="000000"/>
          <w:sz w:val="22"/>
          <w:szCs w:val="22"/>
        </w:rPr>
        <w:t xml:space="preserve"> a través de la resolución conjunta de las tareas, los miembros del grupo conozcan las estrategias utilizadas por sus compañeros y puedan aplicarlas a situaciones similares.</w:t>
      </w:r>
    </w:p>
    <w:p w14:paraId="6F8739EA" w14:textId="77777777" w:rsidR="00AA1D19" w:rsidRDefault="00AA1D19">
      <w:pPr>
        <w:widowControl/>
        <w:pBdr>
          <w:top w:val="nil"/>
          <w:left w:val="nil"/>
          <w:bottom w:val="single" w:sz="4" w:space="4" w:color="4F81BD"/>
          <w:right w:val="nil"/>
          <w:between w:val="nil"/>
        </w:pBdr>
        <w:rPr>
          <w:b/>
          <w:i/>
          <w:color w:val="0000FF"/>
          <w:sz w:val="24"/>
          <w:szCs w:val="24"/>
        </w:rPr>
      </w:pPr>
    </w:p>
    <w:p w14:paraId="31C5CBC2" w14:textId="77777777" w:rsidR="00AA1D19" w:rsidRDefault="00000000">
      <w:pPr>
        <w:pStyle w:val="Ttulo1"/>
        <w:numPr>
          <w:ilvl w:val="1"/>
          <w:numId w:val="1"/>
        </w:numPr>
      </w:pPr>
      <w:bookmarkStart w:id="23" w:name="_heading=h.2xcytpi" w:colFirst="0" w:colLast="0"/>
      <w:bookmarkEnd w:id="23"/>
      <w:r>
        <w:t>Principios metodológicos generales</w:t>
      </w:r>
    </w:p>
    <w:p w14:paraId="0C268DCC" w14:textId="77777777" w:rsidR="00AA1D19" w:rsidRDefault="00000000">
      <w:pPr>
        <w:widowControl/>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Los principios metodológicos seleccionados para esta programación pretenden vertebrar el proceso de enseñanza-aprendizaje y guiar nuestra práctica docente. Para ello tendremos en cuenta los siguientes aspectos:</w:t>
      </w:r>
    </w:p>
    <w:p w14:paraId="3E1A870D"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 xml:space="preserve">La </w:t>
      </w:r>
      <w:r>
        <w:rPr>
          <w:rFonts w:ascii="Calibri" w:eastAsia="Calibri" w:hAnsi="Calibri" w:cs="Calibri"/>
          <w:b/>
          <w:color w:val="000000"/>
          <w:sz w:val="22"/>
          <w:szCs w:val="22"/>
        </w:rPr>
        <w:t>metodología será activa, participativa, flexible y variada</w:t>
      </w:r>
      <w:r>
        <w:rPr>
          <w:rFonts w:ascii="Calibri" w:eastAsia="Calibri" w:hAnsi="Calibri" w:cs="Calibri"/>
          <w:color w:val="000000"/>
          <w:sz w:val="22"/>
          <w:szCs w:val="22"/>
        </w:rPr>
        <w:t xml:space="preserve"> ya que entendemos el aprendizaje como un proceso personal y de interacción social que los alumnos/as construyen según las relaciones establecidas entre su contexto y el aula.</w:t>
      </w:r>
    </w:p>
    <w:p w14:paraId="1ABBE38E"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lastRenderedPageBreak/>
        <w:t xml:space="preserve">Se fomentará la </w:t>
      </w:r>
      <w:r>
        <w:rPr>
          <w:rFonts w:ascii="Calibri" w:eastAsia="Calibri" w:hAnsi="Calibri" w:cs="Calibri"/>
          <w:b/>
          <w:color w:val="000000"/>
          <w:sz w:val="22"/>
          <w:szCs w:val="22"/>
        </w:rPr>
        <w:t>creación y el desarrollo</w:t>
      </w:r>
      <w:r>
        <w:rPr>
          <w:rFonts w:ascii="Calibri" w:eastAsia="Calibri" w:hAnsi="Calibri" w:cs="Calibri"/>
          <w:color w:val="000000"/>
          <w:sz w:val="22"/>
          <w:szCs w:val="22"/>
        </w:rPr>
        <w:t xml:space="preserve"> en los alumnos/as </w:t>
      </w:r>
      <w:r>
        <w:rPr>
          <w:rFonts w:ascii="Calibri" w:eastAsia="Calibri" w:hAnsi="Calibri" w:cs="Calibri"/>
          <w:b/>
          <w:color w:val="000000"/>
          <w:sz w:val="22"/>
          <w:szCs w:val="22"/>
        </w:rPr>
        <w:t>de una actividad investigadora</w:t>
      </w:r>
      <w:r>
        <w:rPr>
          <w:rFonts w:ascii="Calibri" w:eastAsia="Calibri" w:hAnsi="Calibri" w:cs="Calibri"/>
          <w:color w:val="000000"/>
          <w:sz w:val="22"/>
          <w:szCs w:val="22"/>
        </w:rPr>
        <w:t>. Para ello, incentivaremos el contacto con diversas fuentes de información, como por ejemplo los entornos virtuales de aprendizaje y comunicación, y el contacto con la biblioteca escolar.</w:t>
      </w:r>
    </w:p>
    <w:p w14:paraId="35156C4B"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Se partirá de las ideas previas del alumnado, que se determinarán mediante una evaluación inicial a comienzo de cada curso escolar, para poder iniciar el tratamiento de los diferentes bloques de contenidos con objeto de que se establezcan relaciones entre estos conocimientos e ideas y los nuevos.</w:t>
      </w:r>
    </w:p>
    <w:p w14:paraId="11E84B72"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 xml:space="preserve">Para abarcar los distintos bloques de contenidos, se tendrán en cuenta los </w:t>
      </w:r>
      <w:r>
        <w:rPr>
          <w:rFonts w:ascii="Calibri" w:eastAsia="Calibri" w:hAnsi="Calibri" w:cs="Calibri"/>
          <w:b/>
          <w:color w:val="000000"/>
          <w:sz w:val="22"/>
          <w:szCs w:val="22"/>
        </w:rPr>
        <w:t>distintos ritmos de aprendizaje e intereses</w:t>
      </w:r>
      <w:r>
        <w:rPr>
          <w:rFonts w:ascii="Calibri" w:eastAsia="Calibri" w:hAnsi="Calibri" w:cs="Calibri"/>
          <w:color w:val="000000"/>
          <w:sz w:val="22"/>
          <w:szCs w:val="22"/>
        </w:rPr>
        <w:t xml:space="preserve"> del alumnado.</w:t>
      </w:r>
    </w:p>
    <w:p w14:paraId="17A311DC"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 xml:space="preserve">Aseguraremos la construcción de </w:t>
      </w:r>
      <w:r>
        <w:rPr>
          <w:rFonts w:ascii="Calibri" w:eastAsia="Calibri" w:hAnsi="Calibri" w:cs="Calibri"/>
          <w:b/>
          <w:color w:val="000000"/>
          <w:sz w:val="22"/>
          <w:szCs w:val="22"/>
        </w:rPr>
        <w:t>aprendizajes significativos</w:t>
      </w:r>
      <w:r>
        <w:rPr>
          <w:rFonts w:ascii="Calibri" w:eastAsia="Calibri" w:hAnsi="Calibri" w:cs="Calibri"/>
          <w:color w:val="000000"/>
          <w:sz w:val="22"/>
          <w:szCs w:val="22"/>
        </w:rPr>
        <w:t xml:space="preserve"> transfiriendo lo aprendido a otras situaciones o contenidos distintos de aquel en el que se ha aprendido. Motivaremos al alumnado creando situaciones que conecten con los intereses y expectativas de los estudiantes, partiendo de sus experiencias.</w:t>
      </w:r>
    </w:p>
    <w:p w14:paraId="65F0D64C"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 xml:space="preserve">El </w:t>
      </w:r>
      <w:r>
        <w:rPr>
          <w:rFonts w:ascii="Calibri" w:eastAsia="Calibri" w:hAnsi="Calibri" w:cs="Calibri"/>
          <w:b/>
          <w:color w:val="000000"/>
          <w:sz w:val="22"/>
          <w:szCs w:val="22"/>
        </w:rPr>
        <w:t>punto de partida</w:t>
      </w:r>
      <w:r>
        <w:rPr>
          <w:rFonts w:ascii="Calibri" w:eastAsia="Calibri" w:hAnsi="Calibri" w:cs="Calibri"/>
          <w:color w:val="000000"/>
          <w:sz w:val="22"/>
          <w:szCs w:val="22"/>
        </w:rPr>
        <w:t xml:space="preserve"> será siempre </w:t>
      </w:r>
      <w:r>
        <w:rPr>
          <w:rFonts w:ascii="Calibri" w:eastAsia="Calibri" w:hAnsi="Calibri" w:cs="Calibri"/>
          <w:b/>
          <w:color w:val="000000"/>
          <w:sz w:val="22"/>
          <w:szCs w:val="22"/>
        </w:rPr>
        <w:t>los conocimientos previos</w:t>
      </w:r>
      <w:r>
        <w:rPr>
          <w:rFonts w:ascii="Calibri" w:eastAsia="Calibri" w:hAnsi="Calibri" w:cs="Calibri"/>
          <w:color w:val="000000"/>
          <w:sz w:val="22"/>
          <w:szCs w:val="22"/>
        </w:rPr>
        <w:t xml:space="preserve"> de los alumnos (aprendizaje significativo). Para ello se realizarán actividades iniciales donde se conecten los nuevos contenidos con los ya conocidos.</w:t>
      </w:r>
    </w:p>
    <w:p w14:paraId="635A1659"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b/>
          <w:color w:val="000000"/>
          <w:sz w:val="22"/>
          <w:szCs w:val="22"/>
        </w:rPr>
        <w:t>La resolución de problemas</w:t>
      </w:r>
      <w:r>
        <w:rPr>
          <w:rFonts w:ascii="Calibri" w:eastAsia="Calibri" w:hAnsi="Calibri" w:cs="Calibri"/>
          <w:color w:val="000000"/>
          <w:sz w:val="22"/>
          <w:szCs w:val="22"/>
        </w:rPr>
        <w:t xml:space="preserve"> entendida como una manera de enseñar matemáticas, permite mostrar en qué consisten éstas, cómo se construyen, qué dificultades plantean y para qué sirven. Potencia por parte del alumno, el desarrollo de sus propias estrategias y la adquisición del lenguaje matemático.</w:t>
      </w:r>
    </w:p>
    <w:p w14:paraId="12182E06"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b/>
          <w:color w:val="000000"/>
          <w:sz w:val="22"/>
          <w:szCs w:val="22"/>
        </w:rPr>
        <w:t>Trabajo de problemas en contextos reales</w:t>
      </w:r>
      <w:r>
        <w:rPr>
          <w:rFonts w:ascii="Calibri" w:eastAsia="Calibri" w:hAnsi="Calibri" w:cs="Calibri"/>
          <w:color w:val="000000"/>
          <w:sz w:val="22"/>
          <w:szCs w:val="22"/>
        </w:rPr>
        <w:t>, relacionando los contenidos a tratar con las demás materias y con el mundo que nos rodea, para mostrar la utilidad de las matemáticas (ABP).</w:t>
      </w:r>
    </w:p>
    <w:p w14:paraId="44AA5FEA"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 xml:space="preserve">El </w:t>
      </w:r>
      <w:r>
        <w:rPr>
          <w:rFonts w:ascii="Calibri" w:eastAsia="Calibri" w:hAnsi="Calibri" w:cs="Calibri"/>
          <w:b/>
          <w:color w:val="000000"/>
          <w:sz w:val="22"/>
          <w:szCs w:val="22"/>
        </w:rPr>
        <w:t xml:space="preserve">conocimiento de la historia de las matemáticas </w:t>
      </w:r>
      <w:r>
        <w:rPr>
          <w:rFonts w:ascii="Calibri" w:eastAsia="Calibri" w:hAnsi="Calibri" w:cs="Calibri"/>
          <w:color w:val="000000"/>
          <w:sz w:val="22"/>
          <w:szCs w:val="22"/>
        </w:rPr>
        <w:t xml:space="preserve">será </w:t>
      </w:r>
      <w:proofErr w:type="gramStart"/>
      <w:r>
        <w:rPr>
          <w:rFonts w:ascii="Calibri" w:eastAsia="Calibri" w:hAnsi="Calibri" w:cs="Calibri"/>
          <w:color w:val="000000"/>
          <w:sz w:val="22"/>
          <w:szCs w:val="22"/>
        </w:rPr>
        <w:t>usada</w:t>
      </w:r>
      <w:proofErr w:type="gramEnd"/>
      <w:r>
        <w:rPr>
          <w:rFonts w:ascii="Calibri" w:eastAsia="Calibri" w:hAnsi="Calibri" w:cs="Calibri"/>
          <w:color w:val="000000"/>
          <w:sz w:val="22"/>
          <w:szCs w:val="22"/>
        </w:rPr>
        <w:t xml:space="preserve"> en los procesos de aprendizaje porque puede ilustrar y ayudar a comprender la construcción del conocimiento científico. El alumnado debe tener conciencia de que las matemáticas constituyen una disciplina viva, que ha evolucionado y lo continúa haciendo. Se realizarán, al comienzo de cada unidad didáctica, alusiones a matemáticos ilustres, formas y métodos que utilizaron, evolución del conocimiento...</w:t>
      </w:r>
    </w:p>
    <w:p w14:paraId="572E75A3"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 xml:space="preserve">El aprendizaje es un proceso social y personal, por este motivo se realizarán actividades que propicien el </w:t>
      </w:r>
      <w:r>
        <w:rPr>
          <w:rFonts w:ascii="Calibri" w:eastAsia="Calibri" w:hAnsi="Calibri" w:cs="Calibri"/>
          <w:b/>
          <w:color w:val="000000"/>
          <w:sz w:val="22"/>
          <w:szCs w:val="22"/>
        </w:rPr>
        <w:t>trabajo en grupo</w:t>
      </w:r>
      <w:r>
        <w:rPr>
          <w:rFonts w:ascii="Calibri" w:eastAsia="Calibri" w:hAnsi="Calibri" w:cs="Calibri"/>
          <w:color w:val="000000"/>
          <w:sz w:val="22"/>
          <w:szCs w:val="22"/>
        </w:rPr>
        <w:t xml:space="preserve"> (trabajos de investigación, relaciones de problemas, etc.) fomentando el </w:t>
      </w:r>
      <w:r>
        <w:rPr>
          <w:rFonts w:ascii="Calibri" w:eastAsia="Calibri" w:hAnsi="Calibri" w:cs="Calibri"/>
          <w:b/>
          <w:color w:val="000000"/>
          <w:sz w:val="22"/>
          <w:szCs w:val="22"/>
        </w:rPr>
        <w:t>aprendizaje cooperativo y colaborativo</w:t>
      </w:r>
      <w:r>
        <w:rPr>
          <w:rFonts w:ascii="Calibri" w:eastAsia="Calibri" w:hAnsi="Calibri" w:cs="Calibri"/>
          <w:color w:val="000000"/>
          <w:sz w:val="22"/>
          <w:szCs w:val="22"/>
        </w:rPr>
        <w:t xml:space="preserve"> y potenciando la comunicación con sus compañeros. Se propiciará la </w:t>
      </w:r>
      <w:r>
        <w:rPr>
          <w:rFonts w:ascii="Calibri" w:eastAsia="Calibri" w:hAnsi="Calibri" w:cs="Calibri"/>
          <w:b/>
          <w:color w:val="000000"/>
          <w:sz w:val="22"/>
          <w:szCs w:val="22"/>
        </w:rPr>
        <w:t>educación no sexista</w:t>
      </w:r>
      <w:r>
        <w:rPr>
          <w:rFonts w:ascii="Calibri" w:eastAsia="Calibri" w:hAnsi="Calibri" w:cs="Calibri"/>
          <w:color w:val="000000"/>
          <w:sz w:val="22"/>
          <w:szCs w:val="22"/>
        </w:rPr>
        <w:t xml:space="preserve">, por lo que los grupos que se establezcan serán forados por </w:t>
      </w:r>
      <w:proofErr w:type="gramStart"/>
      <w:r>
        <w:rPr>
          <w:rFonts w:ascii="Calibri" w:eastAsia="Calibri" w:hAnsi="Calibri" w:cs="Calibri"/>
          <w:color w:val="000000"/>
          <w:sz w:val="22"/>
          <w:szCs w:val="22"/>
        </w:rPr>
        <w:t>alumnos y alumnas</w:t>
      </w:r>
      <w:proofErr w:type="gramEnd"/>
      <w:r>
        <w:rPr>
          <w:rFonts w:ascii="Calibri" w:eastAsia="Calibri" w:hAnsi="Calibri" w:cs="Calibri"/>
          <w:color w:val="000000"/>
          <w:sz w:val="22"/>
          <w:szCs w:val="22"/>
        </w:rPr>
        <w:t xml:space="preserve"> de ambos sexos.</w:t>
      </w:r>
    </w:p>
    <w:p w14:paraId="2C63E20E"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 xml:space="preserve">Se propondrán actividades para </w:t>
      </w:r>
      <w:r>
        <w:rPr>
          <w:rFonts w:ascii="Calibri" w:eastAsia="Calibri" w:hAnsi="Calibri" w:cs="Calibri"/>
          <w:b/>
          <w:color w:val="000000"/>
          <w:sz w:val="22"/>
          <w:szCs w:val="22"/>
        </w:rPr>
        <w:t>fomentar la lectura</w:t>
      </w:r>
      <w:r>
        <w:rPr>
          <w:rFonts w:ascii="Calibri" w:eastAsia="Calibri" w:hAnsi="Calibri" w:cs="Calibri"/>
          <w:color w:val="000000"/>
          <w:sz w:val="22"/>
          <w:szCs w:val="22"/>
        </w:rPr>
        <w:t xml:space="preserve"> como pueden ser: lectura en clase o en casa de reseñas históricas, trabajos de investigación, artículos y libros de contenido matemático.</w:t>
      </w:r>
    </w:p>
    <w:p w14:paraId="0EE405E3"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Se potenciará la comunicación y la relación profesor-alumno,</w:t>
      </w:r>
      <w:r>
        <w:rPr>
          <w:rFonts w:ascii="Calibri" w:eastAsia="Calibri" w:hAnsi="Calibri" w:cs="Calibri"/>
          <w:b/>
          <w:color w:val="000000"/>
          <w:sz w:val="22"/>
          <w:szCs w:val="22"/>
        </w:rPr>
        <w:t xml:space="preserve"> fomentando la participación de los alumnos en el aula</w:t>
      </w:r>
      <w:r>
        <w:rPr>
          <w:rFonts w:ascii="Calibri" w:eastAsia="Calibri" w:hAnsi="Calibri" w:cs="Calibri"/>
          <w:color w:val="000000"/>
          <w:sz w:val="22"/>
          <w:szCs w:val="22"/>
        </w:rPr>
        <w:t>, saliendo éstos a la pizarra o realizando el profesor preguntas abiertas.</w:t>
      </w:r>
    </w:p>
    <w:p w14:paraId="5CC27DED"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 xml:space="preserve">Nuestro </w:t>
      </w:r>
      <w:r>
        <w:rPr>
          <w:rFonts w:ascii="Calibri" w:eastAsia="Calibri" w:hAnsi="Calibri" w:cs="Calibri"/>
          <w:b/>
          <w:color w:val="000000"/>
          <w:sz w:val="22"/>
          <w:szCs w:val="22"/>
        </w:rPr>
        <w:t>aprendizaje</w:t>
      </w:r>
      <w:r>
        <w:rPr>
          <w:rFonts w:ascii="Calibri" w:eastAsia="Calibri" w:hAnsi="Calibri" w:cs="Calibri"/>
          <w:color w:val="000000"/>
          <w:sz w:val="22"/>
          <w:szCs w:val="22"/>
        </w:rPr>
        <w:t xml:space="preserve"> será </w:t>
      </w:r>
      <w:r>
        <w:rPr>
          <w:rFonts w:ascii="Calibri" w:eastAsia="Calibri" w:hAnsi="Calibri" w:cs="Calibri"/>
          <w:b/>
          <w:color w:val="000000"/>
          <w:sz w:val="22"/>
          <w:szCs w:val="22"/>
        </w:rPr>
        <w:t>flexible</w:t>
      </w:r>
      <w:r>
        <w:rPr>
          <w:rFonts w:ascii="Calibri" w:eastAsia="Calibri" w:hAnsi="Calibri" w:cs="Calibri"/>
          <w:color w:val="000000"/>
          <w:sz w:val="22"/>
          <w:szCs w:val="22"/>
        </w:rPr>
        <w:t>, atendiendo a todos los ritmos y adecuando la acción didáctica a la diversidad de situaciones, capacidades e intereses que se den en el aula.</w:t>
      </w:r>
    </w:p>
    <w:p w14:paraId="2C65CA3C"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b/>
          <w:color w:val="000000"/>
          <w:sz w:val="22"/>
          <w:szCs w:val="22"/>
        </w:rPr>
        <w:t xml:space="preserve">Educación en valores. </w:t>
      </w:r>
      <w:r>
        <w:rPr>
          <w:rFonts w:ascii="Calibri" w:eastAsia="Calibri" w:hAnsi="Calibri" w:cs="Calibri"/>
          <w:color w:val="000000"/>
          <w:sz w:val="22"/>
          <w:szCs w:val="22"/>
        </w:rPr>
        <w:t>A lo largo de todo el curso, mediante el trabajo diario en clase, la propuesta y realización de actividades, los agrupamientos, los recursos y el comportamiento de las personas que intervienen en la acción educativa.</w:t>
      </w:r>
    </w:p>
    <w:p w14:paraId="580C312B"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 xml:space="preserve">Potenciaremos el uso y </w:t>
      </w:r>
      <w:r>
        <w:rPr>
          <w:rFonts w:ascii="Calibri" w:eastAsia="Calibri" w:hAnsi="Calibri" w:cs="Calibri"/>
          <w:b/>
          <w:color w:val="000000"/>
          <w:sz w:val="22"/>
          <w:szCs w:val="22"/>
        </w:rPr>
        <w:t>manejo de la calculadora y las TIC</w:t>
      </w:r>
      <w:r>
        <w:rPr>
          <w:rFonts w:ascii="Calibri" w:eastAsia="Calibri" w:hAnsi="Calibri" w:cs="Calibri"/>
          <w:color w:val="000000"/>
          <w:sz w:val="22"/>
          <w:szCs w:val="22"/>
        </w:rPr>
        <w:t>, ante su uso tan generalizado en la sociedad actual.</w:t>
      </w:r>
    </w:p>
    <w:p w14:paraId="66C72280"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 xml:space="preserve">Los </w:t>
      </w:r>
      <w:r>
        <w:rPr>
          <w:rFonts w:ascii="Calibri" w:eastAsia="Calibri" w:hAnsi="Calibri" w:cs="Calibri"/>
          <w:b/>
          <w:color w:val="000000"/>
          <w:sz w:val="22"/>
          <w:szCs w:val="22"/>
        </w:rPr>
        <w:t>contenidos de cada bloque no deben parecer aislados</w:t>
      </w:r>
      <w:r>
        <w:rPr>
          <w:rFonts w:ascii="Calibri" w:eastAsia="Calibri" w:hAnsi="Calibri" w:cs="Calibri"/>
          <w:color w:val="000000"/>
          <w:sz w:val="22"/>
          <w:szCs w:val="22"/>
        </w:rPr>
        <w:t>, sino que los alumnos descubran el entramado de relaciones que hay entre ellos. Por ejemplo, en la unidad didáctica de representación gráfica de funciones se pueden recordar conceptos relacionados con la geometría analítica y con la trigonometría.</w:t>
      </w:r>
    </w:p>
    <w:p w14:paraId="00836737"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 xml:space="preserve">Potenciaremos el </w:t>
      </w:r>
      <w:r>
        <w:rPr>
          <w:rFonts w:ascii="Calibri" w:eastAsia="Calibri" w:hAnsi="Calibri" w:cs="Calibri"/>
          <w:b/>
          <w:color w:val="000000"/>
          <w:sz w:val="22"/>
          <w:szCs w:val="22"/>
        </w:rPr>
        <w:t>uso de distintas formas de expresión</w:t>
      </w:r>
      <w:r>
        <w:rPr>
          <w:rFonts w:ascii="Calibri" w:eastAsia="Calibri" w:hAnsi="Calibri" w:cs="Calibri"/>
          <w:color w:val="000000"/>
          <w:sz w:val="22"/>
          <w:szCs w:val="22"/>
        </w:rPr>
        <w:t xml:space="preserve"> (verbal, gráfica y simbólica), así como la traslación de una a otra. Este tipo de relaciones se trabajarán en todas las unidades. Como ejemplo, podemos indicar que en álgebra es fundamental el paso de la expresión verbal a la simbólica, o en geometría, donde es fundamental saber utilizar la representación gráfica.</w:t>
      </w:r>
    </w:p>
    <w:p w14:paraId="4C1B4CDF"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 xml:space="preserve">Pondremos especial atención a las necesidades de otras asignaturas, el </w:t>
      </w:r>
      <w:r>
        <w:rPr>
          <w:rFonts w:ascii="Calibri" w:eastAsia="Calibri" w:hAnsi="Calibri" w:cs="Calibri"/>
          <w:b/>
          <w:color w:val="000000"/>
          <w:sz w:val="22"/>
          <w:szCs w:val="22"/>
        </w:rPr>
        <w:t>papel instrumental de las Matemáticas</w:t>
      </w:r>
      <w:r>
        <w:rPr>
          <w:rFonts w:ascii="Calibri" w:eastAsia="Calibri" w:hAnsi="Calibri" w:cs="Calibri"/>
          <w:color w:val="000000"/>
          <w:sz w:val="22"/>
          <w:szCs w:val="22"/>
        </w:rPr>
        <w:t xml:space="preserve"> obliga </w:t>
      </w: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tener en cuenta el uso que de ellas se puede necesitar en otras asignaturas.</w:t>
      </w:r>
    </w:p>
    <w:p w14:paraId="4E60E113" w14:textId="77777777" w:rsidR="00AA1D19" w:rsidRDefault="00AA1D19">
      <w:pPr>
        <w:widowControl/>
        <w:pBdr>
          <w:top w:val="nil"/>
          <w:left w:val="nil"/>
          <w:bottom w:val="nil"/>
          <w:right w:val="nil"/>
          <w:between w:val="nil"/>
        </w:pBdr>
        <w:jc w:val="both"/>
        <w:rPr>
          <w:rFonts w:ascii="Calibri" w:eastAsia="Calibri" w:hAnsi="Calibri" w:cs="Calibri"/>
          <w:color w:val="000000"/>
          <w:sz w:val="22"/>
          <w:szCs w:val="22"/>
        </w:rPr>
      </w:pPr>
    </w:p>
    <w:p w14:paraId="0B6429D1" w14:textId="77777777" w:rsidR="00AA1D19" w:rsidRDefault="00000000">
      <w:pPr>
        <w:pStyle w:val="Ttulo1"/>
        <w:numPr>
          <w:ilvl w:val="1"/>
          <w:numId w:val="1"/>
        </w:numPr>
      </w:pPr>
      <w:bookmarkStart w:id="24" w:name="_heading=h.1ci93xb" w:colFirst="0" w:colLast="0"/>
      <w:bookmarkEnd w:id="24"/>
      <w:r>
        <w:lastRenderedPageBreak/>
        <w:t>Principios metodológicos particulares</w:t>
      </w:r>
    </w:p>
    <w:p w14:paraId="1CA4EBAE" w14:textId="77777777" w:rsidR="00AA1D19" w:rsidRDefault="00AA1D19">
      <w:pPr>
        <w:jc w:val="both"/>
        <w:rPr>
          <w:rFonts w:ascii="Calibri" w:eastAsia="Calibri" w:hAnsi="Calibri" w:cs="Calibri"/>
          <w:sz w:val="22"/>
          <w:szCs w:val="22"/>
        </w:rPr>
      </w:pPr>
    </w:p>
    <w:p w14:paraId="7DF220E3" w14:textId="7CD45ECA" w:rsidR="00AA1D19" w:rsidRDefault="00F164E0">
      <w:pPr>
        <w:ind w:firstLine="708"/>
        <w:jc w:val="both"/>
        <w:rPr>
          <w:rFonts w:ascii="Calibri" w:eastAsia="Calibri" w:hAnsi="Calibri" w:cs="Calibri"/>
          <w:sz w:val="22"/>
          <w:szCs w:val="22"/>
        </w:rPr>
      </w:pPr>
      <w:bookmarkStart w:id="25" w:name="_heading=h.3whwml4" w:colFirst="0" w:colLast="0"/>
      <w:bookmarkEnd w:id="25"/>
      <w:r>
        <w:rPr>
          <w:rFonts w:ascii="Calibri" w:eastAsia="Calibri" w:hAnsi="Calibri" w:cs="Calibri"/>
          <w:sz w:val="22"/>
          <w:szCs w:val="22"/>
        </w:rPr>
        <w:t>A lo largo del curso se va a trabajar con todo el alumnado el uso de la Plataforma Moodle y el correo electrónico, de manera que, en caso de necesidad, todos los alumnos sepan cómo utilizarlo y estén familiarizados con su uso.</w:t>
      </w:r>
    </w:p>
    <w:p w14:paraId="4CE4AAE3" w14:textId="77777777" w:rsidR="00AA1D19" w:rsidRDefault="00AA1D19">
      <w:pPr>
        <w:jc w:val="both"/>
        <w:rPr>
          <w:rFonts w:ascii="Calibri" w:eastAsia="Calibri" w:hAnsi="Calibri" w:cs="Calibri"/>
          <w:sz w:val="22"/>
          <w:szCs w:val="22"/>
        </w:rPr>
      </w:pPr>
    </w:p>
    <w:p w14:paraId="2285DFB4"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EXPLORACIÓN DE LOS CONOCIMIENTOS PREVIOS</w:t>
      </w:r>
    </w:p>
    <w:p w14:paraId="04E3BF28"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Se parte de una actividad inicial en la que aparecen algunas cuestiones sencillas relacionadas con el tema que se va a estudiar, esta actividad se realiza en grupo. Después de dar al alumnado un tiempo prudencial para que trabajen la actividad, plantearemos algunas preguntas para asegurarnos de que conocen la situación problemática planteada y comprenden las preguntas del cuestionario.</w:t>
      </w:r>
    </w:p>
    <w:p w14:paraId="30290EF0"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Este diálogo sobre el sentido de las preguntas nos proporcionará una primera idea del nivel general de la clase. A continuación, se puede pasar a otra fase de trabajo individual, sobre todo si hay que hacer cálculos. Esta fase puede servir para detectar lagunas y conocer al alumnado que va a necesitar algún tipo de ayuda. Muchas de las pequeñas lagunas detectadas en los conocimientos pueden ser subsanadas en la fase siguiente de exposición. En el caso de que los conocimientos previos de algún alumno/a no permitan enlazar con los nuevos conocimientos, le propondremos actividades orientadas a proporcionar los conocimientos indispensables para iniciar los nuevos conocimientos.</w:t>
      </w:r>
    </w:p>
    <w:p w14:paraId="322EE9E0"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4CCF044D"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EXPOSICIÓN POR PARTE DEL PROFESOR Y DIÁLOGO CON EL ALUMNADO</w:t>
      </w:r>
    </w:p>
    <w:p w14:paraId="3CE4D437"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Durante mucho tiempo, la exposición de los conocimientos por parte del profesor era considerada un ingrediente fundamental en el proceso educativo. Ahora esta idea tiene que ser matizada, porque sabemos que es el alumno/a el protagonista de su propio aprendizaje. Fomentaremos, al hilo de nuestra exposición, la participación evitando en todo momento que la exposición se convierta en un monólogo. Esta participación la podemos conseguir mediante la formulación de preguntas o la propuesta de actividades. Este proceso de comunicación profesor-alumno y alumno-alumno, que en ocasiones puede derivar en la defensa de posturas contrapuestas, lo aprovecharemos para desarrollar en ellos la precisión en el uso del lenguaje matemático, expresado en forma oral o escrita. Esta fase comunicativa del proceso de aprendizaje puede y debe desarrollar actitudes de flexibilidad en la defensa de los puntos de vista propios y el respeto por los ajenos.</w:t>
      </w:r>
    </w:p>
    <w:p w14:paraId="31AE1E71"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7FD2B46E"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ACTIVIDADES PARA LA CONSOLIDACIÓN DE LOS CONOCIMIENTOS MATEMÁTICOS</w:t>
      </w:r>
    </w:p>
    <w:p w14:paraId="5160E8EE"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Después de introducir un procedimiento hay que ponerlo en práctica hasta conseguir cierto automatismo en su ejecución. De no hacerlo así, el alumno/a se sentirá inseguro cada vez que tenga que aplicar ese procedimiento. La cantidad de actividades que se deben realizar y el tiempo que se deben dedicar a ellas, lo decidiremos en función de la competencia de los alumnos/as. Sin embargo, evitaremos que el alumno/a permanezca durante mucho tiempo utilizando algoritmos que no estén orientados a la resolución de problemas, porque ese aprendizaje se convierte en rutinario y desmotivador.</w:t>
      </w:r>
    </w:p>
    <w:p w14:paraId="0DD4CDCD"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Para aquellos alumnos/as que no hayan completado su consolidación de procedimientos se les darán unas relaciones de ejercicios con la solución para que los alumnos/as puedan practicar y en caso de duda se resolverán en clase.</w:t>
      </w:r>
    </w:p>
    <w:p w14:paraId="37E7F50F"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64E0B3F3" w14:textId="032BA269" w:rsidR="00E83EAB" w:rsidRPr="00E83EAB" w:rsidRDefault="00000000" w:rsidP="00E83EAB">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RESOLUCIÓN DE PROBLEMAS</w:t>
      </w:r>
      <w:r w:rsidR="00E83EAB">
        <w:rPr>
          <w:rFonts w:ascii="Calibri" w:eastAsia="Calibri" w:hAnsi="Calibri" w:cs="Calibri"/>
          <w:b/>
          <w:color w:val="000000"/>
          <w:sz w:val="22"/>
          <w:szCs w:val="22"/>
          <w:u w:val="single"/>
        </w:rPr>
        <w:t>, OPERACIONES ARIMÉTICAS</w:t>
      </w:r>
      <w:r>
        <w:rPr>
          <w:rFonts w:ascii="Calibri" w:eastAsia="Calibri" w:hAnsi="Calibri" w:cs="Calibri"/>
          <w:b/>
          <w:color w:val="000000"/>
          <w:sz w:val="22"/>
          <w:szCs w:val="22"/>
          <w:u w:val="single"/>
        </w:rPr>
        <w:t xml:space="preserve"> Y TRABAJOS PRÁCTICOS.</w:t>
      </w:r>
    </w:p>
    <w:p w14:paraId="1B6459BB" w14:textId="52B70EE6" w:rsidR="00E83EAB" w:rsidRPr="00E83EAB" w:rsidRDefault="00E83EAB" w:rsidP="00E83EAB">
      <w:pPr>
        <w:pStyle w:val="Textoindependiente"/>
        <w:spacing w:before="122"/>
        <w:ind w:left="161" w:firstLine="708"/>
        <w:rPr>
          <w:rFonts w:asciiTheme="minorHAnsi" w:hAnsiTheme="minorHAnsi" w:cstheme="minorHAnsi"/>
          <w:sz w:val="22"/>
          <w:szCs w:val="22"/>
        </w:rPr>
      </w:pPr>
      <w:r w:rsidRPr="00E83EAB">
        <w:rPr>
          <w:rFonts w:asciiTheme="minorHAnsi" w:hAnsiTheme="minorHAnsi" w:cstheme="minorHAnsi"/>
          <w:sz w:val="22"/>
          <w:szCs w:val="22"/>
        </w:rPr>
        <w:t>En una edad en la que a los alumnos no les motiva el cálculo numérico y</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 xml:space="preserve">tienden a </w:t>
      </w:r>
      <w:r>
        <w:rPr>
          <w:rFonts w:asciiTheme="minorHAnsi" w:hAnsiTheme="minorHAnsi" w:cstheme="minorHAnsi"/>
          <w:sz w:val="22"/>
          <w:szCs w:val="22"/>
        </w:rPr>
        <w:t>r</w:t>
      </w:r>
      <w:r w:rsidRPr="00E83EAB">
        <w:rPr>
          <w:rFonts w:asciiTheme="minorHAnsi" w:hAnsiTheme="minorHAnsi" w:cstheme="minorHAnsi"/>
          <w:sz w:val="22"/>
          <w:szCs w:val="22"/>
        </w:rPr>
        <w:t>ecurrir abusivamente a la calculadora, es necesario insistir en la importancia</w:t>
      </w:r>
      <w:r w:rsidRPr="00E83EAB">
        <w:rPr>
          <w:rFonts w:asciiTheme="minorHAnsi" w:hAnsiTheme="minorHAnsi" w:cstheme="minorHAnsi"/>
          <w:spacing w:val="-59"/>
          <w:sz w:val="22"/>
          <w:szCs w:val="22"/>
        </w:rPr>
        <w:t xml:space="preserve"> </w:t>
      </w:r>
      <w:r w:rsidRPr="00E83EAB">
        <w:rPr>
          <w:rFonts w:asciiTheme="minorHAnsi" w:hAnsiTheme="minorHAnsi" w:cstheme="minorHAnsi"/>
          <w:sz w:val="22"/>
          <w:szCs w:val="22"/>
        </w:rPr>
        <w:t>de la caracterización decimal de los números reales y las diferentes aproximaciones</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(por exceso o defecto) que se pueden hacer, acotando convenientemente el error que</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se comete</w:t>
      </w:r>
      <w:r w:rsidRPr="00E83EAB">
        <w:rPr>
          <w:rFonts w:asciiTheme="minorHAnsi" w:hAnsiTheme="minorHAnsi" w:cstheme="minorHAnsi"/>
          <w:spacing w:val="-2"/>
          <w:sz w:val="22"/>
          <w:szCs w:val="22"/>
        </w:rPr>
        <w:t xml:space="preserve"> </w:t>
      </w:r>
      <w:r w:rsidRPr="00E83EAB">
        <w:rPr>
          <w:rFonts w:asciiTheme="minorHAnsi" w:hAnsiTheme="minorHAnsi" w:cstheme="minorHAnsi"/>
          <w:sz w:val="22"/>
          <w:szCs w:val="22"/>
        </w:rPr>
        <w:t>en cada</w:t>
      </w:r>
      <w:r w:rsidRPr="00E83EAB">
        <w:rPr>
          <w:rFonts w:asciiTheme="minorHAnsi" w:hAnsiTheme="minorHAnsi" w:cstheme="minorHAnsi"/>
          <w:spacing w:val="-2"/>
          <w:sz w:val="22"/>
          <w:szCs w:val="22"/>
        </w:rPr>
        <w:t xml:space="preserve"> </w:t>
      </w:r>
      <w:r w:rsidRPr="00E83EAB">
        <w:rPr>
          <w:rFonts w:asciiTheme="minorHAnsi" w:hAnsiTheme="minorHAnsi" w:cstheme="minorHAnsi"/>
          <w:sz w:val="22"/>
          <w:szCs w:val="22"/>
        </w:rPr>
        <w:t>caso.</w:t>
      </w:r>
    </w:p>
    <w:p w14:paraId="73D31659" w14:textId="77777777" w:rsidR="00E83EAB" w:rsidRPr="00E83EAB" w:rsidRDefault="00E83EAB" w:rsidP="00E83EAB">
      <w:pPr>
        <w:pStyle w:val="Textoindependiente"/>
        <w:spacing w:before="120"/>
        <w:ind w:left="161" w:firstLine="708"/>
        <w:rPr>
          <w:rFonts w:asciiTheme="minorHAnsi" w:hAnsiTheme="minorHAnsi" w:cstheme="minorHAnsi"/>
          <w:sz w:val="22"/>
          <w:szCs w:val="22"/>
        </w:rPr>
      </w:pPr>
      <w:r w:rsidRPr="00E83EAB">
        <w:rPr>
          <w:rFonts w:asciiTheme="minorHAnsi" w:hAnsiTheme="minorHAnsi" w:cstheme="minorHAnsi"/>
          <w:sz w:val="22"/>
          <w:szCs w:val="22"/>
        </w:rPr>
        <w:t>Y en los cursos inferiores (1º y 2º de la ESO) deben empezar a manejar las</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calculadoras, pero como algo meramente puntual, pues hay que afianzar el cálculo</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numérico, las tablas de multiplicar (desconocidas por muchos de los alumnos en todos</w:t>
      </w:r>
      <w:r w:rsidRPr="00E83EAB">
        <w:rPr>
          <w:rFonts w:asciiTheme="minorHAnsi" w:hAnsiTheme="minorHAnsi" w:cstheme="minorHAnsi"/>
          <w:spacing w:val="-59"/>
          <w:sz w:val="22"/>
          <w:szCs w:val="22"/>
        </w:rPr>
        <w:t xml:space="preserve"> </w:t>
      </w:r>
      <w:r w:rsidRPr="00E83EAB">
        <w:rPr>
          <w:rFonts w:asciiTheme="minorHAnsi" w:hAnsiTheme="minorHAnsi" w:cstheme="minorHAnsi"/>
          <w:sz w:val="22"/>
          <w:szCs w:val="22"/>
        </w:rPr>
        <w:t>los niveles)</w:t>
      </w:r>
      <w:r w:rsidRPr="00E83EAB">
        <w:rPr>
          <w:rFonts w:asciiTheme="minorHAnsi" w:hAnsiTheme="minorHAnsi" w:cstheme="minorHAnsi"/>
          <w:spacing w:val="2"/>
          <w:sz w:val="22"/>
          <w:szCs w:val="22"/>
        </w:rPr>
        <w:t xml:space="preserve"> </w:t>
      </w:r>
      <w:r w:rsidRPr="00E83EAB">
        <w:rPr>
          <w:rFonts w:asciiTheme="minorHAnsi" w:hAnsiTheme="minorHAnsi" w:cstheme="minorHAnsi"/>
          <w:sz w:val="22"/>
          <w:szCs w:val="22"/>
        </w:rPr>
        <w:t>y</w:t>
      </w:r>
      <w:r w:rsidRPr="00E83EAB">
        <w:rPr>
          <w:rFonts w:asciiTheme="minorHAnsi" w:hAnsiTheme="minorHAnsi" w:cstheme="minorHAnsi"/>
          <w:spacing w:val="-2"/>
          <w:sz w:val="22"/>
          <w:szCs w:val="22"/>
        </w:rPr>
        <w:t xml:space="preserve"> </w:t>
      </w:r>
      <w:r w:rsidRPr="00E83EAB">
        <w:rPr>
          <w:rFonts w:asciiTheme="minorHAnsi" w:hAnsiTheme="minorHAnsi" w:cstheme="minorHAnsi"/>
          <w:sz w:val="22"/>
          <w:szCs w:val="22"/>
        </w:rPr>
        <w:t>la</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jerarquía de operaciones.</w:t>
      </w:r>
    </w:p>
    <w:p w14:paraId="040D561D" w14:textId="77777777" w:rsidR="00E83EAB" w:rsidRPr="00E83EAB" w:rsidRDefault="00E83EAB" w:rsidP="00E83EAB">
      <w:pPr>
        <w:pStyle w:val="Textoindependiente"/>
        <w:spacing w:before="118"/>
        <w:ind w:left="160" w:firstLine="708"/>
        <w:rPr>
          <w:rFonts w:asciiTheme="minorHAnsi" w:hAnsiTheme="minorHAnsi" w:cstheme="minorHAnsi"/>
          <w:sz w:val="22"/>
          <w:szCs w:val="22"/>
        </w:rPr>
      </w:pPr>
      <w:r w:rsidRPr="00E83EAB">
        <w:rPr>
          <w:rFonts w:asciiTheme="minorHAnsi" w:hAnsiTheme="minorHAnsi" w:cstheme="minorHAnsi"/>
          <w:sz w:val="22"/>
          <w:szCs w:val="22"/>
        </w:rPr>
        <w:t>La resolución de problemas conforma, junto con otros factores, el proceso de</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aprendizaje. Si bien constituye un fin en sí mismo y un recurso metodológico de</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 xml:space="preserve">primera magnitud para que los alumnos aprendan </w:t>
      </w:r>
      <w:r w:rsidRPr="00E83EAB">
        <w:rPr>
          <w:rFonts w:asciiTheme="minorHAnsi" w:hAnsiTheme="minorHAnsi" w:cstheme="minorHAnsi"/>
          <w:sz w:val="22"/>
          <w:szCs w:val="22"/>
        </w:rPr>
        <w:lastRenderedPageBreak/>
        <w:t>diferentes contenidos matemáticos,</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no hay que olvidar que las técnicas y estrategias que tienen que desarrollar para</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plantear y resolver un problema resulta, a la larga, de gran utilidad para enfrentarse a</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situaciones problemáticas</w:t>
      </w:r>
      <w:r w:rsidRPr="00E83EAB">
        <w:rPr>
          <w:rFonts w:asciiTheme="minorHAnsi" w:hAnsiTheme="minorHAnsi" w:cstheme="minorHAnsi"/>
          <w:spacing w:val="2"/>
          <w:sz w:val="22"/>
          <w:szCs w:val="22"/>
        </w:rPr>
        <w:t xml:space="preserve"> </w:t>
      </w:r>
      <w:r w:rsidRPr="00E83EAB">
        <w:rPr>
          <w:rFonts w:asciiTheme="minorHAnsi" w:hAnsiTheme="minorHAnsi" w:cstheme="minorHAnsi"/>
          <w:sz w:val="22"/>
          <w:szCs w:val="22"/>
        </w:rPr>
        <w:t>de otra naturaleza.</w:t>
      </w:r>
    </w:p>
    <w:p w14:paraId="0EAD3ABB" w14:textId="77777777" w:rsidR="00E83EAB" w:rsidRPr="00E83EAB" w:rsidRDefault="00E83EAB" w:rsidP="00E83EAB">
      <w:pPr>
        <w:pStyle w:val="Textoindependiente"/>
        <w:spacing w:before="122"/>
        <w:ind w:left="160" w:firstLine="708"/>
        <w:rPr>
          <w:rFonts w:asciiTheme="minorHAnsi" w:hAnsiTheme="minorHAnsi" w:cstheme="minorHAnsi"/>
          <w:sz w:val="22"/>
          <w:szCs w:val="22"/>
        </w:rPr>
      </w:pPr>
      <w:r w:rsidRPr="00E83EAB">
        <w:rPr>
          <w:rFonts w:asciiTheme="minorHAnsi" w:hAnsiTheme="minorHAnsi" w:cstheme="minorHAnsi"/>
          <w:sz w:val="22"/>
          <w:szCs w:val="22"/>
        </w:rPr>
        <w:t>Una distinción que conviene tener en cuenta es la diferencia que el alumno</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establece entre “ejercicio” y “problema”. Mientras que en el primer caso enseguida</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identifica la técnica que precisa aplicar y todo se reduce a aplicarla correctamente, los</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problemas</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le</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exigen</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un</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esfuerzo</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de</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globalización</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de</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conocimientos,</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ya</w:t>
      </w:r>
      <w:r w:rsidRPr="00E83EAB">
        <w:rPr>
          <w:rFonts w:asciiTheme="minorHAnsi" w:hAnsiTheme="minorHAnsi" w:cstheme="minorHAnsi"/>
          <w:spacing w:val="61"/>
          <w:sz w:val="22"/>
          <w:szCs w:val="22"/>
        </w:rPr>
        <w:t xml:space="preserve"> </w:t>
      </w:r>
      <w:r w:rsidRPr="00E83EAB">
        <w:rPr>
          <w:rFonts w:asciiTheme="minorHAnsi" w:hAnsiTheme="minorHAnsi" w:cstheme="minorHAnsi"/>
          <w:sz w:val="22"/>
          <w:szCs w:val="22"/>
        </w:rPr>
        <w:t>sean</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conceptos o procedimientos, y aunque el fin le resulta comprensible, necesita meditar</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sobre</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cómo alcanzarlo,</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y eso, la mayoría</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de</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 xml:space="preserve">las </w:t>
      </w:r>
      <w:proofErr w:type="gramStart"/>
      <w:r w:rsidRPr="00E83EAB">
        <w:rPr>
          <w:rFonts w:asciiTheme="minorHAnsi" w:hAnsiTheme="minorHAnsi" w:cstheme="minorHAnsi"/>
          <w:sz w:val="22"/>
          <w:szCs w:val="22"/>
        </w:rPr>
        <w:t>veces,</w:t>
      </w:r>
      <w:proofErr w:type="gramEnd"/>
      <w:r w:rsidRPr="00E83EAB">
        <w:rPr>
          <w:rFonts w:asciiTheme="minorHAnsi" w:hAnsiTheme="minorHAnsi" w:cstheme="minorHAnsi"/>
          <w:spacing w:val="2"/>
          <w:sz w:val="22"/>
          <w:szCs w:val="22"/>
        </w:rPr>
        <w:t xml:space="preserve"> </w:t>
      </w:r>
      <w:r w:rsidRPr="00E83EAB">
        <w:rPr>
          <w:rFonts w:asciiTheme="minorHAnsi" w:hAnsiTheme="minorHAnsi" w:cstheme="minorHAnsi"/>
          <w:sz w:val="22"/>
          <w:szCs w:val="22"/>
        </w:rPr>
        <w:t>lleva</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su tiempo.</w:t>
      </w:r>
    </w:p>
    <w:p w14:paraId="26B2C125" w14:textId="77777777" w:rsidR="00E83EAB" w:rsidRPr="00E83EAB" w:rsidRDefault="00E83EAB" w:rsidP="00E83EAB">
      <w:pPr>
        <w:pStyle w:val="Textoindependiente"/>
        <w:spacing w:before="118"/>
        <w:ind w:left="160" w:firstLine="707"/>
        <w:rPr>
          <w:rFonts w:asciiTheme="minorHAnsi" w:hAnsiTheme="minorHAnsi" w:cstheme="minorHAnsi"/>
          <w:sz w:val="22"/>
          <w:szCs w:val="22"/>
        </w:rPr>
      </w:pPr>
      <w:r w:rsidRPr="00E83EAB">
        <w:rPr>
          <w:rFonts w:asciiTheme="minorHAnsi" w:hAnsiTheme="minorHAnsi" w:cstheme="minorHAnsi"/>
          <w:sz w:val="22"/>
          <w:szCs w:val="22"/>
        </w:rPr>
        <w:t>Todos los campos de la matemática ofrecen excelentes posibilidades para que</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el alumno se ejercite en las técnicas de resolución de problemas. Es necesario poner a</w:t>
      </w:r>
      <w:r w:rsidRPr="00E83EAB">
        <w:rPr>
          <w:rFonts w:asciiTheme="minorHAnsi" w:hAnsiTheme="minorHAnsi" w:cstheme="minorHAnsi"/>
          <w:spacing w:val="-59"/>
          <w:sz w:val="22"/>
          <w:szCs w:val="22"/>
        </w:rPr>
        <w:t xml:space="preserve"> </w:t>
      </w:r>
      <w:r w:rsidRPr="00E83EAB">
        <w:rPr>
          <w:rFonts w:asciiTheme="minorHAnsi" w:hAnsiTheme="minorHAnsi" w:cstheme="minorHAnsi"/>
          <w:sz w:val="22"/>
          <w:szCs w:val="22"/>
        </w:rPr>
        <w:t>su</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disposición</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las</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técnicas</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de</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resolución</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que</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favorezcan</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los</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procesos</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mentales</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adecuados y guiarle sobre estrategias específicas a seguir, como son: entender el</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anunciado, estimar un posible resultado, hacer un esquema o un dibujo, buscar la</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relación con otro similar resuelto anteriormente, prever distintas formas de afrontarlo,</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los</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distintos</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lenguajes</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que</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pueden</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usarse</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en</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cada</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momento,</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comprobar</w:t>
      </w:r>
      <w:r w:rsidRPr="00E83EAB">
        <w:rPr>
          <w:rFonts w:asciiTheme="minorHAnsi" w:hAnsiTheme="minorHAnsi" w:cstheme="minorHAnsi"/>
          <w:spacing w:val="61"/>
          <w:sz w:val="22"/>
          <w:szCs w:val="22"/>
        </w:rPr>
        <w:t xml:space="preserve"> </w:t>
      </w:r>
      <w:r w:rsidRPr="00E83EAB">
        <w:rPr>
          <w:rFonts w:asciiTheme="minorHAnsi" w:hAnsiTheme="minorHAnsi" w:cstheme="minorHAnsi"/>
          <w:sz w:val="22"/>
          <w:szCs w:val="22"/>
        </w:rPr>
        <w:t>los</w:t>
      </w:r>
      <w:r w:rsidRPr="00E83EAB">
        <w:rPr>
          <w:rFonts w:asciiTheme="minorHAnsi" w:hAnsiTheme="minorHAnsi" w:cstheme="minorHAnsi"/>
          <w:spacing w:val="1"/>
          <w:sz w:val="22"/>
          <w:szCs w:val="22"/>
        </w:rPr>
        <w:t xml:space="preserve"> </w:t>
      </w:r>
      <w:r w:rsidRPr="00E83EAB">
        <w:rPr>
          <w:rFonts w:asciiTheme="minorHAnsi" w:hAnsiTheme="minorHAnsi" w:cstheme="minorHAnsi"/>
          <w:sz w:val="22"/>
          <w:szCs w:val="22"/>
        </w:rPr>
        <w:t>resultados obtenidos,</w:t>
      </w:r>
      <w:r w:rsidRPr="00E83EAB">
        <w:rPr>
          <w:rFonts w:asciiTheme="minorHAnsi" w:hAnsiTheme="minorHAnsi" w:cstheme="minorHAnsi"/>
          <w:spacing w:val="2"/>
          <w:sz w:val="22"/>
          <w:szCs w:val="22"/>
        </w:rPr>
        <w:t xml:space="preserve"> </w:t>
      </w:r>
      <w:r w:rsidRPr="00E83EAB">
        <w:rPr>
          <w:rFonts w:asciiTheme="minorHAnsi" w:hAnsiTheme="minorHAnsi" w:cstheme="minorHAnsi"/>
          <w:sz w:val="22"/>
          <w:szCs w:val="22"/>
        </w:rPr>
        <w:t>etc.</w:t>
      </w:r>
    </w:p>
    <w:p w14:paraId="1C5EA529"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Se resolverán problemas de la vida diaria relacionados con los contenidos explicados y el alumnado realizará trabajos prácticos de los mismos.</w:t>
      </w:r>
    </w:p>
    <w:p w14:paraId="75F2E7F0"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02B8DE6C" w14:textId="77777777" w:rsidR="00AA1D19" w:rsidRDefault="00000000">
      <w:pPr>
        <w:widowControl/>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UTILIZACIÓN DE LAS TIC 2.0</w:t>
      </w:r>
    </w:p>
    <w:p w14:paraId="09398F02"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Este departamento apuesta por el uso de las nuevas tecnologías, cada vez más presentes en el día a día de nuestras clases. Así, se utilizarán pizarras digitales instaladas en las aulas, los carros de portátiles en las dos plantas del centro, proyectores…</w:t>
      </w:r>
    </w:p>
    <w:p w14:paraId="002FF4EF" w14:textId="7A455F98"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Por otra parte, este departamento se manifiesta partidario del buen uso de las calculadoras, entendiendo como tal utilizarlas cuando realmente sea necesario y potenciando simultáneamente el cálculo mental para realizar las operaciones que no revisten especiales dificultades. Además</w:t>
      </w:r>
      <w:r w:rsidR="00F164E0">
        <w:rPr>
          <w:rFonts w:ascii="Calibri" w:eastAsia="Calibri" w:hAnsi="Calibri" w:cs="Calibri"/>
          <w:color w:val="000000"/>
          <w:sz w:val="22"/>
          <w:szCs w:val="22"/>
        </w:rPr>
        <w:t>,</w:t>
      </w:r>
      <w:r>
        <w:rPr>
          <w:rFonts w:ascii="Calibri" w:eastAsia="Calibri" w:hAnsi="Calibri" w:cs="Calibri"/>
          <w:color w:val="000000"/>
          <w:sz w:val="22"/>
          <w:szCs w:val="22"/>
        </w:rPr>
        <w:t xml:space="preserve"> pretendemos que el alumnado sepa realmente utilizar la calculadora que maneja más allá de las teclas de operaciones básicas.</w:t>
      </w:r>
      <w:r>
        <w:rPr>
          <w:rFonts w:ascii="Calibri" w:eastAsia="Calibri" w:hAnsi="Calibri" w:cs="Calibri"/>
          <w:color w:val="000000"/>
          <w:sz w:val="22"/>
          <w:szCs w:val="22"/>
        </w:rPr>
        <w:tab/>
      </w:r>
    </w:p>
    <w:p w14:paraId="4AD41795"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45998480" w14:textId="77777777" w:rsidR="00AA1D19" w:rsidRDefault="00000000">
      <w:pPr>
        <w:pStyle w:val="Ttulo1"/>
        <w:numPr>
          <w:ilvl w:val="1"/>
          <w:numId w:val="1"/>
        </w:numPr>
      </w:pPr>
      <w:bookmarkStart w:id="26" w:name="_heading=h.2bn6wsx" w:colFirst="0" w:colLast="0"/>
      <w:bookmarkEnd w:id="26"/>
      <w:r>
        <w:t>Tipos de actividades</w:t>
      </w:r>
    </w:p>
    <w:p w14:paraId="2D7D0DE0"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El diseño de actividades será la acción a través de la cual se comenzará y consolidará el proceso de enseñanza y aprendizaje. Por ello se formularán distintos tipos de actividades:</w:t>
      </w:r>
    </w:p>
    <w:p w14:paraId="318A0904"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b/>
          <w:color w:val="000000"/>
          <w:sz w:val="22"/>
          <w:szCs w:val="22"/>
        </w:rPr>
        <w:t>Actividades iniciales: de presentación y de motivación,</w:t>
      </w:r>
      <w:r>
        <w:rPr>
          <w:rFonts w:ascii="Calibri" w:eastAsia="Calibri" w:hAnsi="Calibri" w:cs="Calibri"/>
          <w:color w:val="000000"/>
          <w:sz w:val="22"/>
          <w:szCs w:val="22"/>
        </w:rPr>
        <w:t xml:space="preserve"> indispensables para asegurar el aprendizaje significativo. Como ejercicios trabajados al principio de cada unidad con contenidos que los alumnos deben conocer de cursos anteriores y lectura de notas históricas.</w:t>
      </w:r>
    </w:p>
    <w:p w14:paraId="1788B29A" w14:textId="77777777" w:rsidR="00AA1D19" w:rsidRDefault="00000000">
      <w:pPr>
        <w:widowControl/>
        <w:pBdr>
          <w:top w:val="nil"/>
          <w:left w:val="nil"/>
          <w:bottom w:val="nil"/>
          <w:right w:val="nil"/>
          <w:between w:val="nil"/>
        </w:pBdr>
        <w:ind w:firstLine="993"/>
        <w:jc w:val="both"/>
        <w:rPr>
          <w:rFonts w:ascii="Calibri" w:eastAsia="Calibri" w:hAnsi="Calibri" w:cs="Calibri"/>
          <w:color w:val="000000"/>
          <w:sz w:val="22"/>
          <w:szCs w:val="22"/>
        </w:rPr>
      </w:pPr>
      <w:r>
        <w:rPr>
          <w:rFonts w:ascii="Calibri" w:eastAsia="Calibri" w:hAnsi="Calibri" w:cs="Calibri"/>
          <w:color w:val="000000"/>
          <w:sz w:val="22"/>
          <w:szCs w:val="22"/>
        </w:rPr>
        <w:t>Deben tener las siguientes funciones:</w:t>
      </w:r>
    </w:p>
    <w:p w14:paraId="723870BE" w14:textId="77777777" w:rsidR="00AA1D19" w:rsidRDefault="00000000">
      <w:pPr>
        <w:widowControl/>
        <w:numPr>
          <w:ilvl w:val="0"/>
          <w:numId w:val="6"/>
        </w:numPr>
        <w:pBdr>
          <w:top w:val="nil"/>
          <w:left w:val="nil"/>
          <w:bottom w:val="nil"/>
          <w:right w:val="nil"/>
          <w:between w:val="nil"/>
        </w:pBdr>
        <w:jc w:val="both"/>
      </w:pPr>
      <w:r>
        <w:rPr>
          <w:rFonts w:ascii="Calibri" w:eastAsia="Calibri" w:hAnsi="Calibri" w:cs="Calibri"/>
          <w:color w:val="000000"/>
          <w:sz w:val="22"/>
          <w:szCs w:val="22"/>
        </w:rPr>
        <w:t xml:space="preserve">Servir de diagnóstico para </w:t>
      </w:r>
      <w:r>
        <w:rPr>
          <w:rFonts w:ascii="Calibri" w:eastAsia="Calibri" w:hAnsi="Calibri" w:cs="Calibri"/>
          <w:b/>
          <w:color w:val="000000"/>
          <w:sz w:val="22"/>
          <w:szCs w:val="22"/>
        </w:rPr>
        <w:t>detectar</w:t>
      </w:r>
      <w:r>
        <w:rPr>
          <w:rFonts w:ascii="Calibri" w:eastAsia="Calibri" w:hAnsi="Calibri" w:cs="Calibri"/>
          <w:color w:val="000000"/>
          <w:sz w:val="22"/>
          <w:szCs w:val="22"/>
        </w:rPr>
        <w:t xml:space="preserve"> los conocimientos previos del alumno y </w:t>
      </w:r>
      <w:r>
        <w:rPr>
          <w:rFonts w:ascii="Calibri" w:eastAsia="Calibri" w:hAnsi="Calibri" w:cs="Calibri"/>
          <w:b/>
          <w:color w:val="000000"/>
          <w:sz w:val="22"/>
          <w:szCs w:val="22"/>
        </w:rPr>
        <w:t>orientar</w:t>
      </w:r>
      <w:r>
        <w:rPr>
          <w:rFonts w:ascii="Calibri" w:eastAsia="Calibri" w:hAnsi="Calibri" w:cs="Calibri"/>
          <w:color w:val="000000"/>
          <w:sz w:val="22"/>
          <w:szCs w:val="22"/>
        </w:rPr>
        <w:t xml:space="preserve"> al profesor.</w:t>
      </w:r>
    </w:p>
    <w:p w14:paraId="7A4A2F11" w14:textId="77777777" w:rsidR="00AA1D19" w:rsidRDefault="00000000">
      <w:pPr>
        <w:widowControl/>
        <w:numPr>
          <w:ilvl w:val="0"/>
          <w:numId w:val="17"/>
        </w:numPr>
        <w:pBdr>
          <w:top w:val="nil"/>
          <w:left w:val="nil"/>
          <w:bottom w:val="nil"/>
          <w:right w:val="nil"/>
          <w:between w:val="nil"/>
        </w:pBdr>
        <w:jc w:val="both"/>
      </w:pPr>
      <w:r>
        <w:rPr>
          <w:rFonts w:ascii="Calibri" w:eastAsia="Calibri" w:hAnsi="Calibri" w:cs="Calibri"/>
          <w:color w:val="000000"/>
          <w:sz w:val="22"/>
          <w:szCs w:val="22"/>
        </w:rPr>
        <w:t xml:space="preserve">Deben tener un </w:t>
      </w:r>
      <w:r>
        <w:rPr>
          <w:rFonts w:ascii="Calibri" w:eastAsia="Calibri" w:hAnsi="Calibri" w:cs="Calibri"/>
          <w:b/>
          <w:color w:val="000000"/>
          <w:sz w:val="22"/>
          <w:szCs w:val="22"/>
        </w:rPr>
        <w:t>carácter motivador</w:t>
      </w:r>
      <w:r>
        <w:rPr>
          <w:rFonts w:ascii="Calibri" w:eastAsia="Calibri" w:hAnsi="Calibri" w:cs="Calibri"/>
          <w:color w:val="000000"/>
          <w:sz w:val="22"/>
          <w:szCs w:val="22"/>
        </w:rPr>
        <w:t xml:space="preserve"> tratando de fomentar el interés del alumno hacia los nuevos contenidos.</w:t>
      </w:r>
    </w:p>
    <w:p w14:paraId="0AFC9DBC" w14:textId="77777777" w:rsidR="00AA1D19" w:rsidRDefault="00000000">
      <w:pPr>
        <w:widowControl/>
        <w:numPr>
          <w:ilvl w:val="0"/>
          <w:numId w:val="12"/>
        </w:numPr>
        <w:pBdr>
          <w:top w:val="nil"/>
          <w:left w:val="nil"/>
          <w:bottom w:val="nil"/>
          <w:right w:val="nil"/>
          <w:between w:val="nil"/>
        </w:pBdr>
        <w:ind w:left="993" w:hanging="283"/>
        <w:jc w:val="both"/>
      </w:pPr>
      <w:r>
        <w:rPr>
          <w:rFonts w:ascii="Calibri" w:eastAsia="Calibri" w:hAnsi="Calibri" w:cs="Calibri"/>
          <w:b/>
          <w:color w:val="000000"/>
          <w:sz w:val="22"/>
          <w:szCs w:val="22"/>
        </w:rPr>
        <w:t xml:space="preserve">Actividades de desarrollo, </w:t>
      </w:r>
      <w:r>
        <w:rPr>
          <w:rFonts w:ascii="Calibri" w:eastAsia="Calibri" w:hAnsi="Calibri" w:cs="Calibri"/>
          <w:color w:val="000000"/>
          <w:sz w:val="22"/>
          <w:szCs w:val="22"/>
        </w:rPr>
        <w:t>que tendrán como objetivo reestructurar, ampliar y aplicar las nuevas ideas. Podemos distinguir los casos siguientes:</w:t>
      </w:r>
    </w:p>
    <w:p w14:paraId="183BE0D5" w14:textId="77777777" w:rsidR="00AA1D19" w:rsidRDefault="00000000">
      <w:pPr>
        <w:widowControl/>
        <w:numPr>
          <w:ilvl w:val="0"/>
          <w:numId w:val="10"/>
        </w:numPr>
        <w:pBdr>
          <w:top w:val="nil"/>
          <w:left w:val="nil"/>
          <w:bottom w:val="nil"/>
          <w:right w:val="nil"/>
          <w:between w:val="nil"/>
        </w:pBdr>
        <w:jc w:val="both"/>
      </w:pPr>
      <w:r>
        <w:rPr>
          <w:rFonts w:ascii="Calibri" w:eastAsia="Calibri" w:hAnsi="Calibri" w:cs="Calibri"/>
          <w:b/>
          <w:color w:val="000000"/>
          <w:sz w:val="22"/>
          <w:szCs w:val="22"/>
        </w:rPr>
        <w:t xml:space="preserve">Actividades de consolidación de los procedimientos, </w:t>
      </w:r>
      <w:r>
        <w:rPr>
          <w:rFonts w:ascii="Calibri" w:eastAsia="Calibri" w:hAnsi="Calibri" w:cs="Calibri"/>
          <w:color w:val="000000"/>
          <w:sz w:val="22"/>
          <w:szCs w:val="22"/>
        </w:rPr>
        <w:t>a través de las cuales el alumno adquiere los contenidos expuestos. Ejercicios prácticos que iremos haciendo en la pizarra después de explicar un contenido teórico.</w:t>
      </w:r>
    </w:p>
    <w:p w14:paraId="4C2D134F" w14:textId="77777777" w:rsidR="00AA1D19" w:rsidRDefault="00000000">
      <w:pPr>
        <w:widowControl/>
        <w:numPr>
          <w:ilvl w:val="0"/>
          <w:numId w:val="2"/>
        </w:numPr>
        <w:pBdr>
          <w:top w:val="nil"/>
          <w:left w:val="nil"/>
          <w:bottom w:val="nil"/>
          <w:right w:val="nil"/>
          <w:between w:val="nil"/>
        </w:pBdr>
        <w:jc w:val="both"/>
      </w:pPr>
      <w:r>
        <w:rPr>
          <w:rFonts w:ascii="Calibri" w:eastAsia="Calibri" w:hAnsi="Calibri" w:cs="Calibri"/>
          <w:b/>
          <w:color w:val="000000"/>
          <w:sz w:val="22"/>
          <w:szCs w:val="22"/>
        </w:rPr>
        <w:t xml:space="preserve">Actividades para garantizar el aprendizaje y su funcionalidad, </w:t>
      </w:r>
      <w:r>
        <w:rPr>
          <w:rFonts w:ascii="Calibri" w:eastAsia="Calibri" w:hAnsi="Calibri" w:cs="Calibri"/>
          <w:color w:val="000000"/>
          <w:sz w:val="22"/>
          <w:szCs w:val="22"/>
        </w:rPr>
        <w:t>mediante la presentación de problemas resueltos en la pizarra y la proposición de otros de dificultad parecida o creciente, para que los alumnos los resuelvan individualmente. De este modo se consigue afianzar los conocimientos adquiridos.</w:t>
      </w:r>
    </w:p>
    <w:p w14:paraId="784AA5EC" w14:textId="77777777" w:rsidR="00AA1D19" w:rsidRDefault="00000000">
      <w:pPr>
        <w:widowControl/>
        <w:numPr>
          <w:ilvl w:val="0"/>
          <w:numId w:val="2"/>
        </w:numPr>
        <w:pBdr>
          <w:top w:val="nil"/>
          <w:left w:val="nil"/>
          <w:bottom w:val="nil"/>
          <w:right w:val="nil"/>
          <w:between w:val="nil"/>
        </w:pBdr>
        <w:jc w:val="both"/>
      </w:pPr>
      <w:r>
        <w:rPr>
          <w:rFonts w:ascii="Calibri" w:eastAsia="Calibri" w:hAnsi="Calibri" w:cs="Calibri"/>
          <w:b/>
          <w:color w:val="000000"/>
          <w:sz w:val="22"/>
          <w:szCs w:val="22"/>
        </w:rPr>
        <w:t>Actividades de construcción de estrategias</w:t>
      </w:r>
      <w:r>
        <w:rPr>
          <w:rFonts w:ascii="Calibri" w:eastAsia="Calibri" w:hAnsi="Calibri" w:cs="Calibri"/>
          <w:color w:val="000000"/>
          <w:sz w:val="22"/>
          <w:szCs w:val="22"/>
        </w:rPr>
        <w:t xml:space="preserve"> mediante problemas próximos al entorno más inmediato del alumno. Para asegurar el interés y el desarrollo de estrategias se propondrán, siempre que sea posible, problemas de la vida diaria.</w:t>
      </w:r>
    </w:p>
    <w:p w14:paraId="62CC41F9"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lastRenderedPageBreak/>
        <w:t xml:space="preserve">Actividades finales o de síntesis </w:t>
      </w:r>
      <w:r>
        <w:rPr>
          <w:rFonts w:ascii="Calibri" w:eastAsia="Calibri" w:hAnsi="Calibri" w:cs="Calibri"/>
          <w:color w:val="000000"/>
          <w:sz w:val="22"/>
          <w:szCs w:val="22"/>
        </w:rPr>
        <w:t>que tendrán como objetivo mostrar al profesor el grado de asimilación de los nuevos contenidos por parte del alumno. Podemos destacar como ejemplos, la elaboración de mapas conceptuales y pruebas escritas.</w:t>
      </w:r>
    </w:p>
    <w:p w14:paraId="510BD562"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 xml:space="preserve">Actividades de ampliación </w:t>
      </w:r>
      <w:r>
        <w:rPr>
          <w:rFonts w:ascii="Calibri" w:eastAsia="Calibri" w:hAnsi="Calibri" w:cs="Calibri"/>
          <w:color w:val="000000"/>
          <w:sz w:val="22"/>
          <w:szCs w:val="22"/>
        </w:rPr>
        <w:t>destinadas a los alumnos que han conseguido alcanzar los objetivos propuestos antes que los demás y que demandan más conocimientos. Tendrán como objetivo completar los contenidos y profundizar en aquellos alumnos que lo demanden. Por ejemplo: pequeñas investigaciones, ejercicios de más dificultad, lecturas recomendadas y actividades T.I.C.</w:t>
      </w:r>
    </w:p>
    <w:p w14:paraId="4E05E7F8"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 xml:space="preserve">Actividades de refuerzo </w:t>
      </w:r>
      <w:r>
        <w:rPr>
          <w:rFonts w:ascii="Calibri" w:eastAsia="Calibri" w:hAnsi="Calibri" w:cs="Calibri"/>
          <w:color w:val="000000"/>
          <w:sz w:val="22"/>
          <w:szCs w:val="22"/>
        </w:rPr>
        <w:t>destinadas a los alumnos que no hayan conseguido superar los objetivos establecidos. Tendrán como objetivo superar las dificultades de aprendizaje que puedan presentar. Por ejemplo: relaciones de ejercicios donde se trabajen los contenidos básicos y resumen de conclusiones.</w:t>
      </w:r>
    </w:p>
    <w:p w14:paraId="53A0E6FD"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Actividades de lectura</w:t>
      </w:r>
      <w:r>
        <w:rPr>
          <w:rFonts w:ascii="Calibri" w:eastAsia="Calibri" w:hAnsi="Calibri" w:cs="Calibri"/>
          <w:color w:val="000000"/>
          <w:sz w:val="22"/>
          <w:szCs w:val="22"/>
        </w:rPr>
        <w:t>. Tendrán como objetivo fomentar la lectura entre los alumnos y mostrarles las aplicaciones de las matemáticas, así como acercarles los protagonistas y sus obras. Se les propondrán para ello, lectura en clase o en casa de reseñas históricas, biografías, trabajos, artículos o libros de contenido matemático que podamos necesitar para la exposición de cualquier contenido.</w:t>
      </w:r>
    </w:p>
    <w:p w14:paraId="5ECA6634"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 xml:space="preserve">Actividades TIC. </w:t>
      </w:r>
      <w:r>
        <w:rPr>
          <w:rFonts w:ascii="Calibri" w:eastAsia="Calibri" w:hAnsi="Calibri" w:cs="Calibri"/>
          <w:color w:val="000000"/>
          <w:sz w:val="22"/>
          <w:szCs w:val="22"/>
        </w:rPr>
        <w:t>Tendrán como objetivo preparar a los alumnos en el manejo de las nuevas tecnologías. Serán programadas en cada unidad didáctica, atendiendo a los contenidos que estemos tratando. Dependiendo de los medios de los que se dispongan se utilizarán los programas “</w:t>
      </w:r>
      <w:proofErr w:type="spellStart"/>
      <w:r>
        <w:rPr>
          <w:rFonts w:ascii="Calibri" w:eastAsia="Calibri" w:hAnsi="Calibri" w:cs="Calibri"/>
          <w:color w:val="000000"/>
          <w:sz w:val="22"/>
          <w:szCs w:val="22"/>
        </w:rPr>
        <w:t>Geogebra</w:t>
      </w:r>
      <w:proofErr w:type="spellEnd"/>
      <w:r>
        <w:rPr>
          <w:rFonts w:ascii="Calibri" w:eastAsia="Calibri" w:hAnsi="Calibri" w:cs="Calibri"/>
          <w:color w:val="000000"/>
          <w:sz w:val="22"/>
          <w:szCs w:val="22"/>
        </w:rPr>
        <w:t>”, “</w:t>
      </w:r>
      <w:proofErr w:type="spellStart"/>
      <w:r>
        <w:rPr>
          <w:rFonts w:ascii="Calibri" w:eastAsia="Calibri" w:hAnsi="Calibri" w:cs="Calibri"/>
          <w:color w:val="000000"/>
          <w:sz w:val="22"/>
          <w:szCs w:val="22"/>
        </w:rPr>
        <w:t>Wiris</w:t>
      </w:r>
      <w:proofErr w:type="spellEnd"/>
      <w:r>
        <w:rPr>
          <w:rFonts w:ascii="Calibri" w:eastAsia="Calibri" w:hAnsi="Calibri" w:cs="Calibri"/>
          <w:color w:val="000000"/>
          <w:sz w:val="22"/>
          <w:szCs w:val="22"/>
        </w:rPr>
        <w:t>” y “</w:t>
      </w:r>
      <w:proofErr w:type="spellStart"/>
      <w:r>
        <w:rPr>
          <w:rFonts w:ascii="Calibri" w:eastAsia="Calibri" w:hAnsi="Calibri" w:cs="Calibri"/>
          <w:color w:val="000000"/>
          <w:sz w:val="22"/>
          <w:szCs w:val="22"/>
        </w:rPr>
        <w:t>WxMaxima</w:t>
      </w:r>
      <w:proofErr w:type="spellEnd"/>
      <w:r>
        <w:rPr>
          <w:rFonts w:ascii="Calibri" w:eastAsia="Calibri" w:hAnsi="Calibri" w:cs="Calibri"/>
          <w:color w:val="000000"/>
          <w:sz w:val="22"/>
          <w:szCs w:val="22"/>
        </w:rPr>
        <w:t>”, aunque la calculadora será indispensable para realizar actividades de este tipo.</w:t>
      </w:r>
    </w:p>
    <w:p w14:paraId="15BFC11E"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Actividades de investigación</w:t>
      </w:r>
      <w:r>
        <w:rPr>
          <w:rFonts w:ascii="Calibri" w:eastAsia="Calibri" w:hAnsi="Calibri" w:cs="Calibri"/>
          <w:color w:val="000000"/>
          <w:sz w:val="22"/>
          <w:szCs w:val="22"/>
        </w:rPr>
        <w:t>, en las que el alumnado tiene que indagar o analizar algún concepto.</w:t>
      </w:r>
    </w:p>
    <w:p w14:paraId="786068C6" w14:textId="77777777" w:rsidR="00AA1D19" w:rsidRDefault="00AA1D19">
      <w:pPr>
        <w:widowControl/>
        <w:pBdr>
          <w:top w:val="nil"/>
          <w:left w:val="nil"/>
          <w:bottom w:val="nil"/>
          <w:right w:val="nil"/>
          <w:between w:val="nil"/>
        </w:pBdr>
        <w:jc w:val="both"/>
        <w:rPr>
          <w:rFonts w:ascii="Calibri" w:eastAsia="Calibri" w:hAnsi="Calibri" w:cs="Calibri"/>
          <w:color w:val="000000"/>
          <w:sz w:val="22"/>
          <w:szCs w:val="22"/>
        </w:rPr>
      </w:pPr>
      <w:bookmarkStart w:id="27" w:name="_heading=h.qsh70q" w:colFirst="0" w:colLast="0"/>
      <w:bookmarkEnd w:id="27"/>
    </w:p>
    <w:p w14:paraId="25A05BB5" w14:textId="77777777" w:rsidR="00AA1D19" w:rsidRDefault="00000000">
      <w:pPr>
        <w:pStyle w:val="Ttulo1"/>
        <w:numPr>
          <w:ilvl w:val="1"/>
          <w:numId w:val="1"/>
        </w:numPr>
      </w:pPr>
      <w:bookmarkStart w:id="28" w:name="_heading=h.3as4poj" w:colFirst="0" w:colLast="0"/>
      <w:bookmarkEnd w:id="28"/>
      <w:r>
        <w:t>Actividades tipo</w:t>
      </w:r>
    </w:p>
    <w:p w14:paraId="13EAF843"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El profesor/a enseña para que el alumno/a aprenda. Para aprender, el alumno/a escucha, copia, resuelve, actúa y finalmente memoriza. Además, tiene que ponerle nombre y saber cuándo debe usar lo aprendido para utilizarlo cuando la situación lo requiera. Si lo emplea para resolver problemas reales, el alumno/a será competente para emplear lo aprendido.</w:t>
      </w:r>
    </w:p>
    <w:p w14:paraId="3842DD16"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Por tanto, para aprender hay que hacer. Desde lo más elemental que es repetir a lo más complejo que consiste en enfrentarse a problemas y tratar de resolverlos. Tanto para recordar como para comprender, identificar, etc., es importante que el que aprenda haga.</w:t>
      </w:r>
    </w:p>
    <w:p w14:paraId="7828580D"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La enseñanza de un contenido matemático por tareas busca situaciones en la que se aplique el contenido.</w:t>
      </w:r>
    </w:p>
    <w:p w14:paraId="3EC6DA5E" w14:textId="5B0722AB"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Ejemplos de tipos de actividades</w:t>
      </w:r>
      <w:r w:rsidR="006F2107">
        <w:rPr>
          <w:rFonts w:ascii="Calibri" w:eastAsia="Calibri" w:hAnsi="Calibri" w:cs="Calibri"/>
          <w:color w:val="000000"/>
          <w:sz w:val="22"/>
          <w:szCs w:val="22"/>
        </w:rPr>
        <w:t xml:space="preserve"> (pudiendo ser cualquier otra que interese)</w:t>
      </w:r>
      <w:r>
        <w:rPr>
          <w:rFonts w:ascii="Calibri" w:eastAsia="Calibri" w:hAnsi="Calibri" w:cs="Calibri"/>
          <w:color w:val="000000"/>
          <w:sz w:val="22"/>
          <w:szCs w:val="22"/>
        </w:rPr>
        <w:t>:</w:t>
      </w:r>
    </w:p>
    <w:p w14:paraId="6DB4147F" w14:textId="77777777" w:rsidR="00AA1D19" w:rsidRDefault="00AA1D19">
      <w:pPr>
        <w:widowControl/>
        <w:pBdr>
          <w:top w:val="nil"/>
          <w:left w:val="nil"/>
          <w:bottom w:val="nil"/>
          <w:right w:val="nil"/>
          <w:between w:val="nil"/>
        </w:pBdr>
        <w:ind w:firstLine="708"/>
        <w:rPr>
          <w:rFonts w:ascii="Calibri" w:eastAsia="Calibri" w:hAnsi="Calibri" w:cs="Calibri"/>
          <w:b/>
          <w:color w:val="000000"/>
          <w:sz w:val="22"/>
          <w:szCs w:val="22"/>
          <w:u w:val="single"/>
        </w:rPr>
      </w:pPr>
    </w:p>
    <w:p w14:paraId="30834FDD" w14:textId="77777777" w:rsidR="00AA1D19" w:rsidRDefault="00000000">
      <w:pPr>
        <w:widowControl/>
        <w:pBdr>
          <w:top w:val="nil"/>
          <w:left w:val="nil"/>
          <w:bottom w:val="nil"/>
          <w:right w:val="nil"/>
          <w:between w:val="nil"/>
        </w:pBdr>
        <w:ind w:firstLine="708"/>
        <w:rPr>
          <w:rFonts w:ascii="Calibri" w:eastAsia="Calibri" w:hAnsi="Calibri" w:cs="Calibri"/>
          <w:b/>
          <w:color w:val="000000"/>
          <w:sz w:val="22"/>
          <w:szCs w:val="22"/>
          <w:u w:val="single"/>
        </w:rPr>
      </w:pPr>
      <w:r>
        <w:rPr>
          <w:rFonts w:ascii="Calibri" w:eastAsia="Calibri" w:hAnsi="Calibri" w:cs="Calibri"/>
          <w:b/>
          <w:color w:val="000000"/>
          <w:sz w:val="22"/>
          <w:szCs w:val="22"/>
          <w:u w:val="single"/>
        </w:rPr>
        <w:t>GEOPLANO</w:t>
      </w:r>
    </w:p>
    <w:p w14:paraId="389B915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Puedes fabricar un geoplano clavando parcialmente clavos en una tabla siguiendo una pauta determinada. Por ejemplo, en los vértices de una cuadrícula, en los vértices de un polígono regular o en los vértices de un papel isométrico. El más corriente es el cuadriculado. Puedes comprar aros elásticos y con ellos formar figuras. Presentamos a continuación varias actividades que se pueden realizar con el geoplano:</w:t>
      </w:r>
    </w:p>
    <w:p w14:paraId="4323E8C9"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Construir polígonos diferentes e identificar sus partes.</w:t>
      </w:r>
    </w:p>
    <w:p w14:paraId="53A63E9C"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Calcular áreas y perímetros de polígonos.</w:t>
      </w:r>
    </w:p>
    <w:p w14:paraId="2BBCCD7A" w14:textId="77777777" w:rsidR="00AA1D19" w:rsidRDefault="00AA1D19">
      <w:pPr>
        <w:widowControl/>
        <w:pBdr>
          <w:top w:val="nil"/>
          <w:left w:val="nil"/>
          <w:bottom w:val="nil"/>
          <w:right w:val="nil"/>
          <w:between w:val="nil"/>
        </w:pBdr>
        <w:ind w:firstLine="708"/>
        <w:rPr>
          <w:rFonts w:ascii="Calibri" w:eastAsia="Calibri" w:hAnsi="Calibri" w:cs="Calibri"/>
          <w:b/>
          <w:color w:val="000000"/>
          <w:sz w:val="22"/>
          <w:szCs w:val="22"/>
          <w:u w:val="single"/>
        </w:rPr>
      </w:pPr>
    </w:p>
    <w:p w14:paraId="05237CE4" w14:textId="77777777" w:rsidR="00AA1D19" w:rsidRDefault="00000000">
      <w:pPr>
        <w:widowControl/>
        <w:pBdr>
          <w:top w:val="nil"/>
          <w:left w:val="nil"/>
          <w:bottom w:val="nil"/>
          <w:right w:val="nil"/>
          <w:between w:val="nil"/>
        </w:pBdr>
        <w:ind w:firstLine="708"/>
        <w:rPr>
          <w:rFonts w:ascii="Calibri" w:eastAsia="Calibri" w:hAnsi="Calibri" w:cs="Calibri"/>
          <w:b/>
          <w:color w:val="000000"/>
          <w:sz w:val="22"/>
          <w:szCs w:val="22"/>
          <w:u w:val="single"/>
        </w:rPr>
      </w:pPr>
      <w:r>
        <w:rPr>
          <w:rFonts w:ascii="Calibri" w:eastAsia="Calibri" w:hAnsi="Calibri" w:cs="Calibri"/>
          <w:b/>
          <w:color w:val="000000"/>
          <w:sz w:val="22"/>
          <w:szCs w:val="22"/>
          <w:u w:val="single"/>
        </w:rPr>
        <w:t>PAPEL PLEGADO</w:t>
      </w:r>
    </w:p>
    <w:p w14:paraId="3D7AF9D1"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Con el papel doblado se pueden obtener los mismos resultados que con la regla y el compás: trazar rectas (arista por el que se dobla), obtener puntos (cortes de dos rectas) con determinadas condiciones, trasladar distancias, etc. Pero el papel doblado no permite obtener circunferencias completas, aunque es posible obtener todos los puntos que se quiera de ella. Se rompe sin embargo la continuidad de los círculos. A continuación, proponemos algunas tareas a realizar mediante el plegado de papel:</w:t>
      </w:r>
    </w:p>
    <w:p w14:paraId="31CE893D"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Manejar papel sin tener en cuenta sus bordes.</w:t>
      </w:r>
    </w:p>
    <w:p w14:paraId="5B73B97B"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Resolver algunos problemas geométricos.</w:t>
      </w:r>
    </w:p>
    <w:p w14:paraId="019F991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Obtener polígonos regulares a partir de papel cuadrado y estudiar la exactitud del procedimiento.</w:t>
      </w:r>
    </w:p>
    <w:p w14:paraId="62C11FC2"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Obtener poliedros.</w:t>
      </w:r>
    </w:p>
    <w:p w14:paraId="25EC40D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Fractales con papel cortado</w:t>
      </w:r>
    </w:p>
    <w:p w14:paraId="7380B54C" w14:textId="77777777" w:rsidR="00AA1D19" w:rsidRDefault="00AA1D19">
      <w:pPr>
        <w:widowControl/>
        <w:pBdr>
          <w:top w:val="nil"/>
          <w:left w:val="nil"/>
          <w:bottom w:val="nil"/>
          <w:right w:val="nil"/>
          <w:between w:val="nil"/>
        </w:pBdr>
        <w:ind w:firstLine="708"/>
        <w:rPr>
          <w:rFonts w:ascii="Calibri" w:eastAsia="Calibri" w:hAnsi="Calibri" w:cs="Calibri"/>
          <w:b/>
          <w:color w:val="000000"/>
          <w:sz w:val="22"/>
          <w:szCs w:val="22"/>
          <w:u w:val="single"/>
        </w:rPr>
      </w:pPr>
    </w:p>
    <w:p w14:paraId="2BB8171A" w14:textId="77777777" w:rsidR="00AA1D19" w:rsidRDefault="00000000">
      <w:pPr>
        <w:widowControl/>
        <w:pBdr>
          <w:top w:val="nil"/>
          <w:left w:val="nil"/>
          <w:bottom w:val="nil"/>
          <w:right w:val="nil"/>
          <w:between w:val="nil"/>
        </w:pBdr>
        <w:ind w:firstLine="708"/>
        <w:rPr>
          <w:rFonts w:ascii="Calibri" w:eastAsia="Calibri" w:hAnsi="Calibri" w:cs="Calibri"/>
          <w:b/>
          <w:color w:val="000000"/>
          <w:sz w:val="22"/>
          <w:szCs w:val="22"/>
          <w:u w:val="single"/>
        </w:rPr>
      </w:pPr>
      <w:r>
        <w:rPr>
          <w:rFonts w:ascii="Calibri" w:eastAsia="Calibri" w:hAnsi="Calibri" w:cs="Calibri"/>
          <w:b/>
          <w:color w:val="000000"/>
          <w:sz w:val="22"/>
          <w:szCs w:val="22"/>
          <w:u w:val="single"/>
        </w:rPr>
        <w:t>TANGRAM</w:t>
      </w:r>
    </w:p>
    <w:p w14:paraId="505B08E6"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Cada alumno/a elabora un Tangram con “Goma Eva” y sobre el mismo le explicamos las figuras geométricas que lo componen y las propiedades de </w:t>
      </w:r>
      <w:proofErr w:type="gramStart"/>
      <w:r>
        <w:rPr>
          <w:rFonts w:ascii="Calibri" w:eastAsia="Calibri" w:hAnsi="Calibri" w:cs="Calibri"/>
          <w:color w:val="000000"/>
          <w:sz w:val="22"/>
          <w:szCs w:val="22"/>
        </w:rPr>
        <w:t>las mismas</w:t>
      </w:r>
      <w:proofErr w:type="gram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Además</w:t>
      </w:r>
      <w:proofErr w:type="gramEnd"/>
      <w:r>
        <w:rPr>
          <w:rFonts w:ascii="Calibri" w:eastAsia="Calibri" w:hAnsi="Calibri" w:cs="Calibri"/>
          <w:color w:val="000000"/>
          <w:sz w:val="22"/>
          <w:szCs w:val="22"/>
        </w:rPr>
        <w:t xml:space="preserve"> introduciremos el concepto de perímetro y área de figuras planas.</w:t>
      </w:r>
    </w:p>
    <w:p w14:paraId="4F715232"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496B1E8E" w14:textId="77777777" w:rsidR="00AA1D19" w:rsidRDefault="00000000">
      <w:pPr>
        <w:widowControl/>
        <w:pBdr>
          <w:top w:val="nil"/>
          <w:left w:val="nil"/>
          <w:bottom w:val="nil"/>
          <w:right w:val="nil"/>
          <w:between w:val="nil"/>
        </w:pBdr>
        <w:ind w:firstLine="708"/>
        <w:rPr>
          <w:rFonts w:ascii="Calibri" w:eastAsia="Calibri" w:hAnsi="Calibri" w:cs="Calibri"/>
          <w:b/>
          <w:color w:val="000000"/>
          <w:sz w:val="22"/>
          <w:szCs w:val="22"/>
          <w:u w:val="single"/>
        </w:rPr>
      </w:pPr>
      <w:r>
        <w:rPr>
          <w:rFonts w:ascii="Calibri" w:eastAsia="Calibri" w:hAnsi="Calibri" w:cs="Calibri"/>
          <w:b/>
          <w:color w:val="000000"/>
          <w:sz w:val="22"/>
          <w:szCs w:val="22"/>
          <w:u w:val="single"/>
        </w:rPr>
        <w:t>PROGRAMA DE ORDENADOR “GEOGEBRA”</w:t>
      </w:r>
    </w:p>
    <w:p w14:paraId="2D8017FC"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Este programa permite llevar a cabo construcciones como las siguientes:</w:t>
      </w:r>
    </w:p>
    <w:p w14:paraId="2624F5B1" w14:textId="77777777" w:rsidR="00AA1D19" w:rsidRDefault="00000000">
      <w:pPr>
        <w:widowControl/>
        <w:pBdr>
          <w:top w:val="nil"/>
          <w:left w:val="nil"/>
          <w:bottom w:val="nil"/>
          <w:right w:val="nil"/>
          <w:between w:val="nil"/>
        </w:pBdr>
        <w:ind w:left="708"/>
        <w:jc w:val="both"/>
        <w:rPr>
          <w:rFonts w:ascii="Calibri" w:eastAsia="Calibri" w:hAnsi="Calibri" w:cs="Calibri"/>
          <w:color w:val="000000"/>
          <w:sz w:val="22"/>
          <w:szCs w:val="22"/>
        </w:rPr>
      </w:pPr>
      <w:r>
        <w:rPr>
          <w:rFonts w:ascii="Calibri" w:eastAsia="Calibri" w:hAnsi="Calibri" w:cs="Calibri"/>
          <w:color w:val="000000"/>
          <w:sz w:val="22"/>
          <w:szCs w:val="22"/>
        </w:rPr>
        <w:t>a) A partir de dos puntos, construir dos circunferencias tangentes con esos puntos como centros. Desplazar después los puntos ¿siguen siendo tangentes las circunferencias?</w:t>
      </w:r>
    </w:p>
    <w:p w14:paraId="72F2444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b) Dado un segmento, construir un cuadrado con lado ese segmento.</w:t>
      </w:r>
    </w:p>
    <w:p w14:paraId="5332C58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c) Dado un segmento, construir un cuadrado con diagonal ese segmento.</w:t>
      </w:r>
    </w:p>
    <w:p w14:paraId="5DD1264F"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d) ¿La recta de Euler existe para cualquier tipo de triángulo?</w:t>
      </w:r>
    </w:p>
    <w:p w14:paraId="3BB7831C"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 ¿Es posible construir un triángulo en el que dos de sus bisectrices sean perpendiculares entre sí?</w:t>
      </w:r>
    </w:p>
    <w:p w14:paraId="0A2D9DEB" w14:textId="77777777" w:rsidR="00AA1D19" w:rsidRDefault="00000000">
      <w:pPr>
        <w:widowControl/>
        <w:pBdr>
          <w:top w:val="nil"/>
          <w:left w:val="nil"/>
          <w:bottom w:val="nil"/>
          <w:right w:val="nil"/>
          <w:between w:val="nil"/>
        </w:pBdr>
        <w:ind w:left="708"/>
        <w:jc w:val="both"/>
        <w:rPr>
          <w:rFonts w:ascii="Calibri" w:eastAsia="Calibri" w:hAnsi="Calibri" w:cs="Calibri"/>
          <w:color w:val="000000"/>
          <w:sz w:val="22"/>
          <w:szCs w:val="22"/>
        </w:rPr>
      </w:pPr>
      <w:r>
        <w:rPr>
          <w:rFonts w:ascii="Calibri" w:eastAsia="Calibri" w:hAnsi="Calibri" w:cs="Calibri"/>
          <w:color w:val="000000"/>
          <w:sz w:val="22"/>
          <w:szCs w:val="22"/>
        </w:rPr>
        <w:t>f) Construir una parábola a partir de su definición como lugar geométrico. ¿Es posible construir también la elipse con este método?</w:t>
      </w:r>
    </w:p>
    <w:p w14:paraId="1310048F" w14:textId="77777777" w:rsidR="00AA1D19" w:rsidRDefault="00000000">
      <w:pPr>
        <w:widowControl/>
        <w:pBdr>
          <w:top w:val="nil"/>
          <w:left w:val="nil"/>
          <w:bottom w:val="nil"/>
          <w:right w:val="nil"/>
          <w:between w:val="nil"/>
        </w:pBdr>
        <w:ind w:left="708"/>
        <w:jc w:val="both"/>
        <w:rPr>
          <w:rFonts w:ascii="Calibri" w:eastAsia="Calibri" w:hAnsi="Calibri" w:cs="Calibri"/>
          <w:color w:val="000000"/>
          <w:sz w:val="22"/>
          <w:szCs w:val="22"/>
        </w:rPr>
      </w:pPr>
      <w:r>
        <w:rPr>
          <w:rFonts w:ascii="Calibri" w:eastAsia="Calibri" w:hAnsi="Calibri" w:cs="Calibri"/>
          <w:color w:val="000000"/>
          <w:sz w:val="22"/>
          <w:szCs w:val="22"/>
        </w:rPr>
        <w:t xml:space="preserve">g) Explorar la construcción de un friso y un mosaico a partir de </w:t>
      </w:r>
      <w:proofErr w:type="gramStart"/>
      <w:r>
        <w:rPr>
          <w:rFonts w:ascii="Calibri" w:eastAsia="Calibri" w:hAnsi="Calibri" w:cs="Calibri"/>
          <w:color w:val="000000"/>
          <w:sz w:val="22"/>
          <w:szCs w:val="22"/>
        </w:rPr>
        <w:t>un  polígono</w:t>
      </w:r>
      <w:proofErr w:type="gramEnd"/>
      <w:r>
        <w:rPr>
          <w:rFonts w:ascii="Calibri" w:eastAsia="Calibri" w:hAnsi="Calibri" w:cs="Calibri"/>
          <w:color w:val="000000"/>
          <w:sz w:val="22"/>
          <w:szCs w:val="22"/>
        </w:rPr>
        <w:t xml:space="preserve"> básico y los movimientos en el plano.</w:t>
      </w:r>
    </w:p>
    <w:p w14:paraId="688BA0A9" w14:textId="77777777" w:rsidR="00AA1D19" w:rsidRDefault="00AA1D19">
      <w:pPr>
        <w:widowControl/>
        <w:pBdr>
          <w:top w:val="nil"/>
          <w:left w:val="nil"/>
          <w:bottom w:val="nil"/>
          <w:right w:val="nil"/>
          <w:between w:val="nil"/>
        </w:pBdr>
        <w:ind w:firstLine="708"/>
        <w:rPr>
          <w:rFonts w:ascii="Calibri" w:eastAsia="Calibri" w:hAnsi="Calibri" w:cs="Calibri"/>
          <w:b/>
          <w:color w:val="000000"/>
          <w:sz w:val="22"/>
          <w:szCs w:val="22"/>
          <w:u w:val="single"/>
        </w:rPr>
      </w:pPr>
    </w:p>
    <w:p w14:paraId="4F9F74DF" w14:textId="77777777" w:rsidR="00AA1D19" w:rsidRDefault="00000000">
      <w:pPr>
        <w:widowControl/>
        <w:pBdr>
          <w:top w:val="nil"/>
          <w:left w:val="nil"/>
          <w:bottom w:val="nil"/>
          <w:right w:val="nil"/>
          <w:between w:val="nil"/>
        </w:pBdr>
        <w:ind w:firstLine="708"/>
        <w:rPr>
          <w:rFonts w:ascii="Calibri" w:eastAsia="Calibri" w:hAnsi="Calibri" w:cs="Calibri"/>
          <w:b/>
          <w:color w:val="000000"/>
          <w:sz w:val="22"/>
          <w:szCs w:val="22"/>
          <w:u w:val="single"/>
        </w:rPr>
      </w:pPr>
      <w:r>
        <w:rPr>
          <w:rFonts w:ascii="Calibri" w:eastAsia="Calibri" w:hAnsi="Calibri" w:cs="Calibri"/>
          <w:b/>
          <w:color w:val="000000"/>
          <w:sz w:val="22"/>
          <w:szCs w:val="22"/>
          <w:u w:val="single"/>
        </w:rPr>
        <w:t>PUZZLES NUMÉRICOS</w:t>
      </w:r>
    </w:p>
    <w:p w14:paraId="3353640E"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Es un juego individual muy entretenido para los alumnos y en él realizan un montón de operaciones. Hay que recortar las piezas de la parte de arriba, realizar las operaciones y pegar la pieza en donde corresponda de la parte de abajo.</w:t>
      </w:r>
    </w:p>
    <w:p w14:paraId="21324D25" w14:textId="77777777" w:rsidR="00AA1D19" w:rsidRDefault="00AA1D19">
      <w:pPr>
        <w:widowControl/>
        <w:pBdr>
          <w:top w:val="nil"/>
          <w:left w:val="nil"/>
          <w:bottom w:val="nil"/>
          <w:right w:val="nil"/>
          <w:between w:val="nil"/>
        </w:pBdr>
        <w:ind w:firstLine="708"/>
        <w:rPr>
          <w:rFonts w:ascii="Calibri" w:eastAsia="Calibri" w:hAnsi="Calibri" w:cs="Calibri"/>
          <w:b/>
          <w:color w:val="000000"/>
          <w:sz w:val="22"/>
          <w:szCs w:val="22"/>
          <w:u w:val="single"/>
        </w:rPr>
      </w:pPr>
    </w:p>
    <w:p w14:paraId="21C6590A" w14:textId="77777777" w:rsidR="00AA1D19" w:rsidRDefault="00000000">
      <w:pPr>
        <w:widowControl/>
        <w:pBdr>
          <w:top w:val="nil"/>
          <w:left w:val="nil"/>
          <w:bottom w:val="nil"/>
          <w:right w:val="nil"/>
          <w:between w:val="nil"/>
        </w:pBdr>
        <w:ind w:firstLine="708"/>
        <w:rPr>
          <w:rFonts w:ascii="Calibri" w:eastAsia="Calibri" w:hAnsi="Calibri" w:cs="Calibri"/>
          <w:b/>
          <w:color w:val="000000"/>
          <w:sz w:val="22"/>
          <w:szCs w:val="22"/>
          <w:u w:val="single"/>
        </w:rPr>
      </w:pPr>
      <w:r>
        <w:rPr>
          <w:rFonts w:ascii="Calibri" w:eastAsia="Calibri" w:hAnsi="Calibri" w:cs="Calibri"/>
          <w:b/>
          <w:color w:val="000000"/>
          <w:sz w:val="22"/>
          <w:szCs w:val="22"/>
          <w:u w:val="single"/>
        </w:rPr>
        <w:t>DOMINÓ DE FRACCIONES</w:t>
      </w:r>
    </w:p>
    <w:p w14:paraId="51528AE1"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Dominó de 28 fichas en las que hay representadas siete fracciones de formas diferentes. A continuación, proponemos algunas actividades con el dominó de fracciones:</w:t>
      </w:r>
    </w:p>
    <w:p w14:paraId="66A6C70E"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Identificar las fichas por familias.</w:t>
      </w:r>
    </w:p>
    <w:p w14:paraId="272F64D1"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Comprender la equivalencia de fracciones.</w:t>
      </w:r>
    </w:p>
    <w:p w14:paraId="603B5BA6"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Ordenar fracciones.</w:t>
      </w:r>
    </w:p>
    <w:p w14:paraId="6037D235" w14:textId="77777777" w:rsidR="00AA1D19" w:rsidRDefault="00AA1D19">
      <w:pPr>
        <w:widowControl/>
        <w:pBdr>
          <w:top w:val="nil"/>
          <w:left w:val="nil"/>
          <w:bottom w:val="nil"/>
          <w:right w:val="nil"/>
          <w:between w:val="nil"/>
        </w:pBdr>
        <w:ind w:firstLine="708"/>
        <w:rPr>
          <w:rFonts w:ascii="Calibri" w:eastAsia="Calibri" w:hAnsi="Calibri" w:cs="Calibri"/>
          <w:b/>
          <w:color w:val="000000"/>
          <w:sz w:val="22"/>
          <w:szCs w:val="22"/>
          <w:u w:val="single"/>
        </w:rPr>
      </w:pPr>
    </w:p>
    <w:p w14:paraId="58883277" w14:textId="77777777" w:rsidR="00AA1D19" w:rsidRDefault="00000000">
      <w:pPr>
        <w:widowControl/>
        <w:pBdr>
          <w:top w:val="nil"/>
          <w:left w:val="nil"/>
          <w:bottom w:val="nil"/>
          <w:right w:val="nil"/>
          <w:between w:val="nil"/>
        </w:pBdr>
        <w:ind w:firstLine="708"/>
        <w:rPr>
          <w:rFonts w:ascii="Calibri" w:eastAsia="Calibri" w:hAnsi="Calibri" w:cs="Calibri"/>
          <w:b/>
          <w:color w:val="000000"/>
          <w:sz w:val="22"/>
          <w:szCs w:val="22"/>
          <w:u w:val="single"/>
        </w:rPr>
      </w:pPr>
      <w:r>
        <w:rPr>
          <w:rFonts w:ascii="Calibri" w:eastAsia="Calibri" w:hAnsi="Calibri" w:cs="Calibri"/>
          <w:b/>
          <w:color w:val="000000"/>
          <w:sz w:val="22"/>
          <w:szCs w:val="22"/>
          <w:u w:val="single"/>
        </w:rPr>
        <w:t>EL JUEGO DE LOS DIVISORES</w:t>
      </w:r>
    </w:p>
    <w:p w14:paraId="7C04D8B1"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En http://illuminations.nctm.org/tools/tool_detail.aspx?id=12 hay un Applet interactivo que consiste en un juego para dos personas en el que puedes enfrentarte al ordenador o a un compañero.</w:t>
      </w:r>
    </w:p>
    <w:p w14:paraId="60F9F9DB" w14:textId="77777777" w:rsidR="00AA1D19" w:rsidRDefault="00000000">
      <w:pPr>
        <w:widowControl/>
        <w:pBdr>
          <w:top w:val="nil"/>
          <w:left w:val="nil"/>
          <w:bottom w:val="nil"/>
          <w:right w:val="nil"/>
          <w:between w:val="nil"/>
        </w:pBdr>
        <w:ind w:firstLine="708"/>
        <w:rPr>
          <w:rFonts w:ascii="Calibri" w:eastAsia="Calibri" w:hAnsi="Calibri" w:cs="Calibri"/>
          <w:b/>
          <w:color w:val="000000"/>
          <w:sz w:val="22"/>
          <w:szCs w:val="22"/>
          <w:u w:val="single"/>
        </w:rPr>
      </w:pPr>
      <w:r>
        <w:rPr>
          <w:rFonts w:ascii="Calibri" w:eastAsia="Calibri" w:hAnsi="Calibri" w:cs="Calibri"/>
          <w:b/>
          <w:color w:val="000000"/>
          <w:sz w:val="22"/>
          <w:szCs w:val="22"/>
          <w:u w:val="single"/>
        </w:rPr>
        <w:t>FACTURAS DOMÉSTICAS</w:t>
      </w:r>
    </w:p>
    <w:p w14:paraId="70F334A0"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Con facturas reales de luz, agua, teléfono… el alumnado tendrá que deducir las fórmulas del tanto por ciento, aumentos y disminuciones porcentuales.</w:t>
      </w:r>
    </w:p>
    <w:p w14:paraId="3D36D7CF"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7C01F96F" w14:textId="77777777" w:rsidR="00AA1D19" w:rsidRDefault="00000000">
      <w:pPr>
        <w:widowControl/>
        <w:pBdr>
          <w:top w:val="nil"/>
          <w:left w:val="nil"/>
          <w:bottom w:val="nil"/>
          <w:right w:val="nil"/>
          <w:between w:val="nil"/>
        </w:pBdr>
        <w:ind w:firstLine="708"/>
        <w:rPr>
          <w:rFonts w:ascii="Calibri" w:eastAsia="Calibri" w:hAnsi="Calibri" w:cs="Calibri"/>
          <w:b/>
          <w:color w:val="000000"/>
          <w:sz w:val="22"/>
          <w:szCs w:val="22"/>
          <w:u w:val="single"/>
        </w:rPr>
      </w:pPr>
      <w:r>
        <w:rPr>
          <w:rFonts w:ascii="Calibri" w:eastAsia="Calibri" w:hAnsi="Calibri" w:cs="Calibri"/>
          <w:b/>
          <w:color w:val="000000"/>
          <w:sz w:val="22"/>
          <w:szCs w:val="22"/>
          <w:u w:val="single"/>
        </w:rPr>
        <w:t>PISTA DE ÁLGEBRA</w:t>
      </w:r>
    </w:p>
    <w:p w14:paraId="72CB2456"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Juego para 4 jugadores. Cada jugador lanza el dado para posicionarse en la casilla que le corresponde según el número obtenido. Empieza a jugar el de mayor puntuación. Lanza el dado y sustituye la x por el valor dado. Avanza o retrocede según el valor numérico obtenido.</w:t>
      </w:r>
    </w:p>
    <w:p w14:paraId="763DF1BF"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41702BFD" w14:textId="77777777" w:rsidR="00AA1D19" w:rsidRDefault="00000000">
      <w:pPr>
        <w:widowControl/>
        <w:pBdr>
          <w:top w:val="nil"/>
          <w:left w:val="nil"/>
          <w:bottom w:val="nil"/>
          <w:right w:val="nil"/>
          <w:between w:val="nil"/>
        </w:pBdr>
        <w:ind w:firstLine="708"/>
        <w:rPr>
          <w:rFonts w:ascii="Calibri" w:eastAsia="Calibri" w:hAnsi="Calibri" w:cs="Calibri"/>
          <w:b/>
          <w:color w:val="000000"/>
          <w:sz w:val="22"/>
          <w:szCs w:val="22"/>
          <w:u w:val="single"/>
        </w:rPr>
      </w:pPr>
      <w:r>
        <w:rPr>
          <w:rFonts w:ascii="Calibri" w:eastAsia="Calibri" w:hAnsi="Calibri" w:cs="Calibri"/>
          <w:b/>
          <w:color w:val="000000"/>
          <w:sz w:val="22"/>
          <w:szCs w:val="22"/>
          <w:u w:val="single"/>
        </w:rPr>
        <w:t>ÁLGEBRA EN EL CALENDARIO</w:t>
      </w:r>
    </w:p>
    <w:p w14:paraId="07546FA4"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Cogemos cualquier hoja del calendario, hacemos que el alumnado elija 4 días que formen un cuadrado, digan lo que suman esos cuatro días y el profesor/a averigua que cuatro días son. Se hace varias veces y luego se le explica con álgebra la respuesta.</w:t>
      </w:r>
    </w:p>
    <w:p w14:paraId="4D4B9B2D"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688CFAD1" w14:textId="77777777" w:rsidR="00AA1D19" w:rsidRDefault="00000000">
      <w:pPr>
        <w:widowControl/>
        <w:pBdr>
          <w:top w:val="nil"/>
          <w:left w:val="nil"/>
          <w:bottom w:val="nil"/>
          <w:right w:val="nil"/>
          <w:between w:val="nil"/>
        </w:pBdr>
        <w:ind w:firstLine="708"/>
        <w:rPr>
          <w:rFonts w:ascii="Calibri" w:eastAsia="Calibri" w:hAnsi="Calibri" w:cs="Calibri"/>
          <w:b/>
          <w:color w:val="000000"/>
          <w:sz w:val="22"/>
          <w:szCs w:val="22"/>
          <w:u w:val="single"/>
        </w:rPr>
      </w:pPr>
      <w:r>
        <w:rPr>
          <w:rFonts w:ascii="Calibri" w:eastAsia="Calibri" w:hAnsi="Calibri" w:cs="Calibri"/>
          <w:b/>
          <w:color w:val="000000"/>
          <w:sz w:val="22"/>
          <w:szCs w:val="22"/>
          <w:u w:val="single"/>
        </w:rPr>
        <w:t>FICHAS DE COLORES</w:t>
      </w:r>
    </w:p>
    <w:p w14:paraId="037F0C3B"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Se necesitan fichas de diferentes colores. Pueden servir rojas, amarillas, verdes y azules. En una cuadrícula de 2 x 3, ¿de cuántas maneras se puede colocar una ficha?, ¿y dos fichas?, ¿y tres?... ¿Puedes encontrar una regla general? Se pretende que el alumno:</w:t>
      </w:r>
    </w:p>
    <w:p w14:paraId="3C04E0E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Se introduzca en problemas combinatorios sencillos.</w:t>
      </w:r>
    </w:p>
    <w:p w14:paraId="223554A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Descubra estrategias de conteo.</w:t>
      </w:r>
    </w:p>
    <w:p w14:paraId="72FDC78F" w14:textId="77777777" w:rsidR="00AA1D19" w:rsidRDefault="00AA1D19">
      <w:pPr>
        <w:widowControl/>
        <w:pBdr>
          <w:top w:val="nil"/>
          <w:left w:val="nil"/>
          <w:bottom w:val="nil"/>
          <w:right w:val="nil"/>
          <w:between w:val="nil"/>
        </w:pBdr>
        <w:ind w:firstLine="708"/>
        <w:rPr>
          <w:rFonts w:ascii="Calibri" w:eastAsia="Calibri" w:hAnsi="Calibri" w:cs="Calibri"/>
          <w:b/>
          <w:color w:val="000000"/>
          <w:sz w:val="22"/>
          <w:szCs w:val="22"/>
          <w:u w:val="single"/>
        </w:rPr>
      </w:pPr>
    </w:p>
    <w:p w14:paraId="0CDDB5EF" w14:textId="77777777" w:rsidR="00AA1D19" w:rsidRDefault="00000000">
      <w:pPr>
        <w:widowControl/>
        <w:pBdr>
          <w:top w:val="nil"/>
          <w:left w:val="nil"/>
          <w:bottom w:val="nil"/>
          <w:right w:val="nil"/>
          <w:between w:val="nil"/>
        </w:pBdr>
        <w:ind w:firstLine="708"/>
        <w:rPr>
          <w:rFonts w:ascii="Calibri" w:eastAsia="Calibri" w:hAnsi="Calibri" w:cs="Calibri"/>
          <w:b/>
          <w:color w:val="000000"/>
          <w:sz w:val="22"/>
          <w:szCs w:val="22"/>
          <w:u w:val="single"/>
        </w:rPr>
      </w:pPr>
      <w:r>
        <w:rPr>
          <w:rFonts w:ascii="Calibri" w:eastAsia="Calibri" w:hAnsi="Calibri" w:cs="Calibri"/>
          <w:b/>
          <w:color w:val="000000"/>
          <w:sz w:val="22"/>
          <w:szCs w:val="22"/>
          <w:u w:val="single"/>
        </w:rPr>
        <w:t>LLEGAR AL CIELO</w:t>
      </w:r>
    </w:p>
    <w:p w14:paraId="30994467"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En muchos juegos interviene el azar. Bastantes de estos juegos son modelos de procesos físicos o biológicos, como los juegos de la vida o el estudio de procesos de nacimiento y muerte. Analizaremos el siguiente juego, "llegar al cielo", no como modelo, sino únicamente como instrumento para aumentar la comprensión sobre el comportamiento del azar.</w:t>
      </w:r>
    </w:p>
    <w:p w14:paraId="02E1EE33"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Es un juego de dos jugadores y se juega sobre un tablero formado por líneas horizontales. El jugador A intenta que su árbol crezca hasta el "cielo" y el jugador B trata de impedírselo.  El jugador A lanza una moneda. Si sale cara, se alarga una rama del árbol, y si sale cruz, se alargan dos ramas.</w:t>
      </w:r>
    </w:p>
    <w:p w14:paraId="307BD8A5"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El jugador B lanza una moneda una vez por cada rama que haya dibujado A. Si sale cara detiene el crecimiento de esa rama colocando una ficha en su extremo. Si sale cruz, la rama permanece viva y puede seguir reproduciéndose. A continuación, el jugador A lanza de nuevo una moneda por cada rama que esté viva. Y así sucesivamente. El jugador A gana si consigue llegar al cielo. En caso contrario gana B. ¿Tiene ventaja alguno de los jugadores?</w:t>
      </w:r>
    </w:p>
    <w:p w14:paraId="1A32FBAD" w14:textId="77777777" w:rsidR="00AA1D19" w:rsidRDefault="00AA1D19">
      <w:pPr>
        <w:widowControl/>
        <w:pBdr>
          <w:top w:val="nil"/>
          <w:left w:val="nil"/>
          <w:bottom w:val="nil"/>
          <w:right w:val="nil"/>
          <w:between w:val="nil"/>
        </w:pBdr>
        <w:ind w:firstLine="708"/>
        <w:rPr>
          <w:rFonts w:ascii="Calibri" w:eastAsia="Calibri" w:hAnsi="Calibri" w:cs="Calibri"/>
          <w:b/>
          <w:color w:val="000000"/>
          <w:sz w:val="22"/>
          <w:szCs w:val="22"/>
          <w:u w:val="single"/>
        </w:rPr>
      </w:pPr>
    </w:p>
    <w:p w14:paraId="30EDDC23" w14:textId="77777777" w:rsidR="00AA1D19" w:rsidRDefault="00000000">
      <w:pPr>
        <w:widowControl/>
        <w:pBdr>
          <w:top w:val="nil"/>
          <w:left w:val="nil"/>
          <w:bottom w:val="nil"/>
          <w:right w:val="nil"/>
          <w:between w:val="nil"/>
        </w:pBdr>
        <w:ind w:firstLine="708"/>
        <w:rPr>
          <w:rFonts w:ascii="Calibri" w:eastAsia="Calibri" w:hAnsi="Calibri" w:cs="Calibri"/>
          <w:b/>
          <w:color w:val="000000"/>
          <w:sz w:val="22"/>
          <w:szCs w:val="22"/>
          <w:u w:val="single"/>
        </w:rPr>
      </w:pPr>
      <w:r>
        <w:rPr>
          <w:rFonts w:ascii="Calibri" w:eastAsia="Calibri" w:hAnsi="Calibri" w:cs="Calibri"/>
          <w:b/>
          <w:color w:val="000000"/>
          <w:sz w:val="22"/>
          <w:szCs w:val="22"/>
          <w:u w:val="single"/>
        </w:rPr>
        <w:t>PERIÓDICO</w:t>
      </w:r>
    </w:p>
    <w:p w14:paraId="3022FEB6"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Le pedimos a nuestro alumnado que traigan periódicos recientes en los que aparezcan gráficas. Sobre los mismos estudiamos las características de las funciones, de manera que los alumnos/as las van deduciendo con nuestra ayuda.</w:t>
      </w:r>
    </w:p>
    <w:p w14:paraId="49925758" w14:textId="77777777" w:rsidR="00AA1D19" w:rsidRDefault="00AA1D19">
      <w:pPr>
        <w:widowControl/>
        <w:pBdr>
          <w:top w:val="nil"/>
          <w:left w:val="nil"/>
          <w:bottom w:val="nil"/>
          <w:right w:val="nil"/>
          <w:between w:val="nil"/>
        </w:pBdr>
        <w:ind w:firstLine="708"/>
        <w:rPr>
          <w:rFonts w:ascii="Calibri" w:eastAsia="Calibri" w:hAnsi="Calibri" w:cs="Calibri"/>
          <w:b/>
          <w:color w:val="000000"/>
          <w:sz w:val="22"/>
          <w:szCs w:val="22"/>
          <w:u w:val="single"/>
        </w:rPr>
      </w:pPr>
    </w:p>
    <w:p w14:paraId="0E2DB2E6" w14:textId="77777777" w:rsidR="00AA1D19" w:rsidRDefault="00000000">
      <w:pPr>
        <w:widowControl/>
        <w:pBdr>
          <w:top w:val="nil"/>
          <w:left w:val="nil"/>
          <w:bottom w:val="nil"/>
          <w:right w:val="nil"/>
          <w:between w:val="nil"/>
        </w:pBdr>
        <w:ind w:firstLine="708"/>
        <w:rPr>
          <w:rFonts w:ascii="Calibri" w:eastAsia="Calibri" w:hAnsi="Calibri" w:cs="Calibri"/>
          <w:b/>
          <w:color w:val="000000"/>
          <w:sz w:val="22"/>
          <w:szCs w:val="22"/>
          <w:u w:val="single"/>
        </w:rPr>
      </w:pPr>
      <w:r>
        <w:rPr>
          <w:rFonts w:ascii="Calibri" w:eastAsia="Calibri" w:hAnsi="Calibri" w:cs="Calibri"/>
          <w:b/>
          <w:color w:val="000000"/>
          <w:sz w:val="22"/>
          <w:szCs w:val="22"/>
          <w:u w:val="single"/>
        </w:rPr>
        <w:t>FOTOGRAFÍA MATEMÁTICA</w:t>
      </w:r>
    </w:p>
    <w:p w14:paraId="0A34D290"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Para llevar a cabo la actividad, cada alumno tendrá un cuaderno de campo donde hacer anotaciones y una cámara de fotos. Durante una mañana o una tarde, los alumnos harán un itinerario propuesto en compañía del profesor. Durante el itinerario, los alumnos tendrán total libertad para hacer fotos de todos aquellos rincones en los que ellos “vean” matemáticas. En ese momento anotarán un posible “lema” para las fotos que luego revisarán una vez que editen/vean las imágenes.</w:t>
      </w:r>
    </w:p>
    <w:p w14:paraId="277E89D9" w14:textId="77777777" w:rsidR="00AA1D19" w:rsidRDefault="00AA1D19">
      <w:pPr>
        <w:widowControl/>
        <w:pBdr>
          <w:top w:val="nil"/>
          <w:left w:val="nil"/>
          <w:bottom w:val="nil"/>
          <w:right w:val="nil"/>
          <w:between w:val="nil"/>
        </w:pBdr>
        <w:ind w:firstLine="708"/>
        <w:rPr>
          <w:rFonts w:ascii="Calibri" w:eastAsia="Calibri" w:hAnsi="Calibri" w:cs="Calibri"/>
          <w:b/>
          <w:color w:val="000000"/>
          <w:sz w:val="22"/>
          <w:szCs w:val="22"/>
          <w:u w:val="single"/>
        </w:rPr>
      </w:pPr>
    </w:p>
    <w:p w14:paraId="3C7B11C4" w14:textId="77777777" w:rsidR="00AA1D19" w:rsidRDefault="00AA1D19">
      <w:pPr>
        <w:widowControl/>
        <w:pBdr>
          <w:top w:val="nil"/>
          <w:left w:val="nil"/>
          <w:bottom w:val="nil"/>
          <w:right w:val="nil"/>
          <w:between w:val="nil"/>
        </w:pBdr>
        <w:ind w:firstLine="708"/>
        <w:rPr>
          <w:rFonts w:ascii="Calibri" w:eastAsia="Calibri" w:hAnsi="Calibri" w:cs="Calibri"/>
          <w:b/>
          <w:color w:val="000000"/>
          <w:sz w:val="22"/>
          <w:szCs w:val="22"/>
          <w:u w:val="single"/>
        </w:rPr>
      </w:pPr>
    </w:p>
    <w:p w14:paraId="58654E10" w14:textId="77777777" w:rsidR="00AA1D19" w:rsidRDefault="00000000">
      <w:pPr>
        <w:widowControl/>
        <w:pBdr>
          <w:top w:val="nil"/>
          <w:left w:val="nil"/>
          <w:bottom w:val="nil"/>
          <w:right w:val="nil"/>
          <w:between w:val="nil"/>
        </w:pBdr>
        <w:ind w:firstLine="708"/>
        <w:rPr>
          <w:rFonts w:ascii="Calibri" w:eastAsia="Calibri" w:hAnsi="Calibri" w:cs="Calibri"/>
          <w:b/>
          <w:color w:val="000000"/>
          <w:sz w:val="22"/>
          <w:szCs w:val="22"/>
          <w:u w:val="single"/>
        </w:rPr>
      </w:pPr>
      <w:r>
        <w:rPr>
          <w:rFonts w:ascii="Calibri" w:eastAsia="Calibri" w:hAnsi="Calibri" w:cs="Calibri"/>
          <w:b/>
          <w:color w:val="000000"/>
          <w:sz w:val="22"/>
          <w:szCs w:val="22"/>
          <w:u w:val="single"/>
        </w:rPr>
        <w:t>EL SÉPTIMO ARTE</w:t>
      </w:r>
    </w:p>
    <w:p w14:paraId="4170AF0D"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Un vídeo didáctico puede usarse para:</w:t>
      </w:r>
    </w:p>
    <w:p w14:paraId="1AF86D80"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Aproximar la realidad al aula, reproduciendo aspectos concretos de la misma.</w:t>
      </w:r>
    </w:p>
    <w:p w14:paraId="478D90EE"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Motivar al alumno ante determinadas situaciones o investigaciones.</w:t>
      </w:r>
    </w:p>
    <w:p w14:paraId="1CFDD49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Promover debates e investigaciones sugeridas por el video o complementarias a él.</w:t>
      </w:r>
    </w:p>
    <w:p w14:paraId="50D1DF20"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Adquirir destrezas y habilidades.</w:t>
      </w:r>
    </w:p>
    <w:p w14:paraId="1E69BDE5"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Descubrir y aplicar procedimientos.</w:t>
      </w:r>
    </w:p>
    <w:p w14:paraId="59A6C9E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Fomentar actitudes y transmitir valores.</w:t>
      </w:r>
    </w:p>
    <w:p w14:paraId="6E9CFA09"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Un ejemplo de vídeos didácticos sobre matemáticas los encontramos en las dos producciones de Televisión Española “Más por Menos” y “Universo Matemático”. En ellos, se abordan problemas, curiosidades e historia de las matemáticas aprovechando los recursos que brinda la televisión.</w:t>
      </w:r>
    </w:p>
    <w:p w14:paraId="173117EB" w14:textId="77777777" w:rsidR="00AA1D19" w:rsidRDefault="00AA1D19">
      <w:pPr>
        <w:widowControl/>
        <w:pBdr>
          <w:top w:val="nil"/>
          <w:left w:val="nil"/>
          <w:bottom w:val="nil"/>
          <w:right w:val="nil"/>
          <w:between w:val="nil"/>
        </w:pBdr>
        <w:ind w:firstLine="708"/>
        <w:rPr>
          <w:rFonts w:ascii="Calibri" w:eastAsia="Calibri" w:hAnsi="Calibri" w:cs="Calibri"/>
          <w:b/>
          <w:color w:val="000000"/>
          <w:sz w:val="22"/>
          <w:szCs w:val="22"/>
          <w:u w:val="single"/>
        </w:rPr>
      </w:pPr>
    </w:p>
    <w:p w14:paraId="516F5488" w14:textId="77777777" w:rsidR="00AA1D19" w:rsidRDefault="00000000">
      <w:pPr>
        <w:widowControl/>
        <w:pBdr>
          <w:top w:val="nil"/>
          <w:left w:val="nil"/>
          <w:bottom w:val="nil"/>
          <w:right w:val="nil"/>
          <w:between w:val="nil"/>
        </w:pBdr>
        <w:ind w:firstLine="708"/>
        <w:rPr>
          <w:rFonts w:ascii="Calibri" w:eastAsia="Calibri" w:hAnsi="Calibri" w:cs="Calibri"/>
          <w:b/>
          <w:color w:val="000000"/>
          <w:sz w:val="22"/>
          <w:szCs w:val="22"/>
          <w:u w:val="single"/>
        </w:rPr>
      </w:pPr>
      <w:r>
        <w:rPr>
          <w:rFonts w:ascii="Calibri" w:eastAsia="Calibri" w:hAnsi="Calibri" w:cs="Calibri"/>
          <w:b/>
          <w:color w:val="000000"/>
          <w:sz w:val="22"/>
          <w:szCs w:val="22"/>
          <w:u w:val="single"/>
        </w:rPr>
        <w:t>HISTORIA DE LAS MATEMÁTICAS</w:t>
      </w:r>
    </w:p>
    <w:p w14:paraId="370ACE28" w14:textId="23F9EFE6"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Al inicio de cada bloque de contenidos, el alumnado tendrá que buscar información en Internet del origen y evolución de </w:t>
      </w:r>
      <w:proofErr w:type="gramStart"/>
      <w:r>
        <w:rPr>
          <w:rFonts w:ascii="Calibri" w:eastAsia="Calibri" w:hAnsi="Calibri" w:cs="Calibri"/>
          <w:color w:val="000000"/>
          <w:sz w:val="22"/>
          <w:szCs w:val="22"/>
        </w:rPr>
        <w:t>los mismos</w:t>
      </w:r>
      <w:proofErr w:type="gramEnd"/>
      <w:r>
        <w:rPr>
          <w:rFonts w:ascii="Calibri" w:eastAsia="Calibri" w:hAnsi="Calibri" w:cs="Calibri"/>
          <w:color w:val="000000"/>
          <w:sz w:val="22"/>
          <w:szCs w:val="22"/>
        </w:rPr>
        <w:t>.</w:t>
      </w:r>
    </w:p>
    <w:p w14:paraId="467507EC" w14:textId="73D3AF02" w:rsidR="00113DB9" w:rsidRPr="00113DB9" w:rsidRDefault="00113DB9">
      <w:pPr>
        <w:widowControl/>
        <w:pBdr>
          <w:top w:val="nil"/>
          <w:left w:val="nil"/>
          <w:bottom w:val="nil"/>
          <w:right w:val="nil"/>
          <w:between w:val="nil"/>
        </w:pBdr>
        <w:ind w:firstLine="708"/>
        <w:jc w:val="both"/>
        <w:rPr>
          <w:rFonts w:ascii="Calibri" w:eastAsia="Calibri" w:hAnsi="Calibri" w:cs="Calibri"/>
          <w:b/>
          <w:bCs/>
          <w:color w:val="000000"/>
          <w:sz w:val="22"/>
          <w:szCs w:val="22"/>
          <w:u w:val="single"/>
        </w:rPr>
      </w:pPr>
      <w:r w:rsidRPr="00113DB9">
        <w:rPr>
          <w:rFonts w:ascii="Calibri" w:eastAsia="Calibri" w:hAnsi="Calibri" w:cs="Calibri"/>
          <w:b/>
          <w:bCs/>
          <w:color w:val="000000"/>
          <w:sz w:val="22"/>
          <w:szCs w:val="22"/>
          <w:u w:val="single"/>
        </w:rPr>
        <w:t>CONCURSO DEL DÍA DE PI</w:t>
      </w:r>
    </w:p>
    <w:p w14:paraId="1AEDC329" w14:textId="3B4AC86B" w:rsidR="00113DB9" w:rsidRDefault="00113DB9">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Con motivo del día de las Matemáticas, y en colaboración con el Departamento de Arte, el alumnado deberá crear en un formato A4 una imagen, eslogan o todo junto, que contenga la palabra PI, siendo premiados los más originales (por niveles).</w:t>
      </w:r>
    </w:p>
    <w:p w14:paraId="3493ABD3" w14:textId="77777777" w:rsidR="00AA1D19" w:rsidRDefault="00AA1D19">
      <w:pPr>
        <w:widowControl/>
        <w:pBdr>
          <w:top w:val="nil"/>
          <w:left w:val="nil"/>
          <w:bottom w:val="nil"/>
          <w:right w:val="nil"/>
          <w:between w:val="nil"/>
        </w:pBdr>
        <w:rPr>
          <w:rFonts w:ascii="Calibri" w:eastAsia="Calibri" w:hAnsi="Calibri" w:cs="Calibri"/>
          <w:b/>
          <w:color w:val="000000"/>
          <w:sz w:val="22"/>
          <w:szCs w:val="22"/>
          <w:u w:val="single"/>
        </w:rPr>
      </w:pPr>
    </w:p>
    <w:p w14:paraId="20338895" w14:textId="77777777" w:rsidR="00AA1D19" w:rsidRDefault="00000000">
      <w:pPr>
        <w:widowControl/>
        <w:pBdr>
          <w:top w:val="nil"/>
          <w:left w:val="nil"/>
          <w:bottom w:val="nil"/>
          <w:right w:val="nil"/>
          <w:between w:val="nil"/>
        </w:pBdr>
        <w:ind w:firstLine="708"/>
        <w:rPr>
          <w:rFonts w:ascii="Calibri" w:eastAsia="Calibri" w:hAnsi="Calibri" w:cs="Calibri"/>
          <w:b/>
          <w:color w:val="000000"/>
          <w:sz w:val="22"/>
          <w:szCs w:val="22"/>
          <w:u w:val="single"/>
        </w:rPr>
      </w:pPr>
      <w:r>
        <w:rPr>
          <w:rFonts w:ascii="Calibri" w:eastAsia="Calibri" w:hAnsi="Calibri" w:cs="Calibri"/>
          <w:b/>
          <w:color w:val="000000"/>
          <w:sz w:val="22"/>
          <w:szCs w:val="22"/>
          <w:u w:val="single"/>
        </w:rPr>
        <w:t>VIDEOS “TRONCHO Y PONCHO”</w:t>
      </w:r>
    </w:p>
    <w:p w14:paraId="740B882E"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Con estos videos se pueden iniciar todas las unidades didácticas para que nuestro alumnado adquiera unos conocimientos previos sobre los distintos contenidos.</w:t>
      </w:r>
    </w:p>
    <w:p w14:paraId="7974348F" w14:textId="77777777" w:rsidR="00AA1D19" w:rsidRDefault="00AA1D19">
      <w:pPr>
        <w:widowControl/>
        <w:pBdr>
          <w:top w:val="nil"/>
          <w:left w:val="nil"/>
          <w:bottom w:val="single" w:sz="4" w:space="4" w:color="4F81BD"/>
          <w:right w:val="nil"/>
          <w:between w:val="nil"/>
        </w:pBdr>
        <w:rPr>
          <w:b/>
          <w:i/>
          <w:color w:val="0000FF"/>
          <w:sz w:val="24"/>
          <w:szCs w:val="24"/>
        </w:rPr>
      </w:pPr>
    </w:p>
    <w:p w14:paraId="7A1148DB" w14:textId="77777777" w:rsidR="00AA1D19" w:rsidRDefault="00000000">
      <w:pPr>
        <w:pStyle w:val="Ttulo1"/>
        <w:numPr>
          <w:ilvl w:val="1"/>
          <w:numId w:val="1"/>
        </w:numPr>
      </w:pPr>
      <w:bookmarkStart w:id="29" w:name="_heading=h.1pxezwc" w:colFirst="0" w:colLast="0"/>
      <w:bookmarkEnd w:id="29"/>
      <w:r>
        <w:t>Agrupamientos y espacios</w:t>
      </w:r>
    </w:p>
    <w:p w14:paraId="042503F5"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Con objeto de llevar a cabo una metodología que atienda a los distintos ritmos de aprendizaje de los alumnos se podrán usar distintos tipos de agrupamientos dependiendo de las características de la clase y de los tipos de actividades de enseñanza-aprendizaje. La diversidad de agrupamientos a lo largo de este proceso cumple dos objetivos:</w:t>
      </w:r>
    </w:p>
    <w:p w14:paraId="1B156E00"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color w:val="000000"/>
          <w:sz w:val="22"/>
          <w:szCs w:val="22"/>
        </w:rPr>
        <w:t>Proporciona una mejor explotación de las actividades escolares.</w:t>
      </w:r>
    </w:p>
    <w:p w14:paraId="2029BEFC" w14:textId="4D05E5E2"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color w:val="000000"/>
          <w:sz w:val="22"/>
          <w:szCs w:val="22"/>
        </w:rPr>
        <w:t>Constituye un instrumento de adecuación metodológica a las necesidades de nuestro alumn</w:t>
      </w:r>
      <w:r w:rsidR="006D1CD8">
        <w:rPr>
          <w:rFonts w:ascii="Calibri" w:eastAsia="Calibri" w:hAnsi="Calibri" w:cs="Calibri"/>
          <w:color w:val="000000"/>
          <w:sz w:val="22"/>
          <w:szCs w:val="22"/>
        </w:rPr>
        <w:t>ado</w:t>
      </w:r>
      <w:r>
        <w:rPr>
          <w:rFonts w:ascii="Calibri" w:eastAsia="Calibri" w:hAnsi="Calibri" w:cs="Calibri"/>
          <w:color w:val="000000"/>
          <w:sz w:val="22"/>
          <w:szCs w:val="22"/>
        </w:rPr>
        <w:t>.</w:t>
      </w:r>
    </w:p>
    <w:p w14:paraId="7C9079DF"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Así, los alumnos podrán trabajar:</w:t>
      </w:r>
    </w:p>
    <w:p w14:paraId="4DA06648"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 xml:space="preserve">Individualmente </w:t>
      </w:r>
      <w:r>
        <w:rPr>
          <w:rFonts w:ascii="Calibri" w:eastAsia="Calibri" w:hAnsi="Calibri" w:cs="Calibri"/>
          <w:color w:val="000000"/>
          <w:sz w:val="22"/>
          <w:szCs w:val="22"/>
        </w:rPr>
        <w:t>para favorecer la reflexión y la práctica sobre los diversos contenidos de forma personalizada.</w:t>
      </w:r>
    </w:p>
    <w:p w14:paraId="1D80C52E"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En agrupamiento a nivel de toda la clase</w:t>
      </w:r>
      <w:r>
        <w:rPr>
          <w:rFonts w:ascii="Calibri" w:eastAsia="Calibri" w:hAnsi="Calibri" w:cs="Calibri"/>
          <w:color w:val="000000"/>
          <w:sz w:val="22"/>
          <w:szCs w:val="22"/>
        </w:rPr>
        <w:t xml:space="preserve"> es adecuado para realizar debates, puestas en común y correcciones de ejercicios o problemas, mejoras de las relaciones personales o determinar normas.</w:t>
      </w:r>
    </w:p>
    <w:p w14:paraId="70193433"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En grupos pequeños (de 2/3 alumnos)</w:t>
      </w:r>
      <w:r>
        <w:rPr>
          <w:rFonts w:ascii="Calibri" w:eastAsia="Calibri" w:hAnsi="Calibri" w:cs="Calibri"/>
          <w:color w:val="000000"/>
          <w:sz w:val="22"/>
          <w:szCs w:val="22"/>
        </w:rPr>
        <w:t>, para trabajar las actividades de investigación, los problemas o las TIC, porque con éste se mejora el diálogo y permite desarrollar conductas de compañerismo y tolerancia, mejora el trabajo cooperativo, el intercambio de opiniones y la búsqueda de soluciones conjuntas.</w:t>
      </w:r>
    </w:p>
    <w:p w14:paraId="11F4751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La forma concreta en que se utilizarán estos agrupamientos dependerá del tipo de contenidos que estemos tratando y del alumnado del que dispongamos. Se distribuirán en dos tipos de grupos:</w:t>
      </w:r>
    </w:p>
    <w:p w14:paraId="6A3D2190"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Grupos base</w:t>
      </w:r>
      <w:r>
        <w:rPr>
          <w:rFonts w:ascii="Calibri" w:eastAsia="Calibri" w:hAnsi="Calibri" w:cs="Calibri"/>
          <w:color w:val="000000"/>
          <w:sz w:val="22"/>
          <w:szCs w:val="22"/>
        </w:rPr>
        <w:t>, los cuales se formarán al principio del curso y perdurarán durante todo el año. Serán heterogéneos y contarán con dos o tres alumnos.</w:t>
      </w:r>
    </w:p>
    <w:p w14:paraId="463D7737"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Grupos esporádicos</w:t>
      </w:r>
      <w:r>
        <w:rPr>
          <w:rFonts w:ascii="Calibri" w:eastAsia="Calibri" w:hAnsi="Calibri" w:cs="Calibri"/>
          <w:color w:val="000000"/>
          <w:sz w:val="22"/>
          <w:szCs w:val="22"/>
        </w:rPr>
        <w:t>, los cuales se formarán para trabajar alguna sesión de forma esporádica, como las actividades de refuerzo y ampliación. Serán homogéneos y contarán con dos o tres alumnos.</w:t>
      </w:r>
    </w:p>
    <w:p w14:paraId="3F135405" w14:textId="1B9499BD" w:rsidR="00AA1D19" w:rsidRDefault="00000000">
      <w:pPr>
        <w:widowControl/>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La forma concreta en que se utilizarán estos agrupamientos dependerá del tipo de contenidos que se esté tratando y del alumnado del que se disponga</w:t>
      </w:r>
      <w:r w:rsidR="006D1CD8">
        <w:rPr>
          <w:rFonts w:ascii="Calibri" w:eastAsia="Calibri" w:hAnsi="Calibri" w:cs="Calibri"/>
          <w:color w:val="000000"/>
          <w:sz w:val="22"/>
          <w:szCs w:val="22"/>
        </w:rPr>
        <w:t>.</w:t>
      </w:r>
    </w:p>
    <w:p w14:paraId="638B11E4" w14:textId="77777777" w:rsidR="00AA1D19" w:rsidRDefault="00000000">
      <w:pPr>
        <w:widowControl/>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El espacio utilizado, casi en exclusividad, será el aula, aunque si es necesario se podrán utilizar también otros pertenecientes al centro escolar para la realización de actividades ligadas a la enseñanza de las matemáticas, de tipo recreativo o experimental como pueden ser: toma de medidas, medida de ángulos, observación de propiedades geométricas, etc.</w:t>
      </w:r>
    </w:p>
    <w:p w14:paraId="693A3C01" w14:textId="77777777" w:rsidR="00AA1D19" w:rsidRDefault="00AA1D19">
      <w:pPr>
        <w:widowControl/>
        <w:pBdr>
          <w:top w:val="nil"/>
          <w:left w:val="nil"/>
          <w:bottom w:val="nil"/>
          <w:right w:val="nil"/>
          <w:between w:val="nil"/>
        </w:pBdr>
        <w:ind w:firstLine="709"/>
        <w:jc w:val="both"/>
        <w:rPr>
          <w:rFonts w:ascii="Calibri" w:eastAsia="Calibri" w:hAnsi="Calibri" w:cs="Calibri"/>
          <w:color w:val="000000"/>
          <w:sz w:val="22"/>
          <w:szCs w:val="22"/>
        </w:rPr>
      </w:pPr>
    </w:p>
    <w:p w14:paraId="7A1CECF1" w14:textId="77777777" w:rsidR="00AA1D19" w:rsidRDefault="00AA1D19">
      <w:pPr>
        <w:widowControl/>
        <w:pBdr>
          <w:top w:val="nil"/>
          <w:left w:val="nil"/>
          <w:bottom w:val="nil"/>
          <w:right w:val="nil"/>
          <w:between w:val="nil"/>
        </w:pBdr>
        <w:ind w:firstLine="709"/>
        <w:jc w:val="both"/>
        <w:rPr>
          <w:rFonts w:ascii="Calibri" w:eastAsia="Calibri" w:hAnsi="Calibri" w:cs="Calibri"/>
          <w:color w:val="000000"/>
          <w:sz w:val="22"/>
          <w:szCs w:val="22"/>
        </w:rPr>
      </w:pPr>
    </w:p>
    <w:tbl>
      <w:tblPr>
        <w:tblStyle w:val="afffa"/>
        <w:tblW w:w="9777" w:type="dxa"/>
        <w:tblInd w:w="-108" w:type="dxa"/>
        <w:tblLayout w:type="fixed"/>
        <w:tblLook w:val="0000" w:firstRow="0" w:lastRow="0" w:firstColumn="0" w:lastColumn="0" w:noHBand="0" w:noVBand="0"/>
      </w:tblPr>
      <w:tblGrid>
        <w:gridCol w:w="9777"/>
      </w:tblGrid>
      <w:tr w:rsidR="00AA1D19" w14:paraId="16320800" w14:textId="77777777">
        <w:tc>
          <w:tcPr>
            <w:tcW w:w="9777"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tcPr>
          <w:p w14:paraId="42BAE00C" w14:textId="77777777" w:rsidR="00AA1D19" w:rsidRDefault="00000000">
            <w:pPr>
              <w:pStyle w:val="Ttulo2"/>
              <w:numPr>
                <w:ilvl w:val="0"/>
                <w:numId w:val="1"/>
              </w:numPr>
              <w:outlineLvl w:val="1"/>
            </w:pPr>
            <w:bookmarkStart w:id="30" w:name="_heading=h.49x2ik5" w:colFirst="0" w:colLast="0"/>
            <w:bookmarkEnd w:id="30"/>
            <w:r>
              <w:t>EVALUACIÓN</w:t>
            </w:r>
          </w:p>
        </w:tc>
      </w:tr>
    </w:tbl>
    <w:p w14:paraId="1869A119"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2755FF4B"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Nuestro Sistema Educativo basa su eficacia, entre otros aspectos, en la evaluación. Entendemos la evaluación como un </w:t>
      </w:r>
      <w:r>
        <w:rPr>
          <w:rFonts w:ascii="Calibri" w:eastAsia="Calibri" w:hAnsi="Calibri" w:cs="Calibri"/>
          <w:b/>
          <w:color w:val="000000"/>
          <w:sz w:val="22"/>
          <w:szCs w:val="22"/>
        </w:rPr>
        <w:t>proceso de recogida, análisis y valoración</w:t>
      </w:r>
      <w:r>
        <w:rPr>
          <w:rFonts w:ascii="Calibri" w:eastAsia="Calibri" w:hAnsi="Calibri" w:cs="Calibri"/>
          <w:color w:val="000000"/>
          <w:sz w:val="22"/>
          <w:szCs w:val="22"/>
        </w:rPr>
        <w:t xml:space="preserve"> de determinada información que tendrá como finalidad facilitar la intervención educativa, valiéndonos como </w:t>
      </w:r>
      <w:r>
        <w:rPr>
          <w:rFonts w:ascii="Calibri" w:eastAsia="Calibri" w:hAnsi="Calibri" w:cs="Calibri"/>
          <w:b/>
          <w:color w:val="000000"/>
          <w:sz w:val="22"/>
          <w:szCs w:val="22"/>
        </w:rPr>
        <w:t>diagnóstico</w:t>
      </w:r>
      <w:r>
        <w:rPr>
          <w:rFonts w:ascii="Calibri" w:eastAsia="Calibri" w:hAnsi="Calibri" w:cs="Calibri"/>
          <w:color w:val="000000"/>
          <w:sz w:val="22"/>
          <w:szCs w:val="22"/>
        </w:rPr>
        <w:t>.</w:t>
      </w:r>
    </w:p>
    <w:p w14:paraId="292FB777"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Desglosaremos en dos ámbitos el proceso de evaluación. Por una parte, estableceremos la </w:t>
      </w:r>
      <w:r>
        <w:rPr>
          <w:rFonts w:ascii="Calibri" w:eastAsia="Calibri" w:hAnsi="Calibri" w:cs="Calibri"/>
          <w:b/>
          <w:color w:val="000000"/>
          <w:sz w:val="22"/>
          <w:szCs w:val="22"/>
        </w:rPr>
        <w:t>evaluación de la enseñanza</w:t>
      </w:r>
      <w:r>
        <w:rPr>
          <w:rFonts w:ascii="Calibri" w:eastAsia="Calibri" w:hAnsi="Calibri" w:cs="Calibri"/>
          <w:color w:val="000000"/>
          <w:sz w:val="22"/>
          <w:szCs w:val="22"/>
        </w:rPr>
        <w:t xml:space="preserve"> y por otra del </w:t>
      </w:r>
      <w:r>
        <w:rPr>
          <w:rFonts w:ascii="Calibri" w:eastAsia="Calibri" w:hAnsi="Calibri" w:cs="Calibri"/>
          <w:b/>
          <w:color w:val="000000"/>
          <w:sz w:val="22"/>
          <w:szCs w:val="22"/>
        </w:rPr>
        <w:t>aprendizaje</w:t>
      </w:r>
      <w:r>
        <w:rPr>
          <w:rFonts w:ascii="Calibri" w:eastAsia="Calibri" w:hAnsi="Calibri" w:cs="Calibri"/>
          <w:color w:val="000000"/>
          <w:sz w:val="22"/>
          <w:szCs w:val="22"/>
        </w:rPr>
        <w:t>. Para ello tomaremos como referencia la respuesta a tres preguntas: ¿qué evaluar?, ¿cuándo evaluar? y ¿cómo evaluar?</w:t>
      </w:r>
    </w:p>
    <w:p w14:paraId="269E1431"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La evaluación</w:t>
      </w:r>
      <w:r>
        <w:rPr>
          <w:rFonts w:ascii="Calibri" w:eastAsia="Calibri" w:hAnsi="Calibri" w:cs="Calibri"/>
          <w:b/>
          <w:color w:val="000000"/>
          <w:sz w:val="22"/>
          <w:szCs w:val="22"/>
        </w:rPr>
        <w:t xml:space="preserve"> del proceso de aprendizaje</w:t>
      </w:r>
      <w:r>
        <w:rPr>
          <w:rFonts w:ascii="Calibri" w:eastAsia="Calibri" w:hAnsi="Calibri" w:cs="Calibri"/>
          <w:color w:val="000000"/>
          <w:sz w:val="22"/>
          <w:szCs w:val="22"/>
        </w:rPr>
        <w:t xml:space="preserve"> nos permitirá conocer los problemas, carencias y dificultades de nuestro alumnado, para poder ayudarles a superar los obstáculos valorando siempre el trabajo realizado.</w:t>
      </w:r>
    </w:p>
    <w:p w14:paraId="19796BF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Del mismo modo, es importante la </w:t>
      </w:r>
      <w:r>
        <w:rPr>
          <w:rFonts w:ascii="Calibri" w:eastAsia="Calibri" w:hAnsi="Calibri" w:cs="Calibri"/>
          <w:b/>
          <w:color w:val="000000"/>
          <w:sz w:val="22"/>
          <w:szCs w:val="22"/>
        </w:rPr>
        <w:t>evaluación de la enseñanza</w:t>
      </w:r>
      <w:r>
        <w:rPr>
          <w:rFonts w:ascii="Calibri" w:eastAsia="Calibri" w:hAnsi="Calibri" w:cs="Calibri"/>
          <w:color w:val="000000"/>
          <w:sz w:val="22"/>
          <w:szCs w:val="22"/>
        </w:rPr>
        <w:t xml:space="preserve"> como modo de reflexión para el docente, control de calidad y análisis de lo que se hace para posteriormente poder tomar las decisiones adecuadas y poder adaptar la programación a las singularidades de cada alumno.</w:t>
      </w:r>
    </w:p>
    <w:p w14:paraId="623016EE"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69ECA2BE" w14:textId="77777777" w:rsidR="00AA1D19" w:rsidRDefault="00000000">
      <w:pPr>
        <w:pStyle w:val="Ttulo1"/>
        <w:numPr>
          <w:ilvl w:val="1"/>
          <w:numId w:val="1"/>
        </w:numPr>
      </w:pPr>
      <w:bookmarkStart w:id="31" w:name="_heading=h.2p2csry" w:colFirst="0" w:colLast="0"/>
      <w:bookmarkEnd w:id="31"/>
      <w:r>
        <w:lastRenderedPageBreak/>
        <w:t>Evaluación del proceso de aprendizaje</w:t>
      </w:r>
    </w:p>
    <w:p w14:paraId="362C3DA6"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Mediante la evaluación del proceso de aprendizaje se valorarán las capacidades derivadas de los objetivos generales de área. Sin embargo, serán los objetivos didácticos que proponemos en cada unidad, los que habrán de guiar las diversas pruebas evaluativas. Para este fin se proponen, en cada unidad, unos criterios de evaluación que se corresponden con los marcados por el </w:t>
      </w:r>
      <w:r>
        <w:rPr>
          <w:rFonts w:ascii="Calibri" w:eastAsia="Calibri" w:hAnsi="Calibri" w:cs="Calibri"/>
          <w:b/>
          <w:color w:val="000000"/>
          <w:sz w:val="22"/>
          <w:szCs w:val="22"/>
        </w:rPr>
        <w:t xml:space="preserve">Real Decreto 1105/2014 de 26 de </w:t>
      </w:r>
      <w:proofErr w:type="gramStart"/>
      <w:r>
        <w:rPr>
          <w:rFonts w:ascii="Calibri" w:eastAsia="Calibri" w:hAnsi="Calibri" w:cs="Calibri"/>
          <w:b/>
          <w:color w:val="000000"/>
          <w:sz w:val="22"/>
          <w:szCs w:val="22"/>
        </w:rPr>
        <w:t>Diciembre</w:t>
      </w:r>
      <w:proofErr w:type="gramEnd"/>
      <w:r>
        <w:rPr>
          <w:rFonts w:ascii="Calibri" w:eastAsia="Calibri" w:hAnsi="Calibri" w:cs="Calibri"/>
          <w:color w:val="000000"/>
          <w:sz w:val="22"/>
          <w:szCs w:val="22"/>
        </w:rPr>
        <w:t xml:space="preserve"> y relacionados con los objetivos didácticos concretados para ella.</w:t>
      </w:r>
    </w:p>
    <w:p w14:paraId="5A45CEFD" w14:textId="77777777" w:rsidR="00AA1D19" w:rsidRDefault="00000000">
      <w:pPr>
        <w:widowControl/>
        <w:pBdr>
          <w:top w:val="nil"/>
          <w:left w:val="nil"/>
          <w:bottom w:val="nil"/>
          <w:right w:val="nil"/>
          <w:between w:val="nil"/>
        </w:pBdr>
        <w:tabs>
          <w:tab w:val="left" w:pos="7354"/>
        </w:tabs>
        <w:ind w:firstLine="720"/>
        <w:jc w:val="both"/>
        <w:rPr>
          <w:rFonts w:ascii="Calibri" w:eastAsia="Calibri" w:hAnsi="Calibri" w:cs="Calibri"/>
          <w:color w:val="000000"/>
          <w:sz w:val="22"/>
          <w:szCs w:val="22"/>
        </w:rPr>
      </w:pPr>
      <w:r>
        <w:rPr>
          <w:rFonts w:ascii="Calibri" w:eastAsia="Calibri" w:hAnsi="Calibri" w:cs="Calibri"/>
          <w:color w:val="000000"/>
          <w:sz w:val="22"/>
          <w:szCs w:val="22"/>
        </w:rPr>
        <w:t>La evaluación se concibe y practica de la siguiente manera:</w:t>
      </w:r>
    </w:p>
    <w:p w14:paraId="432296E7"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Individualizada</w:t>
      </w:r>
      <w:r>
        <w:rPr>
          <w:rFonts w:ascii="Calibri" w:eastAsia="Calibri" w:hAnsi="Calibri" w:cs="Calibri"/>
          <w:color w:val="000000"/>
          <w:sz w:val="22"/>
          <w:szCs w:val="22"/>
        </w:rPr>
        <w:t>, centrándose en la evolución de cada alumno y en su situación inicial y particularidades.</w:t>
      </w:r>
    </w:p>
    <w:p w14:paraId="2103F157"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Integradora</w:t>
      </w:r>
      <w:r>
        <w:rPr>
          <w:rFonts w:ascii="Calibri" w:eastAsia="Calibri" w:hAnsi="Calibri" w:cs="Calibri"/>
          <w:color w:val="000000"/>
          <w:sz w:val="22"/>
          <w:szCs w:val="22"/>
        </w:rPr>
        <w:t>, para lo cual se contempla la existencia de diferentes grupos y situaciones y se flexibiliza la aplicación de los criterios de evaluación que se seleccionan.</w:t>
      </w:r>
    </w:p>
    <w:p w14:paraId="2F4E4CC8"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Cualitativa</w:t>
      </w:r>
      <w:r>
        <w:rPr>
          <w:rFonts w:ascii="Calibri" w:eastAsia="Calibri" w:hAnsi="Calibri" w:cs="Calibri"/>
          <w:color w:val="000000"/>
          <w:sz w:val="22"/>
          <w:szCs w:val="22"/>
        </w:rPr>
        <w:t>, en la medida en que aprecia todos los aspectos que inciden en cada situación particular y se evalúan, de forma equilibrada, los diversos niveles de desarrollo del alumno, no sólo los de carácter cognitivo.</w:t>
      </w:r>
    </w:p>
    <w:p w14:paraId="69E454A5"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Orientadora</w:t>
      </w:r>
      <w:r>
        <w:rPr>
          <w:rFonts w:ascii="Calibri" w:eastAsia="Calibri" w:hAnsi="Calibri" w:cs="Calibri"/>
          <w:color w:val="000000"/>
          <w:sz w:val="22"/>
          <w:szCs w:val="22"/>
        </w:rPr>
        <w:t>, dado que aporta al alumno o alumna la información precisa para mejorar su aprendizaje y adquirir estrategias apropiadas.</w:t>
      </w:r>
    </w:p>
    <w:p w14:paraId="77901C6C"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Continua</w:t>
      </w:r>
      <w:r>
        <w:rPr>
          <w:rFonts w:ascii="Calibri" w:eastAsia="Calibri" w:hAnsi="Calibri" w:cs="Calibri"/>
          <w:color w:val="000000"/>
          <w:sz w:val="22"/>
          <w:szCs w:val="22"/>
        </w:rPr>
        <w:t>, ya que atiende al aprendizaje como proceso, contrastando los diversos momentos o fases. Se contemplan tres modalidades:</w:t>
      </w:r>
    </w:p>
    <w:p w14:paraId="6E9F5D4F" w14:textId="77777777" w:rsidR="00AA1D19" w:rsidRDefault="00000000">
      <w:pPr>
        <w:widowControl/>
        <w:numPr>
          <w:ilvl w:val="2"/>
          <w:numId w:val="14"/>
        </w:numPr>
        <w:pBdr>
          <w:top w:val="nil"/>
          <w:left w:val="nil"/>
          <w:bottom w:val="nil"/>
          <w:right w:val="nil"/>
          <w:between w:val="nil"/>
        </w:pBdr>
        <w:ind w:left="1418" w:hanging="284"/>
        <w:jc w:val="both"/>
      </w:pPr>
      <w:r>
        <w:rPr>
          <w:rFonts w:ascii="Calibri" w:eastAsia="Calibri" w:hAnsi="Calibri" w:cs="Calibri"/>
          <w:b/>
          <w:color w:val="000000"/>
          <w:sz w:val="22"/>
          <w:szCs w:val="22"/>
        </w:rPr>
        <w:t xml:space="preserve">Inicial: </w:t>
      </w:r>
      <w:r>
        <w:rPr>
          <w:rFonts w:ascii="Calibri" w:eastAsia="Calibri" w:hAnsi="Calibri" w:cs="Calibri"/>
          <w:color w:val="000000"/>
          <w:sz w:val="22"/>
          <w:szCs w:val="22"/>
        </w:rPr>
        <w:t>proporciona datos acerca del punto de partida de cada alumno, permitiendo planificar la acción educativa de acuerdo con el nivel de conocimientos previos de los alumnos. Puede realizarse mediante preguntas orales o escritas, individuales o colectivas, según convenga.</w:t>
      </w:r>
    </w:p>
    <w:p w14:paraId="72CB8620" w14:textId="77777777" w:rsidR="00AA1D19" w:rsidRDefault="00000000">
      <w:pPr>
        <w:widowControl/>
        <w:numPr>
          <w:ilvl w:val="2"/>
          <w:numId w:val="14"/>
        </w:numPr>
        <w:pBdr>
          <w:top w:val="nil"/>
          <w:left w:val="nil"/>
          <w:bottom w:val="nil"/>
          <w:right w:val="nil"/>
          <w:between w:val="nil"/>
        </w:pBdr>
        <w:ind w:left="1418" w:hanging="284"/>
        <w:jc w:val="both"/>
      </w:pPr>
      <w:r>
        <w:rPr>
          <w:rFonts w:ascii="Calibri" w:eastAsia="Calibri" w:hAnsi="Calibri" w:cs="Calibri"/>
          <w:b/>
          <w:color w:val="000000"/>
          <w:sz w:val="22"/>
          <w:szCs w:val="22"/>
        </w:rPr>
        <w:t>Formativa:</w:t>
      </w:r>
      <w:r>
        <w:rPr>
          <w:rFonts w:ascii="Calibri" w:eastAsia="Calibri" w:hAnsi="Calibri" w:cs="Calibri"/>
          <w:color w:val="000000"/>
          <w:sz w:val="22"/>
          <w:szCs w:val="22"/>
        </w:rPr>
        <w:t xml:space="preserve"> concede importancia a la evolución a lo largo del proceso, confiriendo una visión de las dificultades y progresos de cada caso. Su función principal es reorientar el proceso introduciendo los ajustes necesarios para garantizar la mayor eficacia, detectando las dificultades en el momento en que se producen y aplicando las correcciones necesarias para su superación.</w:t>
      </w:r>
    </w:p>
    <w:p w14:paraId="04E55F28" w14:textId="77777777" w:rsidR="00AA1D19" w:rsidRDefault="00000000">
      <w:pPr>
        <w:widowControl/>
        <w:numPr>
          <w:ilvl w:val="2"/>
          <w:numId w:val="14"/>
        </w:numPr>
        <w:pBdr>
          <w:top w:val="nil"/>
          <w:left w:val="nil"/>
          <w:bottom w:val="nil"/>
          <w:right w:val="nil"/>
          <w:between w:val="nil"/>
        </w:pBdr>
        <w:ind w:left="1418" w:hanging="284"/>
        <w:jc w:val="both"/>
      </w:pPr>
      <w:r>
        <w:rPr>
          <w:rFonts w:ascii="Calibri" w:eastAsia="Calibri" w:hAnsi="Calibri" w:cs="Calibri"/>
          <w:b/>
          <w:color w:val="000000"/>
          <w:sz w:val="22"/>
          <w:szCs w:val="22"/>
        </w:rPr>
        <w:t xml:space="preserve">Sumativa: </w:t>
      </w:r>
      <w:r>
        <w:rPr>
          <w:rFonts w:ascii="Calibri" w:eastAsia="Calibri" w:hAnsi="Calibri" w:cs="Calibri"/>
          <w:color w:val="000000"/>
          <w:sz w:val="22"/>
          <w:szCs w:val="22"/>
        </w:rPr>
        <w:t>se lleva a cabo al concluir el proceso con el objetivo de valorar la consecución de los objetivos planteados inicialmente. El profesor se basará en datos obtenidos, incluidos los de pruebas y exámenes, con cuestiones similares a las tareas y actividades desarrolladas durante el transcurso de cada unidad.</w:t>
      </w:r>
    </w:p>
    <w:p w14:paraId="6E8039CD" w14:textId="77777777" w:rsidR="00AA1D19" w:rsidRDefault="00AA1D19">
      <w:pPr>
        <w:widowControl/>
        <w:pBdr>
          <w:top w:val="nil"/>
          <w:left w:val="nil"/>
          <w:bottom w:val="nil"/>
          <w:right w:val="nil"/>
          <w:between w:val="nil"/>
        </w:pBdr>
        <w:ind w:left="1418"/>
        <w:jc w:val="both"/>
        <w:rPr>
          <w:rFonts w:ascii="Calibri" w:eastAsia="Calibri" w:hAnsi="Calibri" w:cs="Calibri"/>
          <w:b/>
          <w:color w:val="000000"/>
          <w:sz w:val="22"/>
          <w:szCs w:val="22"/>
        </w:rPr>
      </w:pPr>
    </w:p>
    <w:p w14:paraId="4836571F" w14:textId="77777777" w:rsidR="00AA1D19" w:rsidRDefault="00000000">
      <w:pPr>
        <w:numPr>
          <w:ilvl w:val="2"/>
          <w:numId w:val="1"/>
        </w:numPr>
        <w:pBdr>
          <w:top w:val="nil"/>
          <w:left w:val="nil"/>
          <w:bottom w:val="nil"/>
          <w:right w:val="nil"/>
          <w:between w:val="nil"/>
        </w:pBdr>
      </w:pPr>
      <w:bookmarkStart w:id="32" w:name="_heading=h.147n2zr" w:colFirst="0" w:colLast="0"/>
      <w:bookmarkEnd w:id="32"/>
      <w:r>
        <w:rPr>
          <w:color w:val="4472C4"/>
          <w:sz w:val="28"/>
          <w:szCs w:val="28"/>
        </w:rPr>
        <w:t>Criterios de evaluación del proceso de aprendizaje</w:t>
      </w:r>
    </w:p>
    <w:p w14:paraId="67B91E98" w14:textId="77777777" w:rsidR="00AA1D19" w:rsidRDefault="00000000">
      <w:pPr>
        <w:widowControl/>
        <w:pBdr>
          <w:top w:val="nil"/>
          <w:left w:val="nil"/>
          <w:bottom w:val="nil"/>
          <w:right w:val="nil"/>
          <w:between w:val="nil"/>
        </w:pBdr>
        <w:jc w:val="both"/>
        <w:rPr>
          <w:rFonts w:ascii="Calibri" w:eastAsia="Calibri" w:hAnsi="Calibri" w:cs="Calibri"/>
          <w:color w:val="000000"/>
          <w:sz w:val="22"/>
          <w:szCs w:val="22"/>
        </w:rPr>
      </w:pPr>
      <w:bookmarkStart w:id="33" w:name="_heading=h.3o7alnk" w:colFirst="0" w:colLast="0"/>
      <w:bookmarkEnd w:id="33"/>
      <w:r>
        <w:rPr>
          <w:rFonts w:ascii="Calibri" w:eastAsia="Calibri" w:hAnsi="Calibri" w:cs="Calibri"/>
          <w:color w:val="000000"/>
          <w:sz w:val="22"/>
          <w:szCs w:val="22"/>
        </w:rPr>
        <w:tab/>
        <w:t>Los criterios de evaluación y estándares de aprendizaje de la materia de matemáticas correspondientes a la Educación Secundaria Obligatoria son los fijados en el Real Decreto 1105/2014, de 26 de Diciembre, por el que se establece el currículo básico de la Educación Secundaria Obligatoria y del Bachillerato y por la Orden de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w:t>
      </w:r>
    </w:p>
    <w:p w14:paraId="43D7A15C" w14:textId="77777777" w:rsidR="00AA1D19" w:rsidRDefault="00AA1D19">
      <w:pPr>
        <w:widowControl/>
        <w:pBdr>
          <w:top w:val="nil"/>
          <w:left w:val="nil"/>
          <w:bottom w:val="nil"/>
          <w:right w:val="nil"/>
          <w:between w:val="nil"/>
        </w:pBdr>
        <w:jc w:val="both"/>
        <w:rPr>
          <w:rFonts w:ascii="Calibri" w:eastAsia="Calibri" w:hAnsi="Calibri" w:cs="Calibri"/>
          <w:color w:val="000000"/>
          <w:sz w:val="22"/>
          <w:szCs w:val="22"/>
        </w:rPr>
      </w:pPr>
    </w:p>
    <w:p w14:paraId="405CCE8A" w14:textId="77777777" w:rsidR="001B6D99" w:rsidRDefault="001B6D99" w:rsidP="001B6D99">
      <w:pPr>
        <w:spacing w:before="174"/>
        <w:ind w:left="101"/>
        <w:rPr>
          <w:rFonts w:ascii="Arial" w:hAnsi="Arial"/>
          <w:b/>
          <w:sz w:val="24"/>
        </w:rPr>
      </w:pPr>
      <w:r>
        <w:rPr>
          <w:rFonts w:ascii="Arial" w:hAnsi="Arial"/>
          <w:b/>
          <w:sz w:val="24"/>
          <w:u w:val="thick"/>
        </w:rPr>
        <w:t>CRITERIOS</w:t>
      </w:r>
      <w:r>
        <w:rPr>
          <w:rFonts w:ascii="Arial" w:hAnsi="Arial"/>
          <w:b/>
          <w:spacing w:val="-2"/>
          <w:sz w:val="24"/>
          <w:u w:val="thick"/>
        </w:rPr>
        <w:t xml:space="preserve"> </w:t>
      </w:r>
      <w:r>
        <w:rPr>
          <w:rFonts w:ascii="Arial" w:hAnsi="Arial"/>
          <w:b/>
          <w:sz w:val="24"/>
          <w:u w:val="thick"/>
        </w:rPr>
        <w:t>DE</w:t>
      </w:r>
      <w:r>
        <w:rPr>
          <w:rFonts w:ascii="Arial" w:hAnsi="Arial"/>
          <w:b/>
          <w:spacing w:val="-2"/>
          <w:sz w:val="24"/>
          <w:u w:val="thick"/>
        </w:rPr>
        <w:t xml:space="preserve"> </w:t>
      </w:r>
      <w:r>
        <w:rPr>
          <w:rFonts w:ascii="Arial" w:hAnsi="Arial"/>
          <w:b/>
          <w:sz w:val="24"/>
          <w:u w:val="thick"/>
        </w:rPr>
        <w:t>EVALUACIÓN</w:t>
      </w:r>
      <w:r>
        <w:rPr>
          <w:rFonts w:ascii="Arial" w:hAnsi="Arial"/>
          <w:b/>
          <w:spacing w:val="-1"/>
          <w:sz w:val="24"/>
          <w:u w:val="thick"/>
        </w:rPr>
        <w:t xml:space="preserve"> </w:t>
      </w:r>
      <w:r>
        <w:rPr>
          <w:rFonts w:ascii="Arial" w:hAnsi="Arial"/>
          <w:b/>
          <w:sz w:val="24"/>
          <w:u w:val="thick"/>
        </w:rPr>
        <w:t>Y</w:t>
      </w:r>
      <w:r>
        <w:rPr>
          <w:rFonts w:ascii="Arial" w:hAnsi="Arial"/>
          <w:b/>
          <w:spacing w:val="-5"/>
          <w:sz w:val="24"/>
          <w:u w:val="thick"/>
        </w:rPr>
        <w:t xml:space="preserve"> </w:t>
      </w:r>
      <w:r>
        <w:rPr>
          <w:rFonts w:ascii="Arial" w:hAnsi="Arial"/>
          <w:b/>
          <w:sz w:val="24"/>
          <w:u w:val="thick"/>
        </w:rPr>
        <w:t>CONTENIDOS</w:t>
      </w:r>
      <w:r>
        <w:rPr>
          <w:rFonts w:ascii="Arial" w:hAnsi="Arial"/>
          <w:b/>
          <w:spacing w:val="62"/>
          <w:sz w:val="24"/>
          <w:u w:val="thick"/>
        </w:rPr>
        <w:t xml:space="preserve"> </w:t>
      </w:r>
      <w:r>
        <w:rPr>
          <w:rFonts w:ascii="Arial" w:hAnsi="Arial"/>
          <w:b/>
          <w:sz w:val="24"/>
          <w:u w:val="thick"/>
        </w:rPr>
        <w:t>EN</w:t>
      </w:r>
      <w:r>
        <w:rPr>
          <w:rFonts w:ascii="Arial" w:hAnsi="Arial"/>
          <w:b/>
          <w:spacing w:val="-3"/>
          <w:sz w:val="24"/>
          <w:u w:val="thick"/>
        </w:rPr>
        <w:t xml:space="preserve"> </w:t>
      </w:r>
      <w:r>
        <w:rPr>
          <w:rFonts w:ascii="Arial" w:hAnsi="Arial"/>
          <w:b/>
          <w:sz w:val="24"/>
          <w:u w:val="thick"/>
        </w:rPr>
        <w:t>MATEMÁTICAS</w:t>
      </w:r>
      <w:r>
        <w:rPr>
          <w:rFonts w:ascii="Arial" w:hAnsi="Arial"/>
          <w:b/>
          <w:spacing w:val="-2"/>
          <w:sz w:val="24"/>
          <w:u w:val="thick"/>
        </w:rPr>
        <w:t xml:space="preserve"> </w:t>
      </w:r>
      <w:r>
        <w:rPr>
          <w:rFonts w:ascii="Arial" w:hAnsi="Arial"/>
          <w:b/>
          <w:sz w:val="24"/>
          <w:u w:val="thick"/>
        </w:rPr>
        <w:t>2º</w:t>
      </w:r>
      <w:r>
        <w:rPr>
          <w:rFonts w:ascii="Arial" w:hAnsi="Arial"/>
          <w:b/>
          <w:spacing w:val="-2"/>
          <w:sz w:val="24"/>
          <w:u w:val="thick"/>
        </w:rPr>
        <w:t xml:space="preserve"> </w:t>
      </w:r>
      <w:r>
        <w:rPr>
          <w:rFonts w:ascii="Arial" w:hAnsi="Arial"/>
          <w:b/>
          <w:sz w:val="24"/>
          <w:u w:val="thick"/>
        </w:rPr>
        <w:t>ESO</w:t>
      </w:r>
    </w:p>
    <w:p w14:paraId="436C6D2F" w14:textId="77777777" w:rsidR="001B6D99" w:rsidRDefault="001B6D99" w:rsidP="001B6D99">
      <w:pPr>
        <w:pStyle w:val="Textoindependiente"/>
        <w:rPr>
          <w:rFonts w:ascii="Arial"/>
          <w:b/>
          <w:sz w:val="20"/>
        </w:rPr>
      </w:pPr>
    </w:p>
    <w:p w14:paraId="31A570E0" w14:textId="77777777" w:rsidR="001B6D99" w:rsidRDefault="001B6D99" w:rsidP="001B6D99">
      <w:pPr>
        <w:pStyle w:val="Textoindependiente"/>
        <w:rPr>
          <w:rFonts w:ascii="Arial"/>
          <w:b/>
          <w:sz w:val="20"/>
        </w:rPr>
      </w:pPr>
    </w:p>
    <w:p w14:paraId="32E8222F" w14:textId="77777777" w:rsidR="001B6D99" w:rsidRDefault="001B6D99" w:rsidP="001B6D99">
      <w:pPr>
        <w:pStyle w:val="Textoindependiente"/>
        <w:spacing w:before="8" w:after="1"/>
        <w:rPr>
          <w:rFonts w:ascii="Arial"/>
          <w:b/>
          <w:sz w:val="15"/>
        </w:rPr>
      </w:pPr>
    </w:p>
    <w:p w14:paraId="0E7432A1" w14:textId="77777777" w:rsidR="001B6D99" w:rsidRDefault="001B6D99" w:rsidP="001B6D99">
      <w:pPr>
        <w:pStyle w:val="Textoindependiente"/>
        <w:ind w:left="101" w:right="-58"/>
        <w:rPr>
          <w:rFonts w:ascii="Arial"/>
          <w:sz w:val="20"/>
        </w:rPr>
      </w:pPr>
      <w:r>
        <w:rPr>
          <w:rFonts w:ascii="Arial"/>
          <w:noProof/>
          <w:sz w:val="20"/>
        </w:rPr>
        <w:drawing>
          <wp:inline distT="0" distB="0" distL="0" distR="0" wp14:anchorId="2593E4EB" wp14:editId="729FF524">
            <wp:extent cx="6506846" cy="1357762"/>
            <wp:effectExtent l="0" t="0" r="8255" b="0"/>
            <wp:docPr id="27" name="image4.png" descr="Imagen que contiene juego, texto, biomb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4.png" descr="Imagen que contiene juego, texto, biombo&#10;&#10;Descripción generada automáticamente"/>
                    <pic:cNvPicPr/>
                  </pic:nvPicPr>
                  <pic:blipFill>
                    <a:blip r:embed="rId15" cstate="print"/>
                    <a:stretch>
                      <a:fillRect/>
                    </a:stretch>
                  </pic:blipFill>
                  <pic:spPr>
                    <a:xfrm>
                      <a:off x="0" y="0"/>
                      <a:ext cx="6596951" cy="1376564"/>
                    </a:xfrm>
                    <a:prstGeom prst="rect">
                      <a:avLst/>
                    </a:prstGeom>
                  </pic:spPr>
                </pic:pic>
              </a:graphicData>
            </a:graphic>
          </wp:inline>
        </w:drawing>
      </w:r>
    </w:p>
    <w:p w14:paraId="1AC6FDE4" w14:textId="77777777" w:rsidR="001B6D99" w:rsidRDefault="001B6D99" w:rsidP="001B6D99">
      <w:pPr>
        <w:pStyle w:val="Textoindependiente"/>
        <w:rPr>
          <w:rFonts w:ascii="Arial"/>
          <w:b/>
          <w:sz w:val="20"/>
        </w:rPr>
      </w:pPr>
    </w:p>
    <w:p w14:paraId="5F06DE88" w14:textId="77777777" w:rsidR="001B6D99" w:rsidRDefault="001B6D99" w:rsidP="001B6D99">
      <w:pPr>
        <w:pStyle w:val="Textoindependiente"/>
        <w:spacing w:before="2"/>
        <w:rPr>
          <w:rFonts w:ascii="Arial"/>
          <w:b/>
        </w:rPr>
      </w:pPr>
    </w:p>
    <w:p w14:paraId="1B62851B" w14:textId="4C8C3B8B" w:rsidR="001B6D99" w:rsidRDefault="001B6D99" w:rsidP="001B6D99">
      <w:pPr>
        <w:spacing w:before="174"/>
        <w:ind w:left="101"/>
        <w:rPr>
          <w:rFonts w:ascii="Arial" w:hAnsi="Arial"/>
          <w:b/>
          <w:sz w:val="24"/>
        </w:rPr>
      </w:pPr>
      <w:r>
        <w:rPr>
          <w:rFonts w:ascii="Arial" w:hAnsi="Arial"/>
          <w:b/>
          <w:sz w:val="24"/>
          <w:u w:val="thick"/>
        </w:rPr>
        <w:t>CRITERIOS</w:t>
      </w:r>
      <w:r>
        <w:rPr>
          <w:rFonts w:ascii="Arial" w:hAnsi="Arial"/>
          <w:b/>
          <w:spacing w:val="-2"/>
          <w:sz w:val="24"/>
          <w:u w:val="thick"/>
        </w:rPr>
        <w:t xml:space="preserve"> </w:t>
      </w:r>
      <w:r>
        <w:rPr>
          <w:rFonts w:ascii="Arial" w:hAnsi="Arial"/>
          <w:b/>
          <w:sz w:val="24"/>
          <w:u w:val="thick"/>
        </w:rPr>
        <w:t>DE</w:t>
      </w:r>
      <w:r>
        <w:rPr>
          <w:rFonts w:ascii="Arial" w:hAnsi="Arial"/>
          <w:b/>
          <w:spacing w:val="-2"/>
          <w:sz w:val="24"/>
          <w:u w:val="thick"/>
        </w:rPr>
        <w:t xml:space="preserve"> </w:t>
      </w:r>
      <w:r>
        <w:rPr>
          <w:rFonts w:ascii="Arial" w:hAnsi="Arial"/>
          <w:b/>
          <w:sz w:val="24"/>
          <w:u w:val="thick"/>
        </w:rPr>
        <w:t>EVALUACIÓN</w:t>
      </w:r>
      <w:r>
        <w:rPr>
          <w:rFonts w:ascii="Arial" w:hAnsi="Arial"/>
          <w:b/>
          <w:spacing w:val="-1"/>
          <w:sz w:val="24"/>
          <w:u w:val="thick"/>
        </w:rPr>
        <w:t xml:space="preserve"> </w:t>
      </w:r>
      <w:r>
        <w:rPr>
          <w:rFonts w:ascii="Arial" w:hAnsi="Arial"/>
          <w:b/>
          <w:sz w:val="24"/>
          <w:u w:val="thick"/>
        </w:rPr>
        <w:t>Y</w:t>
      </w:r>
      <w:r>
        <w:rPr>
          <w:rFonts w:ascii="Arial" w:hAnsi="Arial"/>
          <w:b/>
          <w:spacing w:val="-5"/>
          <w:sz w:val="24"/>
          <w:u w:val="thick"/>
        </w:rPr>
        <w:t xml:space="preserve"> </w:t>
      </w:r>
      <w:r>
        <w:rPr>
          <w:rFonts w:ascii="Arial" w:hAnsi="Arial"/>
          <w:b/>
          <w:sz w:val="24"/>
          <w:u w:val="thick"/>
        </w:rPr>
        <w:t>CONTENIDOS</w:t>
      </w:r>
      <w:r>
        <w:rPr>
          <w:rFonts w:ascii="Arial" w:hAnsi="Arial"/>
          <w:b/>
          <w:spacing w:val="62"/>
          <w:sz w:val="24"/>
          <w:u w:val="thick"/>
        </w:rPr>
        <w:t xml:space="preserve"> </w:t>
      </w:r>
      <w:r>
        <w:rPr>
          <w:rFonts w:ascii="Arial" w:hAnsi="Arial"/>
          <w:b/>
          <w:sz w:val="24"/>
          <w:u w:val="thick"/>
        </w:rPr>
        <w:t>EN</w:t>
      </w:r>
      <w:r>
        <w:rPr>
          <w:rFonts w:ascii="Arial" w:hAnsi="Arial"/>
          <w:b/>
          <w:spacing w:val="-3"/>
          <w:sz w:val="24"/>
          <w:u w:val="thick"/>
        </w:rPr>
        <w:t xml:space="preserve"> </w:t>
      </w:r>
      <w:r>
        <w:rPr>
          <w:rFonts w:ascii="Arial" w:hAnsi="Arial"/>
          <w:b/>
          <w:sz w:val="24"/>
          <w:u w:val="thick"/>
        </w:rPr>
        <w:t>MATEMÁTICAS</w:t>
      </w:r>
      <w:r>
        <w:rPr>
          <w:rFonts w:ascii="Arial" w:hAnsi="Arial"/>
          <w:b/>
          <w:spacing w:val="-2"/>
          <w:sz w:val="24"/>
          <w:u w:val="thick"/>
        </w:rPr>
        <w:t xml:space="preserve"> 4</w:t>
      </w:r>
      <w:r>
        <w:rPr>
          <w:rFonts w:ascii="Arial" w:hAnsi="Arial"/>
          <w:b/>
          <w:sz w:val="24"/>
          <w:u w:val="thick"/>
        </w:rPr>
        <w:t>º</w:t>
      </w:r>
      <w:r>
        <w:rPr>
          <w:rFonts w:ascii="Arial" w:hAnsi="Arial"/>
          <w:b/>
          <w:spacing w:val="-2"/>
          <w:sz w:val="24"/>
          <w:u w:val="thick"/>
        </w:rPr>
        <w:t xml:space="preserve"> </w:t>
      </w:r>
      <w:r>
        <w:rPr>
          <w:rFonts w:ascii="Arial" w:hAnsi="Arial"/>
          <w:b/>
          <w:sz w:val="24"/>
          <w:u w:val="thick"/>
        </w:rPr>
        <w:t>ESO ENSEÑANZAS</w:t>
      </w:r>
      <w:r>
        <w:rPr>
          <w:rFonts w:ascii="Arial" w:hAnsi="Arial"/>
          <w:b/>
          <w:spacing w:val="-5"/>
          <w:sz w:val="24"/>
          <w:u w:val="thick"/>
        </w:rPr>
        <w:t xml:space="preserve"> </w:t>
      </w:r>
      <w:r>
        <w:rPr>
          <w:rFonts w:ascii="Arial" w:hAnsi="Arial"/>
          <w:b/>
          <w:sz w:val="24"/>
          <w:u w:val="thick"/>
        </w:rPr>
        <w:t>APLICADAS</w:t>
      </w:r>
    </w:p>
    <w:p w14:paraId="2D992DA8" w14:textId="77777777" w:rsidR="001B6D99" w:rsidRDefault="001B6D99" w:rsidP="001B6D99">
      <w:pPr>
        <w:pStyle w:val="Textoindependiente"/>
        <w:rPr>
          <w:rFonts w:ascii="Arial"/>
          <w:b/>
          <w:sz w:val="20"/>
        </w:rPr>
      </w:pPr>
    </w:p>
    <w:p w14:paraId="68795F7E" w14:textId="77777777" w:rsidR="001B6D99" w:rsidRDefault="001B6D99" w:rsidP="001B6D99">
      <w:pPr>
        <w:pStyle w:val="Textoindependiente"/>
        <w:rPr>
          <w:rFonts w:ascii="Arial"/>
          <w:b/>
          <w:sz w:val="20"/>
        </w:rPr>
      </w:pPr>
    </w:p>
    <w:p w14:paraId="68E1C47F" w14:textId="1C7E97F1" w:rsidR="001B6D99" w:rsidRDefault="001B6D99">
      <w:pPr>
        <w:widowControl/>
        <w:pBdr>
          <w:top w:val="nil"/>
          <w:left w:val="nil"/>
          <w:bottom w:val="nil"/>
          <w:right w:val="nil"/>
          <w:between w:val="nil"/>
        </w:pBdr>
        <w:jc w:val="both"/>
        <w:rPr>
          <w:rFonts w:ascii="Calibri" w:eastAsia="Calibri" w:hAnsi="Calibri" w:cs="Calibri"/>
          <w:color w:val="000000"/>
          <w:sz w:val="22"/>
          <w:szCs w:val="22"/>
        </w:rPr>
      </w:pPr>
      <w:r>
        <w:rPr>
          <w:noProof/>
        </w:rPr>
        <w:drawing>
          <wp:anchor distT="0" distB="0" distL="0" distR="0" simplePos="0" relativeHeight="251659264" behindDoc="0" locked="0" layoutInCell="1" allowOverlap="1" wp14:anchorId="33E96483" wp14:editId="6A85E272">
            <wp:simplePos x="0" y="0"/>
            <wp:positionH relativeFrom="margin">
              <wp:align>left</wp:align>
            </wp:positionH>
            <wp:positionV relativeFrom="paragraph">
              <wp:posOffset>234950</wp:posOffset>
            </wp:positionV>
            <wp:extent cx="6477000" cy="1852930"/>
            <wp:effectExtent l="0" t="0" r="0" b="0"/>
            <wp:wrapTopAndBottom/>
            <wp:docPr id="39" name="image8.png" descr="Imagen que contiene juego, texto,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8.png" descr="Imagen que contiene juego, texto, dibujo&#10;&#10;Descripción generada automáticamente"/>
                    <pic:cNvPicPr/>
                  </pic:nvPicPr>
                  <pic:blipFill>
                    <a:blip r:embed="rId16" cstate="print"/>
                    <a:stretch>
                      <a:fillRect/>
                    </a:stretch>
                  </pic:blipFill>
                  <pic:spPr>
                    <a:xfrm>
                      <a:off x="0" y="0"/>
                      <a:ext cx="6477000" cy="1852930"/>
                    </a:xfrm>
                    <a:prstGeom prst="rect">
                      <a:avLst/>
                    </a:prstGeom>
                  </pic:spPr>
                </pic:pic>
              </a:graphicData>
            </a:graphic>
            <wp14:sizeRelH relativeFrom="margin">
              <wp14:pctWidth>0</wp14:pctWidth>
            </wp14:sizeRelH>
            <wp14:sizeRelV relativeFrom="margin">
              <wp14:pctHeight>0</wp14:pctHeight>
            </wp14:sizeRelV>
          </wp:anchor>
        </w:drawing>
      </w:r>
    </w:p>
    <w:p w14:paraId="74D061BB" w14:textId="6F659705" w:rsidR="001B6D99" w:rsidRDefault="001B6D99">
      <w:pPr>
        <w:widowControl/>
        <w:pBdr>
          <w:top w:val="nil"/>
          <w:left w:val="nil"/>
          <w:bottom w:val="nil"/>
          <w:right w:val="nil"/>
          <w:between w:val="nil"/>
        </w:pBdr>
        <w:jc w:val="both"/>
        <w:rPr>
          <w:rFonts w:ascii="Calibri" w:eastAsia="Calibri" w:hAnsi="Calibri" w:cs="Calibri"/>
          <w:color w:val="000000"/>
          <w:sz w:val="22"/>
          <w:szCs w:val="22"/>
        </w:rPr>
      </w:pPr>
    </w:p>
    <w:p w14:paraId="7B75C5B8" w14:textId="70D456A9" w:rsidR="001B6D99" w:rsidRDefault="001B6D99">
      <w:pPr>
        <w:widowControl/>
        <w:pBdr>
          <w:top w:val="nil"/>
          <w:left w:val="nil"/>
          <w:bottom w:val="nil"/>
          <w:right w:val="nil"/>
          <w:between w:val="nil"/>
        </w:pBdr>
        <w:jc w:val="both"/>
        <w:rPr>
          <w:rFonts w:ascii="Calibri" w:eastAsia="Calibri" w:hAnsi="Calibri" w:cs="Calibri"/>
          <w:color w:val="000000"/>
          <w:sz w:val="22"/>
          <w:szCs w:val="22"/>
        </w:rPr>
      </w:pPr>
    </w:p>
    <w:p w14:paraId="015CFDC9" w14:textId="02FD5AAC" w:rsidR="001B6D99" w:rsidRDefault="001B6D99" w:rsidP="001B6D99">
      <w:pPr>
        <w:spacing w:before="174"/>
        <w:ind w:left="101"/>
        <w:rPr>
          <w:rFonts w:ascii="Arial" w:hAnsi="Arial"/>
          <w:b/>
          <w:sz w:val="24"/>
        </w:rPr>
      </w:pPr>
      <w:r>
        <w:rPr>
          <w:rFonts w:ascii="Arial" w:hAnsi="Arial"/>
          <w:b/>
          <w:sz w:val="24"/>
          <w:u w:val="thick"/>
        </w:rPr>
        <w:t>CRITERIOS</w:t>
      </w:r>
      <w:r>
        <w:rPr>
          <w:rFonts w:ascii="Arial" w:hAnsi="Arial"/>
          <w:b/>
          <w:spacing w:val="-2"/>
          <w:sz w:val="24"/>
          <w:u w:val="thick"/>
        </w:rPr>
        <w:t xml:space="preserve"> </w:t>
      </w:r>
      <w:r>
        <w:rPr>
          <w:rFonts w:ascii="Arial" w:hAnsi="Arial"/>
          <w:b/>
          <w:sz w:val="24"/>
          <w:u w:val="thick"/>
        </w:rPr>
        <w:t>DE</w:t>
      </w:r>
      <w:r>
        <w:rPr>
          <w:rFonts w:ascii="Arial" w:hAnsi="Arial"/>
          <w:b/>
          <w:spacing w:val="-2"/>
          <w:sz w:val="24"/>
          <w:u w:val="thick"/>
        </w:rPr>
        <w:t xml:space="preserve"> </w:t>
      </w:r>
      <w:r>
        <w:rPr>
          <w:rFonts w:ascii="Arial" w:hAnsi="Arial"/>
          <w:b/>
          <w:sz w:val="24"/>
          <w:u w:val="thick"/>
        </w:rPr>
        <w:t>EVALUACIÓN</w:t>
      </w:r>
      <w:r>
        <w:rPr>
          <w:rFonts w:ascii="Arial" w:hAnsi="Arial"/>
          <w:b/>
          <w:spacing w:val="-1"/>
          <w:sz w:val="24"/>
          <w:u w:val="thick"/>
        </w:rPr>
        <w:t xml:space="preserve"> </w:t>
      </w:r>
      <w:r>
        <w:rPr>
          <w:rFonts w:ascii="Arial" w:hAnsi="Arial"/>
          <w:b/>
          <w:sz w:val="24"/>
          <w:u w:val="thick"/>
        </w:rPr>
        <w:t>Y</w:t>
      </w:r>
      <w:r>
        <w:rPr>
          <w:rFonts w:ascii="Arial" w:hAnsi="Arial"/>
          <w:b/>
          <w:spacing w:val="-5"/>
          <w:sz w:val="24"/>
          <w:u w:val="thick"/>
        </w:rPr>
        <w:t xml:space="preserve"> </w:t>
      </w:r>
      <w:r>
        <w:rPr>
          <w:rFonts w:ascii="Arial" w:hAnsi="Arial"/>
          <w:b/>
          <w:sz w:val="24"/>
          <w:u w:val="thick"/>
        </w:rPr>
        <w:t>CONTENIDOS</w:t>
      </w:r>
      <w:r>
        <w:rPr>
          <w:rFonts w:ascii="Arial" w:hAnsi="Arial"/>
          <w:b/>
          <w:spacing w:val="62"/>
          <w:sz w:val="24"/>
          <w:u w:val="thick"/>
        </w:rPr>
        <w:t xml:space="preserve"> </w:t>
      </w:r>
      <w:r>
        <w:rPr>
          <w:rFonts w:ascii="Arial" w:hAnsi="Arial"/>
          <w:b/>
          <w:sz w:val="24"/>
          <w:u w:val="thick"/>
        </w:rPr>
        <w:t>EN</w:t>
      </w:r>
      <w:r>
        <w:rPr>
          <w:rFonts w:ascii="Arial" w:hAnsi="Arial"/>
          <w:b/>
          <w:spacing w:val="-3"/>
          <w:sz w:val="24"/>
          <w:u w:val="thick"/>
        </w:rPr>
        <w:t xml:space="preserve"> </w:t>
      </w:r>
      <w:r>
        <w:rPr>
          <w:rFonts w:ascii="Arial" w:hAnsi="Arial"/>
          <w:b/>
          <w:sz w:val="24"/>
          <w:u w:val="thick"/>
        </w:rPr>
        <w:t>MATEMÁTICAS</w:t>
      </w:r>
      <w:r>
        <w:rPr>
          <w:rFonts w:ascii="Arial" w:hAnsi="Arial"/>
          <w:b/>
          <w:spacing w:val="-2"/>
          <w:sz w:val="24"/>
          <w:u w:val="thick"/>
        </w:rPr>
        <w:t xml:space="preserve"> 4</w:t>
      </w:r>
      <w:r>
        <w:rPr>
          <w:rFonts w:ascii="Arial" w:hAnsi="Arial"/>
          <w:b/>
          <w:sz w:val="24"/>
          <w:u w:val="thick"/>
        </w:rPr>
        <w:t>º</w:t>
      </w:r>
      <w:r>
        <w:rPr>
          <w:rFonts w:ascii="Arial" w:hAnsi="Arial"/>
          <w:b/>
          <w:spacing w:val="-2"/>
          <w:sz w:val="24"/>
          <w:u w:val="thick"/>
        </w:rPr>
        <w:t xml:space="preserve"> </w:t>
      </w:r>
      <w:r>
        <w:rPr>
          <w:rFonts w:ascii="Arial" w:hAnsi="Arial"/>
          <w:b/>
          <w:sz w:val="24"/>
          <w:u w:val="thick"/>
        </w:rPr>
        <w:t>ESO ENSEÑANZAS</w:t>
      </w:r>
      <w:r>
        <w:rPr>
          <w:rFonts w:ascii="Arial" w:hAnsi="Arial"/>
          <w:b/>
          <w:spacing w:val="-5"/>
          <w:sz w:val="24"/>
          <w:u w:val="thick"/>
        </w:rPr>
        <w:t xml:space="preserve"> </w:t>
      </w:r>
      <w:r>
        <w:rPr>
          <w:rFonts w:ascii="Arial" w:hAnsi="Arial"/>
          <w:b/>
          <w:sz w:val="24"/>
          <w:u w:val="thick"/>
        </w:rPr>
        <w:t>ACADÉMICAS</w:t>
      </w:r>
    </w:p>
    <w:p w14:paraId="5D4CDDAC" w14:textId="6D05721B" w:rsidR="001B6D99" w:rsidRDefault="001B6D99">
      <w:pPr>
        <w:widowControl/>
        <w:pBdr>
          <w:top w:val="nil"/>
          <w:left w:val="nil"/>
          <w:bottom w:val="nil"/>
          <w:right w:val="nil"/>
          <w:between w:val="nil"/>
        </w:pBdr>
        <w:jc w:val="both"/>
        <w:rPr>
          <w:rFonts w:ascii="Calibri" w:eastAsia="Calibri" w:hAnsi="Calibri" w:cs="Calibri"/>
          <w:color w:val="000000"/>
          <w:sz w:val="22"/>
          <w:szCs w:val="22"/>
        </w:rPr>
      </w:pPr>
    </w:p>
    <w:p w14:paraId="37DE02B2" w14:textId="51D73727" w:rsidR="001B6D99" w:rsidRDefault="001B6D99">
      <w:pPr>
        <w:widowControl/>
        <w:pBdr>
          <w:top w:val="nil"/>
          <w:left w:val="nil"/>
          <w:bottom w:val="nil"/>
          <w:right w:val="nil"/>
          <w:between w:val="nil"/>
        </w:pBdr>
        <w:jc w:val="both"/>
        <w:rPr>
          <w:rFonts w:ascii="Calibri" w:eastAsia="Calibri" w:hAnsi="Calibri" w:cs="Calibri"/>
          <w:color w:val="000000"/>
          <w:sz w:val="22"/>
          <w:szCs w:val="22"/>
        </w:rPr>
      </w:pPr>
    </w:p>
    <w:p w14:paraId="7A7FDA45" w14:textId="486BBC5E" w:rsidR="00AA1D19" w:rsidRDefault="001B6D99">
      <w:pPr>
        <w:widowControl/>
        <w:pBdr>
          <w:top w:val="nil"/>
          <w:left w:val="nil"/>
          <w:bottom w:val="nil"/>
          <w:right w:val="nil"/>
          <w:between w:val="nil"/>
        </w:pBdr>
        <w:jc w:val="both"/>
        <w:rPr>
          <w:rFonts w:ascii="Calibri" w:eastAsia="Calibri" w:hAnsi="Calibri" w:cs="Calibri"/>
          <w:color w:val="000000"/>
          <w:sz w:val="22"/>
          <w:szCs w:val="22"/>
        </w:rPr>
      </w:pPr>
      <w:r>
        <w:rPr>
          <w:noProof/>
        </w:rPr>
        <w:drawing>
          <wp:anchor distT="0" distB="0" distL="0" distR="0" simplePos="0" relativeHeight="251661312" behindDoc="0" locked="0" layoutInCell="1" allowOverlap="1" wp14:anchorId="66BF52F0" wp14:editId="766716BF">
            <wp:simplePos x="0" y="0"/>
            <wp:positionH relativeFrom="page">
              <wp:posOffset>769620</wp:posOffset>
            </wp:positionH>
            <wp:positionV relativeFrom="paragraph">
              <wp:posOffset>170815</wp:posOffset>
            </wp:positionV>
            <wp:extent cx="6352540" cy="1782445"/>
            <wp:effectExtent l="0" t="0" r="0" b="8255"/>
            <wp:wrapTopAndBottom/>
            <wp:docPr id="41" name="image9.png" descr="Imagen que contiene juego, texto, fruta,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9.png" descr="Imagen que contiene juego, texto, fruta, dibujo&#10;&#10;Descripción generada automáticamente"/>
                    <pic:cNvPicPr/>
                  </pic:nvPicPr>
                  <pic:blipFill>
                    <a:blip r:embed="rId17" cstate="print"/>
                    <a:stretch>
                      <a:fillRect/>
                    </a:stretch>
                  </pic:blipFill>
                  <pic:spPr>
                    <a:xfrm>
                      <a:off x="0" y="0"/>
                      <a:ext cx="6352540" cy="1782445"/>
                    </a:xfrm>
                    <a:prstGeom prst="rect">
                      <a:avLst/>
                    </a:prstGeom>
                  </pic:spPr>
                </pic:pic>
              </a:graphicData>
            </a:graphic>
            <wp14:sizeRelH relativeFrom="margin">
              <wp14:pctWidth>0</wp14:pctWidth>
            </wp14:sizeRelH>
            <wp14:sizeRelV relativeFrom="margin">
              <wp14:pctHeight>0</wp14:pctHeight>
            </wp14:sizeRelV>
          </wp:anchor>
        </w:drawing>
      </w:r>
    </w:p>
    <w:p w14:paraId="15E58E11" w14:textId="2F9D3FC7" w:rsidR="00AA1D19" w:rsidRDefault="00AA1D19">
      <w:pPr>
        <w:widowControl/>
        <w:pBdr>
          <w:top w:val="nil"/>
          <w:left w:val="nil"/>
          <w:bottom w:val="nil"/>
          <w:right w:val="nil"/>
          <w:between w:val="nil"/>
        </w:pBdr>
        <w:jc w:val="both"/>
        <w:rPr>
          <w:rFonts w:ascii="Calibri" w:eastAsia="Calibri" w:hAnsi="Calibri" w:cs="Calibri"/>
          <w:color w:val="000000"/>
          <w:sz w:val="22"/>
          <w:szCs w:val="22"/>
        </w:rPr>
      </w:pPr>
    </w:p>
    <w:p w14:paraId="2287E58A" w14:textId="68263CE2" w:rsidR="00AA1D19" w:rsidRDefault="00AA1D19">
      <w:pPr>
        <w:widowControl/>
        <w:pBdr>
          <w:top w:val="nil"/>
          <w:left w:val="nil"/>
          <w:bottom w:val="nil"/>
          <w:right w:val="nil"/>
          <w:between w:val="nil"/>
        </w:pBdr>
        <w:jc w:val="both"/>
        <w:rPr>
          <w:rFonts w:ascii="Calibri" w:eastAsia="Calibri" w:hAnsi="Calibri" w:cs="Calibri"/>
          <w:color w:val="000000"/>
          <w:sz w:val="22"/>
          <w:szCs w:val="22"/>
        </w:rPr>
      </w:pPr>
    </w:p>
    <w:p w14:paraId="1DFAA908" w14:textId="77777777" w:rsidR="001B6D99" w:rsidRDefault="001B6D99">
      <w:pPr>
        <w:widowControl/>
        <w:pBdr>
          <w:top w:val="nil"/>
          <w:left w:val="nil"/>
          <w:bottom w:val="nil"/>
          <w:right w:val="nil"/>
          <w:between w:val="nil"/>
        </w:pBdr>
        <w:jc w:val="both"/>
        <w:rPr>
          <w:rFonts w:ascii="Calibri" w:eastAsia="Calibri" w:hAnsi="Calibri" w:cs="Calibri"/>
          <w:color w:val="000000"/>
          <w:sz w:val="22"/>
          <w:szCs w:val="22"/>
        </w:rPr>
      </w:pPr>
    </w:p>
    <w:p w14:paraId="527D9DEC" w14:textId="6F9C6E50" w:rsidR="00AA1D19" w:rsidRDefault="00000000">
      <w:pPr>
        <w:numPr>
          <w:ilvl w:val="2"/>
          <w:numId w:val="1"/>
        </w:numPr>
        <w:pBdr>
          <w:top w:val="nil"/>
          <w:left w:val="nil"/>
          <w:bottom w:val="nil"/>
          <w:right w:val="nil"/>
          <w:between w:val="nil"/>
        </w:pBdr>
      </w:pPr>
      <w:bookmarkStart w:id="34" w:name="_heading=h.23ckvvd" w:colFirst="0" w:colLast="0"/>
      <w:bookmarkEnd w:id="34"/>
      <w:r>
        <w:rPr>
          <w:color w:val="4472C4"/>
          <w:sz w:val="28"/>
          <w:szCs w:val="28"/>
        </w:rPr>
        <w:t>Procedimientos de evaluación y criterios de calificación</w:t>
      </w:r>
    </w:p>
    <w:p w14:paraId="78C41618" w14:textId="77777777" w:rsidR="001B6D99" w:rsidRDefault="001B6D99">
      <w:pPr>
        <w:widowControl/>
        <w:pBdr>
          <w:top w:val="nil"/>
          <w:left w:val="nil"/>
          <w:bottom w:val="nil"/>
          <w:right w:val="nil"/>
          <w:between w:val="nil"/>
        </w:pBdr>
        <w:ind w:firstLine="708"/>
        <w:jc w:val="both"/>
        <w:rPr>
          <w:rFonts w:ascii="Calibri" w:eastAsia="Calibri" w:hAnsi="Calibri" w:cs="Calibri"/>
          <w:color w:val="000000"/>
          <w:sz w:val="22"/>
          <w:szCs w:val="22"/>
        </w:rPr>
      </w:pPr>
    </w:p>
    <w:p w14:paraId="323B3F8B" w14:textId="77777777" w:rsidR="001B6D99" w:rsidRPr="001B6D99" w:rsidRDefault="001B6D99" w:rsidP="009B7966">
      <w:pPr>
        <w:pStyle w:val="Textoindependiente"/>
        <w:spacing w:before="120"/>
        <w:ind w:left="256" w:firstLine="707"/>
        <w:rPr>
          <w:rFonts w:asciiTheme="minorHAnsi" w:hAnsiTheme="minorHAnsi" w:cstheme="minorHAnsi"/>
          <w:sz w:val="22"/>
          <w:szCs w:val="22"/>
        </w:rPr>
      </w:pPr>
      <w:proofErr w:type="gramStart"/>
      <w:r w:rsidRPr="001B6D99">
        <w:rPr>
          <w:rFonts w:asciiTheme="minorHAnsi" w:hAnsiTheme="minorHAnsi" w:cstheme="minorHAnsi"/>
          <w:sz w:val="22"/>
          <w:szCs w:val="22"/>
        </w:rPr>
        <w:t>En relación a</w:t>
      </w:r>
      <w:proofErr w:type="gramEnd"/>
      <w:r w:rsidRPr="001B6D99">
        <w:rPr>
          <w:rFonts w:asciiTheme="minorHAnsi" w:hAnsiTheme="minorHAnsi" w:cstheme="minorHAnsi"/>
          <w:sz w:val="22"/>
          <w:szCs w:val="22"/>
        </w:rPr>
        <w:t xml:space="preserve"> la evaluación de la materia y atendiendo a los artículos 14 y 15</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referentes a la evaluación y a los procedimientos, técnicas e instrumentos de evaluación de</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la Orden del 14 de Julio de 2016, diremos que tomaremos como referencia los criterios de</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evaluación descritos en esta programación y su concreción en los diferentes estándares de</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aprendizaje</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evaluables</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relacionado</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con</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cada</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uno</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de</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los</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criterios</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de</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evaluación</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que</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establece el R.D. 1105/2014. Para la objetiva calificación de cada uno de estos criterios de</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evaluación y poder obtener así la calificación del alumno o alumna en cada uno de los</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trimestres,</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y</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finalmente</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en</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la</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evaluación</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ordinaria,</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haremos</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uso</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de</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los</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siguientes</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instrumentos de evaluación:</w:t>
      </w:r>
    </w:p>
    <w:p w14:paraId="260193A9" w14:textId="77777777" w:rsidR="001B6D99" w:rsidRPr="001B6D99" w:rsidRDefault="001B6D99" w:rsidP="009B7966">
      <w:pPr>
        <w:pStyle w:val="Prrafodelista"/>
        <w:widowControl w:val="0"/>
        <w:numPr>
          <w:ilvl w:val="0"/>
          <w:numId w:val="27"/>
        </w:numPr>
        <w:tabs>
          <w:tab w:val="left" w:pos="1322"/>
        </w:tabs>
        <w:autoSpaceDE w:val="0"/>
        <w:autoSpaceDN w:val="0"/>
        <w:spacing w:before="60" w:after="0" w:line="240" w:lineRule="auto"/>
        <w:jc w:val="both"/>
        <w:rPr>
          <w:rFonts w:asciiTheme="minorHAnsi" w:hAnsiTheme="minorHAnsi" w:cstheme="minorHAnsi"/>
        </w:rPr>
      </w:pPr>
      <w:r w:rsidRPr="001B6D99">
        <w:rPr>
          <w:rFonts w:asciiTheme="minorHAnsi" w:hAnsiTheme="minorHAnsi" w:cstheme="minorHAnsi"/>
        </w:rPr>
        <w:t>Pruebas</w:t>
      </w:r>
      <w:r w:rsidRPr="001B6D99">
        <w:rPr>
          <w:rFonts w:asciiTheme="minorHAnsi" w:hAnsiTheme="minorHAnsi" w:cstheme="minorHAnsi"/>
          <w:spacing w:val="-3"/>
        </w:rPr>
        <w:t xml:space="preserve"> </w:t>
      </w:r>
      <w:r w:rsidRPr="001B6D99">
        <w:rPr>
          <w:rFonts w:asciiTheme="minorHAnsi" w:hAnsiTheme="minorHAnsi" w:cstheme="minorHAnsi"/>
        </w:rPr>
        <w:t>escritas.</w:t>
      </w:r>
    </w:p>
    <w:p w14:paraId="258A7DE8" w14:textId="0CD9074F" w:rsidR="001B6D99" w:rsidRDefault="001B6D99" w:rsidP="009B7966">
      <w:pPr>
        <w:pStyle w:val="Prrafodelista"/>
        <w:widowControl w:val="0"/>
        <w:numPr>
          <w:ilvl w:val="0"/>
          <w:numId w:val="27"/>
        </w:numPr>
        <w:tabs>
          <w:tab w:val="left" w:pos="1322"/>
        </w:tabs>
        <w:autoSpaceDE w:val="0"/>
        <w:autoSpaceDN w:val="0"/>
        <w:spacing w:before="59" w:after="0" w:line="228" w:lineRule="auto"/>
        <w:jc w:val="both"/>
        <w:rPr>
          <w:rFonts w:asciiTheme="minorHAnsi" w:hAnsiTheme="minorHAnsi" w:cstheme="minorHAnsi"/>
        </w:rPr>
      </w:pPr>
      <w:r w:rsidRPr="001B6D99">
        <w:rPr>
          <w:rFonts w:asciiTheme="minorHAnsi" w:hAnsiTheme="minorHAnsi" w:cstheme="minorHAnsi"/>
        </w:rPr>
        <w:t>Observaciones sistemáticas (notas de clase, trabajos, exposiciones y corrección</w:t>
      </w:r>
      <w:r w:rsidRPr="001B6D99">
        <w:rPr>
          <w:rFonts w:asciiTheme="minorHAnsi" w:hAnsiTheme="minorHAnsi" w:cstheme="minorHAnsi"/>
          <w:spacing w:val="1"/>
        </w:rPr>
        <w:t xml:space="preserve"> </w:t>
      </w:r>
      <w:r w:rsidRPr="001B6D99">
        <w:rPr>
          <w:rFonts w:asciiTheme="minorHAnsi" w:hAnsiTheme="minorHAnsi" w:cstheme="minorHAnsi"/>
        </w:rPr>
        <w:t>de</w:t>
      </w:r>
      <w:r w:rsidRPr="001B6D99">
        <w:rPr>
          <w:rFonts w:asciiTheme="minorHAnsi" w:hAnsiTheme="minorHAnsi" w:cstheme="minorHAnsi"/>
          <w:spacing w:val="-1"/>
        </w:rPr>
        <w:t xml:space="preserve"> </w:t>
      </w:r>
      <w:r w:rsidRPr="001B6D99">
        <w:rPr>
          <w:rFonts w:asciiTheme="minorHAnsi" w:hAnsiTheme="minorHAnsi" w:cstheme="minorHAnsi"/>
        </w:rPr>
        <w:t>ejercicios en</w:t>
      </w:r>
      <w:r w:rsidRPr="001B6D99">
        <w:rPr>
          <w:rFonts w:asciiTheme="minorHAnsi" w:hAnsiTheme="minorHAnsi" w:cstheme="minorHAnsi"/>
          <w:spacing w:val="-3"/>
        </w:rPr>
        <w:t xml:space="preserve"> </w:t>
      </w:r>
      <w:r w:rsidRPr="001B6D99">
        <w:rPr>
          <w:rFonts w:asciiTheme="minorHAnsi" w:hAnsiTheme="minorHAnsi" w:cstheme="minorHAnsi"/>
        </w:rPr>
        <w:t>la</w:t>
      </w:r>
      <w:r w:rsidRPr="001B6D99">
        <w:rPr>
          <w:rFonts w:asciiTheme="minorHAnsi" w:hAnsiTheme="minorHAnsi" w:cstheme="minorHAnsi"/>
          <w:spacing w:val="-1"/>
        </w:rPr>
        <w:t xml:space="preserve"> </w:t>
      </w:r>
      <w:r w:rsidRPr="001B6D99">
        <w:rPr>
          <w:rFonts w:asciiTheme="minorHAnsi" w:hAnsiTheme="minorHAnsi" w:cstheme="minorHAnsi"/>
        </w:rPr>
        <w:t>pizarra,</w:t>
      </w:r>
      <w:r w:rsidRPr="001B6D99">
        <w:rPr>
          <w:rFonts w:asciiTheme="minorHAnsi" w:hAnsiTheme="minorHAnsi" w:cstheme="minorHAnsi"/>
          <w:spacing w:val="1"/>
        </w:rPr>
        <w:t xml:space="preserve"> </w:t>
      </w:r>
      <w:r w:rsidRPr="001B6D99">
        <w:rPr>
          <w:rFonts w:asciiTheme="minorHAnsi" w:hAnsiTheme="minorHAnsi" w:cstheme="minorHAnsi"/>
        </w:rPr>
        <w:t>cuaderno</w:t>
      </w:r>
      <w:r w:rsidRPr="001B6D99">
        <w:rPr>
          <w:rFonts w:asciiTheme="minorHAnsi" w:hAnsiTheme="minorHAnsi" w:cstheme="minorHAnsi"/>
          <w:spacing w:val="-1"/>
        </w:rPr>
        <w:t xml:space="preserve"> </w:t>
      </w:r>
      <w:r w:rsidRPr="001B6D99">
        <w:rPr>
          <w:rFonts w:asciiTheme="minorHAnsi" w:hAnsiTheme="minorHAnsi" w:cstheme="minorHAnsi"/>
        </w:rPr>
        <w:t>de</w:t>
      </w:r>
      <w:r w:rsidRPr="001B6D99">
        <w:rPr>
          <w:rFonts w:asciiTheme="minorHAnsi" w:hAnsiTheme="minorHAnsi" w:cstheme="minorHAnsi"/>
          <w:spacing w:val="-3"/>
        </w:rPr>
        <w:t xml:space="preserve"> </w:t>
      </w:r>
      <w:r w:rsidRPr="001B6D99">
        <w:rPr>
          <w:rFonts w:asciiTheme="minorHAnsi" w:hAnsiTheme="minorHAnsi" w:cstheme="minorHAnsi"/>
        </w:rPr>
        <w:t>clase,</w:t>
      </w:r>
      <w:r w:rsidRPr="001B6D99">
        <w:rPr>
          <w:rFonts w:asciiTheme="minorHAnsi" w:hAnsiTheme="minorHAnsi" w:cstheme="minorHAnsi"/>
          <w:spacing w:val="-1"/>
        </w:rPr>
        <w:t xml:space="preserve"> </w:t>
      </w:r>
      <w:r w:rsidRPr="001B6D99">
        <w:rPr>
          <w:rFonts w:asciiTheme="minorHAnsi" w:hAnsiTheme="minorHAnsi" w:cstheme="minorHAnsi"/>
        </w:rPr>
        <w:t>libros de</w:t>
      </w:r>
      <w:r w:rsidRPr="001B6D99">
        <w:rPr>
          <w:rFonts w:asciiTheme="minorHAnsi" w:hAnsiTheme="minorHAnsi" w:cstheme="minorHAnsi"/>
          <w:spacing w:val="-3"/>
        </w:rPr>
        <w:t xml:space="preserve"> </w:t>
      </w:r>
      <w:r w:rsidRPr="001B6D99">
        <w:rPr>
          <w:rFonts w:asciiTheme="minorHAnsi" w:hAnsiTheme="minorHAnsi" w:cstheme="minorHAnsi"/>
        </w:rPr>
        <w:t>lectura,</w:t>
      </w:r>
      <w:r w:rsidRPr="001B6D99">
        <w:rPr>
          <w:rFonts w:asciiTheme="minorHAnsi" w:hAnsiTheme="minorHAnsi" w:cstheme="minorHAnsi"/>
          <w:spacing w:val="-1"/>
        </w:rPr>
        <w:t xml:space="preserve"> </w:t>
      </w:r>
      <w:r w:rsidRPr="001B6D99">
        <w:rPr>
          <w:rFonts w:asciiTheme="minorHAnsi" w:hAnsiTheme="minorHAnsi" w:cstheme="minorHAnsi"/>
        </w:rPr>
        <w:t>etc.).</w:t>
      </w:r>
    </w:p>
    <w:p w14:paraId="7CFA2129" w14:textId="4769ADAA" w:rsidR="009B7966" w:rsidRPr="001B6D99" w:rsidRDefault="009B7966" w:rsidP="009B7966">
      <w:pPr>
        <w:pStyle w:val="Prrafodelista"/>
        <w:widowControl w:val="0"/>
        <w:numPr>
          <w:ilvl w:val="0"/>
          <w:numId w:val="27"/>
        </w:numPr>
        <w:tabs>
          <w:tab w:val="left" w:pos="1322"/>
        </w:tabs>
        <w:autoSpaceDE w:val="0"/>
        <w:autoSpaceDN w:val="0"/>
        <w:spacing w:before="59" w:after="0" w:line="228" w:lineRule="auto"/>
        <w:jc w:val="both"/>
        <w:rPr>
          <w:rFonts w:asciiTheme="minorHAnsi" w:hAnsiTheme="minorHAnsi" w:cstheme="minorHAnsi"/>
        </w:rPr>
      </w:pPr>
      <w:r>
        <w:rPr>
          <w:color w:val="000000"/>
        </w:rPr>
        <w:t xml:space="preserve">La ortografía se </w:t>
      </w:r>
      <w:proofErr w:type="gramStart"/>
      <w:r>
        <w:rPr>
          <w:color w:val="000000"/>
        </w:rPr>
        <w:t>corregirá</w:t>
      </w:r>
      <w:proofErr w:type="gramEnd"/>
      <w:r>
        <w:rPr>
          <w:color w:val="000000"/>
        </w:rPr>
        <w:t xml:space="preserve"> pero no afectará a la nota</w:t>
      </w:r>
    </w:p>
    <w:p w14:paraId="4D0CFA02" w14:textId="77777777" w:rsidR="001B6D99" w:rsidRPr="001B6D99" w:rsidRDefault="001B6D99" w:rsidP="009B7966">
      <w:pPr>
        <w:pStyle w:val="Textoindependiente"/>
        <w:spacing w:before="123"/>
        <w:ind w:left="964"/>
        <w:rPr>
          <w:rFonts w:asciiTheme="minorHAnsi" w:hAnsiTheme="minorHAnsi" w:cstheme="minorHAnsi"/>
          <w:sz w:val="22"/>
          <w:szCs w:val="22"/>
        </w:rPr>
      </w:pPr>
      <w:r w:rsidRPr="001B6D99">
        <w:rPr>
          <w:rFonts w:asciiTheme="minorHAnsi" w:hAnsiTheme="minorHAnsi" w:cstheme="minorHAnsi"/>
          <w:sz w:val="22"/>
          <w:szCs w:val="22"/>
        </w:rPr>
        <w:lastRenderedPageBreak/>
        <w:t>La</w:t>
      </w:r>
      <w:r w:rsidRPr="001B6D99">
        <w:rPr>
          <w:rFonts w:asciiTheme="minorHAnsi" w:hAnsiTheme="minorHAnsi" w:cstheme="minorHAnsi"/>
          <w:spacing w:val="49"/>
          <w:sz w:val="22"/>
          <w:szCs w:val="22"/>
        </w:rPr>
        <w:t xml:space="preserve"> </w:t>
      </w:r>
      <w:r w:rsidRPr="001B6D99">
        <w:rPr>
          <w:rFonts w:asciiTheme="minorHAnsi" w:hAnsiTheme="minorHAnsi" w:cstheme="minorHAnsi"/>
          <w:sz w:val="22"/>
          <w:szCs w:val="22"/>
        </w:rPr>
        <w:t>calificación</w:t>
      </w:r>
      <w:r w:rsidRPr="001B6D99">
        <w:rPr>
          <w:rFonts w:asciiTheme="minorHAnsi" w:hAnsiTheme="minorHAnsi" w:cstheme="minorHAnsi"/>
          <w:spacing w:val="46"/>
          <w:sz w:val="22"/>
          <w:szCs w:val="22"/>
        </w:rPr>
        <w:t xml:space="preserve"> </w:t>
      </w:r>
      <w:r w:rsidRPr="001B6D99">
        <w:rPr>
          <w:rFonts w:asciiTheme="minorHAnsi" w:hAnsiTheme="minorHAnsi" w:cstheme="minorHAnsi"/>
          <w:sz w:val="22"/>
          <w:szCs w:val="22"/>
        </w:rPr>
        <w:t>o</w:t>
      </w:r>
      <w:r w:rsidRPr="001B6D99">
        <w:rPr>
          <w:rFonts w:asciiTheme="minorHAnsi" w:hAnsiTheme="minorHAnsi" w:cstheme="minorHAnsi"/>
          <w:spacing w:val="49"/>
          <w:sz w:val="22"/>
          <w:szCs w:val="22"/>
        </w:rPr>
        <w:t xml:space="preserve"> </w:t>
      </w:r>
      <w:r w:rsidRPr="001B6D99">
        <w:rPr>
          <w:rFonts w:asciiTheme="minorHAnsi" w:hAnsiTheme="minorHAnsi" w:cstheme="minorHAnsi"/>
          <w:sz w:val="22"/>
          <w:szCs w:val="22"/>
        </w:rPr>
        <w:t>nota</w:t>
      </w:r>
      <w:r w:rsidRPr="001B6D99">
        <w:rPr>
          <w:rFonts w:asciiTheme="minorHAnsi" w:hAnsiTheme="minorHAnsi" w:cstheme="minorHAnsi"/>
          <w:spacing w:val="50"/>
          <w:sz w:val="22"/>
          <w:szCs w:val="22"/>
        </w:rPr>
        <w:t xml:space="preserve"> </w:t>
      </w:r>
      <w:r w:rsidRPr="001B6D99">
        <w:rPr>
          <w:rFonts w:asciiTheme="minorHAnsi" w:hAnsiTheme="minorHAnsi" w:cstheme="minorHAnsi"/>
          <w:sz w:val="22"/>
          <w:szCs w:val="22"/>
        </w:rPr>
        <w:t>de</w:t>
      </w:r>
      <w:r w:rsidRPr="001B6D99">
        <w:rPr>
          <w:rFonts w:asciiTheme="minorHAnsi" w:hAnsiTheme="minorHAnsi" w:cstheme="minorHAnsi"/>
          <w:spacing w:val="49"/>
          <w:sz w:val="22"/>
          <w:szCs w:val="22"/>
        </w:rPr>
        <w:t xml:space="preserve"> </w:t>
      </w:r>
      <w:r w:rsidRPr="001B6D99">
        <w:rPr>
          <w:rFonts w:asciiTheme="minorHAnsi" w:hAnsiTheme="minorHAnsi" w:cstheme="minorHAnsi"/>
          <w:sz w:val="22"/>
          <w:szCs w:val="22"/>
        </w:rPr>
        <w:t>la</w:t>
      </w:r>
      <w:r w:rsidRPr="001B6D99">
        <w:rPr>
          <w:rFonts w:asciiTheme="minorHAnsi" w:hAnsiTheme="minorHAnsi" w:cstheme="minorHAnsi"/>
          <w:spacing w:val="49"/>
          <w:sz w:val="22"/>
          <w:szCs w:val="22"/>
        </w:rPr>
        <w:t xml:space="preserve"> </w:t>
      </w:r>
      <w:r w:rsidRPr="001B6D99">
        <w:rPr>
          <w:rFonts w:asciiTheme="minorHAnsi" w:hAnsiTheme="minorHAnsi" w:cstheme="minorHAnsi"/>
          <w:sz w:val="22"/>
          <w:szCs w:val="22"/>
        </w:rPr>
        <w:t>materia</w:t>
      </w:r>
      <w:r w:rsidRPr="001B6D99">
        <w:rPr>
          <w:rFonts w:asciiTheme="minorHAnsi" w:hAnsiTheme="minorHAnsi" w:cstheme="minorHAnsi"/>
          <w:spacing w:val="49"/>
          <w:sz w:val="22"/>
          <w:szCs w:val="22"/>
        </w:rPr>
        <w:t xml:space="preserve"> </w:t>
      </w:r>
      <w:r w:rsidRPr="001B6D99">
        <w:rPr>
          <w:rFonts w:asciiTheme="minorHAnsi" w:hAnsiTheme="minorHAnsi" w:cstheme="minorHAnsi"/>
          <w:sz w:val="22"/>
          <w:szCs w:val="22"/>
        </w:rPr>
        <w:t>de</w:t>
      </w:r>
      <w:r w:rsidRPr="001B6D99">
        <w:rPr>
          <w:rFonts w:asciiTheme="minorHAnsi" w:hAnsiTheme="minorHAnsi" w:cstheme="minorHAnsi"/>
          <w:spacing w:val="47"/>
          <w:sz w:val="22"/>
          <w:szCs w:val="22"/>
        </w:rPr>
        <w:t xml:space="preserve"> </w:t>
      </w:r>
      <w:r w:rsidRPr="001B6D99">
        <w:rPr>
          <w:rFonts w:asciiTheme="minorHAnsi" w:hAnsiTheme="minorHAnsi" w:cstheme="minorHAnsi"/>
          <w:sz w:val="22"/>
          <w:szCs w:val="22"/>
        </w:rPr>
        <w:t>matemáticas</w:t>
      </w:r>
      <w:r w:rsidRPr="001B6D99">
        <w:rPr>
          <w:rFonts w:asciiTheme="minorHAnsi" w:hAnsiTheme="minorHAnsi" w:cstheme="minorHAnsi"/>
          <w:spacing w:val="49"/>
          <w:sz w:val="22"/>
          <w:szCs w:val="22"/>
        </w:rPr>
        <w:t xml:space="preserve"> </w:t>
      </w:r>
      <w:r w:rsidRPr="001B6D99">
        <w:rPr>
          <w:rFonts w:asciiTheme="minorHAnsi" w:hAnsiTheme="minorHAnsi" w:cstheme="minorHAnsi"/>
          <w:sz w:val="22"/>
          <w:szCs w:val="22"/>
        </w:rPr>
        <w:t>se</w:t>
      </w:r>
      <w:r w:rsidRPr="001B6D99">
        <w:rPr>
          <w:rFonts w:asciiTheme="minorHAnsi" w:hAnsiTheme="minorHAnsi" w:cstheme="minorHAnsi"/>
          <w:spacing w:val="47"/>
          <w:sz w:val="22"/>
          <w:szCs w:val="22"/>
        </w:rPr>
        <w:t xml:space="preserve"> </w:t>
      </w:r>
      <w:r w:rsidRPr="001B6D99">
        <w:rPr>
          <w:rFonts w:asciiTheme="minorHAnsi" w:hAnsiTheme="minorHAnsi" w:cstheme="minorHAnsi"/>
          <w:sz w:val="22"/>
          <w:szCs w:val="22"/>
        </w:rPr>
        <w:t>obtendrá</w:t>
      </w:r>
      <w:r w:rsidRPr="001B6D99">
        <w:rPr>
          <w:rFonts w:asciiTheme="minorHAnsi" w:hAnsiTheme="minorHAnsi" w:cstheme="minorHAnsi"/>
          <w:spacing w:val="50"/>
          <w:sz w:val="22"/>
          <w:szCs w:val="22"/>
        </w:rPr>
        <w:t xml:space="preserve"> </w:t>
      </w:r>
      <w:r w:rsidRPr="001B6D99">
        <w:rPr>
          <w:rFonts w:asciiTheme="minorHAnsi" w:hAnsiTheme="minorHAnsi" w:cstheme="minorHAnsi"/>
          <w:sz w:val="22"/>
          <w:szCs w:val="22"/>
        </w:rPr>
        <w:t>de</w:t>
      </w:r>
      <w:r w:rsidRPr="001B6D99">
        <w:rPr>
          <w:rFonts w:asciiTheme="minorHAnsi" w:hAnsiTheme="minorHAnsi" w:cstheme="minorHAnsi"/>
          <w:spacing w:val="46"/>
          <w:sz w:val="22"/>
          <w:szCs w:val="22"/>
        </w:rPr>
        <w:t xml:space="preserve"> </w:t>
      </w:r>
      <w:r w:rsidRPr="001B6D99">
        <w:rPr>
          <w:rFonts w:asciiTheme="minorHAnsi" w:hAnsiTheme="minorHAnsi" w:cstheme="minorHAnsi"/>
          <w:sz w:val="22"/>
          <w:szCs w:val="22"/>
        </w:rPr>
        <w:t>la</w:t>
      </w:r>
      <w:r w:rsidRPr="001B6D99">
        <w:rPr>
          <w:rFonts w:asciiTheme="minorHAnsi" w:hAnsiTheme="minorHAnsi" w:cstheme="minorHAnsi"/>
          <w:spacing w:val="49"/>
          <w:sz w:val="22"/>
          <w:szCs w:val="22"/>
        </w:rPr>
        <w:t xml:space="preserve"> </w:t>
      </w:r>
      <w:r w:rsidRPr="001B6D99">
        <w:rPr>
          <w:rFonts w:asciiTheme="minorHAnsi" w:hAnsiTheme="minorHAnsi" w:cstheme="minorHAnsi"/>
          <w:sz w:val="22"/>
          <w:szCs w:val="22"/>
        </w:rPr>
        <w:t>siguiente</w:t>
      </w:r>
    </w:p>
    <w:p w14:paraId="05DFF892" w14:textId="77777777" w:rsidR="001B6D99" w:rsidRPr="001B6D99" w:rsidRDefault="001B6D99" w:rsidP="009B7966">
      <w:pPr>
        <w:pStyle w:val="Textoindependiente"/>
        <w:spacing w:line="253" w:lineRule="exact"/>
        <w:ind w:left="255"/>
        <w:rPr>
          <w:rFonts w:asciiTheme="minorHAnsi" w:hAnsiTheme="minorHAnsi" w:cstheme="minorHAnsi"/>
          <w:sz w:val="22"/>
          <w:szCs w:val="22"/>
        </w:rPr>
      </w:pPr>
      <w:r w:rsidRPr="001B6D99">
        <w:rPr>
          <w:rFonts w:asciiTheme="minorHAnsi" w:hAnsiTheme="minorHAnsi" w:cstheme="minorHAnsi"/>
          <w:sz w:val="22"/>
          <w:szCs w:val="22"/>
        </w:rPr>
        <w:t>forma:</w:t>
      </w:r>
    </w:p>
    <w:p w14:paraId="7C4FA458" w14:textId="77777777" w:rsidR="001B6D99" w:rsidRPr="001B6D99" w:rsidRDefault="001B6D99" w:rsidP="009B7966">
      <w:pPr>
        <w:pStyle w:val="Textoindependiente"/>
        <w:spacing w:before="121"/>
        <w:ind w:left="963"/>
        <w:rPr>
          <w:rFonts w:asciiTheme="minorHAnsi" w:hAnsiTheme="minorHAnsi" w:cstheme="minorHAnsi"/>
          <w:sz w:val="22"/>
          <w:szCs w:val="22"/>
        </w:rPr>
      </w:pPr>
      <w:r w:rsidRPr="001B6D99">
        <w:rPr>
          <w:rFonts w:asciiTheme="minorHAnsi" w:hAnsiTheme="minorHAnsi" w:cstheme="minorHAnsi"/>
          <w:sz w:val="22"/>
          <w:szCs w:val="22"/>
        </w:rPr>
        <w:t>En</w:t>
      </w:r>
      <w:r w:rsidRPr="001B6D99">
        <w:rPr>
          <w:rFonts w:asciiTheme="minorHAnsi" w:hAnsiTheme="minorHAnsi" w:cstheme="minorHAnsi"/>
          <w:spacing w:val="7"/>
          <w:sz w:val="22"/>
          <w:szCs w:val="22"/>
        </w:rPr>
        <w:t xml:space="preserve"> </w:t>
      </w:r>
      <w:r w:rsidRPr="001B6D99">
        <w:rPr>
          <w:rFonts w:asciiTheme="minorHAnsi" w:hAnsiTheme="minorHAnsi" w:cstheme="minorHAnsi"/>
          <w:sz w:val="22"/>
          <w:szCs w:val="22"/>
        </w:rPr>
        <w:t>cada</w:t>
      </w:r>
      <w:r w:rsidRPr="001B6D99">
        <w:rPr>
          <w:rFonts w:asciiTheme="minorHAnsi" w:hAnsiTheme="minorHAnsi" w:cstheme="minorHAnsi"/>
          <w:spacing w:val="7"/>
          <w:sz w:val="22"/>
          <w:szCs w:val="22"/>
        </w:rPr>
        <w:t xml:space="preserve"> </w:t>
      </w:r>
      <w:r w:rsidRPr="001B6D99">
        <w:rPr>
          <w:rFonts w:asciiTheme="minorHAnsi" w:hAnsiTheme="minorHAnsi" w:cstheme="minorHAnsi"/>
          <w:sz w:val="22"/>
          <w:szCs w:val="22"/>
        </w:rPr>
        <w:t>unidad</w:t>
      </w:r>
      <w:r w:rsidRPr="001B6D99">
        <w:rPr>
          <w:rFonts w:asciiTheme="minorHAnsi" w:hAnsiTheme="minorHAnsi" w:cstheme="minorHAnsi"/>
          <w:spacing w:val="7"/>
          <w:sz w:val="22"/>
          <w:szCs w:val="22"/>
        </w:rPr>
        <w:t xml:space="preserve"> </w:t>
      </w:r>
      <w:r w:rsidRPr="001B6D99">
        <w:rPr>
          <w:rFonts w:asciiTheme="minorHAnsi" w:hAnsiTheme="minorHAnsi" w:cstheme="minorHAnsi"/>
          <w:sz w:val="22"/>
          <w:szCs w:val="22"/>
        </w:rPr>
        <w:t>calcularemos</w:t>
      </w:r>
      <w:r w:rsidRPr="001B6D99">
        <w:rPr>
          <w:rFonts w:asciiTheme="minorHAnsi" w:hAnsiTheme="minorHAnsi" w:cstheme="minorHAnsi"/>
          <w:spacing w:val="7"/>
          <w:sz w:val="22"/>
          <w:szCs w:val="22"/>
        </w:rPr>
        <w:t xml:space="preserve"> </w:t>
      </w:r>
      <w:r w:rsidRPr="001B6D99">
        <w:rPr>
          <w:rFonts w:asciiTheme="minorHAnsi" w:hAnsiTheme="minorHAnsi" w:cstheme="minorHAnsi"/>
          <w:sz w:val="22"/>
          <w:szCs w:val="22"/>
        </w:rPr>
        <w:t>la</w:t>
      </w:r>
      <w:r w:rsidRPr="001B6D99">
        <w:rPr>
          <w:rFonts w:asciiTheme="minorHAnsi" w:hAnsiTheme="minorHAnsi" w:cstheme="minorHAnsi"/>
          <w:spacing w:val="5"/>
          <w:sz w:val="22"/>
          <w:szCs w:val="22"/>
        </w:rPr>
        <w:t xml:space="preserve"> </w:t>
      </w:r>
      <w:r w:rsidRPr="001B6D99">
        <w:rPr>
          <w:rFonts w:asciiTheme="minorHAnsi" w:hAnsiTheme="minorHAnsi" w:cstheme="minorHAnsi"/>
          <w:sz w:val="22"/>
          <w:szCs w:val="22"/>
        </w:rPr>
        <w:t>media</w:t>
      </w:r>
      <w:r w:rsidRPr="001B6D99">
        <w:rPr>
          <w:rFonts w:asciiTheme="minorHAnsi" w:hAnsiTheme="minorHAnsi" w:cstheme="minorHAnsi"/>
          <w:spacing w:val="7"/>
          <w:sz w:val="22"/>
          <w:szCs w:val="22"/>
        </w:rPr>
        <w:t xml:space="preserve"> </w:t>
      </w:r>
      <w:r w:rsidRPr="001B6D99">
        <w:rPr>
          <w:rFonts w:asciiTheme="minorHAnsi" w:hAnsiTheme="minorHAnsi" w:cstheme="minorHAnsi"/>
          <w:sz w:val="22"/>
          <w:szCs w:val="22"/>
        </w:rPr>
        <w:t>aritmética</w:t>
      </w:r>
      <w:r w:rsidRPr="001B6D99">
        <w:rPr>
          <w:rFonts w:asciiTheme="minorHAnsi" w:hAnsiTheme="minorHAnsi" w:cstheme="minorHAnsi"/>
          <w:spacing w:val="7"/>
          <w:sz w:val="22"/>
          <w:szCs w:val="22"/>
        </w:rPr>
        <w:t xml:space="preserve"> </w:t>
      </w:r>
      <w:r w:rsidRPr="001B6D99">
        <w:rPr>
          <w:rFonts w:asciiTheme="minorHAnsi" w:hAnsiTheme="minorHAnsi" w:cstheme="minorHAnsi"/>
          <w:sz w:val="22"/>
          <w:szCs w:val="22"/>
        </w:rPr>
        <w:t>de</w:t>
      </w:r>
      <w:r w:rsidRPr="001B6D99">
        <w:rPr>
          <w:rFonts w:asciiTheme="minorHAnsi" w:hAnsiTheme="minorHAnsi" w:cstheme="minorHAnsi"/>
          <w:spacing w:val="7"/>
          <w:sz w:val="22"/>
          <w:szCs w:val="22"/>
        </w:rPr>
        <w:t xml:space="preserve"> </w:t>
      </w:r>
      <w:r w:rsidRPr="001B6D99">
        <w:rPr>
          <w:rFonts w:asciiTheme="minorHAnsi" w:hAnsiTheme="minorHAnsi" w:cstheme="minorHAnsi"/>
          <w:sz w:val="22"/>
          <w:szCs w:val="22"/>
        </w:rPr>
        <w:t>todos</w:t>
      </w:r>
      <w:r w:rsidRPr="001B6D99">
        <w:rPr>
          <w:rFonts w:asciiTheme="minorHAnsi" w:hAnsiTheme="minorHAnsi" w:cstheme="minorHAnsi"/>
          <w:spacing w:val="6"/>
          <w:sz w:val="22"/>
          <w:szCs w:val="22"/>
        </w:rPr>
        <w:t xml:space="preserve"> </w:t>
      </w:r>
      <w:r w:rsidRPr="001B6D99">
        <w:rPr>
          <w:rFonts w:asciiTheme="minorHAnsi" w:hAnsiTheme="minorHAnsi" w:cstheme="minorHAnsi"/>
          <w:sz w:val="22"/>
          <w:szCs w:val="22"/>
        </w:rPr>
        <w:t>los</w:t>
      </w:r>
      <w:r w:rsidRPr="001B6D99">
        <w:rPr>
          <w:rFonts w:asciiTheme="minorHAnsi" w:hAnsiTheme="minorHAnsi" w:cstheme="minorHAnsi"/>
          <w:spacing w:val="7"/>
          <w:sz w:val="22"/>
          <w:szCs w:val="22"/>
        </w:rPr>
        <w:t xml:space="preserve"> </w:t>
      </w:r>
      <w:r w:rsidRPr="001B6D99">
        <w:rPr>
          <w:rFonts w:asciiTheme="minorHAnsi" w:hAnsiTheme="minorHAnsi" w:cstheme="minorHAnsi"/>
          <w:sz w:val="22"/>
          <w:szCs w:val="22"/>
        </w:rPr>
        <w:t>criterios</w:t>
      </w:r>
      <w:r w:rsidRPr="001B6D99">
        <w:rPr>
          <w:rFonts w:asciiTheme="minorHAnsi" w:hAnsiTheme="minorHAnsi" w:cstheme="minorHAnsi"/>
          <w:spacing w:val="7"/>
          <w:sz w:val="22"/>
          <w:szCs w:val="22"/>
        </w:rPr>
        <w:t xml:space="preserve"> </w:t>
      </w:r>
      <w:r w:rsidRPr="001B6D99">
        <w:rPr>
          <w:rFonts w:asciiTheme="minorHAnsi" w:hAnsiTheme="minorHAnsi" w:cstheme="minorHAnsi"/>
          <w:sz w:val="22"/>
          <w:szCs w:val="22"/>
        </w:rPr>
        <w:t>evaluados</w:t>
      </w:r>
      <w:r w:rsidRPr="001B6D99">
        <w:rPr>
          <w:rFonts w:asciiTheme="minorHAnsi" w:hAnsiTheme="minorHAnsi" w:cstheme="minorHAnsi"/>
          <w:spacing w:val="7"/>
          <w:sz w:val="22"/>
          <w:szCs w:val="22"/>
        </w:rPr>
        <w:t xml:space="preserve"> </w:t>
      </w:r>
      <w:r w:rsidRPr="001B6D99">
        <w:rPr>
          <w:rFonts w:asciiTheme="minorHAnsi" w:hAnsiTheme="minorHAnsi" w:cstheme="minorHAnsi"/>
          <w:sz w:val="22"/>
          <w:szCs w:val="22"/>
        </w:rPr>
        <w:t>en</w:t>
      </w:r>
    </w:p>
    <w:p w14:paraId="1660C3B9" w14:textId="77777777" w:rsidR="001B6D99" w:rsidRPr="001B6D99" w:rsidRDefault="001B6D99" w:rsidP="009B7966">
      <w:pPr>
        <w:pStyle w:val="Textoindependiente"/>
        <w:spacing w:line="252" w:lineRule="exact"/>
        <w:ind w:left="255"/>
        <w:rPr>
          <w:rFonts w:asciiTheme="minorHAnsi" w:hAnsiTheme="minorHAnsi" w:cstheme="minorHAnsi"/>
          <w:sz w:val="22"/>
          <w:szCs w:val="22"/>
        </w:rPr>
      </w:pPr>
      <w:r w:rsidRPr="001B6D99">
        <w:rPr>
          <w:rFonts w:asciiTheme="minorHAnsi" w:hAnsiTheme="minorHAnsi" w:cstheme="minorHAnsi"/>
          <w:sz w:val="22"/>
          <w:szCs w:val="22"/>
        </w:rPr>
        <w:t>ella,</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y</w:t>
      </w:r>
      <w:r w:rsidRPr="001B6D99">
        <w:rPr>
          <w:rFonts w:asciiTheme="minorHAnsi" w:hAnsiTheme="minorHAnsi" w:cstheme="minorHAnsi"/>
          <w:spacing w:val="-4"/>
          <w:sz w:val="22"/>
          <w:szCs w:val="22"/>
        </w:rPr>
        <w:t xml:space="preserve"> </w:t>
      </w:r>
      <w:r w:rsidRPr="001B6D99">
        <w:rPr>
          <w:rFonts w:asciiTheme="minorHAnsi" w:hAnsiTheme="minorHAnsi" w:cstheme="minorHAnsi"/>
          <w:sz w:val="22"/>
          <w:szCs w:val="22"/>
        </w:rPr>
        <w:t>la</w:t>
      </w:r>
      <w:r w:rsidRPr="001B6D99">
        <w:rPr>
          <w:rFonts w:asciiTheme="minorHAnsi" w:hAnsiTheme="minorHAnsi" w:cstheme="minorHAnsi"/>
          <w:spacing w:val="-2"/>
          <w:sz w:val="22"/>
          <w:szCs w:val="22"/>
        </w:rPr>
        <w:t xml:space="preserve"> </w:t>
      </w:r>
      <w:r w:rsidRPr="001B6D99">
        <w:rPr>
          <w:rFonts w:asciiTheme="minorHAnsi" w:hAnsiTheme="minorHAnsi" w:cstheme="minorHAnsi"/>
          <w:sz w:val="22"/>
          <w:szCs w:val="22"/>
        </w:rPr>
        <w:t>nota</w:t>
      </w:r>
      <w:r w:rsidRPr="001B6D99">
        <w:rPr>
          <w:rFonts w:asciiTheme="minorHAnsi" w:hAnsiTheme="minorHAnsi" w:cstheme="minorHAnsi"/>
          <w:spacing w:val="-2"/>
          <w:sz w:val="22"/>
          <w:szCs w:val="22"/>
        </w:rPr>
        <w:t xml:space="preserve"> </w:t>
      </w:r>
      <w:r w:rsidRPr="001B6D99">
        <w:rPr>
          <w:rFonts w:asciiTheme="minorHAnsi" w:hAnsiTheme="minorHAnsi" w:cstheme="minorHAnsi"/>
          <w:sz w:val="22"/>
          <w:szCs w:val="22"/>
        </w:rPr>
        <w:t>de</w:t>
      </w:r>
      <w:r w:rsidRPr="001B6D99">
        <w:rPr>
          <w:rFonts w:asciiTheme="minorHAnsi" w:hAnsiTheme="minorHAnsi" w:cstheme="minorHAnsi"/>
          <w:spacing w:val="-4"/>
          <w:sz w:val="22"/>
          <w:szCs w:val="22"/>
        </w:rPr>
        <w:t xml:space="preserve"> </w:t>
      </w:r>
      <w:r w:rsidRPr="001B6D99">
        <w:rPr>
          <w:rFonts w:asciiTheme="minorHAnsi" w:hAnsiTheme="minorHAnsi" w:cstheme="minorHAnsi"/>
          <w:sz w:val="22"/>
          <w:szCs w:val="22"/>
        </w:rPr>
        <w:t>cada</w:t>
      </w:r>
      <w:r w:rsidRPr="001B6D99">
        <w:rPr>
          <w:rFonts w:asciiTheme="minorHAnsi" w:hAnsiTheme="minorHAnsi" w:cstheme="minorHAnsi"/>
          <w:spacing w:val="-4"/>
          <w:sz w:val="22"/>
          <w:szCs w:val="22"/>
        </w:rPr>
        <w:t xml:space="preserve"> </w:t>
      </w:r>
      <w:r w:rsidRPr="001B6D99">
        <w:rPr>
          <w:rFonts w:asciiTheme="minorHAnsi" w:hAnsiTheme="minorHAnsi" w:cstheme="minorHAnsi"/>
          <w:sz w:val="22"/>
          <w:szCs w:val="22"/>
        </w:rPr>
        <w:t>trimestre</w:t>
      </w:r>
      <w:r w:rsidRPr="001B6D99">
        <w:rPr>
          <w:rFonts w:asciiTheme="minorHAnsi" w:hAnsiTheme="minorHAnsi" w:cstheme="minorHAnsi"/>
          <w:spacing w:val="-4"/>
          <w:sz w:val="22"/>
          <w:szCs w:val="22"/>
        </w:rPr>
        <w:t xml:space="preserve"> </w:t>
      </w:r>
      <w:r w:rsidRPr="001B6D99">
        <w:rPr>
          <w:rFonts w:asciiTheme="minorHAnsi" w:hAnsiTheme="minorHAnsi" w:cstheme="minorHAnsi"/>
          <w:sz w:val="22"/>
          <w:szCs w:val="22"/>
        </w:rPr>
        <w:t>será</w:t>
      </w:r>
      <w:r w:rsidRPr="001B6D99">
        <w:rPr>
          <w:rFonts w:asciiTheme="minorHAnsi" w:hAnsiTheme="minorHAnsi" w:cstheme="minorHAnsi"/>
          <w:spacing w:val="-4"/>
          <w:sz w:val="22"/>
          <w:szCs w:val="22"/>
        </w:rPr>
        <w:t xml:space="preserve"> </w:t>
      </w:r>
      <w:r w:rsidRPr="001B6D99">
        <w:rPr>
          <w:rFonts w:asciiTheme="minorHAnsi" w:hAnsiTheme="minorHAnsi" w:cstheme="minorHAnsi"/>
          <w:sz w:val="22"/>
          <w:szCs w:val="22"/>
        </w:rPr>
        <w:t>la</w:t>
      </w:r>
      <w:r w:rsidRPr="001B6D99">
        <w:rPr>
          <w:rFonts w:asciiTheme="minorHAnsi" w:hAnsiTheme="minorHAnsi" w:cstheme="minorHAnsi"/>
          <w:spacing w:val="-2"/>
          <w:sz w:val="22"/>
          <w:szCs w:val="22"/>
        </w:rPr>
        <w:t xml:space="preserve"> </w:t>
      </w:r>
      <w:r w:rsidRPr="001B6D99">
        <w:rPr>
          <w:rFonts w:asciiTheme="minorHAnsi" w:hAnsiTheme="minorHAnsi" w:cstheme="minorHAnsi"/>
          <w:sz w:val="22"/>
          <w:szCs w:val="22"/>
        </w:rPr>
        <w:t>media</w:t>
      </w:r>
      <w:r w:rsidRPr="001B6D99">
        <w:rPr>
          <w:rFonts w:asciiTheme="minorHAnsi" w:hAnsiTheme="minorHAnsi" w:cstheme="minorHAnsi"/>
          <w:spacing w:val="-4"/>
          <w:sz w:val="22"/>
          <w:szCs w:val="22"/>
        </w:rPr>
        <w:t xml:space="preserve"> </w:t>
      </w:r>
      <w:r w:rsidRPr="001B6D99">
        <w:rPr>
          <w:rFonts w:asciiTheme="minorHAnsi" w:hAnsiTheme="minorHAnsi" w:cstheme="minorHAnsi"/>
          <w:sz w:val="22"/>
          <w:szCs w:val="22"/>
        </w:rPr>
        <w:t>ponderada</w:t>
      </w:r>
      <w:r w:rsidRPr="001B6D99">
        <w:rPr>
          <w:rFonts w:asciiTheme="minorHAnsi" w:hAnsiTheme="minorHAnsi" w:cstheme="minorHAnsi"/>
          <w:spacing w:val="-2"/>
          <w:sz w:val="22"/>
          <w:szCs w:val="22"/>
        </w:rPr>
        <w:t xml:space="preserve"> </w:t>
      </w:r>
      <w:r w:rsidRPr="001B6D99">
        <w:rPr>
          <w:rFonts w:asciiTheme="minorHAnsi" w:hAnsiTheme="minorHAnsi" w:cstheme="minorHAnsi"/>
          <w:sz w:val="22"/>
          <w:szCs w:val="22"/>
        </w:rPr>
        <w:t>de</w:t>
      </w:r>
      <w:r w:rsidRPr="001B6D99">
        <w:rPr>
          <w:rFonts w:asciiTheme="minorHAnsi" w:hAnsiTheme="minorHAnsi" w:cstheme="minorHAnsi"/>
          <w:spacing w:val="-4"/>
          <w:sz w:val="22"/>
          <w:szCs w:val="22"/>
        </w:rPr>
        <w:t xml:space="preserve"> </w:t>
      </w:r>
      <w:r w:rsidRPr="001B6D99">
        <w:rPr>
          <w:rFonts w:asciiTheme="minorHAnsi" w:hAnsiTheme="minorHAnsi" w:cstheme="minorHAnsi"/>
          <w:sz w:val="22"/>
          <w:szCs w:val="22"/>
        </w:rPr>
        <w:t>las</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unidades</w:t>
      </w:r>
      <w:r w:rsidRPr="001B6D99">
        <w:rPr>
          <w:rFonts w:asciiTheme="minorHAnsi" w:hAnsiTheme="minorHAnsi" w:cstheme="minorHAnsi"/>
          <w:spacing w:val="-4"/>
          <w:sz w:val="22"/>
          <w:szCs w:val="22"/>
        </w:rPr>
        <w:t xml:space="preserve"> </w:t>
      </w:r>
      <w:r w:rsidRPr="001B6D99">
        <w:rPr>
          <w:rFonts w:asciiTheme="minorHAnsi" w:hAnsiTheme="minorHAnsi" w:cstheme="minorHAnsi"/>
          <w:sz w:val="22"/>
          <w:szCs w:val="22"/>
        </w:rPr>
        <w:t>evaluadas</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en</w:t>
      </w:r>
      <w:r w:rsidRPr="001B6D99">
        <w:rPr>
          <w:rFonts w:asciiTheme="minorHAnsi" w:hAnsiTheme="minorHAnsi" w:cstheme="minorHAnsi"/>
          <w:spacing w:val="-2"/>
          <w:sz w:val="22"/>
          <w:szCs w:val="22"/>
        </w:rPr>
        <w:t xml:space="preserve"> </w:t>
      </w:r>
      <w:r w:rsidRPr="001B6D99">
        <w:rPr>
          <w:rFonts w:asciiTheme="minorHAnsi" w:hAnsiTheme="minorHAnsi" w:cstheme="minorHAnsi"/>
          <w:sz w:val="22"/>
          <w:szCs w:val="22"/>
        </w:rPr>
        <w:t>él.</w:t>
      </w:r>
    </w:p>
    <w:p w14:paraId="19415E83" w14:textId="77777777" w:rsidR="001B6D99" w:rsidRPr="001B6D99" w:rsidRDefault="001B6D99" w:rsidP="009B7966">
      <w:pPr>
        <w:pStyle w:val="Textoindependiente"/>
        <w:spacing w:before="119"/>
        <w:ind w:left="255" w:firstLine="708"/>
        <w:rPr>
          <w:rFonts w:asciiTheme="minorHAnsi" w:hAnsiTheme="minorHAnsi" w:cstheme="minorHAnsi"/>
          <w:sz w:val="22"/>
          <w:szCs w:val="22"/>
        </w:rPr>
      </w:pPr>
      <w:r w:rsidRPr="001B6D99">
        <w:rPr>
          <w:rFonts w:asciiTheme="minorHAnsi" w:hAnsiTheme="minorHAnsi" w:cstheme="minorHAnsi"/>
          <w:sz w:val="22"/>
          <w:szCs w:val="22"/>
        </w:rPr>
        <w:t>La</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calificación</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en</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la</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evaluación</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ordinaria</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será</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la</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nota</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media</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de</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las</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unidades</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evaluadas durante el curso académico. Si algún alumno/a no obtuviese un aprobado en</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dicha</w:t>
      </w:r>
      <w:r w:rsidRPr="001B6D99">
        <w:rPr>
          <w:rFonts w:asciiTheme="minorHAnsi" w:hAnsiTheme="minorHAnsi" w:cstheme="minorHAnsi"/>
          <w:spacing w:val="24"/>
          <w:sz w:val="22"/>
          <w:szCs w:val="22"/>
        </w:rPr>
        <w:t xml:space="preserve"> </w:t>
      </w:r>
      <w:r w:rsidRPr="001B6D99">
        <w:rPr>
          <w:rFonts w:asciiTheme="minorHAnsi" w:hAnsiTheme="minorHAnsi" w:cstheme="minorHAnsi"/>
          <w:sz w:val="22"/>
          <w:szCs w:val="22"/>
        </w:rPr>
        <w:t>evaluación,</w:t>
      </w:r>
      <w:r w:rsidRPr="001B6D99">
        <w:rPr>
          <w:rFonts w:asciiTheme="minorHAnsi" w:hAnsiTheme="minorHAnsi" w:cstheme="minorHAnsi"/>
          <w:spacing w:val="26"/>
          <w:sz w:val="22"/>
          <w:szCs w:val="22"/>
        </w:rPr>
        <w:t xml:space="preserve"> </w:t>
      </w:r>
      <w:r w:rsidRPr="001B6D99">
        <w:rPr>
          <w:rFonts w:asciiTheme="minorHAnsi" w:hAnsiTheme="minorHAnsi" w:cstheme="minorHAnsi"/>
          <w:sz w:val="22"/>
          <w:szCs w:val="22"/>
        </w:rPr>
        <w:t>se</w:t>
      </w:r>
      <w:r w:rsidRPr="001B6D99">
        <w:rPr>
          <w:rFonts w:asciiTheme="minorHAnsi" w:hAnsiTheme="minorHAnsi" w:cstheme="minorHAnsi"/>
          <w:spacing w:val="24"/>
          <w:sz w:val="22"/>
          <w:szCs w:val="22"/>
        </w:rPr>
        <w:t xml:space="preserve"> </w:t>
      </w:r>
      <w:r w:rsidRPr="001B6D99">
        <w:rPr>
          <w:rFonts w:asciiTheme="minorHAnsi" w:hAnsiTheme="minorHAnsi" w:cstheme="minorHAnsi"/>
          <w:sz w:val="22"/>
          <w:szCs w:val="22"/>
        </w:rPr>
        <w:t>realizará</w:t>
      </w:r>
      <w:r w:rsidRPr="001B6D99">
        <w:rPr>
          <w:rFonts w:asciiTheme="minorHAnsi" w:hAnsiTheme="minorHAnsi" w:cstheme="minorHAnsi"/>
          <w:spacing w:val="25"/>
          <w:sz w:val="22"/>
          <w:szCs w:val="22"/>
        </w:rPr>
        <w:t xml:space="preserve"> </w:t>
      </w:r>
      <w:r w:rsidRPr="001B6D99">
        <w:rPr>
          <w:rFonts w:asciiTheme="minorHAnsi" w:hAnsiTheme="minorHAnsi" w:cstheme="minorHAnsi"/>
          <w:sz w:val="22"/>
          <w:szCs w:val="22"/>
        </w:rPr>
        <w:t>una</w:t>
      </w:r>
      <w:r w:rsidRPr="001B6D99">
        <w:rPr>
          <w:rFonts w:asciiTheme="minorHAnsi" w:hAnsiTheme="minorHAnsi" w:cstheme="minorHAnsi"/>
          <w:spacing w:val="24"/>
          <w:sz w:val="22"/>
          <w:szCs w:val="22"/>
        </w:rPr>
        <w:t xml:space="preserve"> </w:t>
      </w:r>
      <w:r w:rsidRPr="001B6D99">
        <w:rPr>
          <w:rFonts w:asciiTheme="minorHAnsi" w:hAnsiTheme="minorHAnsi" w:cstheme="minorHAnsi"/>
          <w:sz w:val="22"/>
          <w:szCs w:val="22"/>
        </w:rPr>
        <w:t>prueba</w:t>
      </w:r>
      <w:r w:rsidRPr="001B6D99">
        <w:rPr>
          <w:rFonts w:asciiTheme="minorHAnsi" w:hAnsiTheme="minorHAnsi" w:cstheme="minorHAnsi"/>
          <w:spacing w:val="25"/>
          <w:sz w:val="22"/>
          <w:szCs w:val="22"/>
        </w:rPr>
        <w:t xml:space="preserve"> </w:t>
      </w:r>
      <w:r w:rsidRPr="001B6D99">
        <w:rPr>
          <w:rFonts w:asciiTheme="minorHAnsi" w:hAnsiTheme="minorHAnsi" w:cstheme="minorHAnsi"/>
          <w:sz w:val="22"/>
          <w:szCs w:val="22"/>
        </w:rPr>
        <w:t>escrita</w:t>
      </w:r>
      <w:r w:rsidRPr="001B6D99">
        <w:rPr>
          <w:rFonts w:asciiTheme="minorHAnsi" w:hAnsiTheme="minorHAnsi" w:cstheme="minorHAnsi"/>
          <w:spacing w:val="25"/>
          <w:sz w:val="22"/>
          <w:szCs w:val="22"/>
        </w:rPr>
        <w:t xml:space="preserve"> </w:t>
      </w:r>
      <w:r w:rsidRPr="001B6D99">
        <w:rPr>
          <w:rFonts w:asciiTheme="minorHAnsi" w:hAnsiTheme="minorHAnsi" w:cstheme="minorHAnsi"/>
          <w:sz w:val="22"/>
          <w:szCs w:val="22"/>
        </w:rPr>
        <w:t>con</w:t>
      </w:r>
      <w:r w:rsidRPr="001B6D99">
        <w:rPr>
          <w:rFonts w:asciiTheme="minorHAnsi" w:hAnsiTheme="minorHAnsi" w:cstheme="minorHAnsi"/>
          <w:spacing w:val="24"/>
          <w:sz w:val="22"/>
          <w:szCs w:val="22"/>
        </w:rPr>
        <w:t xml:space="preserve"> </w:t>
      </w:r>
      <w:r w:rsidRPr="001B6D99">
        <w:rPr>
          <w:rFonts w:asciiTheme="minorHAnsi" w:hAnsiTheme="minorHAnsi" w:cstheme="minorHAnsi"/>
          <w:sz w:val="22"/>
          <w:szCs w:val="22"/>
        </w:rPr>
        <w:t>los</w:t>
      </w:r>
      <w:r w:rsidRPr="001B6D99">
        <w:rPr>
          <w:rFonts w:asciiTheme="minorHAnsi" w:hAnsiTheme="minorHAnsi" w:cstheme="minorHAnsi"/>
          <w:spacing w:val="25"/>
          <w:sz w:val="22"/>
          <w:szCs w:val="22"/>
        </w:rPr>
        <w:t xml:space="preserve"> </w:t>
      </w:r>
      <w:r w:rsidRPr="001B6D99">
        <w:rPr>
          <w:rFonts w:asciiTheme="minorHAnsi" w:hAnsiTheme="minorHAnsi" w:cstheme="minorHAnsi"/>
          <w:sz w:val="22"/>
          <w:szCs w:val="22"/>
        </w:rPr>
        <w:t>criterios</w:t>
      </w:r>
      <w:r w:rsidRPr="001B6D99">
        <w:rPr>
          <w:rFonts w:asciiTheme="minorHAnsi" w:hAnsiTheme="minorHAnsi" w:cstheme="minorHAnsi"/>
          <w:spacing w:val="24"/>
          <w:sz w:val="22"/>
          <w:szCs w:val="22"/>
        </w:rPr>
        <w:t xml:space="preserve"> </w:t>
      </w:r>
      <w:r w:rsidRPr="001B6D99">
        <w:rPr>
          <w:rFonts w:asciiTheme="minorHAnsi" w:hAnsiTheme="minorHAnsi" w:cstheme="minorHAnsi"/>
          <w:sz w:val="22"/>
          <w:szCs w:val="22"/>
        </w:rPr>
        <w:t>no</w:t>
      </w:r>
      <w:r w:rsidRPr="001B6D99">
        <w:rPr>
          <w:rFonts w:asciiTheme="minorHAnsi" w:hAnsiTheme="minorHAnsi" w:cstheme="minorHAnsi"/>
          <w:spacing w:val="25"/>
          <w:sz w:val="22"/>
          <w:szCs w:val="22"/>
        </w:rPr>
        <w:t xml:space="preserve"> </w:t>
      </w:r>
      <w:r w:rsidRPr="001B6D99">
        <w:rPr>
          <w:rFonts w:asciiTheme="minorHAnsi" w:hAnsiTheme="minorHAnsi" w:cstheme="minorHAnsi"/>
          <w:sz w:val="22"/>
          <w:szCs w:val="22"/>
        </w:rPr>
        <w:t>superados,</w:t>
      </w:r>
      <w:r w:rsidRPr="001B6D99">
        <w:rPr>
          <w:rFonts w:asciiTheme="minorHAnsi" w:hAnsiTheme="minorHAnsi" w:cstheme="minorHAnsi"/>
          <w:spacing w:val="26"/>
          <w:sz w:val="22"/>
          <w:szCs w:val="22"/>
        </w:rPr>
        <w:t xml:space="preserve"> </w:t>
      </w:r>
      <w:r w:rsidRPr="001B6D99">
        <w:rPr>
          <w:rFonts w:asciiTheme="minorHAnsi" w:hAnsiTheme="minorHAnsi" w:cstheme="minorHAnsi"/>
          <w:sz w:val="22"/>
          <w:szCs w:val="22"/>
        </w:rPr>
        <w:t>para</w:t>
      </w:r>
      <w:r w:rsidRPr="001B6D99">
        <w:rPr>
          <w:rFonts w:asciiTheme="minorHAnsi" w:hAnsiTheme="minorHAnsi" w:cstheme="minorHAnsi"/>
          <w:spacing w:val="25"/>
          <w:sz w:val="22"/>
          <w:szCs w:val="22"/>
        </w:rPr>
        <w:t xml:space="preserve"> </w:t>
      </w:r>
      <w:r w:rsidRPr="001B6D99">
        <w:rPr>
          <w:rFonts w:asciiTheme="minorHAnsi" w:hAnsiTheme="minorHAnsi" w:cstheme="minorHAnsi"/>
          <w:sz w:val="22"/>
          <w:szCs w:val="22"/>
        </w:rPr>
        <w:t>dar</w:t>
      </w:r>
      <w:r w:rsidRPr="001B6D99">
        <w:rPr>
          <w:rFonts w:asciiTheme="minorHAnsi" w:hAnsiTheme="minorHAnsi" w:cstheme="minorHAnsi"/>
          <w:spacing w:val="-59"/>
          <w:sz w:val="22"/>
          <w:szCs w:val="22"/>
        </w:rPr>
        <w:t xml:space="preserve"> </w:t>
      </w:r>
      <w:r w:rsidRPr="001B6D99">
        <w:rPr>
          <w:rFonts w:asciiTheme="minorHAnsi" w:hAnsiTheme="minorHAnsi" w:cstheme="minorHAnsi"/>
          <w:sz w:val="22"/>
          <w:szCs w:val="22"/>
        </w:rPr>
        <w:t>una</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oportunidad</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de superar</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la materia antes de</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la evaluación extraordinaria.</w:t>
      </w:r>
    </w:p>
    <w:p w14:paraId="7BD373F2" w14:textId="77777777" w:rsidR="001B6D99" w:rsidRPr="001B6D99" w:rsidRDefault="001B6D99" w:rsidP="009B7966">
      <w:pPr>
        <w:pStyle w:val="Textoindependiente"/>
        <w:spacing w:before="121"/>
        <w:ind w:left="255" w:firstLine="708"/>
        <w:rPr>
          <w:rFonts w:asciiTheme="minorHAnsi" w:hAnsiTheme="minorHAnsi" w:cstheme="minorHAnsi"/>
          <w:sz w:val="22"/>
          <w:szCs w:val="22"/>
        </w:rPr>
      </w:pPr>
      <w:r w:rsidRPr="001B6D99">
        <w:rPr>
          <w:rFonts w:asciiTheme="minorHAnsi" w:hAnsiTheme="minorHAnsi" w:cstheme="minorHAnsi"/>
          <w:sz w:val="22"/>
          <w:szCs w:val="22"/>
        </w:rPr>
        <w:t>En la evaluación extraordinaria será necesario superar una prueba escrita con los</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criterios no superados</w:t>
      </w:r>
      <w:r w:rsidRPr="001B6D99">
        <w:rPr>
          <w:rFonts w:asciiTheme="minorHAnsi" w:hAnsiTheme="minorHAnsi" w:cstheme="minorHAnsi"/>
          <w:spacing w:val="-2"/>
          <w:sz w:val="22"/>
          <w:szCs w:val="22"/>
        </w:rPr>
        <w:t xml:space="preserve"> </w:t>
      </w:r>
      <w:r w:rsidRPr="001B6D99">
        <w:rPr>
          <w:rFonts w:asciiTheme="minorHAnsi" w:hAnsiTheme="minorHAnsi" w:cstheme="minorHAnsi"/>
          <w:sz w:val="22"/>
          <w:szCs w:val="22"/>
        </w:rPr>
        <w:t>en la ordinaria.</w:t>
      </w:r>
    </w:p>
    <w:p w14:paraId="65BE7BB4" w14:textId="77777777" w:rsidR="001B6D99" w:rsidRDefault="001B6D99" w:rsidP="009B7966">
      <w:pPr>
        <w:widowControl/>
        <w:pBdr>
          <w:top w:val="nil"/>
          <w:left w:val="nil"/>
          <w:bottom w:val="nil"/>
          <w:right w:val="nil"/>
          <w:between w:val="nil"/>
        </w:pBdr>
        <w:ind w:firstLine="708"/>
        <w:jc w:val="both"/>
        <w:rPr>
          <w:rFonts w:ascii="Calibri" w:eastAsia="Calibri" w:hAnsi="Calibri" w:cs="Calibri"/>
          <w:color w:val="000000"/>
          <w:sz w:val="22"/>
          <w:szCs w:val="22"/>
        </w:rPr>
      </w:pPr>
    </w:p>
    <w:p w14:paraId="0459DCB5" w14:textId="77777777" w:rsidR="001B6D99" w:rsidRPr="001B6D99" w:rsidRDefault="001B6D99" w:rsidP="009B7966">
      <w:pPr>
        <w:pStyle w:val="Ttulo6"/>
        <w:spacing w:before="118"/>
        <w:rPr>
          <w:rFonts w:asciiTheme="minorHAnsi" w:hAnsiTheme="minorHAnsi" w:cstheme="minorHAnsi"/>
          <w:sz w:val="22"/>
          <w:szCs w:val="22"/>
        </w:rPr>
      </w:pPr>
      <w:r w:rsidRPr="001B6D99">
        <w:rPr>
          <w:rFonts w:asciiTheme="minorHAnsi" w:hAnsiTheme="minorHAnsi" w:cstheme="minorHAnsi"/>
          <w:sz w:val="22"/>
          <w:szCs w:val="22"/>
          <w:u w:val="thick"/>
        </w:rPr>
        <w:t>Calificación</w:t>
      </w:r>
      <w:r w:rsidRPr="001B6D99">
        <w:rPr>
          <w:rFonts w:asciiTheme="minorHAnsi" w:hAnsiTheme="minorHAnsi" w:cstheme="minorHAnsi"/>
          <w:spacing w:val="-4"/>
          <w:sz w:val="22"/>
          <w:szCs w:val="22"/>
          <w:u w:val="thick"/>
        </w:rPr>
        <w:t xml:space="preserve"> </w:t>
      </w:r>
      <w:r w:rsidRPr="001B6D99">
        <w:rPr>
          <w:rFonts w:asciiTheme="minorHAnsi" w:hAnsiTheme="minorHAnsi" w:cstheme="minorHAnsi"/>
          <w:sz w:val="22"/>
          <w:szCs w:val="22"/>
          <w:u w:val="thick"/>
        </w:rPr>
        <w:t>del</w:t>
      </w:r>
      <w:r w:rsidRPr="001B6D99">
        <w:rPr>
          <w:rFonts w:asciiTheme="minorHAnsi" w:hAnsiTheme="minorHAnsi" w:cstheme="minorHAnsi"/>
          <w:spacing w:val="-1"/>
          <w:sz w:val="22"/>
          <w:szCs w:val="22"/>
          <w:u w:val="thick"/>
        </w:rPr>
        <w:t xml:space="preserve"> </w:t>
      </w:r>
      <w:r w:rsidRPr="001B6D99">
        <w:rPr>
          <w:rFonts w:asciiTheme="minorHAnsi" w:hAnsiTheme="minorHAnsi" w:cstheme="minorHAnsi"/>
          <w:sz w:val="22"/>
          <w:szCs w:val="22"/>
          <w:u w:val="thick"/>
        </w:rPr>
        <w:t>trabajo</w:t>
      </w:r>
      <w:r w:rsidRPr="001B6D99">
        <w:rPr>
          <w:rFonts w:asciiTheme="minorHAnsi" w:hAnsiTheme="minorHAnsi" w:cstheme="minorHAnsi"/>
          <w:spacing w:val="-4"/>
          <w:sz w:val="22"/>
          <w:szCs w:val="22"/>
          <w:u w:val="thick"/>
        </w:rPr>
        <w:t xml:space="preserve"> </w:t>
      </w:r>
      <w:r w:rsidRPr="001B6D99">
        <w:rPr>
          <w:rFonts w:asciiTheme="minorHAnsi" w:hAnsiTheme="minorHAnsi" w:cstheme="minorHAnsi"/>
          <w:sz w:val="22"/>
          <w:szCs w:val="22"/>
          <w:u w:val="thick"/>
        </w:rPr>
        <w:t>en</w:t>
      </w:r>
      <w:r w:rsidRPr="001B6D99">
        <w:rPr>
          <w:rFonts w:asciiTheme="minorHAnsi" w:hAnsiTheme="minorHAnsi" w:cstheme="minorHAnsi"/>
          <w:spacing w:val="-1"/>
          <w:sz w:val="22"/>
          <w:szCs w:val="22"/>
          <w:u w:val="thick"/>
        </w:rPr>
        <w:t xml:space="preserve"> </w:t>
      </w:r>
      <w:r w:rsidRPr="001B6D99">
        <w:rPr>
          <w:rFonts w:asciiTheme="minorHAnsi" w:hAnsiTheme="minorHAnsi" w:cstheme="minorHAnsi"/>
          <w:sz w:val="22"/>
          <w:szCs w:val="22"/>
          <w:u w:val="thick"/>
        </w:rPr>
        <w:t>grupo</w:t>
      </w:r>
      <w:r w:rsidRPr="001B6D99">
        <w:rPr>
          <w:rFonts w:asciiTheme="minorHAnsi" w:hAnsiTheme="minorHAnsi" w:cstheme="minorHAnsi"/>
          <w:sz w:val="22"/>
          <w:szCs w:val="22"/>
        </w:rPr>
        <w:t>.</w:t>
      </w:r>
    </w:p>
    <w:p w14:paraId="0674AF46" w14:textId="716C547F" w:rsidR="001B6D99" w:rsidRPr="001B6D99" w:rsidRDefault="001B6D99" w:rsidP="009B7966">
      <w:pPr>
        <w:pStyle w:val="Textoindependiente"/>
        <w:spacing w:before="122"/>
        <w:ind w:left="255" w:firstLine="708"/>
        <w:rPr>
          <w:rFonts w:asciiTheme="minorHAnsi" w:hAnsiTheme="minorHAnsi" w:cstheme="minorHAnsi"/>
          <w:sz w:val="22"/>
          <w:szCs w:val="22"/>
        </w:rPr>
      </w:pPr>
      <w:r w:rsidRPr="001B6D99">
        <w:rPr>
          <w:rFonts w:asciiTheme="minorHAnsi" w:hAnsiTheme="minorHAnsi" w:cstheme="minorHAnsi"/>
          <w:sz w:val="22"/>
          <w:szCs w:val="22"/>
        </w:rPr>
        <w:t>Como ya hemos indicado en la metodología que vamos a utilizar en la programación,</w:t>
      </w:r>
      <w:r w:rsidRPr="001B6D99">
        <w:rPr>
          <w:rFonts w:asciiTheme="minorHAnsi" w:hAnsiTheme="minorHAnsi" w:cstheme="minorHAnsi"/>
          <w:spacing w:val="-59"/>
          <w:sz w:val="22"/>
          <w:szCs w:val="22"/>
        </w:rPr>
        <w:t xml:space="preserve"> </w:t>
      </w:r>
      <w:r w:rsidRPr="001B6D99">
        <w:rPr>
          <w:rFonts w:asciiTheme="minorHAnsi" w:hAnsiTheme="minorHAnsi" w:cstheme="minorHAnsi"/>
          <w:sz w:val="22"/>
          <w:szCs w:val="22"/>
        </w:rPr>
        <w:t>algunas</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de</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las</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tareas</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se</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harán</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de</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forma</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conjunta,</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lo</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que</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conlleva</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a</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su</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posterior</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evaluación,</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que</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realizaremos de la</w:t>
      </w:r>
      <w:r w:rsidRPr="001B6D99">
        <w:rPr>
          <w:rFonts w:asciiTheme="minorHAnsi" w:hAnsiTheme="minorHAnsi" w:cstheme="minorHAnsi"/>
          <w:spacing w:val="-2"/>
          <w:sz w:val="22"/>
          <w:szCs w:val="22"/>
        </w:rPr>
        <w:t xml:space="preserve"> </w:t>
      </w:r>
      <w:r w:rsidRPr="001B6D99">
        <w:rPr>
          <w:rFonts w:asciiTheme="minorHAnsi" w:hAnsiTheme="minorHAnsi" w:cstheme="minorHAnsi"/>
          <w:sz w:val="22"/>
          <w:szCs w:val="22"/>
        </w:rPr>
        <w:t>siguiente</w:t>
      </w:r>
      <w:r w:rsidRPr="001B6D99">
        <w:rPr>
          <w:rFonts w:asciiTheme="minorHAnsi" w:hAnsiTheme="minorHAnsi" w:cstheme="minorHAnsi"/>
          <w:spacing w:val="-2"/>
          <w:sz w:val="22"/>
          <w:szCs w:val="22"/>
        </w:rPr>
        <w:t xml:space="preserve"> </w:t>
      </w:r>
      <w:r w:rsidRPr="001B6D99">
        <w:rPr>
          <w:rFonts w:asciiTheme="minorHAnsi" w:hAnsiTheme="minorHAnsi" w:cstheme="minorHAnsi"/>
          <w:sz w:val="22"/>
          <w:szCs w:val="22"/>
        </w:rPr>
        <w:t>forma:</w:t>
      </w:r>
    </w:p>
    <w:p w14:paraId="4574C7A7" w14:textId="5E14AD0D" w:rsidR="001B6D99" w:rsidRPr="001B6D99" w:rsidRDefault="001B6D99" w:rsidP="009B7966">
      <w:pPr>
        <w:pStyle w:val="Prrafodelista"/>
        <w:widowControl w:val="0"/>
        <w:numPr>
          <w:ilvl w:val="1"/>
          <w:numId w:val="28"/>
        </w:numPr>
        <w:tabs>
          <w:tab w:val="left" w:pos="617"/>
        </w:tabs>
        <w:autoSpaceDE w:val="0"/>
        <w:autoSpaceDN w:val="0"/>
        <w:spacing w:before="58" w:after="0" w:line="240" w:lineRule="auto"/>
        <w:ind w:hanging="362"/>
        <w:jc w:val="both"/>
        <w:rPr>
          <w:rFonts w:asciiTheme="minorHAnsi" w:hAnsiTheme="minorHAnsi" w:cstheme="minorHAnsi"/>
        </w:rPr>
      </w:pPr>
      <w:r w:rsidRPr="001B6D99">
        <w:rPr>
          <w:rFonts w:asciiTheme="minorHAnsi" w:hAnsiTheme="minorHAnsi" w:cstheme="minorHAnsi"/>
        </w:rPr>
        <w:t>Observación</w:t>
      </w:r>
      <w:r w:rsidRPr="001B6D99">
        <w:rPr>
          <w:rFonts w:asciiTheme="minorHAnsi" w:hAnsiTheme="minorHAnsi" w:cstheme="minorHAnsi"/>
          <w:spacing w:val="-4"/>
        </w:rPr>
        <w:t xml:space="preserve"> </w:t>
      </w:r>
      <w:r w:rsidRPr="001B6D99">
        <w:rPr>
          <w:rFonts w:asciiTheme="minorHAnsi" w:hAnsiTheme="minorHAnsi" w:cstheme="minorHAnsi"/>
        </w:rPr>
        <w:t>directa</w:t>
      </w:r>
      <w:r w:rsidRPr="001B6D99">
        <w:rPr>
          <w:rFonts w:asciiTheme="minorHAnsi" w:hAnsiTheme="minorHAnsi" w:cstheme="minorHAnsi"/>
          <w:spacing w:val="-3"/>
        </w:rPr>
        <w:t xml:space="preserve"> </w:t>
      </w:r>
      <w:r w:rsidRPr="001B6D99">
        <w:rPr>
          <w:rFonts w:asciiTheme="minorHAnsi" w:hAnsiTheme="minorHAnsi" w:cstheme="minorHAnsi"/>
        </w:rPr>
        <w:t>del</w:t>
      </w:r>
      <w:r w:rsidRPr="001B6D99">
        <w:rPr>
          <w:rFonts w:asciiTheme="minorHAnsi" w:hAnsiTheme="minorHAnsi" w:cstheme="minorHAnsi"/>
          <w:spacing w:val="-7"/>
        </w:rPr>
        <w:t xml:space="preserve"> </w:t>
      </w:r>
      <w:r w:rsidRPr="001B6D99">
        <w:rPr>
          <w:rFonts w:asciiTheme="minorHAnsi" w:hAnsiTheme="minorHAnsi" w:cstheme="minorHAnsi"/>
        </w:rPr>
        <w:t>profesor</w:t>
      </w:r>
      <w:r w:rsidRPr="001B6D99">
        <w:rPr>
          <w:rFonts w:asciiTheme="minorHAnsi" w:hAnsiTheme="minorHAnsi" w:cstheme="minorHAnsi"/>
          <w:spacing w:val="-1"/>
        </w:rPr>
        <w:t xml:space="preserve"> </w:t>
      </w:r>
      <w:r w:rsidRPr="001B6D99">
        <w:rPr>
          <w:rFonts w:asciiTheme="minorHAnsi" w:hAnsiTheme="minorHAnsi" w:cstheme="minorHAnsi"/>
        </w:rPr>
        <w:t>y</w:t>
      </w:r>
      <w:r w:rsidRPr="001B6D99">
        <w:rPr>
          <w:rFonts w:asciiTheme="minorHAnsi" w:hAnsiTheme="minorHAnsi" w:cstheme="minorHAnsi"/>
          <w:spacing w:val="-5"/>
        </w:rPr>
        <w:t xml:space="preserve"> </w:t>
      </w:r>
      <w:r w:rsidRPr="001B6D99">
        <w:rPr>
          <w:rFonts w:asciiTheme="minorHAnsi" w:hAnsiTheme="minorHAnsi" w:cstheme="minorHAnsi"/>
        </w:rPr>
        <w:t>calificación</w:t>
      </w:r>
      <w:r w:rsidRPr="001B6D99">
        <w:rPr>
          <w:rFonts w:asciiTheme="minorHAnsi" w:hAnsiTheme="minorHAnsi" w:cstheme="minorHAnsi"/>
          <w:spacing w:val="-4"/>
        </w:rPr>
        <w:t xml:space="preserve"> </w:t>
      </w:r>
      <w:r w:rsidRPr="001B6D99">
        <w:rPr>
          <w:rFonts w:asciiTheme="minorHAnsi" w:hAnsiTheme="minorHAnsi" w:cstheme="minorHAnsi"/>
        </w:rPr>
        <w:t>del</w:t>
      </w:r>
      <w:r w:rsidRPr="001B6D99">
        <w:rPr>
          <w:rFonts w:asciiTheme="minorHAnsi" w:hAnsiTheme="minorHAnsi" w:cstheme="minorHAnsi"/>
          <w:spacing w:val="-3"/>
        </w:rPr>
        <w:t xml:space="preserve"> </w:t>
      </w:r>
      <w:r w:rsidRPr="001B6D99">
        <w:rPr>
          <w:rFonts w:asciiTheme="minorHAnsi" w:hAnsiTheme="minorHAnsi" w:cstheme="minorHAnsi"/>
        </w:rPr>
        <w:t>trabajo</w:t>
      </w:r>
      <w:r w:rsidRPr="001B6D99">
        <w:rPr>
          <w:rFonts w:asciiTheme="minorHAnsi" w:hAnsiTheme="minorHAnsi" w:cstheme="minorHAnsi"/>
          <w:spacing w:val="-5"/>
        </w:rPr>
        <w:t xml:space="preserve"> </w:t>
      </w:r>
      <w:r w:rsidRPr="001B6D99">
        <w:rPr>
          <w:rFonts w:asciiTheme="minorHAnsi" w:hAnsiTheme="minorHAnsi" w:cstheme="minorHAnsi"/>
        </w:rPr>
        <w:t>realizado</w:t>
      </w:r>
      <w:r>
        <w:rPr>
          <w:rFonts w:asciiTheme="minorHAnsi" w:hAnsiTheme="minorHAnsi" w:cstheme="minorHAnsi"/>
        </w:rPr>
        <w:t xml:space="preserve"> mediante rúbrica</w:t>
      </w:r>
      <w:r w:rsidRPr="001B6D99">
        <w:rPr>
          <w:rFonts w:asciiTheme="minorHAnsi" w:hAnsiTheme="minorHAnsi" w:cstheme="minorHAnsi"/>
        </w:rPr>
        <w:t>.</w:t>
      </w:r>
    </w:p>
    <w:p w14:paraId="2C1C267D" w14:textId="77777777" w:rsidR="001B6D99" w:rsidRPr="001B6D99" w:rsidRDefault="001B6D99" w:rsidP="009B7966">
      <w:pPr>
        <w:pStyle w:val="Prrafodelista"/>
        <w:widowControl w:val="0"/>
        <w:numPr>
          <w:ilvl w:val="1"/>
          <w:numId w:val="28"/>
        </w:numPr>
        <w:tabs>
          <w:tab w:val="left" w:pos="617"/>
        </w:tabs>
        <w:autoSpaceDE w:val="0"/>
        <w:autoSpaceDN w:val="0"/>
        <w:spacing w:before="63" w:after="0" w:line="237" w:lineRule="auto"/>
        <w:jc w:val="both"/>
        <w:rPr>
          <w:rFonts w:asciiTheme="minorHAnsi" w:hAnsiTheme="minorHAnsi" w:cstheme="minorHAnsi"/>
        </w:rPr>
      </w:pPr>
      <w:r w:rsidRPr="001B6D99">
        <w:rPr>
          <w:rFonts w:asciiTheme="minorHAnsi" w:hAnsiTheme="minorHAnsi" w:cstheme="minorHAnsi"/>
        </w:rPr>
        <w:t>Autoevaluación del grupo. Los miembros de cada grupo de trabajo redactarán un informe</w:t>
      </w:r>
      <w:r w:rsidRPr="001B6D99">
        <w:rPr>
          <w:rFonts w:asciiTheme="minorHAnsi" w:hAnsiTheme="minorHAnsi" w:cstheme="minorHAnsi"/>
          <w:spacing w:val="-59"/>
        </w:rPr>
        <w:t xml:space="preserve"> </w:t>
      </w:r>
      <w:r w:rsidRPr="001B6D99">
        <w:rPr>
          <w:rFonts w:asciiTheme="minorHAnsi" w:hAnsiTheme="minorHAnsi" w:cstheme="minorHAnsi"/>
        </w:rPr>
        <w:t>como</w:t>
      </w:r>
      <w:r w:rsidRPr="001B6D99">
        <w:rPr>
          <w:rFonts w:asciiTheme="minorHAnsi" w:hAnsiTheme="minorHAnsi" w:cstheme="minorHAnsi"/>
          <w:spacing w:val="-3"/>
        </w:rPr>
        <w:t xml:space="preserve"> </w:t>
      </w:r>
      <w:r w:rsidRPr="001B6D99">
        <w:rPr>
          <w:rFonts w:asciiTheme="minorHAnsi" w:hAnsiTheme="minorHAnsi" w:cstheme="minorHAnsi"/>
        </w:rPr>
        <w:t>reflexión</w:t>
      </w:r>
      <w:r w:rsidRPr="001B6D99">
        <w:rPr>
          <w:rFonts w:asciiTheme="minorHAnsi" w:hAnsiTheme="minorHAnsi" w:cstheme="minorHAnsi"/>
          <w:spacing w:val="-1"/>
        </w:rPr>
        <w:t xml:space="preserve"> </w:t>
      </w:r>
      <w:r w:rsidRPr="001B6D99">
        <w:rPr>
          <w:rFonts w:asciiTheme="minorHAnsi" w:hAnsiTheme="minorHAnsi" w:cstheme="minorHAnsi"/>
        </w:rPr>
        <w:t>a</w:t>
      </w:r>
      <w:r w:rsidRPr="001B6D99">
        <w:rPr>
          <w:rFonts w:asciiTheme="minorHAnsi" w:hAnsiTheme="minorHAnsi" w:cstheme="minorHAnsi"/>
          <w:spacing w:val="-1"/>
        </w:rPr>
        <w:t xml:space="preserve"> </w:t>
      </w:r>
      <w:r w:rsidRPr="001B6D99">
        <w:rPr>
          <w:rFonts w:asciiTheme="minorHAnsi" w:hAnsiTheme="minorHAnsi" w:cstheme="minorHAnsi"/>
        </w:rPr>
        <w:t>su</w:t>
      </w:r>
      <w:r w:rsidRPr="001B6D99">
        <w:rPr>
          <w:rFonts w:asciiTheme="minorHAnsi" w:hAnsiTheme="minorHAnsi" w:cstheme="minorHAnsi"/>
          <w:spacing w:val="-3"/>
        </w:rPr>
        <w:t xml:space="preserve"> </w:t>
      </w:r>
      <w:r w:rsidRPr="001B6D99">
        <w:rPr>
          <w:rFonts w:asciiTheme="minorHAnsi" w:hAnsiTheme="minorHAnsi" w:cstheme="minorHAnsi"/>
        </w:rPr>
        <w:t>trabajo</w:t>
      </w:r>
      <w:r w:rsidRPr="001B6D99">
        <w:rPr>
          <w:rFonts w:asciiTheme="minorHAnsi" w:hAnsiTheme="minorHAnsi" w:cstheme="minorHAnsi"/>
          <w:spacing w:val="-1"/>
        </w:rPr>
        <w:t xml:space="preserve"> </w:t>
      </w:r>
      <w:r w:rsidRPr="001B6D99">
        <w:rPr>
          <w:rFonts w:asciiTheme="minorHAnsi" w:hAnsiTheme="minorHAnsi" w:cstheme="minorHAnsi"/>
        </w:rPr>
        <w:t>en</w:t>
      </w:r>
      <w:r w:rsidRPr="001B6D99">
        <w:rPr>
          <w:rFonts w:asciiTheme="minorHAnsi" w:hAnsiTheme="minorHAnsi" w:cstheme="minorHAnsi"/>
          <w:spacing w:val="-3"/>
        </w:rPr>
        <w:t xml:space="preserve"> </w:t>
      </w:r>
      <w:r w:rsidRPr="001B6D99">
        <w:rPr>
          <w:rFonts w:asciiTheme="minorHAnsi" w:hAnsiTheme="minorHAnsi" w:cstheme="minorHAnsi"/>
        </w:rPr>
        <w:t>equipo</w:t>
      </w:r>
      <w:r w:rsidRPr="001B6D99">
        <w:rPr>
          <w:rFonts w:asciiTheme="minorHAnsi" w:hAnsiTheme="minorHAnsi" w:cstheme="minorHAnsi"/>
          <w:spacing w:val="1"/>
        </w:rPr>
        <w:t xml:space="preserve"> </w:t>
      </w:r>
      <w:r w:rsidRPr="001B6D99">
        <w:rPr>
          <w:rFonts w:asciiTheme="minorHAnsi" w:hAnsiTheme="minorHAnsi" w:cstheme="minorHAnsi"/>
        </w:rPr>
        <w:t>en</w:t>
      </w:r>
      <w:r w:rsidRPr="001B6D99">
        <w:rPr>
          <w:rFonts w:asciiTheme="minorHAnsi" w:hAnsiTheme="minorHAnsi" w:cstheme="minorHAnsi"/>
          <w:spacing w:val="-3"/>
        </w:rPr>
        <w:t xml:space="preserve"> </w:t>
      </w:r>
      <w:r w:rsidRPr="001B6D99">
        <w:rPr>
          <w:rFonts w:asciiTheme="minorHAnsi" w:hAnsiTheme="minorHAnsi" w:cstheme="minorHAnsi"/>
        </w:rPr>
        <w:t>el</w:t>
      </w:r>
      <w:r w:rsidRPr="001B6D99">
        <w:rPr>
          <w:rFonts w:asciiTheme="minorHAnsi" w:hAnsiTheme="minorHAnsi" w:cstheme="minorHAnsi"/>
          <w:spacing w:val="-4"/>
        </w:rPr>
        <w:t xml:space="preserve"> </w:t>
      </w:r>
      <w:r w:rsidRPr="001B6D99">
        <w:rPr>
          <w:rFonts w:asciiTheme="minorHAnsi" w:hAnsiTheme="minorHAnsi" w:cstheme="minorHAnsi"/>
        </w:rPr>
        <w:t>que</w:t>
      </w:r>
      <w:r w:rsidRPr="001B6D99">
        <w:rPr>
          <w:rFonts w:asciiTheme="minorHAnsi" w:hAnsiTheme="minorHAnsi" w:cstheme="minorHAnsi"/>
          <w:spacing w:val="-3"/>
        </w:rPr>
        <w:t xml:space="preserve"> </w:t>
      </w:r>
      <w:r w:rsidRPr="001B6D99">
        <w:rPr>
          <w:rFonts w:asciiTheme="minorHAnsi" w:hAnsiTheme="minorHAnsi" w:cstheme="minorHAnsi"/>
        </w:rPr>
        <w:t>se recojan</w:t>
      </w:r>
      <w:r w:rsidRPr="001B6D99">
        <w:rPr>
          <w:rFonts w:asciiTheme="minorHAnsi" w:hAnsiTheme="minorHAnsi" w:cstheme="minorHAnsi"/>
          <w:spacing w:val="-2"/>
        </w:rPr>
        <w:t xml:space="preserve"> </w:t>
      </w:r>
      <w:r w:rsidRPr="001B6D99">
        <w:rPr>
          <w:rFonts w:asciiTheme="minorHAnsi" w:hAnsiTheme="minorHAnsi" w:cstheme="minorHAnsi"/>
        </w:rPr>
        <w:t>los siguientes</w:t>
      </w:r>
      <w:r w:rsidRPr="001B6D99">
        <w:rPr>
          <w:rFonts w:asciiTheme="minorHAnsi" w:hAnsiTheme="minorHAnsi" w:cstheme="minorHAnsi"/>
          <w:spacing w:val="-3"/>
        </w:rPr>
        <w:t xml:space="preserve"> </w:t>
      </w:r>
      <w:r w:rsidRPr="001B6D99">
        <w:rPr>
          <w:rFonts w:asciiTheme="minorHAnsi" w:hAnsiTheme="minorHAnsi" w:cstheme="minorHAnsi"/>
        </w:rPr>
        <w:t>puntos:</w:t>
      </w:r>
    </w:p>
    <w:p w14:paraId="4BE4A78E" w14:textId="23940436" w:rsidR="001B6D99" w:rsidRPr="001B6D99" w:rsidRDefault="001B6D99" w:rsidP="009B7966">
      <w:pPr>
        <w:pStyle w:val="Prrafodelista"/>
        <w:widowControl w:val="0"/>
        <w:numPr>
          <w:ilvl w:val="2"/>
          <w:numId w:val="28"/>
        </w:numPr>
        <w:tabs>
          <w:tab w:val="left" w:pos="969"/>
        </w:tabs>
        <w:autoSpaceDE w:val="0"/>
        <w:autoSpaceDN w:val="0"/>
        <w:spacing w:before="4" w:after="0" w:line="228" w:lineRule="auto"/>
        <w:jc w:val="both"/>
        <w:rPr>
          <w:rFonts w:asciiTheme="minorHAnsi" w:hAnsiTheme="minorHAnsi" w:cstheme="minorHAnsi"/>
        </w:rPr>
      </w:pPr>
      <w:r w:rsidRPr="001B6D99">
        <w:rPr>
          <w:rFonts w:asciiTheme="minorHAnsi" w:hAnsiTheme="minorHAnsi" w:cstheme="minorHAnsi"/>
        </w:rPr>
        <w:t>Cómo han participado los distintos miembros de un grupo en las actividades, con las</w:t>
      </w:r>
      <w:r w:rsidRPr="001B6D99">
        <w:rPr>
          <w:rFonts w:asciiTheme="minorHAnsi" w:hAnsiTheme="minorHAnsi" w:cstheme="minorHAnsi"/>
          <w:spacing w:val="1"/>
        </w:rPr>
        <w:t xml:space="preserve"> </w:t>
      </w:r>
      <w:r w:rsidRPr="001B6D99">
        <w:rPr>
          <w:rFonts w:asciiTheme="minorHAnsi" w:hAnsiTheme="minorHAnsi" w:cstheme="minorHAnsi"/>
        </w:rPr>
        <w:t>aportaciones</w:t>
      </w:r>
      <w:r w:rsidRPr="001B6D99">
        <w:rPr>
          <w:rFonts w:asciiTheme="minorHAnsi" w:hAnsiTheme="minorHAnsi" w:cstheme="minorHAnsi"/>
          <w:spacing w:val="-4"/>
        </w:rPr>
        <w:t xml:space="preserve"> </w:t>
      </w:r>
      <w:r w:rsidRPr="001B6D99">
        <w:rPr>
          <w:rFonts w:asciiTheme="minorHAnsi" w:hAnsiTheme="minorHAnsi" w:cstheme="minorHAnsi"/>
        </w:rPr>
        <w:t>de</w:t>
      </w:r>
      <w:r w:rsidRPr="001B6D99">
        <w:rPr>
          <w:rFonts w:asciiTheme="minorHAnsi" w:hAnsiTheme="minorHAnsi" w:cstheme="minorHAnsi"/>
          <w:spacing w:val="-1"/>
        </w:rPr>
        <w:t xml:space="preserve"> </w:t>
      </w:r>
      <w:r w:rsidRPr="001B6D99">
        <w:rPr>
          <w:rFonts w:asciiTheme="minorHAnsi" w:hAnsiTheme="minorHAnsi" w:cstheme="minorHAnsi"/>
        </w:rPr>
        <w:t>cada</w:t>
      </w:r>
      <w:r w:rsidRPr="001B6D99">
        <w:rPr>
          <w:rFonts w:asciiTheme="minorHAnsi" w:hAnsiTheme="minorHAnsi" w:cstheme="minorHAnsi"/>
          <w:spacing w:val="-5"/>
        </w:rPr>
        <w:t xml:space="preserve"> </w:t>
      </w:r>
      <w:r w:rsidRPr="001B6D99">
        <w:rPr>
          <w:rFonts w:asciiTheme="minorHAnsi" w:hAnsiTheme="minorHAnsi" w:cstheme="minorHAnsi"/>
        </w:rPr>
        <w:t>miembro.</w:t>
      </w:r>
      <w:r w:rsidRPr="001B6D99">
        <w:rPr>
          <w:rFonts w:asciiTheme="minorHAnsi" w:hAnsiTheme="minorHAnsi" w:cstheme="minorHAnsi"/>
          <w:spacing w:val="1"/>
        </w:rPr>
        <w:t xml:space="preserve"> </w:t>
      </w:r>
      <w:r w:rsidRPr="001B6D99">
        <w:rPr>
          <w:rFonts w:asciiTheme="minorHAnsi" w:hAnsiTheme="minorHAnsi" w:cstheme="minorHAnsi"/>
        </w:rPr>
        <w:t>Si</w:t>
      </w:r>
      <w:r w:rsidRPr="001B6D99">
        <w:rPr>
          <w:rFonts w:asciiTheme="minorHAnsi" w:hAnsiTheme="minorHAnsi" w:cstheme="minorHAnsi"/>
          <w:spacing w:val="-1"/>
        </w:rPr>
        <w:t xml:space="preserve"> </w:t>
      </w:r>
      <w:r w:rsidRPr="001B6D99">
        <w:rPr>
          <w:rFonts w:asciiTheme="minorHAnsi" w:hAnsiTheme="minorHAnsi" w:cstheme="minorHAnsi"/>
        </w:rPr>
        <w:t>alguno</w:t>
      </w:r>
      <w:r w:rsidRPr="001B6D99">
        <w:rPr>
          <w:rFonts w:asciiTheme="minorHAnsi" w:hAnsiTheme="minorHAnsi" w:cstheme="minorHAnsi"/>
          <w:spacing w:val="-1"/>
        </w:rPr>
        <w:t xml:space="preserve"> </w:t>
      </w:r>
      <w:r w:rsidRPr="001B6D99">
        <w:rPr>
          <w:rFonts w:asciiTheme="minorHAnsi" w:hAnsiTheme="minorHAnsi" w:cstheme="minorHAnsi"/>
        </w:rPr>
        <w:t>no</w:t>
      </w:r>
      <w:r w:rsidRPr="001B6D99">
        <w:rPr>
          <w:rFonts w:asciiTheme="minorHAnsi" w:hAnsiTheme="minorHAnsi" w:cstheme="minorHAnsi"/>
          <w:spacing w:val="-1"/>
        </w:rPr>
        <w:t xml:space="preserve"> </w:t>
      </w:r>
      <w:r w:rsidRPr="001B6D99">
        <w:rPr>
          <w:rFonts w:asciiTheme="minorHAnsi" w:hAnsiTheme="minorHAnsi" w:cstheme="minorHAnsi"/>
        </w:rPr>
        <w:t>ha</w:t>
      </w:r>
      <w:r w:rsidRPr="001B6D99">
        <w:rPr>
          <w:rFonts w:asciiTheme="minorHAnsi" w:hAnsiTheme="minorHAnsi" w:cstheme="minorHAnsi"/>
          <w:spacing w:val="-5"/>
        </w:rPr>
        <w:t xml:space="preserve"> </w:t>
      </w:r>
      <w:r w:rsidRPr="001B6D99">
        <w:rPr>
          <w:rFonts w:asciiTheme="minorHAnsi" w:hAnsiTheme="minorHAnsi" w:cstheme="minorHAnsi"/>
        </w:rPr>
        <w:t>participado,</w:t>
      </w:r>
      <w:r w:rsidRPr="001B6D99">
        <w:rPr>
          <w:rFonts w:asciiTheme="minorHAnsi" w:hAnsiTheme="minorHAnsi" w:cstheme="minorHAnsi"/>
          <w:spacing w:val="-2"/>
        </w:rPr>
        <w:t xml:space="preserve"> </w:t>
      </w:r>
      <w:r w:rsidRPr="001B6D99">
        <w:rPr>
          <w:rFonts w:asciiTheme="minorHAnsi" w:hAnsiTheme="minorHAnsi" w:cstheme="minorHAnsi"/>
        </w:rPr>
        <w:t>razonar</w:t>
      </w:r>
      <w:r w:rsidRPr="001B6D99">
        <w:rPr>
          <w:rFonts w:asciiTheme="minorHAnsi" w:hAnsiTheme="minorHAnsi" w:cstheme="minorHAnsi"/>
          <w:spacing w:val="1"/>
        </w:rPr>
        <w:t xml:space="preserve"> </w:t>
      </w:r>
      <w:r w:rsidRPr="001B6D99">
        <w:rPr>
          <w:rFonts w:asciiTheme="minorHAnsi" w:hAnsiTheme="minorHAnsi" w:cstheme="minorHAnsi"/>
        </w:rPr>
        <w:t>por</w:t>
      </w:r>
      <w:r w:rsidRPr="001B6D99">
        <w:rPr>
          <w:rFonts w:asciiTheme="minorHAnsi" w:hAnsiTheme="minorHAnsi" w:cstheme="minorHAnsi"/>
          <w:spacing w:val="-2"/>
        </w:rPr>
        <w:t xml:space="preserve"> </w:t>
      </w:r>
      <w:r w:rsidRPr="001B6D99">
        <w:rPr>
          <w:rFonts w:asciiTheme="minorHAnsi" w:hAnsiTheme="minorHAnsi" w:cstheme="minorHAnsi"/>
        </w:rPr>
        <w:t>qué.</w:t>
      </w:r>
    </w:p>
    <w:p w14:paraId="1DFCC41C" w14:textId="77777777" w:rsidR="001B6D99" w:rsidRPr="001B6D99" w:rsidRDefault="001B6D99" w:rsidP="009B7966">
      <w:pPr>
        <w:pStyle w:val="Prrafodelista"/>
        <w:widowControl w:val="0"/>
        <w:numPr>
          <w:ilvl w:val="2"/>
          <w:numId w:val="28"/>
        </w:numPr>
        <w:tabs>
          <w:tab w:val="left" w:pos="968"/>
          <w:tab w:val="left" w:pos="969"/>
        </w:tabs>
        <w:autoSpaceDE w:val="0"/>
        <w:autoSpaceDN w:val="0"/>
        <w:spacing w:before="101" w:after="0" w:line="228" w:lineRule="auto"/>
        <w:rPr>
          <w:rFonts w:asciiTheme="minorHAnsi" w:hAnsiTheme="minorHAnsi" w:cstheme="minorHAnsi"/>
        </w:rPr>
      </w:pPr>
      <w:r w:rsidRPr="001B6D99">
        <w:rPr>
          <w:rFonts w:asciiTheme="minorHAnsi" w:hAnsiTheme="minorHAnsi" w:cstheme="minorHAnsi"/>
        </w:rPr>
        <w:t>Cómo</w:t>
      </w:r>
      <w:r w:rsidRPr="001B6D99">
        <w:rPr>
          <w:rFonts w:asciiTheme="minorHAnsi" w:hAnsiTheme="minorHAnsi" w:cstheme="minorHAnsi"/>
          <w:spacing w:val="1"/>
        </w:rPr>
        <w:t xml:space="preserve"> </w:t>
      </w:r>
      <w:r w:rsidRPr="001B6D99">
        <w:rPr>
          <w:rFonts w:asciiTheme="minorHAnsi" w:hAnsiTheme="minorHAnsi" w:cstheme="minorHAnsi"/>
        </w:rPr>
        <w:t>se</w:t>
      </w:r>
      <w:r w:rsidRPr="001B6D99">
        <w:rPr>
          <w:rFonts w:asciiTheme="minorHAnsi" w:hAnsiTheme="minorHAnsi" w:cstheme="minorHAnsi"/>
          <w:spacing w:val="1"/>
        </w:rPr>
        <w:t xml:space="preserve"> </w:t>
      </w:r>
      <w:r w:rsidRPr="001B6D99">
        <w:rPr>
          <w:rFonts w:asciiTheme="minorHAnsi" w:hAnsiTheme="minorHAnsi" w:cstheme="minorHAnsi"/>
        </w:rPr>
        <w:t>ha</w:t>
      </w:r>
      <w:r w:rsidRPr="001B6D99">
        <w:rPr>
          <w:rFonts w:asciiTheme="minorHAnsi" w:hAnsiTheme="minorHAnsi" w:cstheme="minorHAnsi"/>
          <w:spacing w:val="1"/>
        </w:rPr>
        <w:t xml:space="preserve"> </w:t>
      </w:r>
      <w:r w:rsidRPr="001B6D99">
        <w:rPr>
          <w:rFonts w:asciiTheme="minorHAnsi" w:hAnsiTheme="minorHAnsi" w:cstheme="minorHAnsi"/>
        </w:rPr>
        <w:t>organizado</w:t>
      </w:r>
      <w:r w:rsidRPr="001B6D99">
        <w:rPr>
          <w:rFonts w:asciiTheme="minorHAnsi" w:hAnsiTheme="minorHAnsi" w:cstheme="minorHAnsi"/>
          <w:spacing w:val="2"/>
        </w:rPr>
        <w:t xml:space="preserve"> </w:t>
      </w:r>
      <w:r w:rsidRPr="001B6D99">
        <w:rPr>
          <w:rFonts w:asciiTheme="minorHAnsi" w:hAnsiTheme="minorHAnsi" w:cstheme="minorHAnsi"/>
        </w:rPr>
        <w:t>la</w:t>
      </w:r>
      <w:r w:rsidRPr="001B6D99">
        <w:rPr>
          <w:rFonts w:asciiTheme="minorHAnsi" w:hAnsiTheme="minorHAnsi" w:cstheme="minorHAnsi"/>
          <w:spacing w:val="1"/>
        </w:rPr>
        <w:t xml:space="preserve"> </w:t>
      </w:r>
      <w:r w:rsidRPr="001B6D99">
        <w:rPr>
          <w:rFonts w:asciiTheme="minorHAnsi" w:hAnsiTheme="minorHAnsi" w:cstheme="minorHAnsi"/>
        </w:rPr>
        <w:t>tarea:</w:t>
      </w:r>
      <w:r w:rsidRPr="001B6D99">
        <w:rPr>
          <w:rFonts w:asciiTheme="minorHAnsi" w:hAnsiTheme="minorHAnsi" w:cstheme="minorHAnsi"/>
          <w:spacing w:val="2"/>
        </w:rPr>
        <w:t xml:space="preserve"> </w:t>
      </w:r>
      <w:r w:rsidRPr="001B6D99">
        <w:rPr>
          <w:rFonts w:asciiTheme="minorHAnsi" w:hAnsiTheme="minorHAnsi" w:cstheme="minorHAnsi"/>
        </w:rPr>
        <w:t>si se</w:t>
      </w:r>
      <w:r w:rsidRPr="001B6D99">
        <w:rPr>
          <w:rFonts w:asciiTheme="minorHAnsi" w:hAnsiTheme="minorHAnsi" w:cstheme="minorHAnsi"/>
          <w:spacing w:val="2"/>
        </w:rPr>
        <w:t xml:space="preserve"> </w:t>
      </w:r>
      <w:r w:rsidRPr="001B6D99">
        <w:rPr>
          <w:rFonts w:asciiTheme="minorHAnsi" w:hAnsiTheme="minorHAnsi" w:cstheme="minorHAnsi"/>
        </w:rPr>
        <w:t>han</w:t>
      </w:r>
      <w:r w:rsidRPr="001B6D99">
        <w:rPr>
          <w:rFonts w:asciiTheme="minorHAnsi" w:hAnsiTheme="minorHAnsi" w:cstheme="minorHAnsi"/>
          <w:spacing w:val="1"/>
        </w:rPr>
        <w:t xml:space="preserve"> </w:t>
      </w:r>
      <w:r w:rsidRPr="001B6D99">
        <w:rPr>
          <w:rFonts w:asciiTheme="minorHAnsi" w:hAnsiTheme="minorHAnsi" w:cstheme="minorHAnsi"/>
        </w:rPr>
        <w:t>tomado</w:t>
      </w:r>
      <w:r w:rsidRPr="001B6D99">
        <w:rPr>
          <w:rFonts w:asciiTheme="minorHAnsi" w:hAnsiTheme="minorHAnsi" w:cstheme="minorHAnsi"/>
          <w:spacing w:val="1"/>
        </w:rPr>
        <w:t xml:space="preserve"> </w:t>
      </w:r>
      <w:r w:rsidRPr="001B6D99">
        <w:rPr>
          <w:rFonts w:asciiTheme="minorHAnsi" w:hAnsiTheme="minorHAnsi" w:cstheme="minorHAnsi"/>
        </w:rPr>
        <w:t>las</w:t>
      </w:r>
      <w:r w:rsidRPr="001B6D99">
        <w:rPr>
          <w:rFonts w:asciiTheme="minorHAnsi" w:hAnsiTheme="minorHAnsi" w:cstheme="minorHAnsi"/>
          <w:spacing w:val="1"/>
        </w:rPr>
        <w:t xml:space="preserve"> </w:t>
      </w:r>
      <w:r w:rsidRPr="001B6D99">
        <w:rPr>
          <w:rFonts w:asciiTheme="minorHAnsi" w:hAnsiTheme="minorHAnsi" w:cstheme="minorHAnsi"/>
        </w:rPr>
        <w:t>decisiones</w:t>
      </w:r>
      <w:r w:rsidRPr="001B6D99">
        <w:rPr>
          <w:rFonts w:asciiTheme="minorHAnsi" w:hAnsiTheme="minorHAnsi" w:cstheme="minorHAnsi"/>
          <w:spacing w:val="2"/>
        </w:rPr>
        <w:t xml:space="preserve"> </w:t>
      </w:r>
      <w:r w:rsidRPr="001B6D99">
        <w:rPr>
          <w:rFonts w:asciiTheme="minorHAnsi" w:hAnsiTheme="minorHAnsi" w:cstheme="minorHAnsi"/>
        </w:rPr>
        <w:t>teniendo</w:t>
      </w:r>
      <w:r w:rsidRPr="001B6D99">
        <w:rPr>
          <w:rFonts w:asciiTheme="minorHAnsi" w:hAnsiTheme="minorHAnsi" w:cstheme="minorHAnsi"/>
          <w:spacing w:val="1"/>
        </w:rPr>
        <w:t xml:space="preserve"> </w:t>
      </w:r>
      <w:r w:rsidRPr="001B6D99">
        <w:rPr>
          <w:rFonts w:asciiTheme="minorHAnsi" w:hAnsiTheme="minorHAnsi" w:cstheme="minorHAnsi"/>
        </w:rPr>
        <w:t>en</w:t>
      </w:r>
      <w:r w:rsidRPr="001B6D99">
        <w:rPr>
          <w:rFonts w:asciiTheme="minorHAnsi" w:hAnsiTheme="minorHAnsi" w:cstheme="minorHAnsi"/>
          <w:spacing w:val="1"/>
        </w:rPr>
        <w:t xml:space="preserve"> </w:t>
      </w:r>
      <w:r w:rsidRPr="001B6D99">
        <w:rPr>
          <w:rFonts w:asciiTheme="minorHAnsi" w:hAnsiTheme="minorHAnsi" w:cstheme="minorHAnsi"/>
        </w:rPr>
        <w:t>cuenta</w:t>
      </w:r>
      <w:r w:rsidRPr="001B6D99">
        <w:rPr>
          <w:rFonts w:asciiTheme="minorHAnsi" w:hAnsiTheme="minorHAnsi" w:cstheme="minorHAnsi"/>
          <w:spacing w:val="-58"/>
        </w:rPr>
        <w:t xml:space="preserve"> </w:t>
      </w:r>
      <w:r w:rsidRPr="001B6D99">
        <w:rPr>
          <w:rFonts w:asciiTheme="minorHAnsi" w:hAnsiTheme="minorHAnsi" w:cstheme="minorHAnsi"/>
        </w:rPr>
        <w:t>las opiniones</w:t>
      </w:r>
      <w:r w:rsidRPr="001B6D99">
        <w:rPr>
          <w:rFonts w:asciiTheme="minorHAnsi" w:hAnsiTheme="minorHAnsi" w:cstheme="minorHAnsi"/>
          <w:spacing w:val="1"/>
        </w:rPr>
        <w:t xml:space="preserve"> </w:t>
      </w:r>
      <w:r w:rsidRPr="001B6D99">
        <w:rPr>
          <w:rFonts w:asciiTheme="minorHAnsi" w:hAnsiTheme="minorHAnsi" w:cstheme="minorHAnsi"/>
        </w:rPr>
        <w:t>de todos.</w:t>
      </w:r>
    </w:p>
    <w:p w14:paraId="04FC31A1" w14:textId="77777777" w:rsidR="001B6D99" w:rsidRPr="001B6D99" w:rsidRDefault="001B6D99" w:rsidP="009B7966">
      <w:pPr>
        <w:pStyle w:val="Prrafodelista"/>
        <w:widowControl w:val="0"/>
        <w:numPr>
          <w:ilvl w:val="2"/>
          <w:numId w:val="28"/>
        </w:numPr>
        <w:tabs>
          <w:tab w:val="left" w:pos="968"/>
          <w:tab w:val="left" w:pos="969"/>
        </w:tabs>
        <w:autoSpaceDE w:val="0"/>
        <w:autoSpaceDN w:val="0"/>
        <w:spacing w:before="63" w:after="0" w:line="240" w:lineRule="auto"/>
        <w:rPr>
          <w:rFonts w:asciiTheme="minorHAnsi" w:hAnsiTheme="minorHAnsi" w:cstheme="minorHAnsi"/>
        </w:rPr>
      </w:pPr>
      <w:r w:rsidRPr="001B6D99">
        <w:rPr>
          <w:rFonts w:asciiTheme="minorHAnsi" w:hAnsiTheme="minorHAnsi" w:cstheme="minorHAnsi"/>
        </w:rPr>
        <w:t>Si</w:t>
      </w:r>
      <w:r w:rsidRPr="001B6D99">
        <w:rPr>
          <w:rFonts w:asciiTheme="minorHAnsi" w:hAnsiTheme="minorHAnsi" w:cstheme="minorHAnsi"/>
          <w:spacing w:val="-2"/>
        </w:rPr>
        <w:t xml:space="preserve"> </w:t>
      </w:r>
      <w:r w:rsidRPr="001B6D99">
        <w:rPr>
          <w:rFonts w:asciiTheme="minorHAnsi" w:hAnsiTheme="minorHAnsi" w:cstheme="minorHAnsi"/>
        </w:rPr>
        <w:t>se</w:t>
      </w:r>
      <w:r w:rsidRPr="001B6D99">
        <w:rPr>
          <w:rFonts w:asciiTheme="minorHAnsi" w:hAnsiTheme="minorHAnsi" w:cstheme="minorHAnsi"/>
          <w:spacing w:val="-1"/>
        </w:rPr>
        <w:t xml:space="preserve"> </w:t>
      </w:r>
      <w:r w:rsidRPr="001B6D99">
        <w:rPr>
          <w:rFonts w:asciiTheme="minorHAnsi" w:hAnsiTheme="minorHAnsi" w:cstheme="minorHAnsi"/>
        </w:rPr>
        <w:t>cree</w:t>
      </w:r>
      <w:r w:rsidRPr="001B6D99">
        <w:rPr>
          <w:rFonts w:asciiTheme="minorHAnsi" w:hAnsiTheme="minorHAnsi" w:cstheme="minorHAnsi"/>
          <w:spacing w:val="-6"/>
        </w:rPr>
        <w:t xml:space="preserve"> </w:t>
      </w:r>
      <w:r w:rsidRPr="001B6D99">
        <w:rPr>
          <w:rFonts w:asciiTheme="minorHAnsi" w:hAnsiTheme="minorHAnsi" w:cstheme="minorHAnsi"/>
        </w:rPr>
        <w:t>que</w:t>
      </w:r>
      <w:r w:rsidRPr="001B6D99">
        <w:rPr>
          <w:rFonts w:asciiTheme="minorHAnsi" w:hAnsiTheme="minorHAnsi" w:cstheme="minorHAnsi"/>
          <w:spacing w:val="-3"/>
        </w:rPr>
        <w:t xml:space="preserve"> </w:t>
      </w:r>
      <w:r w:rsidRPr="001B6D99">
        <w:rPr>
          <w:rFonts w:asciiTheme="minorHAnsi" w:hAnsiTheme="minorHAnsi" w:cstheme="minorHAnsi"/>
        </w:rPr>
        <w:t>el</w:t>
      </w:r>
      <w:r w:rsidRPr="001B6D99">
        <w:rPr>
          <w:rFonts w:asciiTheme="minorHAnsi" w:hAnsiTheme="minorHAnsi" w:cstheme="minorHAnsi"/>
          <w:spacing w:val="-2"/>
        </w:rPr>
        <w:t xml:space="preserve"> </w:t>
      </w:r>
      <w:r w:rsidRPr="001B6D99">
        <w:rPr>
          <w:rFonts w:asciiTheme="minorHAnsi" w:hAnsiTheme="minorHAnsi" w:cstheme="minorHAnsi"/>
        </w:rPr>
        <w:t>trabajo</w:t>
      </w:r>
      <w:r w:rsidRPr="001B6D99">
        <w:rPr>
          <w:rFonts w:asciiTheme="minorHAnsi" w:hAnsiTheme="minorHAnsi" w:cstheme="minorHAnsi"/>
          <w:spacing w:val="-5"/>
        </w:rPr>
        <w:t xml:space="preserve"> </w:t>
      </w:r>
      <w:r w:rsidRPr="001B6D99">
        <w:rPr>
          <w:rFonts w:asciiTheme="minorHAnsi" w:hAnsiTheme="minorHAnsi" w:cstheme="minorHAnsi"/>
        </w:rPr>
        <w:t>en</w:t>
      </w:r>
      <w:r w:rsidRPr="001B6D99">
        <w:rPr>
          <w:rFonts w:asciiTheme="minorHAnsi" w:hAnsiTheme="minorHAnsi" w:cstheme="minorHAnsi"/>
          <w:spacing w:val="-2"/>
        </w:rPr>
        <w:t xml:space="preserve"> </w:t>
      </w:r>
      <w:r w:rsidRPr="001B6D99">
        <w:rPr>
          <w:rFonts w:asciiTheme="minorHAnsi" w:hAnsiTheme="minorHAnsi" w:cstheme="minorHAnsi"/>
        </w:rPr>
        <w:t>equipo</w:t>
      </w:r>
      <w:r w:rsidRPr="001B6D99">
        <w:rPr>
          <w:rFonts w:asciiTheme="minorHAnsi" w:hAnsiTheme="minorHAnsi" w:cstheme="minorHAnsi"/>
          <w:spacing w:val="-2"/>
        </w:rPr>
        <w:t xml:space="preserve"> </w:t>
      </w:r>
      <w:r w:rsidRPr="001B6D99">
        <w:rPr>
          <w:rFonts w:asciiTheme="minorHAnsi" w:hAnsiTheme="minorHAnsi" w:cstheme="minorHAnsi"/>
        </w:rPr>
        <w:t>ayuda</w:t>
      </w:r>
      <w:r w:rsidRPr="001B6D99">
        <w:rPr>
          <w:rFonts w:asciiTheme="minorHAnsi" w:hAnsiTheme="minorHAnsi" w:cstheme="minorHAnsi"/>
          <w:spacing w:val="-2"/>
        </w:rPr>
        <w:t xml:space="preserve"> </w:t>
      </w:r>
      <w:r w:rsidRPr="001B6D99">
        <w:rPr>
          <w:rFonts w:asciiTheme="minorHAnsi" w:hAnsiTheme="minorHAnsi" w:cstheme="minorHAnsi"/>
        </w:rPr>
        <w:t>a</w:t>
      </w:r>
      <w:r w:rsidRPr="001B6D99">
        <w:rPr>
          <w:rFonts w:asciiTheme="minorHAnsi" w:hAnsiTheme="minorHAnsi" w:cstheme="minorHAnsi"/>
          <w:spacing w:val="-1"/>
        </w:rPr>
        <w:t xml:space="preserve"> </w:t>
      </w:r>
      <w:r w:rsidRPr="001B6D99">
        <w:rPr>
          <w:rFonts w:asciiTheme="minorHAnsi" w:hAnsiTheme="minorHAnsi" w:cstheme="minorHAnsi"/>
        </w:rPr>
        <w:t>la</w:t>
      </w:r>
      <w:r w:rsidRPr="001B6D99">
        <w:rPr>
          <w:rFonts w:asciiTheme="minorHAnsi" w:hAnsiTheme="minorHAnsi" w:cstheme="minorHAnsi"/>
          <w:spacing w:val="-2"/>
        </w:rPr>
        <w:t xml:space="preserve"> </w:t>
      </w:r>
      <w:r w:rsidRPr="001B6D99">
        <w:rPr>
          <w:rFonts w:asciiTheme="minorHAnsi" w:hAnsiTheme="minorHAnsi" w:cstheme="minorHAnsi"/>
        </w:rPr>
        <w:t>consecución</w:t>
      </w:r>
      <w:r w:rsidRPr="001B6D99">
        <w:rPr>
          <w:rFonts w:asciiTheme="minorHAnsi" w:hAnsiTheme="minorHAnsi" w:cstheme="minorHAnsi"/>
          <w:spacing w:val="-2"/>
        </w:rPr>
        <w:t xml:space="preserve"> </w:t>
      </w:r>
      <w:r w:rsidRPr="001B6D99">
        <w:rPr>
          <w:rFonts w:asciiTheme="minorHAnsi" w:hAnsiTheme="minorHAnsi" w:cstheme="minorHAnsi"/>
        </w:rPr>
        <w:t>de</w:t>
      </w:r>
      <w:r w:rsidRPr="001B6D99">
        <w:rPr>
          <w:rFonts w:asciiTheme="minorHAnsi" w:hAnsiTheme="minorHAnsi" w:cstheme="minorHAnsi"/>
          <w:spacing w:val="-1"/>
        </w:rPr>
        <w:t xml:space="preserve"> </w:t>
      </w:r>
      <w:r w:rsidRPr="001B6D99">
        <w:rPr>
          <w:rFonts w:asciiTheme="minorHAnsi" w:hAnsiTheme="minorHAnsi" w:cstheme="minorHAnsi"/>
        </w:rPr>
        <w:t>los</w:t>
      </w:r>
      <w:r w:rsidRPr="001B6D99">
        <w:rPr>
          <w:rFonts w:asciiTheme="minorHAnsi" w:hAnsiTheme="minorHAnsi" w:cstheme="minorHAnsi"/>
          <w:spacing w:val="-4"/>
        </w:rPr>
        <w:t xml:space="preserve"> </w:t>
      </w:r>
      <w:r w:rsidRPr="001B6D99">
        <w:rPr>
          <w:rFonts w:asciiTheme="minorHAnsi" w:hAnsiTheme="minorHAnsi" w:cstheme="minorHAnsi"/>
        </w:rPr>
        <w:t>objetivos.</w:t>
      </w:r>
    </w:p>
    <w:p w14:paraId="5A089D97" w14:textId="77777777" w:rsidR="001B6D99" w:rsidRPr="001B6D99" w:rsidRDefault="001B6D99" w:rsidP="009B7966">
      <w:pPr>
        <w:pStyle w:val="Prrafodelista"/>
        <w:widowControl w:val="0"/>
        <w:numPr>
          <w:ilvl w:val="2"/>
          <w:numId w:val="28"/>
        </w:numPr>
        <w:tabs>
          <w:tab w:val="left" w:pos="968"/>
          <w:tab w:val="left" w:pos="969"/>
        </w:tabs>
        <w:autoSpaceDE w:val="0"/>
        <w:autoSpaceDN w:val="0"/>
        <w:spacing w:before="59" w:after="0" w:line="228" w:lineRule="auto"/>
        <w:rPr>
          <w:rFonts w:asciiTheme="minorHAnsi" w:hAnsiTheme="minorHAnsi" w:cstheme="minorHAnsi"/>
        </w:rPr>
      </w:pPr>
      <w:r w:rsidRPr="001B6D99">
        <w:rPr>
          <w:rFonts w:asciiTheme="minorHAnsi" w:hAnsiTheme="minorHAnsi" w:cstheme="minorHAnsi"/>
        </w:rPr>
        <w:t>Cómo</w:t>
      </w:r>
      <w:r w:rsidRPr="001B6D99">
        <w:rPr>
          <w:rFonts w:asciiTheme="minorHAnsi" w:hAnsiTheme="minorHAnsi" w:cstheme="minorHAnsi"/>
          <w:spacing w:val="20"/>
        </w:rPr>
        <w:t xml:space="preserve"> </w:t>
      </w:r>
      <w:r w:rsidRPr="001B6D99">
        <w:rPr>
          <w:rFonts w:asciiTheme="minorHAnsi" w:hAnsiTheme="minorHAnsi" w:cstheme="minorHAnsi"/>
        </w:rPr>
        <w:t>ha</w:t>
      </w:r>
      <w:r w:rsidRPr="001B6D99">
        <w:rPr>
          <w:rFonts w:asciiTheme="minorHAnsi" w:hAnsiTheme="minorHAnsi" w:cstheme="minorHAnsi"/>
          <w:spacing w:val="20"/>
        </w:rPr>
        <w:t xml:space="preserve"> </w:t>
      </w:r>
      <w:r w:rsidRPr="001B6D99">
        <w:rPr>
          <w:rFonts w:asciiTheme="minorHAnsi" w:hAnsiTheme="minorHAnsi" w:cstheme="minorHAnsi"/>
        </w:rPr>
        <w:t>ayudado</w:t>
      </w:r>
      <w:r w:rsidRPr="001B6D99">
        <w:rPr>
          <w:rFonts w:asciiTheme="minorHAnsi" w:hAnsiTheme="minorHAnsi" w:cstheme="minorHAnsi"/>
          <w:spacing w:val="21"/>
        </w:rPr>
        <w:t xml:space="preserve"> </w:t>
      </w:r>
      <w:r w:rsidRPr="001B6D99">
        <w:rPr>
          <w:rFonts w:asciiTheme="minorHAnsi" w:hAnsiTheme="minorHAnsi" w:cstheme="minorHAnsi"/>
        </w:rPr>
        <w:t>el</w:t>
      </w:r>
      <w:r w:rsidRPr="001B6D99">
        <w:rPr>
          <w:rFonts w:asciiTheme="minorHAnsi" w:hAnsiTheme="minorHAnsi" w:cstheme="minorHAnsi"/>
          <w:spacing w:val="19"/>
        </w:rPr>
        <w:t xml:space="preserve"> </w:t>
      </w:r>
      <w:r w:rsidRPr="001B6D99">
        <w:rPr>
          <w:rFonts w:asciiTheme="minorHAnsi" w:hAnsiTheme="minorHAnsi" w:cstheme="minorHAnsi"/>
        </w:rPr>
        <w:t>trabajo</w:t>
      </w:r>
      <w:r w:rsidRPr="001B6D99">
        <w:rPr>
          <w:rFonts w:asciiTheme="minorHAnsi" w:hAnsiTheme="minorHAnsi" w:cstheme="minorHAnsi"/>
          <w:spacing w:val="21"/>
        </w:rPr>
        <w:t xml:space="preserve"> </w:t>
      </w:r>
      <w:r w:rsidRPr="001B6D99">
        <w:rPr>
          <w:rFonts w:asciiTheme="minorHAnsi" w:hAnsiTheme="minorHAnsi" w:cstheme="minorHAnsi"/>
        </w:rPr>
        <w:t>en</w:t>
      </w:r>
      <w:r w:rsidRPr="001B6D99">
        <w:rPr>
          <w:rFonts w:asciiTheme="minorHAnsi" w:hAnsiTheme="minorHAnsi" w:cstheme="minorHAnsi"/>
          <w:spacing w:val="20"/>
        </w:rPr>
        <w:t xml:space="preserve"> </w:t>
      </w:r>
      <w:r w:rsidRPr="001B6D99">
        <w:rPr>
          <w:rFonts w:asciiTheme="minorHAnsi" w:hAnsiTheme="minorHAnsi" w:cstheme="minorHAnsi"/>
        </w:rPr>
        <w:t>equipo</w:t>
      </w:r>
      <w:r w:rsidRPr="001B6D99">
        <w:rPr>
          <w:rFonts w:asciiTheme="minorHAnsi" w:hAnsiTheme="minorHAnsi" w:cstheme="minorHAnsi"/>
          <w:spacing w:val="21"/>
        </w:rPr>
        <w:t xml:space="preserve"> </w:t>
      </w:r>
      <w:r w:rsidRPr="001B6D99">
        <w:rPr>
          <w:rFonts w:asciiTheme="minorHAnsi" w:hAnsiTheme="minorHAnsi" w:cstheme="minorHAnsi"/>
        </w:rPr>
        <w:t>a</w:t>
      </w:r>
      <w:r w:rsidRPr="001B6D99">
        <w:rPr>
          <w:rFonts w:asciiTheme="minorHAnsi" w:hAnsiTheme="minorHAnsi" w:cstheme="minorHAnsi"/>
          <w:spacing w:val="20"/>
        </w:rPr>
        <w:t xml:space="preserve"> </w:t>
      </w:r>
      <w:r w:rsidRPr="001B6D99">
        <w:rPr>
          <w:rFonts w:asciiTheme="minorHAnsi" w:hAnsiTheme="minorHAnsi" w:cstheme="minorHAnsi"/>
        </w:rPr>
        <w:t>preparar</w:t>
      </w:r>
      <w:r w:rsidRPr="001B6D99">
        <w:rPr>
          <w:rFonts w:asciiTheme="minorHAnsi" w:hAnsiTheme="minorHAnsi" w:cstheme="minorHAnsi"/>
          <w:spacing w:val="22"/>
        </w:rPr>
        <w:t xml:space="preserve"> </w:t>
      </w:r>
      <w:r w:rsidRPr="001B6D99">
        <w:rPr>
          <w:rFonts w:asciiTheme="minorHAnsi" w:hAnsiTheme="minorHAnsi" w:cstheme="minorHAnsi"/>
        </w:rPr>
        <w:t>a</w:t>
      </w:r>
      <w:r w:rsidRPr="001B6D99">
        <w:rPr>
          <w:rFonts w:asciiTheme="minorHAnsi" w:hAnsiTheme="minorHAnsi" w:cstheme="minorHAnsi"/>
          <w:spacing w:val="20"/>
        </w:rPr>
        <w:t xml:space="preserve"> </w:t>
      </w:r>
      <w:r w:rsidRPr="001B6D99">
        <w:rPr>
          <w:rFonts w:asciiTheme="minorHAnsi" w:hAnsiTheme="minorHAnsi" w:cstheme="minorHAnsi"/>
        </w:rPr>
        <w:t>cada</w:t>
      </w:r>
      <w:r w:rsidRPr="001B6D99">
        <w:rPr>
          <w:rFonts w:asciiTheme="minorHAnsi" w:hAnsiTheme="minorHAnsi" w:cstheme="minorHAnsi"/>
          <w:spacing w:val="19"/>
        </w:rPr>
        <w:t xml:space="preserve"> </w:t>
      </w:r>
      <w:r w:rsidRPr="001B6D99">
        <w:rPr>
          <w:rFonts w:asciiTheme="minorHAnsi" w:hAnsiTheme="minorHAnsi" w:cstheme="minorHAnsi"/>
        </w:rPr>
        <w:t>miembro</w:t>
      </w:r>
      <w:r w:rsidRPr="001B6D99">
        <w:rPr>
          <w:rFonts w:asciiTheme="minorHAnsi" w:hAnsiTheme="minorHAnsi" w:cstheme="minorHAnsi"/>
          <w:spacing w:val="20"/>
        </w:rPr>
        <w:t xml:space="preserve"> </w:t>
      </w:r>
      <w:r w:rsidRPr="001B6D99">
        <w:rPr>
          <w:rFonts w:asciiTheme="minorHAnsi" w:hAnsiTheme="minorHAnsi" w:cstheme="minorHAnsi"/>
        </w:rPr>
        <w:t>del</w:t>
      </w:r>
      <w:r w:rsidRPr="001B6D99">
        <w:rPr>
          <w:rFonts w:asciiTheme="minorHAnsi" w:hAnsiTheme="minorHAnsi" w:cstheme="minorHAnsi"/>
          <w:spacing w:val="17"/>
        </w:rPr>
        <w:t xml:space="preserve"> </w:t>
      </w:r>
      <w:r w:rsidRPr="001B6D99">
        <w:rPr>
          <w:rFonts w:asciiTheme="minorHAnsi" w:hAnsiTheme="minorHAnsi" w:cstheme="minorHAnsi"/>
        </w:rPr>
        <w:t>grupo</w:t>
      </w:r>
      <w:r w:rsidRPr="001B6D99">
        <w:rPr>
          <w:rFonts w:asciiTheme="minorHAnsi" w:hAnsiTheme="minorHAnsi" w:cstheme="minorHAnsi"/>
          <w:spacing w:val="21"/>
        </w:rPr>
        <w:t xml:space="preserve"> </w:t>
      </w:r>
      <w:r w:rsidRPr="001B6D99">
        <w:rPr>
          <w:rFonts w:asciiTheme="minorHAnsi" w:hAnsiTheme="minorHAnsi" w:cstheme="minorHAnsi"/>
        </w:rPr>
        <w:t>en</w:t>
      </w:r>
      <w:r w:rsidRPr="001B6D99">
        <w:rPr>
          <w:rFonts w:asciiTheme="minorHAnsi" w:hAnsiTheme="minorHAnsi" w:cstheme="minorHAnsi"/>
          <w:spacing w:val="20"/>
        </w:rPr>
        <w:t xml:space="preserve"> </w:t>
      </w:r>
      <w:r w:rsidRPr="001B6D99">
        <w:rPr>
          <w:rFonts w:asciiTheme="minorHAnsi" w:hAnsiTheme="minorHAnsi" w:cstheme="minorHAnsi"/>
        </w:rPr>
        <w:t>la</w:t>
      </w:r>
      <w:r w:rsidRPr="001B6D99">
        <w:rPr>
          <w:rFonts w:asciiTheme="minorHAnsi" w:hAnsiTheme="minorHAnsi" w:cstheme="minorHAnsi"/>
          <w:spacing w:val="-58"/>
        </w:rPr>
        <w:t xml:space="preserve"> </w:t>
      </w:r>
      <w:r w:rsidRPr="001B6D99">
        <w:rPr>
          <w:rFonts w:asciiTheme="minorHAnsi" w:hAnsiTheme="minorHAnsi" w:cstheme="minorHAnsi"/>
        </w:rPr>
        <w:t>realización</w:t>
      </w:r>
      <w:r w:rsidRPr="001B6D99">
        <w:rPr>
          <w:rFonts w:asciiTheme="minorHAnsi" w:hAnsiTheme="minorHAnsi" w:cstheme="minorHAnsi"/>
          <w:spacing w:val="-1"/>
        </w:rPr>
        <w:t xml:space="preserve"> </w:t>
      </w:r>
      <w:r w:rsidRPr="001B6D99">
        <w:rPr>
          <w:rFonts w:asciiTheme="minorHAnsi" w:hAnsiTheme="minorHAnsi" w:cstheme="minorHAnsi"/>
        </w:rPr>
        <w:t>de las</w:t>
      </w:r>
      <w:r w:rsidRPr="001B6D99">
        <w:rPr>
          <w:rFonts w:asciiTheme="minorHAnsi" w:hAnsiTheme="minorHAnsi" w:cstheme="minorHAnsi"/>
          <w:spacing w:val="1"/>
        </w:rPr>
        <w:t xml:space="preserve"> </w:t>
      </w:r>
      <w:r w:rsidRPr="001B6D99">
        <w:rPr>
          <w:rFonts w:asciiTheme="minorHAnsi" w:hAnsiTheme="minorHAnsi" w:cstheme="minorHAnsi"/>
        </w:rPr>
        <w:t>tareas</w:t>
      </w:r>
      <w:r w:rsidRPr="001B6D99">
        <w:rPr>
          <w:rFonts w:asciiTheme="minorHAnsi" w:hAnsiTheme="minorHAnsi" w:cstheme="minorHAnsi"/>
          <w:spacing w:val="-5"/>
        </w:rPr>
        <w:t xml:space="preserve"> </w:t>
      </w:r>
      <w:r w:rsidRPr="001B6D99">
        <w:rPr>
          <w:rFonts w:asciiTheme="minorHAnsi" w:hAnsiTheme="minorHAnsi" w:cstheme="minorHAnsi"/>
        </w:rPr>
        <w:t>individuales.</w:t>
      </w:r>
    </w:p>
    <w:p w14:paraId="17929B3A" w14:textId="77777777" w:rsidR="001B6D99" w:rsidRPr="001B6D99" w:rsidRDefault="001B6D99" w:rsidP="009B7966">
      <w:pPr>
        <w:pStyle w:val="Ttulo6"/>
        <w:spacing w:before="123"/>
        <w:rPr>
          <w:rFonts w:asciiTheme="minorHAnsi" w:hAnsiTheme="minorHAnsi" w:cstheme="minorHAnsi"/>
          <w:sz w:val="22"/>
          <w:szCs w:val="22"/>
        </w:rPr>
      </w:pPr>
      <w:r w:rsidRPr="001B6D99">
        <w:rPr>
          <w:rFonts w:asciiTheme="minorHAnsi" w:hAnsiTheme="minorHAnsi" w:cstheme="minorHAnsi"/>
          <w:sz w:val="22"/>
          <w:szCs w:val="22"/>
          <w:u w:val="thick"/>
        </w:rPr>
        <w:t>Calificación</w:t>
      </w:r>
      <w:r w:rsidRPr="001B6D99">
        <w:rPr>
          <w:rFonts w:asciiTheme="minorHAnsi" w:hAnsiTheme="minorHAnsi" w:cstheme="minorHAnsi"/>
          <w:spacing w:val="-3"/>
          <w:sz w:val="22"/>
          <w:szCs w:val="22"/>
          <w:u w:val="thick"/>
        </w:rPr>
        <w:t xml:space="preserve"> </w:t>
      </w:r>
      <w:r w:rsidRPr="001B6D99">
        <w:rPr>
          <w:rFonts w:asciiTheme="minorHAnsi" w:hAnsiTheme="minorHAnsi" w:cstheme="minorHAnsi"/>
          <w:sz w:val="22"/>
          <w:szCs w:val="22"/>
          <w:u w:val="thick"/>
        </w:rPr>
        <w:t>de</w:t>
      </w:r>
      <w:r w:rsidRPr="001B6D99">
        <w:rPr>
          <w:rFonts w:asciiTheme="minorHAnsi" w:hAnsiTheme="minorHAnsi" w:cstheme="minorHAnsi"/>
          <w:spacing w:val="-3"/>
          <w:sz w:val="22"/>
          <w:szCs w:val="22"/>
          <w:u w:val="thick"/>
        </w:rPr>
        <w:t xml:space="preserve"> </w:t>
      </w:r>
      <w:r w:rsidRPr="001B6D99">
        <w:rPr>
          <w:rFonts w:asciiTheme="minorHAnsi" w:hAnsiTheme="minorHAnsi" w:cstheme="minorHAnsi"/>
          <w:sz w:val="22"/>
          <w:szCs w:val="22"/>
          <w:u w:val="thick"/>
        </w:rPr>
        <w:t>los</w:t>
      </w:r>
      <w:r w:rsidRPr="001B6D99">
        <w:rPr>
          <w:rFonts w:asciiTheme="minorHAnsi" w:hAnsiTheme="minorHAnsi" w:cstheme="minorHAnsi"/>
          <w:spacing w:val="-3"/>
          <w:sz w:val="22"/>
          <w:szCs w:val="22"/>
          <w:u w:val="thick"/>
        </w:rPr>
        <w:t xml:space="preserve"> </w:t>
      </w:r>
      <w:r w:rsidRPr="001B6D99">
        <w:rPr>
          <w:rFonts w:asciiTheme="minorHAnsi" w:hAnsiTheme="minorHAnsi" w:cstheme="minorHAnsi"/>
          <w:sz w:val="22"/>
          <w:szCs w:val="22"/>
          <w:u w:val="thick"/>
        </w:rPr>
        <w:t>libros</w:t>
      </w:r>
      <w:r w:rsidRPr="001B6D99">
        <w:rPr>
          <w:rFonts w:asciiTheme="minorHAnsi" w:hAnsiTheme="minorHAnsi" w:cstheme="minorHAnsi"/>
          <w:spacing w:val="-1"/>
          <w:sz w:val="22"/>
          <w:szCs w:val="22"/>
          <w:u w:val="thick"/>
        </w:rPr>
        <w:t xml:space="preserve"> </w:t>
      </w:r>
      <w:r w:rsidRPr="001B6D99">
        <w:rPr>
          <w:rFonts w:asciiTheme="minorHAnsi" w:hAnsiTheme="minorHAnsi" w:cstheme="minorHAnsi"/>
          <w:sz w:val="22"/>
          <w:szCs w:val="22"/>
          <w:u w:val="thick"/>
        </w:rPr>
        <w:t>de</w:t>
      </w:r>
      <w:r w:rsidRPr="001B6D99">
        <w:rPr>
          <w:rFonts w:asciiTheme="minorHAnsi" w:hAnsiTheme="minorHAnsi" w:cstheme="minorHAnsi"/>
          <w:spacing w:val="-3"/>
          <w:sz w:val="22"/>
          <w:szCs w:val="22"/>
          <w:u w:val="thick"/>
        </w:rPr>
        <w:t xml:space="preserve"> </w:t>
      </w:r>
      <w:r w:rsidRPr="001B6D99">
        <w:rPr>
          <w:rFonts w:asciiTheme="minorHAnsi" w:hAnsiTheme="minorHAnsi" w:cstheme="minorHAnsi"/>
          <w:sz w:val="22"/>
          <w:szCs w:val="22"/>
          <w:u w:val="thick"/>
        </w:rPr>
        <w:t>lectura</w:t>
      </w:r>
      <w:r w:rsidRPr="001B6D99">
        <w:rPr>
          <w:rFonts w:asciiTheme="minorHAnsi" w:hAnsiTheme="minorHAnsi" w:cstheme="minorHAnsi"/>
          <w:sz w:val="22"/>
          <w:szCs w:val="22"/>
        </w:rPr>
        <w:t>.</w:t>
      </w:r>
    </w:p>
    <w:p w14:paraId="6E59ACBA" w14:textId="1CF17885" w:rsidR="001B6D99" w:rsidRDefault="001B6D99" w:rsidP="009B7966">
      <w:pPr>
        <w:pStyle w:val="Textoindependiente"/>
        <w:spacing w:before="119"/>
        <w:ind w:left="256" w:firstLine="708"/>
        <w:rPr>
          <w:rFonts w:asciiTheme="minorHAnsi" w:hAnsiTheme="minorHAnsi" w:cstheme="minorHAnsi"/>
          <w:sz w:val="22"/>
          <w:szCs w:val="22"/>
        </w:rPr>
      </w:pPr>
      <w:r w:rsidRPr="001B6D99">
        <w:rPr>
          <w:rFonts w:asciiTheme="minorHAnsi" w:hAnsiTheme="minorHAnsi" w:cstheme="minorHAnsi"/>
          <w:sz w:val="22"/>
          <w:szCs w:val="22"/>
        </w:rPr>
        <w:t>En algunos cursos y según las capacidades, tiempo, y disponibilidad, se propondrá la</w:t>
      </w:r>
      <w:r w:rsidRPr="001B6D99">
        <w:rPr>
          <w:rFonts w:asciiTheme="minorHAnsi" w:hAnsiTheme="minorHAnsi" w:cstheme="minorHAnsi"/>
          <w:spacing w:val="-59"/>
          <w:sz w:val="22"/>
          <w:szCs w:val="22"/>
        </w:rPr>
        <w:t xml:space="preserve"> </w:t>
      </w:r>
      <w:r w:rsidRPr="001B6D99">
        <w:rPr>
          <w:rFonts w:asciiTheme="minorHAnsi" w:hAnsiTheme="minorHAnsi" w:cstheme="minorHAnsi"/>
          <w:sz w:val="22"/>
          <w:szCs w:val="22"/>
        </w:rPr>
        <w:t>lectura obligatoria de un libro relacionado con las matemáticas. En principio ponemos aquí</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 xml:space="preserve">los títulos </w:t>
      </w:r>
      <w:proofErr w:type="gramStart"/>
      <w:r w:rsidRPr="001B6D99">
        <w:rPr>
          <w:rFonts w:asciiTheme="minorHAnsi" w:hAnsiTheme="minorHAnsi" w:cstheme="minorHAnsi"/>
          <w:sz w:val="22"/>
          <w:szCs w:val="22"/>
        </w:rPr>
        <w:t>a</w:t>
      </w:r>
      <w:proofErr w:type="gramEnd"/>
      <w:r w:rsidRPr="001B6D99">
        <w:rPr>
          <w:rFonts w:asciiTheme="minorHAnsi" w:hAnsiTheme="minorHAnsi" w:cstheme="minorHAnsi"/>
          <w:sz w:val="22"/>
          <w:szCs w:val="22"/>
        </w:rPr>
        <w:t xml:space="preserve"> tener en cuenta, aunque no descartamos añadir alguno más. Estos textos se</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trabajarán en clase tras la lectura por el alumnado en casa, y se plantearán cuestiones,</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pruebas escritas, trabajos</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de</w:t>
      </w:r>
      <w:r w:rsidRPr="001B6D99">
        <w:rPr>
          <w:rFonts w:asciiTheme="minorHAnsi" w:hAnsiTheme="minorHAnsi" w:cstheme="minorHAnsi"/>
          <w:spacing w:val="-1"/>
          <w:sz w:val="22"/>
          <w:szCs w:val="22"/>
        </w:rPr>
        <w:t xml:space="preserve"> </w:t>
      </w:r>
      <w:r w:rsidRPr="001B6D99">
        <w:rPr>
          <w:rFonts w:asciiTheme="minorHAnsi" w:hAnsiTheme="minorHAnsi" w:cstheme="minorHAnsi"/>
          <w:sz w:val="22"/>
          <w:szCs w:val="22"/>
        </w:rPr>
        <w:t>investigación,</w:t>
      </w:r>
      <w:r w:rsidRPr="001B6D99">
        <w:rPr>
          <w:rFonts w:asciiTheme="minorHAnsi" w:hAnsiTheme="minorHAnsi" w:cstheme="minorHAnsi"/>
          <w:spacing w:val="2"/>
          <w:sz w:val="22"/>
          <w:szCs w:val="22"/>
        </w:rPr>
        <w:t xml:space="preserve"> </w:t>
      </w:r>
      <w:r w:rsidRPr="001B6D99">
        <w:rPr>
          <w:rFonts w:asciiTheme="minorHAnsi" w:hAnsiTheme="minorHAnsi" w:cstheme="minorHAnsi"/>
          <w:sz w:val="22"/>
          <w:szCs w:val="22"/>
        </w:rPr>
        <w:t>etc.…</w:t>
      </w:r>
    </w:p>
    <w:p w14:paraId="76A94B9F" w14:textId="78E3136F" w:rsidR="00045FF9" w:rsidRDefault="00045FF9" w:rsidP="009B7966">
      <w:pPr>
        <w:pStyle w:val="Textoindependiente"/>
        <w:spacing w:before="119"/>
        <w:ind w:left="256" w:firstLine="708"/>
        <w:rPr>
          <w:rFonts w:asciiTheme="minorHAnsi" w:hAnsiTheme="minorHAnsi" w:cstheme="minorHAnsi"/>
          <w:sz w:val="22"/>
          <w:szCs w:val="22"/>
        </w:rPr>
      </w:pPr>
      <w:r>
        <w:rPr>
          <w:rFonts w:asciiTheme="minorHAnsi" w:hAnsiTheme="minorHAnsi" w:cstheme="minorHAnsi"/>
          <w:sz w:val="22"/>
          <w:szCs w:val="22"/>
        </w:rPr>
        <w:t>El asesinato del profesor de matemáticas.</w:t>
      </w:r>
    </w:p>
    <w:p w14:paraId="3A6D8B1A" w14:textId="37B352FA" w:rsidR="001F46D0" w:rsidRPr="001B6D99" w:rsidRDefault="001F46D0" w:rsidP="009B7966">
      <w:pPr>
        <w:pStyle w:val="Textoindependiente"/>
        <w:spacing w:before="119"/>
        <w:ind w:left="256" w:firstLine="708"/>
        <w:rPr>
          <w:rFonts w:asciiTheme="minorHAnsi" w:hAnsiTheme="minorHAnsi" w:cstheme="minorHAnsi"/>
          <w:sz w:val="22"/>
          <w:szCs w:val="22"/>
        </w:rPr>
      </w:pPr>
      <w:r>
        <w:rPr>
          <w:rFonts w:asciiTheme="minorHAnsi" w:hAnsiTheme="minorHAnsi" w:cstheme="minorHAnsi"/>
          <w:sz w:val="22"/>
          <w:szCs w:val="22"/>
        </w:rPr>
        <w:t>Fichas de lectura del libro de 1ºEso de la editorial SM</w:t>
      </w:r>
    </w:p>
    <w:p w14:paraId="5FE5E587" w14:textId="192FA694" w:rsidR="00045FF9" w:rsidRDefault="001B6D99" w:rsidP="009B7966">
      <w:pPr>
        <w:pStyle w:val="Textoindependiente"/>
        <w:spacing w:before="120" w:line="355" w:lineRule="auto"/>
        <w:ind w:left="964"/>
        <w:rPr>
          <w:rFonts w:asciiTheme="minorHAnsi" w:hAnsiTheme="minorHAnsi" w:cstheme="minorHAnsi"/>
          <w:spacing w:val="-59"/>
          <w:sz w:val="22"/>
          <w:szCs w:val="22"/>
        </w:rPr>
      </w:pPr>
      <w:r w:rsidRPr="001B6D99">
        <w:rPr>
          <w:rFonts w:asciiTheme="minorHAnsi" w:hAnsiTheme="minorHAnsi" w:cstheme="minorHAnsi"/>
          <w:sz w:val="22"/>
          <w:szCs w:val="22"/>
        </w:rPr>
        <w:t xml:space="preserve">El bosque de los </w:t>
      </w:r>
      <w:r w:rsidR="00045FF9">
        <w:rPr>
          <w:rFonts w:asciiTheme="minorHAnsi" w:hAnsiTheme="minorHAnsi" w:cstheme="minorHAnsi"/>
          <w:sz w:val="22"/>
          <w:szCs w:val="22"/>
        </w:rPr>
        <w:t>n</w:t>
      </w:r>
      <w:r w:rsidRPr="001B6D99">
        <w:rPr>
          <w:rFonts w:asciiTheme="minorHAnsi" w:hAnsiTheme="minorHAnsi" w:cstheme="minorHAnsi"/>
          <w:sz w:val="22"/>
          <w:szCs w:val="22"/>
        </w:rPr>
        <w:t>úmeros.</w:t>
      </w:r>
      <w:r w:rsidRPr="001B6D99">
        <w:rPr>
          <w:rFonts w:asciiTheme="minorHAnsi" w:hAnsiTheme="minorHAnsi" w:cstheme="minorHAnsi"/>
          <w:spacing w:val="-59"/>
          <w:sz w:val="22"/>
          <w:szCs w:val="22"/>
        </w:rPr>
        <w:t xml:space="preserve"> </w:t>
      </w:r>
    </w:p>
    <w:p w14:paraId="01443F4E" w14:textId="25D5E144" w:rsidR="001B6D99" w:rsidRPr="001B6D99" w:rsidRDefault="001F46D0" w:rsidP="009B7966">
      <w:pPr>
        <w:pStyle w:val="Textoindependiente"/>
        <w:spacing w:before="120" w:line="355" w:lineRule="auto"/>
        <w:ind w:left="964"/>
        <w:rPr>
          <w:rFonts w:asciiTheme="minorHAnsi" w:hAnsiTheme="minorHAnsi" w:cstheme="minorHAnsi"/>
          <w:sz w:val="22"/>
          <w:szCs w:val="22"/>
        </w:rPr>
      </w:pPr>
      <w:proofErr w:type="spellStart"/>
      <w:r>
        <w:rPr>
          <w:rFonts w:asciiTheme="minorHAnsi" w:hAnsiTheme="minorHAnsi" w:cstheme="minorHAnsi"/>
          <w:spacing w:val="-59"/>
          <w:sz w:val="22"/>
          <w:szCs w:val="22"/>
        </w:rPr>
        <w:t>fI</w:t>
      </w:r>
      <w:r w:rsidR="001B6D99" w:rsidRPr="001B6D99">
        <w:rPr>
          <w:rFonts w:asciiTheme="minorHAnsi" w:hAnsiTheme="minorHAnsi" w:cstheme="minorHAnsi"/>
          <w:sz w:val="22"/>
          <w:szCs w:val="22"/>
        </w:rPr>
        <w:t>El</w:t>
      </w:r>
      <w:proofErr w:type="spellEnd"/>
      <w:r w:rsidR="001B6D99" w:rsidRPr="001B6D99">
        <w:rPr>
          <w:rFonts w:asciiTheme="minorHAnsi" w:hAnsiTheme="minorHAnsi" w:cstheme="minorHAnsi"/>
          <w:sz w:val="22"/>
          <w:szCs w:val="22"/>
        </w:rPr>
        <w:t xml:space="preserve"> diablo</w:t>
      </w:r>
      <w:r w:rsidR="001B6D99" w:rsidRPr="001B6D99">
        <w:rPr>
          <w:rFonts w:asciiTheme="minorHAnsi" w:hAnsiTheme="minorHAnsi" w:cstheme="minorHAnsi"/>
          <w:spacing w:val="-2"/>
          <w:sz w:val="22"/>
          <w:szCs w:val="22"/>
        </w:rPr>
        <w:t xml:space="preserve"> </w:t>
      </w:r>
      <w:r w:rsidR="001B6D99" w:rsidRPr="001B6D99">
        <w:rPr>
          <w:rFonts w:asciiTheme="minorHAnsi" w:hAnsiTheme="minorHAnsi" w:cstheme="minorHAnsi"/>
          <w:sz w:val="22"/>
          <w:szCs w:val="22"/>
        </w:rPr>
        <w:t>de</w:t>
      </w:r>
      <w:r w:rsidR="001B6D99" w:rsidRPr="001B6D99">
        <w:rPr>
          <w:rFonts w:asciiTheme="minorHAnsi" w:hAnsiTheme="minorHAnsi" w:cstheme="minorHAnsi"/>
          <w:spacing w:val="-2"/>
          <w:sz w:val="22"/>
          <w:szCs w:val="22"/>
        </w:rPr>
        <w:t xml:space="preserve"> </w:t>
      </w:r>
      <w:r w:rsidR="001B6D99" w:rsidRPr="001B6D99">
        <w:rPr>
          <w:rFonts w:asciiTheme="minorHAnsi" w:hAnsiTheme="minorHAnsi" w:cstheme="minorHAnsi"/>
          <w:sz w:val="22"/>
          <w:szCs w:val="22"/>
        </w:rPr>
        <w:t>los</w:t>
      </w:r>
      <w:r w:rsidR="001B6D99" w:rsidRPr="001B6D99">
        <w:rPr>
          <w:rFonts w:asciiTheme="minorHAnsi" w:hAnsiTheme="minorHAnsi" w:cstheme="minorHAnsi"/>
          <w:spacing w:val="-1"/>
          <w:sz w:val="22"/>
          <w:szCs w:val="22"/>
        </w:rPr>
        <w:t xml:space="preserve"> </w:t>
      </w:r>
      <w:r w:rsidR="001B6D99" w:rsidRPr="001B6D99">
        <w:rPr>
          <w:rFonts w:asciiTheme="minorHAnsi" w:hAnsiTheme="minorHAnsi" w:cstheme="minorHAnsi"/>
          <w:sz w:val="22"/>
          <w:szCs w:val="22"/>
        </w:rPr>
        <w:t>números.</w:t>
      </w:r>
    </w:p>
    <w:p w14:paraId="72797AC0" w14:textId="75830CCC" w:rsidR="001B6D99" w:rsidRPr="001B6D99" w:rsidRDefault="001B6D99" w:rsidP="009B7966">
      <w:pPr>
        <w:pStyle w:val="Textoindependiente"/>
        <w:tabs>
          <w:tab w:val="left" w:pos="2221"/>
        </w:tabs>
        <w:ind w:left="255" w:firstLine="708"/>
        <w:rPr>
          <w:rFonts w:asciiTheme="minorHAnsi" w:hAnsiTheme="minorHAnsi" w:cstheme="minorHAnsi"/>
          <w:sz w:val="22"/>
          <w:szCs w:val="22"/>
        </w:rPr>
      </w:pPr>
      <w:r w:rsidRPr="001B6D99">
        <w:rPr>
          <w:rFonts w:asciiTheme="minorHAnsi" w:hAnsiTheme="minorHAnsi" w:cstheme="minorHAnsi"/>
          <w:sz w:val="22"/>
          <w:szCs w:val="22"/>
        </w:rPr>
        <w:t>Así</w:t>
      </w:r>
      <w:r w:rsidRPr="001B6D99">
        <w:rPr>
          <w:rFonts w:asciiTheme="minorHAnsi" w:hAnsiTheme="minorHAnsi" w:cstheme="minorHAnsi"/>
          <w:spacing w:val="69"/>
          <w:sz w:val="22"/>
          <w:szCs w:val="22"/>
        </w:rPr>
        <w:t xml:space="preserve"> </w:t>
      </w:r>
      <w:r w:rsidRPr="001B6D99">
        <w:rPr>
          <w:rFonts w:asciiTheme="minorHAnsi" w:hAnsiTheme="minorHAnsi" w:cstheme="minorHAnsi"/>
          <w:sz w:val="22"/>
          <w:szCs w:val="22"/>
        </w:rPr>
        <w:t>como</w:t>
      </w:r>
      <w:r w:rsidR="00045FF9">
        <w:rPr>
          <w:rFonts w:asciiTheme="minorHAnsi" w:hAnsiTheme="minorHAnsi" w:cstheme="minorHAnsi"/>
          <w:sz w:val="22"/>
          <w:szCs w:val="22"/>
        </w:rPr>
        <w:t xml:space="preserve"> </w:t>
      </w:r>
      <w:r w:rsidRPr="001B6D99">
        <w:rPr>
          <w:rFonts w:asciiTheme="minorHAnsi" w:hAnsiTheme="minorHAnsi" w:cstheme="minorHAnsi"/>
          <w:sz w:val="22"/>
          <w:szCs w:val="22"/>
        </w:rPr>
        <w:t>artículos</w:t>
      </w:r>
      <w:r w:rsidR="001F46D0">
        <w:rPr>
          <w:rFonts w:asciiTheme="minorHAnsi" w:hAnsiTheme="minorHAnsi" w:cstheme="minorHAnsi"/>
          <w:sz w:val="22"/>
          <w:szCs w:val="22"/>
        </w:rPr>
        <w:t xml:space="preserve">, </w:t>
      </w:r>
      <w:r w:rsidRPr="001B6D99">
        <w:rPr>
          <w:rFonts w:asciiTheme="minorHAnsi" w:hAnsiTheme="minorHAnsi" w:cstheme="minorHAnsi"/>
          <w:sz w:val="22"/>
          <w:szCs w:val="22"/>
        </w:rPr>
        <w:t>y</w:t>
      </w:r>
      <w:r w:rsidRPr="001B6D99">
        <w:rPr>
          <w:rFonts w:asciiTheme="minorHAnsi" w:hAnsiTheme="minorHAnsi" w:cstheme="minorHAnsi"/>
          <w:spacing w:val="9"/>
          <w:sz w:val="22"/>
          <w:szCs w:val="22"/>
        </w:rPr>
        <w:t xml:space="preserve"> </w:t>
      </w:r>
      <w:r w:rsidRPr="001B6D99">
        <w:rPr>
          <w:rFonts w:asciiTheme="minorHAnsi" w:hAnsiTheme="minorHAnsi" w:cstheme="minorHAnsi"/>
          <w:sz w:val="22"/>
          <w:szCs w:val="22"/>
        </w:rPr>
        <w:t>ensayos</w:t>
      </w:r>
      <w:r w:rsidRPr="001B6D99">
        <w:rPr>
          <w:rFonts w:asciiTheme="minorHAnsi" w:hAnsiTheme="minorHAnsi" w:cstheme="minorHAnsi"/>
          <w:spacing w:val="9"/>
          <w:sz w:val="22"/>
          <w:szCs w:val="22"/>
        </w:rPr>
        <w:t xml:space="preserve"> </w:t>
      </w:r>
      <w:r w:rsidRPr="001B6D99">
        <w:rPr>
          <w:rFonts w:asciiTheme="minorHAnsi" w:hAnsiTheme="minorHAnsi" w:cstheme="minorHAnsi"/>
          <w:sz w:val="22"/>
          <w:szCs w:val="22"/>
        </w:rPr>
        <w:t>de</w:t>
      </w:r>
      <w:r w:rsidRPr="001B6D99">
        <w:rPr>
          <w:rFonts w:asciiTheme="minorHAnsi" w:hAnsiTheme="minorHAnsi" w:cstheme="minorHAnsi"/>
          <w:spacing w:val="8"/>
          <w:sz w:val="22"/>
          <w:szCs w:val="22"/>
        </w:rPr>
        <w:t xml:space="preserve"> </w:t>
      </w:r>
      <w:r w:rsidRPr="001B6D99">
        <w:rPr>
          <w:rFonts w:asciiTheme="minorHAnsi" w:hAnsiTheme="minorHAnsi" w:cstheme="minorHAnsi"/>
          <w:sz w:val="22"/>
          <w:szCs w:val="22"/>
        </w:rPr>
        <w:t>actualidad</w:t>
      </w:r>
      <w:r w:rsidRPr="001B6D99">
        <w:rPr>
          <w:rFonts w:asciiTheme="minorHAnsi" w:hAnsiTheme="minorHAnsi" w:cstheme="minorHAnsi"/>
          <w:spacing w:val="8"/>
          <w:sz w:val="22"/>
          <w:szCs w:val="22"/>
        </w:rPr>
        <w:t xml:space="preserve"> </w:t>
      </w:r>
      <w:r w:rsidRPr="001B6D99">
        <w:rPr>
          <w:rFonts w:asciiTheme="minorHAnsi" w:hAnsiTheme="minorHAnsi" w:cstheme="minorHAnsi"/>
          <w:sz w:val="22"/>
          <w:szCs w:val="22"/>
        </w:rPr>
        <w:t>que</w:t>
      </w:r>
      <w:r w:rsidRPr="001B6D99">
        <w:rPr>
          <w:rFonts w:asciiTheme="minorHAnsi" w:hAnsiTheme="minorHAnsi" w:cstheme="minorHAnsi"/>
          <w:spacing w:val="8"/>
          <w:sz w:val="22"/>
          <w:szCs w:val="22"/>
        </w:rPr>
        <w:t xml:space="preserve"> </w:t>
      </w:r>
      <w:r w:rsidRPr="001B6D99">
        <w:rPr>
          <w:rFonts w:asciiTheme="minorHAnsi" w:hAnsiTheme="minorHAnsi" w:cstheme="minorHAnsi"/>
          <w:sz w:val="22"/>
          <w:szCs w:val="22"/>
        </w:rPr>
        <w:t>versen</w:t>
      </w:r>
      <w:r w:rsidRPr="001B6D99">
        <w:rPr>
          <w:rFonts w:asciiTheme="minorHAnsi" w:hAnsiTheme="minorHAnsi" w:cstheme="minorHAnsi"/>
          <w:spacing w:val="8"/>
          <w:sz w:val="22"/>
          <w:szCs w:val="22"/>
        </w:rPr>
        <w:t xml:space="preserve"> </w:t>
      </w:r>
      <w:r w:rsidRPr="001B6D99">
        <w:rPr>
          <w:rFonts w:asciiTheme="minorHAnsi" w:hAnsiTheme="minorHAnsi" w:cstheme="minorHAnsi"/>
          <w:sz w:val="22"/>
          <w:szCs w:val="22"/>
        </w:rPr>
        <w:t>sobre</w:t>
      </w:r>
      <w:r w:rsidRPr="001B6D99">
        <w:rPr>
          <w:rFonts w:asciiTheme="minorHAnsi" w:hAnsiTheme="minorHAnsi" w:cstheme="minorHAnsi"/>
          <w:spacing w:val="8"/>
          <w:sz w:val="22"/>
          <w:szCs w:val="22"/>
        </w:rPr>
        <w:t xml:space="preserve"> </w:t>
      </w:r>
      <w:r w:rsidRPr="001B6D99">
        <w:rPr>
          <w:rFonts w:asciiTheme="minorHAnsi" w:hAnsiTheme="minorHAnsi" w:cstheme="minorHAnsi"/>
          <w:sz w:val="22"/>
          <w:szCs w:val="22"/>
        </w:rPr>
        <w:t>alguna</w:t>
      </w:r>
      <w:r w:rsidRPr="001B6D99">
        <w:rPr>
          <w:rFonts w:asciiTheme="minorHAnsi" w:hAnsiTheme="minorHAnsi" w:cstheme="minorHAnsi"/>
          <w:spacing w:val="6"/>
          <w:sz w:val="22"/>
          <w:szCs w:val="22"/>
        </w:rPr>
        <w:t xml:space="preserve"> </w:t>
      </w:r>
      <w:r w:rsidRPr="001B6D99">
        <w:rPr>
          <w:rFonts w:asciiTheme="minorHAnsi" w:hAnsiTheme="minorHAnsi" w:cstheme="minorHAnsi"/>
          <w:sz w:val="22"/>
          <w:szCs w:val="22"/>
        </w:rPr>
        <w:t>unidad</w:t>
      </w:r>
      <w:r w:rsidR="00045FF9">
        <w:rPr>
          <w:rFonts w:asciiTheme="minorHAnsi" w:hAnsiTheme="minorHAnsi" w:cstheme="minorHAnsi"/>
          <w:sz w:val="22"/>
          <w:szCs w:val="22"/>
        </w:rPr>
        <w:t xml:space="preserve"> </w:t>
      </w:r>
      <w:r w:rsidRPr="001B6D99">
        <w:rPr>
          <w:rFonts w:asciiTheme="minorHAnsi" w:hAnsiTheme="minorHAnsi" w:cstheme="minorHAnsi"/>
          <w:spacing w:val="-59"/>
          <w:sz w:val="22"/>
          <w:szCs w:val="22"/>
        </w:rPr>
        <w:t xml:space="preserve"> </w:t>
      </w:r>
      <w:r w:rsidR="00045FF9">
        <w:rPr>
          <w:rFonts w:asciiTheme="minorHAnsi" w:hAnsiTheme="minorHAnsi" w:cstheme="minorHAnsi"/>
          <w:spacing w:val="-59"/>
          <w:sz w:val="22"/>
          <w:szCs w:val="22"/>
        </w:rPr>
        <w:t xml:space="preserve">   </w:t>
      </w:r>
      <w:r w:rsidRPr="001B6D99">
        <w:rPr>
          <w:rFonts w:asciiTheme="minorHAnsi" w:hAnsiTheme="minorHAnsi" w:cstheme="minorHAnsi"/>
          <w:sz w:val="22"/>
          <w:szCs w:val="22"/>
        </w:rPr>
        <w:t>didáctica estudiada.</w:t>
      </w:r>
    </w:p>
    <w:p w14:paraId="39671ECF" w14:textId="04ABDE74" w:rsidR="001B6D99" w:rsidRDefault="001B6D99" w:rsidP="009B7966">
      <w:pPr>
        <w:pStyle w:val="Textoindependiente"/>
        <w:rPr>
          <w:rFonts w:asciiTheme="minorHAnsi" w:hAnsiTheme="minorHAnsi" w:cstheme="minorHAnsi"/>
          <w:sz w:val="22"/>
          <w:szCs w:val="22"/>
        </w:rPr>
      </w:pPr>
    </w:p>
    <w:p w14:paraId="5081C32F" w14:textId="3A636D7F" w:rsidR="009B7966" w:rsidRPr="009B7966" w:rsidRDefault="009B7966" w:rsidP="009B7966">
      <w:pPr>
        <w:pStyle w:val="Textoindependiente"/>
        <w:rPr>
          <w:rFonts w:asciiTheme="minorHAnsi" w:hAnsiTheme="minorHAnsi" w:cstheme="minorHAnsi"/>
          <w:b/>
          <w:bCs/>
          <w:sz w:val="22"/>
          <w:szCs w:val="22"/>
        </w:rPr>
      </w:pPr>
      <w:r w:rsidRPr="009B7966">
        <w:rPr>
          <w:rFonts w:asciiTheme="minorHAnsi" w:hAnsiTheme="minorHAnsi" w:cstheme="minorHAnsi"/>
          <w:b/>
          <w:bCs/>
          <w:sz w:val="22"/>
          <w:szCs w:val="22"/>
          <w:u w:val="thick"/>
        </w:rPr>
        <w:t>Evaluación del funcionamiento de la programación</w:t>
      </w:r>
    </w:p>
    <w:p w14:paraId="65DE48E2" w14:textId="1B9EFA2B" w:rsidR="009B7966" w:rsidRPr="009B7966" w:rsidRDefault="009B7966" w:rsidP="009B7966">
      <w:pPr>
        <w:pStyle w:val="Textoindependiente"/>
        <w:rPr>
          <w:rFonts w:asciiTheme="minorHAnsi" w:hAnsiTheme="minorHAnsi" w:cstheme="minorHAnsi"/>
          <w:b/>
          <w:bCs/>
          <w:sz w:val="22"/>
          <w:szCs w:val="22"/>
        </w:rPr>
      </w:pPr>
    </w:p>
    <w:p w14:paraId="61348A46" w14:textId="77777777" w:rsidR="009B7966" w:rsidRPr="009B7966" w:rsidRDefault="009B7966" w:rsidP="009B7966">
      <w:pPr>
        <w:pStyle w:val="Textoindependiente"/>
        <w:spacing w:before="122"/>
        <w:ind w:left="255" w:right="918" w:firstLine="708"/>
        <w:rPr>
          <w:rFonts w:asciiTheme="minorHAnsi" w:hAnsiTheme="minorHAnsi" w:cstheme="minorHAnsi"/>
          <w:sz w:val="22"/>
          <w:szCs w:val="22"/>
        </w:rPr>
      </w:pPr>
      <w:r w:rsidRPr="009B7966">
        <w:rPr>
          <w:rFonts w:asciiTheme="minorHAnsi" w:hAnsiTheme="minorHAnsi" w:cstheme="minorHAnsi"/>
          <w:sz w:val="22"/>
          <w:szCs w:val="22"/>
        </w:rPr>
        <w:t>Debemos tomar nota sobre el desarrollo en el aula de cada actividad. Se deben</w:t>
      </w:r>
      <w:r w:rsidRPr="009B7966">
        <w:rPr>
          <w:rFonts w:asciiTheme="minorHAnsi" w:hAnsiTheme="minorHAnsi" w:cstheme="minorHAnsi"/>
          <w:spacing w:val="1"/>
          <w:sz w:val="22"/>
          <w:szCs w:val="22"/>
        </w:rPr>
        <w:t xml:space="preserve"> </w:t>
      </w:r>
      <w:r w:rsidRPr="009B7966">
        <w:rPr>
          <w:rFonts w:asciiTheme="minorHAnsi" w:hAnsiTheme="minorHAnsi" w:cstheme="minorHAnsi"/>
          <w:sz w:val="22"/>
          <w:szCs w:val="22"/>
        </w:rPr>
        <w:t>estudiar los resultados sobre el diseño y la interacción con el alumno. Cabe señalar los</w:t>
      </w:r>
      <w:r w:rsidRPr="009B7966">
        <w:rPr>
          <w:rFonts w:asciiTheme="minorHAnsi" w:hAnsiTheme="minorHAnsi" w:cstheme="minorHAnsi"/>
          <w:spacing w:val="1"/>
          <w:sz w:val="22"/>
          <w:szCs w:val="22"/>
        </w:rPr>
        <w:t xml:space="preserve"> </w:t>
      </w:r>
      <w:r w:rsidRPr="009B7966">
        <w:rPr>
          <w:rFonts w:asciiTheme="minorHAnsi" w:hAnsiTheme="minorHAnsi" w:cstheme="minorHAnsi"/>
          <w:sz w:val="22"/>
          <w:szCs w:val="22"/>
        </w:rPr>
        <w:t>aspectos</w:t>
      </w:r>
      <w:r w:rsidRPr="009B7966">
        <w:rPr>
          <w:rFonts w:asciiTheme="minorHAnsi" w:hAnsiTheme="minorHAnsi" w:cstheme="minorHAnsi"/>
          <w:spacing w:val="-5"/>
          <w:sz w:val="22"/>
          <w:szCs w:val="22"/>
        </w:rPr>
        <w:t xml:space="preserve"> </w:t>
      </w:r>
      <w:r w:rsidRPr="009B7966">
        <w:rPr>
          <w:rFonts w:asciiTheme="minorHAnsi" w:hAnsiTheme="minorHAnsi" w:cstheme="minorHAnsi"/>
          <w:sz w:val="22"/>
          <w:szCs w:val="22"/>
        </w:rPr>
        <w:t>que deben</w:t>
      </w:r>
      <w:r w:rsidRPr="009B7966">
        <w:rPr>
          <w:rFonts w:asciiTheme="minorHAnsi" w:hAnsiTheme="minorHAnsi" w:cstheme="minorHAnsi"/>
          <w:spacing w:val="-2"/>
          <w:sz w:val="22"/>
          <w:szCs w:val="22"/>
        </w:rPr>
        <w:t xml:space="preserve"> </w:t>
      </w:r>
      <w:r w:rsidRPr="009B7966">
        <w:rPr>
          <w:rFonts w:asciiTheme="minorHAnsi" w:hAnsiTheme="minorHAnsi" w:cstheme="minorHAnsi"/>
          <w:sz w:val="22"/>
          <w:szCs w:val="22"/>
        </w:rPr>
        <w:t>reflejarse:</w:t>
      </w:r>
    </w:p>
    <w:p w14:paraId="37A98C9A" w14:textId="77777777" w:rsidR="009B7966" w:rsidRPr="009B7966" w:rsidRDefault="009B7966" w:rsidP="009B7966">
      <w:pPr>
        <w:pStyle w:val="Prrafodelista"/>
        <w:widowControl w:val="0"/>
        <w:numPr>
          <w:ilvl w:val="1"/>
          <w:numId w:val="28"/>
        </w:numPr>
        <w:tabs>
          <w:tab w:val="left" w:pos="613"/>
          <w:tab w:val="left" w:pos="614"/>
        </w:tabs>
        <w:autoSpaceDE w:val="0"/>
        <w:autoSpaceDN w:val="0"/>
        <w:spacing w:before="60" w:after="0" w:line="240" w:lineRule="auto"/>
        <w:ind w:left="613" w:hanging="359"/>
        <w:rPr>
          <w:rFonts w:asciiTheme="minorHAnsi" w:hAnsiTheme="minorHAnsi" w:cstheme="minorHAnsi"/>
        </w:rPr>
      </w:pPr>
      <w:r w:rsidRPr="009B7966">
        <w:rPr>
          <w:rFonts w:asciiTheme="minorHAnsi" w:hAnsiTheme="minorHAnsi" w:cstheme="minorHAnsi"/>
        </w:rPr>
        <w:t>Recursos</w:t>
      </w:r>
      <w:r w:rsidRPr="009B7966">
        <w:rPr>
          <w:rFonts w:asciiTheme="minorHAnsi" w:hAnsiTheme="minorHAnsi" w:cstheme="minorHAnsi"/>
          <w:spacing w:val="-6"/>
        </w:rPr>
        <w:t xml:space="preserve"> </w:t>
      </w:r>
      <w:r w:rsidRPr="009B7966">
        <w:rPr>
          <w:rFonts w:asciiTheme="minorHAnsi" w:hAnsiTheme="minorHAnsi" w:cstheme="minorHAnsi"/>
        </w:rPr>
        <w:t>(materiales,</w:t>
      </w:r>
      <w:r w:rsidRPr="009B7966">
        <w:rPr>
          <w:rFonts w:asciiTheme="minorHAnsi" w:hAnsiTheme="minorHAnsi" w:cstheme="minorHAnsi"/>
          <w:spacing w:val="-4"/>
        </w:rPr>
        <w:t xml:space="preserve"> </w:t>
      </w:r>
      <w:r w:rsidRPr="009B7966">
        <w:rPr>
          <w:rFonts w:asciiTheme="minorHAnsi" w:hAnsiTheme="minorHAnsi" w:cstheme="minorHAnsi"/>
        </w:rPr>
        <w:t>la</w:t>
      </w:r>
      <w:r w:rsidRPr="009B7966">
        <w:rPr>
          <w:rFonts w:asciiTheme="minorHAnsi" w:hAnsiTheme="minorHAnsi" w:cstheme="minorHAnsi"/>
          <w:spacing w:val="-5"/>
        </w:rPr>
        <w:t xml:space="preserve"> </w:t>
      </w:r>
      <w:proofErr w:type="gramStart"/>
      <w:r w:rsidRPr="009B7966">
        <w:rPr>
          <w:rFonts w:asciiTheme="minorHAnsi" w:hAnsiTheme="minorHAnsi" w:cstheme="minorHAnsi"/>
        </w:rPr>
        <w:t>organización,...</w:t>
      </w:r>
      <w:proofErr w:type="gramEnd"/>
      <w:r w:rsidRPr="009B7966">
        <w:rPr>
          <w:rFonts w:asciiTheme="minorHAnsi" w:hAnsiTheme="minorHAnsi" w:cstheme="minorHAnsi"/>
        </w:rPr>
        <w:t>).</w:t>
      </w:r>
    </w:p>
    <w:p w14:paraId="7E83BC5E" w14:textId="77777777" w:rsidR="009B7966" w:rsidRPr="009B7966" w:rsidRDefault="009B7966" w:rsidP="009B7966">
      <w:pPr>
        <w:pStyle w:val="Prrafodelista"/>
        <w:widowControl w:val="0"/>
        <w:numPr>
          <w:ilvl w:val="1"/>
          <w:numId w:val="28"/>
        </w:numPr>
        <w:tabs>
          <w:tab w:val="left" w:pos="613"/>
          <w:tab w:val="left" w:pos="614"/>
        </w:tabs>
        <w:autoSpaceDE w:val="0"/>
        <w:autoSpaceDN w:val="0"/>
        <w:spacing w:before="58" w:after="0" w:line="240" w:lineRule="auto"/>
        <w:ind w:left="613" w:right="914" w:hanging="358"/>
        <w:rPr>
          <w:rFonts w:asciiTheme="minorHAnsi" w:hAnsiTheme="minorHAnsi" w:cstheme="minorHAnsi"/>
        </w:rPr>
      </w:pPr>
      <w:r w:rsidRPr="009B7966">
        <w:rPr>
          <w:rFonts w:asciiTheme="minorHAnsi" w:hAnsiTheme="minorHAnsi" w:cstheme="minorHAnsi"/>
        </w:rPr>
        <w:t>Propuesta de actividades de resolución de problemas-necesidades (interés promovido, si</w:t>
      </w:r>
      <w:r w:rsidRPr="009B7966">
        <w:rPr>
          <w:rFonts w:asciiTheme="minorHAnsi" w:hAnsiTheme="minorHAnsi" w:cstheme="minorHAnsi"/>
          <w:spacing w:val="-59"/>
        </w:rPr>
        <w:t xml:space="preserve"> </w:t>
      </w:r>
      <w:r w:rsidRPr="009B7966">
        <w:rPr>
          <w:rFonts w:asciiTheme="minorHAnsi" w:hAnsiTheme="minorHAnsi" w:cstheme="minorHAnsi"/>
        </w:rPr>
        <w:t>han</w:t>
      </w:r>
      <w:r w:rsidRPr="009B7966">
        <w:rPr>
          <w:rFonts w:asciiTheme="minorHAnsi" w:hAnsiTheme="minorHAnsi" w:cstheme="minorHAnsi"/>
          <w:spacing w:val="-2"/>
        </w:rPr>
        <w:t xml:space="preserve"> </w:t>
      </w:r>
      <w:r w:rsidRPr="009B7966">
        <w:rPr>
          <w:rFonts w:asciiTheme="minorHAnsi" w:hAnsiTheme="minorHAnsi" w:cstheme="minorHAnsi"/>
        </w:rPr>
        <w:t>puesto</w:t>
      </w:r>
      <w:r w:rsidRPr="009B7966">
        <w:rPr>
          <w:rFonts w:asciiTheme="minorHAnsi" w:hAnsiTheme="minorHAnsi" w:cstheme="minorHAnsi"/>
          <w:spacing w:val="-4"/>
        </w:rPr>
        <w:t xml:space="preserve"> </w:t>
      </w:r>
      <w:r w:rsidRPr="009B7966">
        <w:rPr>
          <w:rFonts w:asciiTheme="minorHAnsi" w:hAnsiTheme="minorHAnsi" w:cstheme="minorHAnsi"/>
        </w:rPr>
        <w:t>en</w:t>
      </w:r>
      <w:r w:rsidRPr="009B7966">
        <w:rPr>
          <w:rFonts w:asciiTheme="minorHAnsi" w:hAnsiTheme="minorHAnsi" w:cstheme="minorHAnsi"/>
          <w:spacing w:val="-4"/>
        </w:rPr>
        <w:t xml:space="preserve"> </w:t>
      </w:r>
      <w:r w:rsidRPr="009B7966">
        <w:rPr>
          <w:rFonts w:asciiTheme="minorHAnsi" w:hAnsiTheme="minorHAnsi" w:cstheme="minorHAnsi"/>
        </w:rPr>
        <w:t>marcha</w:t>
      </w:r>
      <w:r w:rsidRPr="009B7966">
        <w:rPr>
          <w:rFonts w:asciiTheme="minorHAnsi" w:hAnsiTheme="minorHAnsi" w:cstheme="minorHAnsi"/>
          <w:spacing w:val="-2"/>
        </w:rPr>
        <w:t xml:space="preserve"> </w:t>
      </w:r>
      <w:r w:rsidRPr="009B7966">
        <w:rPr>
          <w:rFonts w:asciiTheme="minorHAnsi" w:hAnsiTheme="minorHAnsi" w:cstheme="minorHAnsi"/>
        </w:rPr>
        <w:t>un</w:t>
      </w:r>
      <w:r w:rsidRPr="009B7966">
        <w:rPr>
          <w:rFonts w:asciiTheme="minorHAnsi" w:hAnsiTheme="minorHAnsi" w:cstheme="minorHAnsi"/>
          <w:spacing w:val="-2"/>
        </w:rPr>
        <w:t xml:space="preserve"> </w:t>
      </w:r>
      <w:r w:rsidRPr="009B7966">
        <w:rPr>
          <w:rFonts w:asciiTheme="minorHAnsi" w:hAnsiTheme="minorHAnsi" w:cstheme="minorHAnsi"/>
        </w:rPr>
        <w:t>proceso</w:t>
      </w:r>
      <w:r w:rsidRPr="009B7966">
        <w:rPr>
          <w:rFonts w:asciiTheme="minorHAnsi" w:hAnsiTheme="minorHAnsi" w:cstheme="minorHAnsi"/>
          <w:spacing w:val="-4"/>
        </w:rPr>
        <w:t xml:space="preserve"> </w:t>
      </w:r>
      <w:r w:rsidRPr="009B7966">
        <w:rPr>
          <w:rFonts w:asciiTheme="minorHAnsi" w:hAnsiTheme="minorHAnsi" w:cstheme="minorHAnsi"/>
        </w:rPr>
        <w:t>de</w:t>
      </w:r>
      <w:r w:rsidRPr="009B7966">
        <w:rPr>
          <w:rFonts w:asciiTheme="minorHAnsi" w:hAnsiTheme="minorHAnsi" w:cstheme="minorHAnsi"/>
          <w:spacing w:val="-2"/>
        </w:rPr>
        <w:t xml:space="preserve"> </w:t>
      </w:r>
      <w:r w:rsidRPr="009B7966">
        <w:rPr>
          <w:rFonts w:asciiTheme="minorHAnsi" w:hAnsiTheme="minorHAnsi" w:cstheme="minorHAnsi"/>
        </w:rPr>
        <w:t>indagación, nivel</w:t>
      </w:r>
      <w:r w:rsidRPr="009B7966">
        <w:rPr>
          <w:rFonts w:asciiTheme="minorHAnsi" w:hAnsiTheme="minorHAnsi" w:cstheme="minorHAnsi"/>
          <w:spacing w:val="-2"/>
        </w:rPr>
        <w:t xml:space="preserve"> </w:t>
      </w:r>
      <w:r w:rsidRPr="009B7966">
        <w:rPr>
          <w:rFonts w:asciiTheme="minorHAnsi" w:hAnsiTheme="minorHAnsi" w:cstheme="minorHAnsi"/>
        </w:rPr>
        <w:t>de</w:t>
      </w:r>
      <w:r w:rsidRPr="009B7966">
        <w:rPr>
          <w:rFonts w:asciiTheme="minorHAnsi" w:hAnsiTheme="minorHAnsi" w:cstheme="minorHAnsi"/>
          <w:spacing w:val="-2"/>
        </w:rPr>
        <w:t xml:space="preserve"> </w:t>
      </w:r>
      <w:r w:rsidRPr="009B7966">
        <w:rPr>
          <w:rFonts w:asciiTheme="minorHAnsi" w:hAnsiTheme="minorHAnsi" w:cstheme="minorHAnsi"/>
        </w:rPr>
        <w:t>concreción</w:t>
      </w:r>
      <w:r w:rsidRPr="009B7966">
        <w:rPr>
          <w:rFonts w:asciiTheme="minorHAnsi" w:hAnsiTheme="minorHAnsi" w:cstheme="minorHAnsi"/>
          <w:spacing w:val="-2"/>
        </w:rPr>
        <w:t xml:space="preserve"> </w:t>
      </w:r>
      <w:r w:rsidRPr="009B7966">
        <w:rPr>
          <w:rFonts w:asciiTheme="minorHAnsi" w:hAnsiTheme="minorHAnsi" w:cstheme="minorHAnsi"/>
        </w:rPr>
        <w:t>de</w:t>
      </w:r>
      <w:r w:rsidRPr="009B7966">
        <w:rPr>
          <w:rFonts w:asciiTheme="minorHAnsi" w:hAnsiTheme="minorHAnsi" w:cstheme="minorHAnsi"/>
          <w:spacing w:val="-2"/>
        </w:rPr>
        <w:t xml:space="preserve"> </w:t>
      </w:r>
      <w:r w:rsidRPr="009B7966">
        <w:rPr>
          <w:rFonts w:asciiTheme="minorHAnsi" w:hAnsiTheme="minorHAnsi" w:cstheme="minorHAnsi"/>
        </w:rPr>
        <w:t>las</w:t>
      </w:r>
      <w:r w:rsidRPr="009B7966">
        <w:rPr>
          <w:rFonts w:asciiTheme="minorHAnsi" w:hAnsiTheme="minorHAnsi" w:cstheme="minorHAnsi"/>
          <w:spacing w:val="-2"/>
        </w:rPr>
        <w:t xml:space="preserve"> </w:t>
      </w:r>
      <w:proofErr w:type="gramStart"/>
      <w:r w:rsidRPr="009B7966">
        <w:rPr>
          <w:rFonts w:asciiTheme="minorHAnsi" w:hAnsiTheme="minorHAnsi" w:cstheme="minorHAnsi"/>
        </w:rPr>
        <w:t>tareas,...</w:t>
      </w:r>
      <w:proofErr w:type="gramEnd"/>
      <w:r w:rsidRPr="009B7966">
        <w:rPr>
          <w:rFonts w:asciiTheme="minorHAnsi" w:hAnsiTheme="minorHAnsi" w:cstheme="minorHAnsi"/>
        </w:rPr>
        <w:t>).</w:t>
      </w:r>
    </w:p>
    <w:p w14:paraId="1EDE6CD8" w14:textId="77777777" w:rsidR="009B7966" w:rsidRPr="009B7966" w:rsidRDefault="009B7966" w:rsidP="009B7966">
      <w:pPr>
        <w:pStyle w:val="Prrafodelista"/>
        <w:widowControl w:val="0"/>
        <w:numPr>
          <w:ilvl w:val="1"/>
          <w:numId w:val="28"/>
        </w:numPr>
        <w:tabs>
          <w:tab w:val="left" w:pos="613"/>
          <w:tab w:val="left" w:pos="614"/>
        </w:tabs>
        <w:autoSpaceDE w:val="0"/>
        <w:autoSpaceDN w:val="0"/>
        <w:spacing w:before="59" w:after="0" w:line="240" w:lineRule="auto"/>
        <w:ind w:left="613" w:hanging="359"/>
        <w:rPr>
          <w:rFonts w:asciiTheme="minorHAnsi" w:hAnsiTheme="minorHAnsi" w:cstheme="minorHAnsi"/>
        </w:rPr>
      </w:pPr>
      <w:r w:rsidRPr="009B7966">
        <w:rPr>
          <w:rFonts w:asciiTheme="minorHAnsi" w:hAnsiTheme="minorHAnsi" w:cstheme="minorHAnsi"/>
        </w:rPr>
        <w:t>Grado</w:t>
      </w:r>
      <w:r w:rsidRPr="009B7966">
        <w:rPr>
          <w:rFonts w:asciiTheme="minorHAnsi" w:hAnsiTheme="minorHAnsi" w:cstheme="minorHAnsi"/>
          <w:spacing w:val="-4"/>
        </w:rPr>
        <w:t xml:space="preserve"> </w:t>
      </w:r>
      <w:r w:rsidRPr="009B7966">
        <w:rPr>
          <w:rFonts w:asciiTheme="minorHAnsi" w:hAnsiTheme="minorHAnsi" w:cstheme="minorHAnsi"/>
        </w:rPr>
        <w:t>de</w:t>
      </w:r>
      <w:r w:rsidRPr="009B7966">
        <w:rPr>
          <w:rFonts w:asciiTheme="minorHAnsi" w:hAnsiTheme="minorHAnsi" w:cstheme="minorHAnsi"/>
          <w:spacing w:val="-2"/>
        </w:rPr>
        <w:t xml:space="preserve"> </w:t>
      </w:r>
      <w:r w:rsidRPr="009B7966">
        <w:rPr>
          <w:rFonts w:asciiTheme="minorHAnsi" w:hAnsiTheme="minorHAnsi" w:cstheme="minorHAnsi"/>
        </w:rPr>
        <w:t>dificultad</w:t>
      </w:r>
      <w:r w:rsidRPr="009B7966">
        <w:rPr>
          <w:rFonts w:asciiTheme="minorHAnsi" w:hAnsiTheme="minorHAnsi" w:cstheme="minorHAnsi"/>
          <w:spacing w:val="-3"/>
        </w:rPr>
        <w:t xml:space="preserve"> </w:t>
      </w:r>
      <w:r w:rsidRPr="009B7966">
        <w:rPr>
          <w:rFonts w:asciiTheme="minorHAnsi" w:hAnsiTheme="minorHAnsi" w:cstheme="minorHAnsi"/>
        </w:rPr>
        <w:t>de</w:t>
      </w:r>
      <w:r w:rsidRPr="009B7966">
        <w:rPr>
          <w:rFonts w:asciiTheme="minorHAnsi" w:hAnsiTheme="minorHAnsi" w:cstheme="minorHAnsi"/>
          <w:spacing w:val="-4"/>
        </w:rPr>
        <w:t xml:space="preserve"> </w:t>
      </w:r>
      <w:r w:rsidRPr="009B7966">
        <w:rPr>
          <w:rFonts w:asciiTheme="minorHAnsi" w:hAnsiTheme="minorHAnsi" w:cstheme="minorHAnsi"/>
        </w:rPr>
        <w:t>los</w:t>
      </w:r>
      <w:r w:rsidRPr="009B7966">
        <w:rPr>
          <w:rFonts w:asciiTheme="minorHAnsi" w:hAnsiTheme="minorHAnsi" w:cstheme="minorHAnsi"/>
          <w:spacing w:val="-1"/>
        </w:rPr>
        <w:t xml:space="preserve"> </w:t>
      </w:r>
      <w:r w:rsidRPr="009B7966">
        <w:rPr>
          <w:rFonts w:asciiTheme="minorHAnsi" w:hAnsiTheme="minorHAnsi" w:cstheme="minorHAnsi"/>
        </w:rPr>
        <w:t>trabajos y</w:t>
      </w:r>
      <w:r w:rsidRPr="009B7966">
        <w:rPr>
          <w:rFonts w:asciiTheme="minorHAnsi" w:hAnsiTheme="minorHAnsi" w:cstheme="minorHAnsi"/>
          <w:spacing w:val="-4"/>
        </w:rPr>
        <w:t xml:space="preserve"> </w:t>
      </w:r>
      <w:r w:rsidRPr="009B7966">
        <w:rPr>
          <w:rFonts w:asciiTheme="minorHAnsi" w:hAnsiTheme="minorHAnsi" w:cstheme="minorHAnsi"/>
        </w:rPr>
        <w:t>si</w:t>
      </w:r>
      <w:r w:rsidRPr="009B7966">
        <w:rPr>
          <w:rFonts w:asciiTheme="minorHAnsi" w:hAnsiTheme="minorHAnsi" w:cstheme="minorHAnsi"/>
          <w:spacing w:val="-1"/>
        </w:rPr>
        <w:t xml:space="preserve"> </w:t>
      </w:r>
      <w:r w:rsidRPr="009B7966">
        <w:rPr>
          <w:rFonts w:asciiTheme="minorHAnsi" w:hAnsiTheme="minorHAnsi" w:cstheme="minorHAnsi"/>
        </w:rPr>
        <w:t>su</w:t>
      </w:r>
      <w:r w:rsidRPr="009B7966">
        <w:rPr>
          <w:rFonts w:asciiTheme="minorHAnsi" w:hAnsiTheme="minorHAnsi" w:cstheme="minorHAnsi"/>
          <w:spacing w:val="-4"/>
        </w:rPr>
        <w:t xml:space="preserve"> </w:t>
      </w:r>
      <w:r w:rsidRPr="009B7966">
        <w:rPr>
          <w:rFonts w:asciiTheme="minorHAnsi" w:hAnsiTheme="minorHAnsi" w:cstheme="minorHAnsi"/>
        </w:rPr>
        <w:t>secuencia</w:t>
      </w:r>
      <w:r w:rsidRPr="009B7966">
        <w:rPr>
          <w:rFonts w:asciiTheme="minorHAnsi" w:hAnsiTheme="minorHAnsi" w:cstheme="minorHAnsi"/>
          <w:spacing w:val="-2"/>
        </w:rPr>
        <w:t xml:space="preserve"> </w:t>
      </w:r>
      <w:r w:rsidRPr="009B7966">
        <w:rPr>
          <w:rFonts w:asciiTheme="minorHAnsi" w:hAnsiTheme="minorHAnsi" w:cstheme="minorHAnsi"/>
        </w:rPr>
        <w:t>es la</w:t>
      </w:r>
      <w:r w:rsidRPr="009B7966">
        <w:rPr>
          <w:rFonts w:asciiTheme="minorHAnsi" w:hAnsiTheme="minorHAnsi" w:cstheme="minorHAnsi"/>
          <w:spacing w:val="-2"/>
        </w:rPr>
        <w:t xml:space="preserve"> </w:t>
      </w:r>
      <w:r w:rsidRPr="009B7966">
        <w:rPr>
          <w:rFonts w:asciiTheme="minorHAnsi" w:hAnsiTheme="minorHAnsi" w:cstheme="minorHAnsi"/>
        </w:rPr>
        <w:t>adecuada.</w:t>
      </w:r>
    </w:p>
    <w:p w14:paraId="56025656" w14:textId="77777777" w:rsidR="009B7966" w:rsidRPr="009B7966" w:rsidRDefault="009B7966" w:rsidP="009B7966">
      <w:pPr>
        <w:pStyle w:val="Prrafodelista"/>
        <w:widowControl w:val="0"/>
        <w:numPr>
          <w:ilvl w:val="1"/>
          <w:numId w:val="28"/>
        </w:numPr>
        <w:tabs>
          <w:tab w:val="left" w:pos="613"/>
          <w:tab w:val="left" w:pos="614"/>
        </w:tabs>
        <w:autoSpaceDE w:val="0"/>
        <w:autoSpaceDN w:val="0"/>
        <w:spacing w:before="61" w:after="0" w:line="240" w:lineRule="auto"/>
        <w:ind w:left="613" w:hanging="359"/>
        <w:rPr>
          <w:rFonts w:asciiTheme="minorHAnsi" w:hAnsiTheme="minorHAnsi" w:cstheme="minorHAnsi"/>
        </w:rPr>
      </w:pPr>
      <w:r w:rsidRPr="009B7966">
        <w:rPr>
          <w:rFonts w:asciiTheme="minorHAnsi" w:hAnsiTheme="minorHAnsi" w:cstheme="minorHAnsi"/>
        </w:rPr>
        <w:t>Observaciones</w:t>
      </w:r>
      <w:r w:rsidRPr="009B7966">
        <w:rPr>
          <w:rFonts w:asciiTheme="minorHAnsi" w:hAnsiTheme="minorHAnsi" w:cstheme="minorHAnsi"/>
          <w:spacing w:val="-3"/>
        </w:rPr>
        <w:t xml:space="preserve"> </w:t>
      </w:r>
      <w:r w:rsidRPr="009B7966">
        <w:rPr>
          <w:rFonts w:asciiTheme="minorHAnsi" w:hAnsiTheme="minorHAnsi" w:cstheme="minorHAnsi"/>
        </w:rPr>
        <w:t>y</w:t>
      </w:r>
      <w:r w:rsidRPr="009B7966">
        <w:rPr>
          <w:rFonts w:asciiTheme="minorHAnsi" w:hAnsiTheme="minorHAnsi" w:cstheme="minorHAnsi"/>
          <w:spacing w:val="-5"/>
        </w:rPr>
        <w:t xml:space="preserve"> </w:t>
      </w:r>
      <w:r w:rsidRPr="009B7966">
        <w:rPr>
          <w:rFonts w:asciiTheme="minorHAnsi" w:hAnsiTheme="minorHAnsi" w:cstheme="minorHAnsi"/>
        </w:rPr>
        <w:t>reflexiones</w:t>
      </w:r>
      <w:r w:rsidRPr="009B7966">
        <w:rPr>
          <w:rFonts w:asciiTheme="minorHAnsi" w:hAnsiTheme="minorHAnsi" w:cstheme="minorHAnsi"/>
          <w:spacing w:val="-2"/>
        </w:rPr>
        <w:t xml:space="preserve"> </w:t>
      </w:r>
      <w:r w:rsidRPr="009B7966">
        <w:rPr>
          <w:rFonts w:asciiTheme="minorHAnsi" w:hAnsiTheme="minorHAnsi" w:cstheme="minorHAnsi"/>
        </w:rPr>
        <w:t>sobre</w:t>
      </w:r>
      <w:r w:rsidRPr="009B7966">
        <w:rPr>
          <w:rFonts w:asciiTheme="minorHAnsi" w:hAnsiTheme="minorHAnsi" w:cstheme="minorHAnsi"/>
          <w:spacing w:val="-5"/>
        </w:rPr>
        <w:t xml:space="preserve"> </w:t>
      </w:r>
      <w:r w:rsidRPr="009B7966">
        <w:rPr>
          <w:rFonts w:asciiTheme="minorHAnsi" w:hAnsiTheme="minorHAnsi" w:cstheme="minorHAnsi"/>
        </w:rPr>
        <w:t>los</w:t>
      </w:r>
      <w:r w:rsidRPr="009B7966">
        <w:rPr>
          <w:rFonts w:asciiTheme="minorHAnsi" w:hAnsiTheme="minorHAnsi" w:cstheme="minorHAnsi"/>
          <w:spacing w:val="-2"/>
        </w:rPr>
        <w:t xml:space="preserve"> </w:t>
      </w:r>
      <w:r w:rsidRPr="009B7966">
        <w:rPr>
          <w:rFonts w:asciiTheme="minorHAnsi" w:hAnsiTheme="minorHAnsi" w:cstheme="minorHAnsi"/>
        </w:rPr>
        <w:t>procesos</w:t>
      </w:r>
      <w:r w:rsidRPr="009B7966">
        <w:rPr>
          <w:rFonts w:asciiTheme="minorHAnsi" w:hAnsiTheme="minorHAnsi" w:cstheme="minorHAnsi"/>
          <w:spacing w:val="-5"/>
        </w:rPr>
        <w:t xml:space="preserve"> </w:t>
      </w:r>
      <w:r w:rsidRPr="009B7966">
        <w:rPr>
          <w:rFonts w:asciiTheme="minorHAnsi" w:hAnsiTheme="minorHAnsi" w:cstheme="minorHAnsi"/>
        </w:rPr>
        <w:t>de</w:t>
      </w:r>
      <w:r w:rsidRPr="009B7966">
        <w:rPr>
          <w:rFonts w:asciiTheme="minorHAnsi" w:hAnsiTheme="minorHAnsi" w:cstheme="minorHAnsi"/>
          <w:spacing w:val="-3"/>
        </w:rPr>
        <w:t xml:space="preserve"> </w:t>
      </w:r>
      <w:r w:rsidRPr="009B7966">
        <w:rPr>
          <w:rFonts w:asciiTheme="minorHAnsi" w:hAnsiTheme="minorHAnsi" w:cstheme="minorHAnsi"/>
        </w:rPr>
        <w:t>aprendizaje</w:t>
      </w:r>
      <w:r w:rsidRPr="009B7966">
        <w:rPr>
          <w:rFonts w:asciiTheme="minorHAnsi" w:hAnsiTheme="minorHAnsi" w:cstheme="minorHAnsi"/>
          <w:spacing w:val="-3"/>
        </w:rPr>
        <w:t xml:space="preserve"> </w:t>
      </w:r>
      <w:r w:rsidRPr="009B7966">
        <w:rPr>
          <w:rFonts w:asciiTheme="minorHAnsi" w:hAnsiTheme="minorHAnsi" w:cstheme="minorHAnsi"/>
        </w:rPr>
        <w:t>de</w:t>
      </w:r>
      <w:r w:rsidRPr="009B7966">
        <w:rPr>
          <w:rFonts w:asciiTheme="minorHAnsi" w:hAnsiTheme="minorHAnsi" w:cstheme="minorHAnsi"/>
          <w:spacing w:val="-5"/>
        </w:rPr>
        <w:t xml:space="preserve"> </w:t>
      </w:r>
      <w:r w:rsidRPr="009B7966">
        <w:rPr>
          <w:rFonts w:asciiTheme="minorHAnsi" w:hAnsiTheme="minorHAnsi" w:cstheme="minorHAnsi"/>
        </w:rPr>
        <w:t>los</w:t>
      </w:r>
      <w:r w:rsidRPr="009B7966">
        <w:rPr>
          <w:rFonts w:asciiTheme="minorHAnsi" w:hAnsiTheme="minorHAnsi" w:cstheme="minorHAnsi"/>
          <w:spacing w:val="-2"/>
        </w:rPr>
        <w:t xml:space="preserve"> </w:t>
      </w:r>
      <w:r w:rsidRPr="009B7966">
        <w:rPr>
          <w:rFonts w:asciiTheme="minorHAnsi" w:hAnsiTheme="minorHAnsi" w:cstheme="minorHAnsi"/>
        </w:rPr>
        <w:t>alumnos.</w:t>
      </w:r>
    </w:p>
    <w:p w14:paraId="32B7001A" w14:textId="77777777" w:rsidR="009B7966" w:rsidRPr="009B7966" w:rsidRDefault="009B7966" w:rsidP="009B7966">
      <w:pPr>
        <w:pStyle w:val="Prrafodelista"/>
        <w:widowControl w:val="0"/>
        <w:numPr>
          <w:ilvl w:val="1"/>
          <w:numId w:val="28"/>
        </w:numPr>
        <w:tabs>
          <w:tab w:val="left" w:pos="613"/>
          <w:tab w:val="left" w:pos="614"/>
        </w:tabs>
        <w:autoSpaceDE w:val="0"/>
        <w:autoSpaceDN w:val="0"/>
        <w:spacing w:before="58" w:after="0" w:line="240" w:lineRule="auto"/>
        <w:ind w:left="613" w:hanging="359"/>
        <w:rPr>
          <w:rFonts w:asciiTheme="minorHAnsi" w:hAnsiTheme="minorHAnsi" w:cstheme="minorHAnsi"/>
        </w:rPr>
      </w:pPr>
      <w:r w:rsidRPr="009B7966">
        <w:rPr>
          <w:rFonts w:asciiTheme="minorHAnsi" w:hAnsiTheme="minorHAnsi" w:cstheme="minorHAnsi"/>
        </w:rPr>
        <w:lastRenderedPageBreak/>
        <w:t>¿La</w:t>
      </w:r>
      <w:r w:rsidRPr="009B7966">
        <w:rPr>
          <w:rFonts w:asciiTheme="minorHAnsi" w:hAnsiTheme="minorHAnsi" w:cstheme="minorHAnsi"/>
          <w:spacing w:val="-3"/>
        </w:rPr>
        <w:t xml:space="preserve"> </w:t>
      </w:r>
      <w:r w:rsidRPr="009B7966">
        <w:rPr>
          <w:rFonts w:asciiTheme="minorHAnsi" w:hAnsiTheme="minorHAnsi" w:cstheme="minorHAnsi"/>
        </w:rPr>
        <w:t>secuencia</w:t>
      </w:r>
      <w:r w:rsidRPr="009B7966">
        <w:rPr>
          <w:rFonts w:asciiTheme="minorHAnsi" w:hAnsiTheme="minorHAnsi" w:cstheme="minorHAnsi"/>
          <w:spacing w:val="-3"/>
        </w:rPr>
        <w:t xml:space="preserve"> </w:t>
      </w:r>
      <w:r w:rsidRPr="009B7966">
        <w:rPr>
          <w:rFonts w:asciiTheme="minorHAnsi" w:hAnsiTheme="minorHAnsi" w:cstheme="minorHAnsi"/>
        </w:rPr>
        <w:t>de</w:t>
      </w:r>
      <w:r w:rsidRPr="009B7966">
        <w:rPr>
          <w:rFonts w:asciiTheme="minorHAnsi" w:hAnsiTheme="minorHAnsi" w:cstheme="minorHAnsi"/>
          <w:spacing w:val="-5"/>
        </w:rPr>
        <w:t xml:space="preserve"> </w:t>
      </w:r>
      <w:r w:rsidRPr="009B7966">
        <w:rPr>
          <w:rFonts w:asciiTheme="minorHAnsi" w:hAnsiTheme="minorHAnsi" w:cstheme="minorHAnsi"/>
        </w:rPr>
        <w:t>las</w:t>
      </w:r>
      <w:r w:rsidRPr="009B7966">
        <w:rPr>
          <w:rFonts w:asciiTheme="minorHAnsi" w:hAnsiTheme="minorHAnsi" w:cstheme="minorHAnsi"/>
          <w:spacing w:val="-1"/>
        </w:rPr>
        <w:t xml:space="preserve"> </w:t>
      </w:r>
      <w:r w:rsidRPr="009B7966">
        <w:rPr>
          <w:rFonts w:asciiTheme="minorHAnsi" w:hAnsiTheme="minorHAnsi" w:cstheme="minorHAnsi"/>
        </w:rPr>
        <w:t>actividades</w:t>
      </w:r>
      <w:r w:rsidRPr="009B7966">
        <w:rPr>
          <w:rFonts w:asciiTheme="minorHAnsi" w:hAnsiTheme="minorHAnsi" w:cstheme="minorHAnsi"/>
          <w:spacing w:val="-2"/>
        </w:rPr>
        <w:t xml:space="preserve"> </w:t>
      </w:r>
      <w:r w:rsidRPr="009B7966">
        <w:rPr>
          <w:rFonts w:asciiTheme="minorHAnsi" w:hAnsiTheme="minorHAnsi" w:cstheme="minorHAnsi"/>
        </w:rPr>
        <w:t>es</w:t>
      </w:r>
      <w:r w:rsidRPr="009B7966">
        <w:rPr>
          <w:rFonts w:asciiTheme="minorHAnsi" w:hAnsiTheme="minorHAnsi" w:cstheme="minorHAnsi"/>
          <w:spacing w:val="-2"/>
        </w:rPr>
        <w:t xml:space="preserve"> </w:t>
      </w:r>
      <w:r w:rsidRPr="009B7966">
        <w:rPr>
          <w:rFonts w:asciiTheme="minorHAnsi" w:hAnsiTheme="minorHAnsi" w:cstheme="minorHAnsi"/>
        </w:rPr>
        <w:t>la</w:t>
      </w:r>
      <w:r w:rsidRPr="009B7966">
        <w:rPr>
          <w:rFonts w:asciiTheme="minorHAnsi" w:hAnsiTheme="minorHAnsi" w:cstheme="minorHAnsi"/>
          <w:spacing w:val="-3"/>
        </w:rPr>
        <w:t xml:space="preserve"> </w:t>
      </w:r>
      <w:r w:rsidRPr="009B7966">
        <w:rPr>
          <w:rFonts w:asciiTheme="minorHAnsi" w:hAnsiTheme="minorHAnsi" w:cstheme="minorHAnsi"/>
        </w:rPr>
        <w:t>adecuada?</w:t>
      </w:r>
    </w:p>
    <w:p w14:paraId="318BBDA3" w14:textId="77777777" w:rsidR="009B7966" w:rsidRPr="009B7966" w:rsidRDefault="009B7966" w:rsidP="009B7966">
      <w:pPr>
        <w:pStyle w:val="Prrafodelista"/>
        <w:widowControl w:val="0"/>
        <w:numPr>
          <w:ilvl w:val="1"/>
          <w:numId w:val="28"/>
        </w:numPr>
        <w:tabs>
          <w:tab w:val="left" w:pos="613"/>
          <w:tab w:val="left" w:pos="614"/>
        </w:tabs>
        <w:autoSpaceDE w:val="0"/>
        <w:autoSpaceDN w:val="0"/>
        <w:spacing w:before="62" w:after="0" w:line="237" w:lineRule="auto"/>
        <w:ind w:left="613" w:right="916" w:hanging="358"/>
        <w:rPr>
          <w:rFonts w:asciiTheme="minorHAnsi" w:hAnsiTheme="minorHAnsi" w:cstheme="minorHAnsi"/>
        </w:rPr>
      </w:pPr>
      <w:r w:rsidRPr="009B7966">
        <w:rPr>
          <w:rFonts w:asciiTheme="minorHAnsi" w:hAnsiTheme="minorHAnsi" w:cstheme="minorHAnsi"/>
        </w:rPr>
        <w:t>Estructura</w:t>
      </w:r>
      <w:r w:rsidRPr="009B7966">
        <w:rPr>
          <w:rFonts w:asciiTheme="minorHAnsi" w:hAnsiTheme="minorHAnsi" w:cstheme="minorHAnsi"/>
          <w:spacing w:val="9"/>
        </w:rPr>
        <w:t xml:space="preserve"> </w:t>
      </w:r>
      <w:r w:rsidRPr="009B7966">
        <w:rPr>
          <w:rFonts w:asciiTheme="minorHAnsi" w:hAnsiTheme="minorHAnsi" w:cstheme="minorHAnsi"/>
        </w:rPr>
        <w:t>de</w:t>
      </w:r>
      <w:r w:rsidRPr="009B7966">
        <w:rPr>
          <w:rFonts w:asciiTheme="minorHAnsi" w:hAnsiTheme="minorHAnsi" w:cstheme="minorHAnsi"/>
          <w:spacing w:val="9"/>
        </w:rPr>
        <w:t xml:space="preserve"> </w:t>
      </w:r>
      <w:r w:rsidRPr="009B7966">
        <w:rPr>
          <w:rFonts w:asciiTheme="minorHAnsi" w:hAnsiTheme="minorHAnsi" w:cstheme="minorHAnsi"/>
        </w:rPr>
        <w:t>las</w:t>
      </w:r>
      <w:r w:rsidRPr="009B7966">
        <w:rPr>
          <w:rFonts w:asciiTheme="minorHAnsi" w:hAnsiTheme="minorHAnsi" w:cstheme="minorHAnsi"/>
          <w:spacing w:val="10"/>
        </w:rPr>
        <w:t xml:space="preserve"> </w:t>
      </w:r>
      <w:r w:rsidRPr="009B7966">
        <w:rPr>
          <w:rFonts w:asciiTheme="minorHAnsi" w:hAnsiTheme="minorHAnsi" w:cstheme="minorHAnsi"/>
        </w:rPr>
        <w:t>actividades:</w:t>
      </w:r>
      <w:r w:rsidRPr="009B7966">
        <w:rPr>
          <w:rFonts w:asciiTheme="minorHAnsi" w:hAnsiTheme="minorHAnsi" w:cstheme="minorHAnsi"/>
          <w:spacing w:val="11"/>
        </w:rPr>
        <w:t xml:space="preserve"> </w:t>
      </w:r>
      <w:r w:rsidRPr="009B7966">
        <w:rPr>
          <w:rFonts w:asciiTheme="minorHAnsi" w:hAnsiTheme="minorHAnsi" w:cstheme="minorHAnsi"/>
        </w:rPr>
        <w:t>¿han</w:t>
      </w:r>
      <w:r w:rsidRPr="009B7966">
        <w:rPr>
          <w:rFonts w:asciiTheme="minorHAnsi" w:hAnsiTheme="minorHAnsi" w:cstheme="minorHAnsi"/>
          <w:spacing w:val="9"/>
        </w:rPr>
        <w:t xml:space="preserve"> </w:t>
      </w:r>
      <w:r w:rsidRPr="009B7966">
        <w:rPr>
          <w:rFonts w:asciiTheme="minorHAnsi" w:hAnsiTheme="minorHAnsi" w:cstheme="minorHAnsi"/>
        </w:rPr>
        <w:t>permitido</w:t>
      </w:r>
      <w:r w:rsidRPr="009B7966">
        <w:rPr>
          <w:rFonts w:asciiTheme="minorHAnsi" w:hAnsiTheme="minorHAnsi" w:cstheme="minorHAnsi"/>
          <w:spacing w:val="9"/>
        </w:rPr>
        <w:t xml:space="preserve"> </w:t>
      </w:r>
      <w:r w:rsidRPr="009B7966">
        <w:rPr>
          <w:rFonts w:asciiTheme="minorHAnsi" w:hAnsiTheme="minorHAnsi" w:cstheme="minorHAnsi"/>
        </w:rPr>
        <w:t>solucionar</w:t>
      </w:r>
      <w:r w:rsidRPr="009B7966">
        <w:rPr>
          <w:rFonts w:asciiTheme="minorHAnsi" w:hAnsiTheme="minorHAnsi" w:cstheme="minorHAnsi"/>
          <w:spacing w:val="11"/>
        </w:rPr>
        <w:t xml:space="preserve"> </w:t>
      </w:r>
      <w:r w:rsidRPr="009B7966">
        <w:rPr>
          <w:rFonts w:asciiTheme="minorHAnsi" w:hAnsiTheme="minorHAnsi" w:cstheme="minorHAnsi"/>
        </w:rPr>
        <w:t>los</w:t>
      </w:r>
      <w:r w:rsidRPr="009B7966">
        <w:rPr>
          <w:rFonts w:asciiTheme="minorHAnsi" w:hAnsiTheme="minorHAnsi" w:cstheme="minorHAnsi"/>
          <w:spacing w:val="10"/>
        </w:rPr>
        <w:t xml:space="preserve"> </w:t>
      </w:r>
      <w:r w:rsidRPr="009B7966">
        <w:rPr>
          <w:rFonts w:asciiTheme="minorHAnsi" w:hAnsiTheme="minorHAnsi" w:cstheme="minorHAnsi"/>
        </w:rPr>
        <w:t>problemas?,</w:t>
      </w:r>
      <w:r w:rsidRPr="009B7966">
        <w:rPr>
          <w:rFonts w:asciiTheme="minorHAnsi" w:hAnsiTheme="minorHAnsi" w:cstheme="minorHAnsi"/>
          <w:spacing w:val="11"/>
        </w:rPr>
        <w:t xml:space="preserve"> </w:t>
      </w:r>
      <w:r w:rsidRPr="009B7966">
        <w:rPr>
          <w:rFonts w:asciiTheme="minorHAnsi" w:hAnsiTheme="minorHAnsi" w:cstheme="minorHAnsi"/>
        </w:rPr>
        <w:t>¿han</w:t>
      </w:r>
      <w:r w:rsidRPr="009B7966">
        <w:rPr>
          <w:rFonts w:asciiTheme="minorHAnsi" w:hAnsiTheme="minorHAnsi" w:cstheme="minorHAnsi"/>
          <w:spacing w:val="9"/>
        </w:rPr>
        <w:t xml:space="preserve"> </w:t>
      </w:r>
      <w:r w:rsidRPr="009B7966">
        <w:rPr>
          <w:rFonts w:asciiTheme="minorHAnsi" w:hAnsiTheme="minorHAnsi" w:cstheme="minorHAnsi"/>
        </w:rPr>
        <w:t>facilitado</w:t>
      </w:r>
      <w:r w:rsidRPr="009B7966">
        <w:rPr>
          <w:rFonts w:asciiTheme="minorHAnsi" w:hAnsiTheme="minorHAnsi" w:cstheme="minorHAnsi"/>
          <w:spacing w:val="-58"/>
        </w:rPr>
        <w:t xml:space="preserve"> </w:t>
      </w:r>
      <w:r w:rsidRPr="009B7966">
        <w:rPr>
          <w:rFonts w:asciiTheme="minorHAnsi" w:hAnsiTheme="minorHAnsi" w:cstheme="minorHAnsi"/>
        </w:rPr>
        <w:t>el</w:t>
      </w:r>
      <w:r w:rsidRPr="009B7966">
        <w:rPr>
          <w:rFonts w:asciiTheme="minorHAnsi" w:hAnsiTheme="minorHAnsi" w:cstheme="minorHAnsi"/>
          <w:spacing w:val="-1"/>
        </w:rPr>
        <w:t xml:space="preserve"> </w:t>
      </w:r>
      <w:r w:rsidRPr="009B7966">
        <w:rPr>
          <w:rFonts w:asciiTheme="minorHAnsi" w:hAnsiTheme="minorHAnsi" w:cstheme="minorHAnsi"/>
        </w:rPr>
        <w:t>aprendizaje?</w:t>
      </w:r>
    </w:p>
    <w:p w14:paraId="58F6E809" w14:textId="77777777" w:rsidR="009B7966" w:rsidRPr="009B7966" w:rsidRDefault="009B7966" w:rsidP="009B7966">
      <w:pPr>
        <w:pStyle w:val="Prrafodelista"/>
        <w:widowControl w:val="0"/>
        <w:numPr>
          <w:ilvl w:val="1"/>
          <w:numId w:val="28"/>
        </w:numPr>
        <w:tabs>
          <w:tab w:val="left" w:pos="613"/>
          <w:tab w:val="left" w:pos="614"/>
        </w:tabs>
        <w:autoSpaceDE w:val="0"/>
        <w:autoSpaceDN w:val="0"/>
        <w:spacing w:before="60" w:after="0" w:line="240" w:lineRule="auto"/>
        <w:ind w:left="613" w:hanging="359"/>
        <w:rPr>
          <w:rFonts w:asciiTheme="minorHAnsi" w:hAnsiTheme="minorHAnsi" w:cstheme="minorHAnsi"/>
        </w:rPr>
      </w:pPr>
      <w:r w:rsidRPr="009B7966">
        <w:rPr>
          <w:rFonts w:asciiTheme="minorHAnsi" w:hAnsiTheme="minorHAnsi" w:cstheme="minorHAnsi"/>
        </w:rPr>
        <w:t>¿El</w:t>
      </w:r>
      <w:r w:rsidRPr="009B7966">
        <w:rPr>
          <w:rFonts w:asciiTheme="minorHAnsi" w:hAnsiTheme="minorHAnsi" w:cstheme="minorHAnsi"/>
          <w:spacing w:val="-3"/>
        </w:rPr>
        <w:t xml:space="preserve"> </w:t>
      </w:r>
      <w:r w:rsidRPr="009B7966">
        <w:rPr>
          <w:rFonts w:asciiTheme="minorHAnsi" w:hAnsiTheme="minorHAnsi" w:cstheme="minorHAnsi"/>
        </w:rPr>
        <w:t>diseño</w:t>
      </w:r>
      <w:r w:rsidRPr="009B7966">
        <w:rPr>
          <w:rFonts w:asciiTheme="minorHAnsi" w:hAnsiTheme="minorHAnsi" w:cstheme="minorHAnsi"/>
          <w:spacing w:val="-3"/>
        </w:rPr>
        <w:t xml:space="preserve"> </w:t>
      </w:r>
      <w:r w:rsidRPr="009B7966">
        <w:rPr>
          <w:rFonts w:asciiTheme="minorHAnsi" w:hAnsiTheme="minorHAnsi" w:cstheme="minorHAnsi"/>
        </w:rPr>
        <w:t>se</w:t>
      </w:r>
      <w:r w:rsidRPr="009B7966">
        <w:rPr>
          <w:rFonts w:asciiTheme="minorHAnsi" w:hAnsiTheme="minorHAnsi" w:cstheme="minorHAnsi"/>
          <w:spacing w:val="-3"/>
        </w:rPr>
        <w:t xml:space="preserve"> </w:t>
      </w:r>
      <w:r w:rsidRPr="009B7966">
        <w:rPr>
          <w:rFonts w:asciiTheme="minorHAnsi" w:hAnsiTheme="minorHAnsi" w:cstheme="minorHAnsi"/>
        </w:rPr>
        <w:t>ha</w:t>
      </w:r>
      <w:r w:rsidRPr="009B7966">
        <w:rPr>
          <w:rFonts w:asciiTheme="minorHAnsi" w:hAnsiTheme="minorHAnsi" w:cstheme="minorHAnsi"/>
          <w:spacing w:val="-4"/>
        </w:rPr>
        <w:t xml:space="preserve"> </w:t>
      </w:r>
      <w:r w:rsidRPr="009B7966">
        <w:rPr>
          <w:rFonts w:asciiTheme="minorHAnsi" w:hAnsiTheme="minorHAnsi" w:cstheme="minorHAnsi"/>
        </w:rPr>
        <w:t>adaptado</w:t>
      </w:r>
      <w:r w:rsidRPr="009B7966">
        <w:rPr>
          <w:rFonts w:asciiTheme="minorHAnsi" w:hAnsiTheme="minorHAnsi" w:cstheme="minorHAnsi"/>
          <w:spacing w:val="-3"/>
        </w:rPr>
        <w:t xml:space="preserve"> </w:t>
      </w:r>
      <w:r w:rsidRPr="009B7966">
        <w:rPr>
          <w:rFonts w:asciiTheme="minorHAnsi" w:hAnsiTheme="minorHAnsi" w:cstheme="minorHAnsi"/>
        </w:rPr>
        <w:t>a</w:t>
      </w:r>
      <w:r w:rsidRPr="009B7966">
        <w:rPr>
          <w:rFonts w:asciiTheme="minorHAnsi" w:hAnsiTheme="minorHAnsi" w:cstheme="minorHAnsi"/>
          <w:spacing w:val="-3"/>
        </w:rPr>
        <w:t xml:space="preserve"> </w:t>
      </w:r>
      <w:r w:rsidRPr="009B7966">
        <w:rPr>
          <w:rFonts w:asciiTheme="minorHAnsi" w:hAnsiTheme="minorHAnsi" w:cstheme="minorHAnsi"/>
        </w:rPr>
        <w:t>las</w:t>
      </w:r>
      <w:r w:rsidRPr="009B7966">
        <w:rPr>
          <w:rFonts w:asciiTheme="minorHAnsi" w:hAnsiTheme="minorHAnsi" w:cstheme="minorHAnsi"/>
          <w:spacing w:val="-2"/>
        </w:rPr>
        <w:t xml:space="preserve"> </w:t>
      </w:r>
      <w:r w:rsidRPr="009B7966">
        <w:rPr>
          <w:rFonts w:asciiTheme="minorHAnsi" w:hAnsiTheme="minorHAnsi" w:cstheme="minorHAnsi"/>
        </w:rPr>
        <w:t>diferencias</w:t>
      </w:r>
      <w:r w:rsidRPr="009B7966">
        <w:rPr>
          <w:rFonts w:asciiTheme="minorHAnsi" w:hAnsiTheme="minorHAnsi" w:cstheme="minorHAnsi"/>
          <w:spacing w:val="-5"/>
        </w:rPr>
        <w:t xml:space="preserve"> </w:t>
      </w:r>
      <w:r w:rsidRPr="009B7966">
        <w:rPr>
          <w:rFonts w:asciiTheme="minorHAnsi" w:hAnsiTheme="minorHAnsi" w:cstheme="minorHAnsi"/>
        </w:rPr>
        <w:t>individuales?</w:t>
      </w:r>
    </w:p>
    <w:p w14:paraId="13308899" w14:textId="77777777" w:rsidR="009B7966" w:rsidRPr="009B7966" w:rsidRDefault="009B7966" w:rsidP="009B7966">
      <w:pPr>
        <w:pStyle w:val="Prrafodelista"/>
        <w:widowControl w:val="0"/>
        <w:numPr>
          <w:ilvl w:val="1"/>
          <w:numId w:val="28"/>
        </w:numPr>
        <w:tabs>
          <w:tab w:val="left" w:pos="613"/>
          <w:tab w:val="left" w:pos="614"/>
        </w:tabs>
        <w:autoSpaceDE w:val="0"/>
        <w:autoSpaceDN w:val="0"/>
        <w:spacing w:before="61" w:after="0" w:line="240" w:lineRule="auto"/>
        <w:ind w:left="613" w:hanging="358"/>
        <w:rPr>
          <w:rFonts w:asciiTheme="minorHAnsi" w:hAnsiTheme="minorHAnsi" w:cstheme="minorHAnsi"/>
        </w:rPr>
      </w:pPr>
      <w:r w:rsidRPr="009B7966">
        <w:rPr>
          <w:rFonts w:asciiTheme="minorHAnsi" w:hAnsiTheme="minorHAnsi" w:cstheme="minorHAnsi"/>
        </w:rPr>
        <w:t>¿Los</w:t>
      </w:r>
      <w:r w:rsidRPr="009B7966">
        <w:rPr>
          <w:rFonts w:asciiTheme="minorHAnsi" w:hAnsiTheme="minorHAnsi" w:cstheme="minorHAnsi"/>
          <w:spacing w:val="-2"/>
        </w:rPr>
        <w:t xml:space="preserve"> </w:t>
      </w:r>
      <w:r w:rsidRPr="009B7966">
        <w:rPr>
          <w:rFonts w:asciiTheme="minorHAnsi" w:hAnsiTheme="minorHAnsi" w:cstheme="minorHAnsi"/>
        </w:rPr>
        <w:t>alumnos</w:t>
      </w:r>
      <w:r w:rsidRPr="009B7966">
        <w:rPr>
          <w:rFonts w:asciiTheme="minorHAnsi" w:hAnsiTheme="minorHAnsi" w:cstheme="minorHAnsi"/>
          <w:spacing w:val="-4"/>
        </w:rPr>
        <w:t xml:space="preserve"> </w:t>
      </w:r>
      <w:r w:rsidRPr="009B7966">
        <w:rPr>
          <w:rFonts w:asciiTheme="minorHAnsi" w:hAnsiTheme="minorHAnsi" w:cstheme="minorHAnsi"/>
        </w:rPr>
        <w:t>han</w:t>
      </w:r>
      <w:r w:rsidRPr="009B7966">
        <w:rPr>
          <w:rFonts w:asciiTheme="minorHAnsi" w:hAnsiTheme="minorHAnsi" w:cstheme="minorHAnsi"/>
          <w:spacing w:val="-3"/>
        </w:rPr>
        <w:t xml:space="preserve"> </w:t>
      </w:r>
      <w:r w:rsidRPr="009B7966">
        <w:rPr>
          <w:rFonts w:asciiTheme="minorHAnsi" w:hAnsiTheme="minorHAnsi" w:cstheme="minorHAnsi"/>
        </w:rPr>
        <w:t>podido</w:t>
      </w:r>
      <w:r w:rsidRPr="009B7966">
        <w:rPr>
          <w:rFonts w:asciiTheme="minorHAnsi" w:hAnsiTheme="minorHAnsi" w:cstheme="minorHAnsi"/>
          <w:spacing w:val="-2"/>
        </w:rPr>
        <w:t xml:space="preserve"> </w:t>
      </w:r>
      <w:r w:rsidRPr="009B7966">
        <w:rPr>
          <w:rFonts w:asciiTheme="minorHAnsi" w:hAnsiTheme="minorHAnsi" w:cstheme="minorHAnsi"/>
        </w:rPr>
        <w:t>ir</w:t>
      </w:r>
      <w:r w:rsidRPr="009B7966">
        <w:rPr>
          <w:rFonts w:asciiTheme="minorHAnsi" w:hAnsiTheme="minorHAnsi" w:cstheme="minorHAnsi"/>
          <w:spacing w:val="-1"/>
        </w:rPr>
        <w:t xml:space="preserve"> </w:t>
      </w:r>
      <w:r w:rsidRPr="009B7966">
        <w:rPr>
          <w:rFonts w:asciiTheme="minorHAnsi" w:hAnsiTheme="minorHAnsi" w:cstheme="minorHAnsi"/>
        </w:rPr>
        <w:t>percibiendo</w:t>
      </w:r>
      <w:r w:rsidRPr="009B7966">
        <w:rPr>
          <w:rFonts w:asciiTheme="minorHAnsi" w:hAnsiTheme="minorHAnsi" w:cstheme="minorHAnsi"/>
          <w:spacing w:val="-2"/>
        </w:rPr>
        <w:t xml:space="preserve"> </w:t>
      </w:r>
      <w:r w:rsidRPr="009B7966">
        <w:rPr>
          <w:rFonts w:asciiTheme="minorHAnsi" w:hAnsiTheme="minorHAnsi" w:cstheme="minorHAnsi"/>
        </w:rPr>
        <w:t>el</w:t>
      </w:r>
      <w:r w:rsidRPr="009B7966">
        <w:rPr>
          <w:rFonts w:asciiTheme="minorHAnsi" w:hAnsiTheme="minorHAnsi" w:cstheme="minorHAnsi"/>
          <w:spacing w:val="-3"/>
        </w:rPr>
        <w:t xml:space="preserve"> </w:t>
      </w:r>
      <w:r w:rsidRPr="009B7966">
        <w:rPr>
          <w:rFonts w:asciiTheme="minorHAnsi" w:hAnsiTheme="minorHAnsi" w:cstheme="minorHAnsi"/>
        </w:rPr>
        <w:t>sentido</w:t>
      </w:r>
      <w:r w:rsidRPr="009B7966">
        <w:rPr>
          <w:rFonts w:asciiTheme="minorHAnsi" w:hAnsiTheme="minorHAnsi" w:cstheme="minorHAnsi"/>
          <w:spacing w:val="-2"/>
        </w:rPr>
        <w:t xml:space="preserve"> </w:t>
      </w:r>
      <w:r w:rsidRPr="009B7966">
        <w:rPr>
          <w:rFonts w:asciiTheme="minorHAnsi" w:hAnsiTheme="minorHAnsi" w:cstheme="minorHAnsi"/>
        </w:rPr>
        <w:t>de</w:t>
      </w:r>
      <w:r w:rsidRPr="009B7966">
        <w:rPr>
          <w:rFonts w:asciiTheme="minorHAnsi" w:hAnsiTheme="minorHAnsi" w:cstheme="minorHAnsi"/>
          <w:spacing w:val="-2"/>
        </w:rPr>
        <w:t xml:space="preserve"> </w:t>
      </w:r>
      <w:r w:rsidRPr="009B7966">
        <w:rPr>
          <w:rFonts w:asciiTheme="minorHAnsi" w:hAnsiTheme="minorHAnsi" w:cstheme="minorHAnsi"/>
        </w:rPr>
        <w:t>la</w:t>
      </w:r>
      <w:r w:rsidRPr="009B7966">
        <w:rPr>
          <w:rFonts w:asciiTheme="minorHAnsi" w:hAnsiTheme="minorHAnsi" w:cstheme="minorHAnsi"/>
          <w:spacing w:val="-5"/>
        </w:rPr>
        <w:t xml:space="preserve"> </w:t>
      </w:r>
      <w:r w:rsidRPr="009B7966">
        <w:rPr>
          <w:rFonts w:asciiTheme="minorHAnsi" w:hAnsiTheme="minorHAnsi" w:cstheme="minorHAnsi"/>
        </w:rPr>
        <w:t>tarea?</w:t>
      </w:r>
    </w:p>
    <w:p w14:paraId="47F51B91" w14:textId="77777777" w:rsidR="009B7966" w:rsidRPr="009B7966" w:rsidRDefault="009B7966" w:rsidP="009B7966">
      <w:pPr>
        <w:pStyle w:val="Prrafodelista"/>
        <w:widowControl w:val="0"/>
        <w:numPr>
          <w:ilvl w:val="1"/>
          <w:numId w:val="28"/>
        </w:numPr>
        <w:tabs>
          <w:tab w:val="left" w:pos="613"/>
          <w:tab w:val="left" w:pos="614"/>
        </w:tabs>
        <w:autoSpaceDE w:val="0"/>
        <w:autoSpaceDN w:val="0"/>
        <w:spacing w:before="58" w:after="0" w:line="240" w:lineRule="auto"/>
        <w:ind w:left="613" w:right="920" w:hanging="358"/>
        <w:rPr>
          <w:rFonts w:asciiTheme="minorHAnsi" w:hAnsiTheme="minorHAnsi" w:cstheme="minorHAnsi"/>
        </w:rPr>
      </w:pPr>
      <w:r w:rsidRPr="009B7966">
        <w:rPr>
          <w:rFonts w:asciiTheme="minorHAnsi" w:hAnsiTheme="minorHAnsi" w:cstheme="minorHAnsi"/>
        </w:rPr>
        <w:t>¿Se</w:t>
      </w:r>
      <w:r w:rsidRPr="009B7966">
        <w:rPr>
          <w:rFonts w:asciiTheme="minorHAnsi" w:hAnsiTheme="minorHAnsi" w:cstheme="minorHAnsi"/>
          <w:spacing w:val="22"/>
        </w:rPr>
        <w:t xml:space="preserve"> </w:t>
      </w:r>
      <w:r w:rsidRPr="009B7966">
        <w:rPr>
          <w:rFonts w:asciiTheme="minorHAnsi" w:hAnsiTheme="minorHAnsi" w:cstheme="minorHAnsi"/>
        </w:rPr>
        <w:t>ha</w:t>
      </w:r>
      <w:r w:rsidRPr="009B7966">
        <w:rPr>
          <w:rFonts w:asciiTheme="minorHAnsi" w:hAnsiTheme="minorHAnsi" w:cstheme="minorHAnsi"/>
          <w:spacing w:val="22"/>
        </w:rPr>
        <w:t xml:space="preserve"> </w:t>
      </w:r>
      <w:r w:rsidRPr="009B7966">
        <w:rPr>
          <w:rFonts w:asciiTheme="minorHAnsi" w:hAnsiTheme="minorHAnsi" w:cstheme="minorHAnsi"/>
        </w:rPr>
        <w:t>facilitado</w:t>
      </w:r>
      <w:r w:rsidRPr="009B7966">
        <w:rPr>
          <w:rFonts w:asciiTheme="minorHAnsi" w:hAnsiTheme="minorHAnsi" w:cstheme="minorHAnsi"/>
          <w:spacing w:val="23"/>
        </w:rPr>
        <w:t xml:space="preserve"> </w:t>
      </w:r>
      <w:r w:rsidRPr="009B7966">
        <w:rPr>
          <w:rFonts w:asciiTheme="minorHAnsi" w:hAnsiTheme="minorHAnsi" w:cstheme="minorHAnsi"/>
        </w:rPr>
        <w:t>un</w:t>
      </w:r>
      <w:r w:rsidRPr="009B7966">
        <w:rPr>
          <w:rFonts w:asciiTheme="minorHAnsi" w:hAnsiTheme="minorHAnsi" w:cstheme="minorHAnsi"/>
          <w:spacing w:val="22"/>
        </w:rPr>
        <w:t xml:space="preserve"> </w:t>
      </w:r>
      <w:r w:rsidRPr="009B7966">
        <w:rPr>
          <w:rFonts w:asciiTheme="minorHAnsi" w:hAnsiTheme="minorHAnsi" w:cstheme="minorHAnsi"/>
        </w:rPr>
        <w:t>clima</w:t>
      </w:r>
      <w:r w:rsidRPr="009B7966">
        <w:rPr>
          <w:rFonts w:asciiTheme="minorHAnsi" w:hAnsiTheme="minorHAnsi" w:cstheme="minorHAnsi"/>
          <w:spacing w:val="23"/>
        </w:rPr>
        <w:t xml:space="preserve"> </w:t>
      </w:r>
      <w:r w:rsidRPr="009B7966">
        <w:rPr>
          <w:rFonts w:asciiTheme="minorHAnsi" w:hAnsiTheme="minorHAnsi" w:cstheme="minorHAnsi"/>
        </w:rPr>
        <w:t>de</w:t>
      </w:r>
      <w:r w:rsidRPr="009B7966">
        <w:rPr>
          <w:rFonts w:asciiTheme="minorHAnsi" w:hAnsiTheme="minorHAnsi" w:cstheme="minorHAnsi"/>
          <w:spacing w:val="22"/>
        </w:rPr>
        <w:t xml:space="preserve"> </w:t>
      </w:r>
      <w:r w:rsidRPr="009B7966">
        <w:rPr>
          <w:rFonts w:asciiTheme="minorHAnsi" w:hAnsiTheme="minorHAnsi" w:cstheme="minorHAnsi"/>
        </w:rPr>
        <w:t>contraste</w:t>
      </w:r>
      <w:r w:rsidRPr="009B7966">
        <w:rPr>
          <w:rFonts w:asciiTheme="minorHAnsi" w:hAnsiTheme="minorHAnsi" w:cstheme="minorHAnsi"/>
          <w:spacing w:val="23"/>
        </w:rPr>
        <w:t xml:space="preserve"> </w:t>
      </w:r>
      <w:r w:rsidRPr="009B7966">
        <w:rPr>
          <w:rFonts w:asciiTheme="minorHAnsi" w:hAnsiTheme="minorHAnsi" w:cstheme="minorHAnsi"/>
        </w:rPr>
        <w:t>de</w:t>
      </w:r>
      <w:r w:rsidRPr="009B7966">
        <w:rPr>
          <w:rFonts w:asciiTheme="minorHAnsi" w:hAnsiTheme="minorHAnsi" w:cstheme="minorHAnsi"/>
          <w:spacing w:val="22"/>
        </w:rPr>
        <w:t xml:space="preserve"> </w:t>
      </w:r>
      <w:r w:rsidRPr="009B7966">
        <w:rPr>
          <w:rFonts w:asciiTheme="minorHAnsi" w:hAnsiTheme="minorHAnsi" w:cstheme="minorHAnsi"/>
        </w:rPr>
        <w:t>opiniones</w:t>
      </w:r>
      <w:r w:rsidRPr="009B7966">
        <w:rPr>
          <w:rFonts w:asciiTheme="minorHAnsi" w:hAnsiTheme="minorHAnsi" w:cstheme="minorHAnsi"/>
          <w:spacing w:val="24"/>
        </w:rPr>
        <w:t xml:space="preserve"> </w:t>
      </w:r>
      <w:r w:rsidRPr="009B7966">
        <w:rPr>
          <w:rFonts w:asciiTheme="minorHAnsi" w:hAnsiTheme="minorHAnsi" w:cstheme="minorHAnsi"/>
        </w:rPr>
        <w:t>abierto</w:t>
      </w:r>
      <w:r w:rsidRPr="009B7966">
        <w:rPr>
          <w:rFonts w:asciiTheme="minorHAnsi" w:hAnsiTheme="minorHAnsi" w:cstheme="minorHAnsi"/>
          <w:spacing w:val="22"/>
        </w:rPr>
        <w:t xml:space="preserve"> </w:t>
      </w:r>
      <w:r w:rsidRPr="009B7966">
        <w:rPr>
          <w:rFonts w:asciiTheme="minorHAnsi" w:hAnsiTheme="minorHAnsi" w:cstheme="minorHAnsi"/>
        </w:rPr>
        <w:t>a</w:t>
      </w:r>
      <w:r w:rsidRPr="009B7966">
        <w:rPr>
          <w:rFonts w:asciiTheme="minorHAnsi" w:hAnsiTheme="minorHAnsi" w:cstheme="minorHAnsi"/>
          <w:spacing w:val="23"/>
        </w:rPr>
        <w:t xml:space="preserve"> </w:t>
      </w:r>
      <w:r w:rsidRPr="009B7966">
        <w:rPr>
          <w:rFonts w:asciiTheme="minorHAnsi" w:hAnsiTheme="minorHAnsi" w:cstheme="minorHAnsi"/>
        </w:rPr>
        <w:t>todos</w:t>
      </w:r>
      <w:r w:rsidRPr="009B7966">
        <w:rPr>
          <w:rFonts w:asciiTheme="minorHAnsi" w:hAnsiTheme="minorHAnsi" w:cstheme="minorHAnsi"/>
          <w:spacing w:val="23"/>
        </w:rPr>
        <w:t xml:space="preserve"> </w:t>
      </w:r>
      <w:r w:rsidRPr="009B7966">
        <w:rPr>
          <w:rFonts w:asciiTheme="minorHAnsi" w:hAnsiTheme="minorHAnsi" w:cstheme="minorHAnsi"/>
        </w:rPr>
        <w:t>y</w:t>
      </w:r>
      <w:r w:rsidRPr="009B7966">
        <w:rPr>
          <w:rFonts w:asciiTheme="minorHAnsi" w:hAnsiTheme="minorHAnsi" w:cstheme="minorHAnsi"/>
          <w:spacing w:val="24"/>
        </w:rPr>
        <w:t xml:space="preserve"> </w:t>
      </w:r>
      <w:r w:rsidRPr="009B7966">
        <w:rPr>
          <w:rFonts w:asciiTheme="minorHAnsi" w:hAnsiTheme="minorHAnsi" w:cstheme="minorHAnsi"/>
        </w:rPr>
        <w:t>garantizando</w:t>
      </w:r>
      <w:r w:rsidRPr="009B7966">
        <w:rPr>
          <w:rFonts w:asciiTheme="minorHAnsi" w:hAnsiTheme="minorHAnsi" w:cstheme="minorHAnsi"/>
          <w:spacing w:val="22"/>
        </w:rPr>
        <w:t xml:space="preserve"> </w:t>
      </w:r>
      <w:r w:rsidRPr="009B7966">
        <w:rPr>
          <w:rFonts w:asciiTheme="minorHAnsi" w:hAnsiTheme="minorHAnsi" w:cstheme="minorHAnsi"/>
        </w:rPr>
        <w:t>la</w:t>
      </w:r>
      <w:r w:rsidRPr="009B7966">
        <w:rPr>
          <w:rFonts w:asciiTheme="minorHAnsi" w:hAnsiTheme="minorHAnsi" w:cstheme="minorHAnsi"/>
          <w:spacing w:val="-58"/>
        </w:rPr>
        <w:t xml:space="preserve"> </w:t>
      </w:r>
      <w:r w:rsidRPr="009B7966">
        <w:rPr>
          <w:rFonts w:asciiTheme="minorHAnsi" w:hAnsiTheme="minorHAnsi" w:cstheme="minorHAnsi"/>
        </w:rPr>
        <w:t>participación?</w:t>
      </w:r>
    </w:p>
    <w:p w14:paraId="212F562E" w14:textId="77777777" w:rsidR="009B7966" w:rsidRPr="009B7966" w:rsidRDefault="009B7966" w:rsidP="009B7966">
      <w:pPr>
        <w:pStyle w:val="Prrafodelista"/>
        <w:widowControl w:val="0"/>
        <w:numPr>
          <w:ilvl w:val="1"/>
          <w:numId w:val="28"/>
        </w:numPr>
        <w:tabs>
          <w:tab w:val="left" w:pos="613"/>
          <w:tab w:val="left" w:pos="614"/>
        </w:tabs>
        <w:autoSpaceDE w:val="0"/>
        <w:autoSpaceDN w:val="0"/>
        <w:spacing w:before="59" w:after="0" w:line="240" w:lineRule="auto"/>
        <w:ind w:left="613" w:hanging="358"/>
        <w:rPr>
          <w:rFonts w:asciiTheme="minorHAnsi" w:hAnsiTheme="minorHAnsi" w:cstheme="minorHAnsi"/>
        </w:rPr>
      </w:pPr>
      <w:r w:rsidRPr="009B7966">
        <w:rPr>
          <w:rFonts w:asciiTheme="minorHAnsi" w:hAnsiTheme="minorHAnsi" w:cstheme="minorHAnsi"/>
        </w:rPr>
        <w:t>¿La</w:t>
      </w:r>
      <w:r w:rsidRPr="009B7966">
        <w:rPr>
          <w:rFonts w:asciiTheme="minorHAnsi" w:hAnsiTheme="minorHAnsi" w:cstheme="minorHAnsi"/>
          <w:spacing w:val="-3"/>
        </w:rPr>
        <w:t xml:space="preserve"> </w:t>
      </w:r>
      <w:r w:rsidRPr="009B7966">
        <w:rPr>
          <w:rFonts w:asciiTheme="minorHAnsi" w:hAnsiTheme="minorHAnsi" w:cstheme="minorHAnsi"/>
        </w:rPr>
        <w:t>organización</w:t>
      </w:r>
      <w:r w:rsidRPr="009B7966">
        <w:rPr>
          <w:rFonts w:asciiTheme="minorHAnsi" w:hAnsiTheme="minorHAnsi" w:cstheme="minorHAnsi"/>
          <w:spacing w:val="-3"/>
        </w:rPr>
        <w:t xml:space="preserve"> </w:t>
      </w:r>
      <w:r w:rsidRPr="009B7966">
        <w:rPr>
          <w:rFonts w:asciiTheme="minorHAnsi" w:hAnsiTheme="minorHAnsi" w:cstheme="minorHAnsi"/>
        </w:rPr>
        <w:t>de</w:t>
      </w:r>
      <w:r w:rsidRPr="009B7966">
        <w:rPr>
          <w:rFonts w:asciiTheme="minorHAnsi" w:hAnsiTheme="minorHAnsi" w:cstheme="minorHAnsi"/>
          <w:spacing w:val="-5"/>
        </w:rPr>
        <w:t xml:space="preserve"> </w:t>
      </w:r>
      <w:r w:rsidRPr="009B7966">
        <w:rPr>
          <w:rFonts w:asciiTheme="minorHAnsi" w:hAnsiTheme="minorHAnsi" w:cstheme="minorHAnsi"/>
        </w:rPr>
        <w:t>grupos</w:t>
      </w:r>
      <w:r w:rsidRPr="009B7966">
        <w:rPr>
          <w:rFonts w:asciiTheme="minorHAnsi" w:hAnsiTheme="minorHAnsi" w:cstheme="minorHAnsi"/>
          <w:spacing w:val="-2"/>
        </w:rPr>
        <w:t xml:space="preserve"> </w:t>
      </w:r>
      <w:r w:rsidRPr="009B7966">
        <w:rPr>
          <w:rFonts w:asciiTheme="minorHAnsi" w:hAnsiTheme="minorHAnsi" w:cstheme="minorHAnsi"/>
        </w:rPr>
        <w:t>ha</w:t>
      </w:r>
      <w:r w:rsidRPr="009B7966">
        <w:rPr>
          <w:rFonts w:asciiTheme="minorHAnsi" w:hAnsiTheme="minorHAnsi" w:cstheme="minorHAnsi"/>
          <w:spacing w:val="-3"/>
        </w:rPr>
        <w:t xml:space="preserve"> </w:t>
      </w:r>
      <w:r w:rsidRPr="009B7966">
        <w:rPr>
          <w:rFonts w:asciiTheme="minorHAnsi" w:hAnsiTheme="minorHAnsi" w:cstheme="minorHAnsi"/>
        </w:rPr>
        <w:t>sido</w:t>
      </w:r>
      <w:r w:rsidRPr="009B7966">
        <w:rPr>
          <w:rFonts w:asciiTheme="minorHAnsi" w:hAnsiTheme="minorHAnsi" w:cstheme="minorHAnsi"/>
          <w:spacing w:val="-4"/>
        </w:rPr>
        <w:t xml:space="preserve"> </w:t>
      </w:r>
      <w:r w:rsidRPr="009B7966">
        <w:rPr>
          <w:rFonts w:asciiTheme="minorHAnsi" w:hAnsiTheme="minorHAnsi" w:cstheme="minorHAnsi"/>
        </w:rPr>
        <w:t>positiva?</w:t>
      </w:r>
    </w:p>
    <w:p w14:paraId="3009E7A5" w14:textId="77777777" w:rsidR="009B7966" w:rsidRPr="009B7966" w:rsidRDefault="009B7966" w:rsidP="009B7966">
      <w:pPr>
        <w:pStyle w:val="Textoindependiente"/>
        <w:spacing w:before="118"/>
        <w:ind w:left="256" w:right="917" w:firstLine="707"/>
        <w:rPr>
          <w:rFonts w:asciiTheme="minorHAnsi" w:hAnsiTheme="minorHAnsi" w:cstheme="minorHAnsi"/>
          <w:sz w:val="22"/>
          <w:szCs w:val="22"/>
        </w:rPr>
      </w:pPr>
      <w:r w:rsidRPr="009B7966">
        <w:rPr>
          <w:rFonts w:asciiTheme="minorHAnsi" w:hAnsiTheme="minorHAnsi" w:cstheme="minorHAnsi"/>
          <w:sz w:val="22"/>
          <w:szCs w:val="22"/>
        </w:rPr>
        <w:t>Todos estos aspectos deben ser cuidados en el desarrollo de cada actividad que se</w:t>
      </w:r>
      <w:r w:rsidRPr="009B7966">
        <w:rPr>
          <w:rFonts w:asciiTheme="minorHAnsi" w:hAnsiTheme="minorHAnsi" w:cstheme="minorHAnsi"/>
          <w:spacing w:val="1"/>
          <w:sz w:val="22"/>
          <w:szCs w:val="22"/>
        </w:rPr>
        <w:t xml:space="preserve"> </w:t>
      </w:r>
      <w:r w:rsidRPr="009B7966">
        <w:rPr>
          <w:rFonts w:asciiTheme="minorHAnsi" w:hAnsiTheme="minorHAnsi" w:cstheme="minorHAnsi"/>
          <w:sz w:val="22"/>
          <w:szCs w:val="22"/>
        </w:rPr>
        <w:t>plantee y se debe producir un efecto de retroalimentación que permita corregir los defectos,</w:t>
      </w:r>
      <w:r w:rsidRPr="009B7966">
        <w:rPr>
          <w:rFonts w:asciiTheme="minorHAnsi" w:hAnsiTheme="minorHAnsi" w:cstheme="minorHAnsi"/>
          <w:spacing w:val="1"/>
          <w:sz w:val="22"/>
          <w:szCs w:val="22"/>
        </w:rPr>
        <w:t xml:space="preserve"> </w:t>
      </w:r>
      <w:r w:rsidRPr="009B7966">
        <w:rPr>
          <w:rFonts w:asciiTheme="minorHAnsi" w:hAnsiTheme="minorHAnsi" w:cstheme="minorHAnsi"/>
          <w:sz w:val="22"/>
          <w:szCs w:val="22"/>
        </w:rPr>
        <w:t>insuficiencias y</w:t>
      </w:r>
      <w:r w:rsidRPr="009B7966">
        <w:rPr>
          <w:rFonts w:asciiTheme="minorHAnsi" w:hAnsiTheme="minorHAnsi" w:cstheme="minorHAnsi"/>
          <w:spacing w:val="-2"/>
          <w:sz w:val="22"/>
          <w:szCs w:val="22"/>
        </w:rPr>
        <w:t xml:space="preserve"> </w:t>
      </w:r>
      <w:r w:rsidRPr="009B7966">
        <w:rPr>
          <w:rFonts w:asciiTheme="minorHAnsi" w:hAnsiTheme="minorHAnsi" w:cstheme="minorHAnsi"/>
          <w:sz w:val="22"/>
          <w:szCs w:val="22"/>
        </w:rPr>
        <w:t>errores</w:t>
      </w:r>
      <w:r w:rsidRPr="009B7966">
        <w:rPr>
          <w:rFonts w:asciiTheme="minorHAnsi" w:hAnsiTheme="minorHAnsi" w:cstheme="minorHAnsi"/>
          <w:spacing w:val="1"/>
          <w:sz w:val="22"/>
          <w:szCs w:val="22"/>
        </w:rPr>
        <w:t xml:space="preserve"> </w:t>
      </w:r>
      <w:r w:rsidRPr="009B7966">
        <w:rPr>
          <w:rFonts w:asciiTheme="minorHAnsi" w:hAnsiTheme="minorHAnsi" w:cstheme="minorHAnsi"/>
          <w:sz w:val="22"/>
          <w:szCs w:val="22"/>
        </w:rPr>
        <w:t>detectados.</w:t>
      </w:r>
    </w:p>
    <w:p w14:paraId="070882FB" w14:textId="1ECD0000" w:rsidR="009B7966" w:rsidRDefault="009B7966" w:rsidP="009B7966">
      <w:pPr>
        <w:pStyle w:val="Textoindependiente"/>
        <w:spacing w:before="11"/>
        <w:rPr>
          <w:sz w:val="20"/>
        </w:rPr>
      </w:pPr>
    </w:p>
    <w:p w14:paraId="3985BAAB" w14:textId="5A571493" w:rsidR="009B7966" w:rsidRDefault="009B7966" w:rsidP="009B7966">
      <w:pPr>
        <w:pStyle w:val="Textoindependiente"/>
        <w:spacing w:before="11"/>
        <w:rPr>
          <w:sz w:val="20"/>
        </w:rPr>
      </w:pPr>
    </w:p>
    <w:p w14:paraId="62ACCF72" w14:textId="064F7DE4" w:rsidR="009B7966" w:rsidRPr="009B7966" w:rsidRDefault="009B7966" w:rsidP="009B7966">
      <w:pPr>
        <w:pStyle w:val="Textoindependiente"/>
        <w:rPr>
          <w:rFonts w:asciiTheme="minorHAnsi" w:hAnsiTheme="minorHAnsi" w:cstheme="minorHAnsi"/>
          <w:b/>
          <w:bCs/>
          <w:sz w:val="22"/>
          <w:szCs w:val="22"/>
        </w:rPr>
      </w:pPr>
      <w:r>
        <w:rPr>
          <w:rFonts w:asciiTheme="minorHAnsi" w:hAnsiTheme="minorHAnsi" w:cstheme="minorHAnsi"/>
          <w:b/>
          <w:bCs/>
          <w:sz w:val="22"/>
          <w:szCs w:val="22"/>
          <w:u w:val="thick"/>
        </w:rPr>
        <w:t>Ponderación de los criterios de evaluación</w:t>
      </w:r>
    </w:p>
    <w:p w14:paraId="1A9F440C" w14:textId="77777777" w:rsidR="009B7966" w:rsidRPr="009B7966" w:rsidRDefault="009B7966" w:rsidP="009B7966">
      <w:pPr>
        <w:pStyle w:val="Textoindependiente"/>
        <w:rPr>
          <w:rFonts w:asciiTheme="minorHAnsi" w:hAnsiTheme="minorHAnsi" w:cstheme="minorHAnsi"/>
          <w:b/>
          <w:bCs/>
          <w:sz w:val="22"/>
          <w:szCs w:val="22"/>
        </w:rPr>
      </w:pPr>
    </w:p>
    <w:p w14:paraId="39784484" w14:textId="77777777" w:rsidR="009B7966" w:rsidRDefault="009B7966" w:rsidP="009B7966">
      <w:pPr>
        <w:pStyle w:val="Textoindependiente"/>
        <w:spacing w:before="93"/>
        <w:ind w:left="113" w:firstLine="607"/>
      </w:pPr>
      <w:r w:rsidRPr="009B7966">
        <w:rPr>
          <w:rFonts w:asciiTheme="minorHAnsi" w:hAnsiTheme="minorHAnsi" w:cstheme="minorHAnsi"/>
          <w:sz w:val="22"/>
          <w:szCs w:val="22"/>
        </w:rPr>
        <w:t>A fin de seguir un criterio</w:t>
      </w:r>
      <w:r w:rsidRPr="009B7966">
        <w:rPr>
          <w:rFonts w:asciiTheme="minorHAnsi" w:hAnsiTheme="minorHAnsi" w:cstheme="minorHAnsi"/>
          <w:spacing w:val="1"/>
          <w:sz w:val="22"/>
          <w:szCs w:val="22"/>
        </w:rPr>
        <w:t xml:space="preserve"> </w:t>
      </w:r>
      <w:r w:rsidRPr="009B7966">
        <w:rPr>
          <w:rFonts w:asciiTheme="minorHAnsi" w:hAnsiTheme="minorHAnsi" w:cstheme="minorHAnsi"/>
          <w:sz w:val="22"/>
          <w:szCs w:val="22"/>
        </w:rPr>
        <w:t>común para la ponderación de los criterios de evaluación, ésta se</w:t>
      </w:r>
      <w:r w:rsidRPr="009B7966">
        <w:rPr>
          <w:rFonts w:asciiTheme="minorHAnsi" w:hAnsiTheme="minorHAnsi" w:cstheme="minorHAnsi"/>
          <w:spacing w:val="1"/>
          <w:sz w:val="22"/>
          <w:szCs w:val="22"/>
        </w:rPr>
        <w:t xml:space="preserve"> </w:t>
      </w:r>
      <w:r w:rsidRPr="009B7966">
        <w:rPr>
          <w:rFonts w:asciiTheme="minorHAnsi" w:hAnsiTheme="minorHAnsi" w:cstheme="minorHAnsi"/>
          <w:sz w:val="22"/>
          <w:szCs w:val="22"/>
        </w:rPr>
        <w:t>realizará mediante la asignación de un porcentaje fijo a cada bloque de contenido, que versa</w:t>
      </w:r>
      <w:r w:rsidRPr="009B7966">
        <w:rPr>
          <w:rFonts w:asciiTheme="minorHAnsi" w:hAnsiTheme="minorHAnsi" w:cstheme="minorHAnsi"/>
          <w:spacing w:val="1"/>
          <w:sz w:val="22"/>
          <w:szCs w:val="22"/>
        </w:rPr>
        <w:t xml:space="preserve"> </w:t>
      </w:r>
      <w:r w:rsidRPr="009B7966">
        <w:rPr>
          <w:rFonts w:asciiTheme="minorHAnsi" w:hAnsiTheme="minorHAnsi" w:cstheme="minorHAnsi"/>
          <w:sz w:val="22"/>
          <w:szCs w:val="22"/>
        </w:rPr>
        <w:t>sobre la importancia que el departamento le da a cada bloque dentro del propio curso y</w:t>
      </w:r>
      <w:r w:rsidRPr="009B7966">
        <w:rPr>
          <w:rFonts w:asciiTheme="minorHAnsi" w:hAnsiTheme="minorHAnsi" w:cstheme="minorHAnsi"/>
          <w:spacing w:val="1"/>
          <w:sz w:val="22"/>
          <w:szCs w:val="22"/>
        </w:rPr>
        <w:t xml:space="preserve"> </w:t>
      </w:r>
      <w:r w:rsidRPr="009B7966">
        <w:rPr>
          <w:rFonts w:asciiTheme="minorHAnsi" w:hAnsiTheme="minorHAnsi" w:cstheme="minorHAnsi"/>
          <w:sz w:val="22"/>
          <w:szCs w:val="22"/>
        </w:rPr>
        <w:t>repartiendo porcentualmente teniendo en cuenta los estándares de aprendizaje que éstos</w:t>
      </w:r>
      <w:r w:rsidRPr="009B7966">
        <w:rPr>
          <w:rFonts w:asciiTheme="minorHAnsi" w:hAnsiTheme="minorHAnsi" w:cstheme="minorHAnsi"/>
          <w:spacing w:val="1"/>
          <w:sz w:val="22"/>
          <w:szCs w:val="22"/>
        </w:rPr>
        <w:t xml:space="preserve"> </w:t>
      </w:r>
      <w:r w:rsidRPr="009B7966">
        <w:rPr>
          <w:rFonts w:asciiTheme="minorHAnsi" w:hAnsiTheme="minorHAnsi" w:cstheme="minorHAnsi"/>
          <w:sz w:val="22"/>
          <w:szCs w:val="22"/>
        </w:rPr>
        <w:t>llevan</w:t>
      </w:r>
      <w:r w:rsidRPr="009B7966">
        <w:rPr>
          <w:rFonts w:asciiTheme="minorHAnsi" w:hAnsiTheme="minorHAnsi" w:cstheme="minorHAnsi"/>
          <w:spacing w:val="-1"/>
          <w:sz w:val="22"/>
          <w:szCs w:val="22"/>
        </w:rPr>
        <w:t xml:space="preserve"> </w:t>
      </w:r>
      <w:r w:rsidRPr="009B7966">
        <w:rPr>
          <w:rFonts w:asciiTheme="minorHAnsi" w:hAnsiTheme="minorHAnsi" w:cstheme="minorHAnsi"/>
          <w:sz w:val="22"/>
          <w:szCs w:val="22"/>
        </w:rPr>
        <w:t>asociados</w:t>
      </w:r>
      <w:r w:rsidRPr="009B7966">
        <w:rPr>
          <w:rFonts w:asciiTheme="minorHAnsi" w:hAnsiTheme="minorHAnsi" w:cstheme="minorHAnsi"/>
          <w:spacing w:val="1"/>
          <w:sz w:val="22"/>
          <w:szCs w:val="22"/>
        </w:rPr>
        <w:t xml:space="preserve"> </w:t>
      </w:r>
      <w:r w:rsidRPr="009B7966">
        <w:rPr>
          <w:rFonts w:asciiTheme="minorHAnsi" w:hAnsiTheme="minorHAnsi" w:cstheme="minorHAnsi"/>
          <w:sz w:val="22"/>
          <w:szCs w:val="22"/>
        </w:rPr>
        <w:t xml:space="preserve">en </w:t>
      </w:r>
      <w:proofErr w:type="gramStart"/>
      <w:r w:rsidRPr="009B7966">
        <w:rPr>
          <w:rFonts w:asciiTheme="minorHAnsi" w:hAnsiTheme="minorHAnsi" w:cstheme="minorHAnsi"/>
          <w:sz w:val="22"/>
          <w:szCs w:val="22"/>
        </w:rPr>
        <w:t>la el</w:t>
      </w:r>
      <w:proofErr w:type="gramEnd"/>
      <w:r w:rsidRPr="009B7966">
        <w:rPr>
          <w:rFonts w:asciiTheme="minorHAnsi" w:hAnsiTheme="minorHAnsi" w:cstheme="minorHAnsi"/>
          <w:spacing w:val="-2"/>
          <w:sz w:val="22"/>
          <w:szCs w:val="22"/>
        </w:rPr>
        <w:t xml:space="preserve"> </w:t>
      </w:r>
      <w:r w:rsidRPr="009B7966">
        <w:rPr>
          <w:rFonts w:asciiTheme="minorHAnsi" w:hAnsiTheme="minorHAnsi" w:cstheme="minorHAnsi"/>
          <w:sz w:val="22"/>
          <w:szCs w:val="22"/>
        </w:rPr>
        <w:t>RD,1105</w:t>
      </w:r>
      <w:r>
        <w:t>.</w:t>
      </w:r>
    </w:p>
    <w:p w14:paraId="3CF004F6" w14:textId="15A6567B" w:rsidR="009B7966" w:rsidRDefault="009B7966" w:rsidP="009B7966">
      <w:pPr>
        <w:pStyle w:val="Textoindependiente"/>
        <w:rPr>
          <w:rFonts w:asciiTheme="minorHAnsi" w:hAnsiTheme="minorHAnsi" w:cstheme="minorHAnsi"/>
          <w:sz w:val="22"/>
          <w:szCs w:val="22"/>
        </w:rPr>
      </w:pPr>
      <w:r>
        <w:rPr>
          <w:rFonts w:asciiTheme="minorHAnsi" w:hAnsiTheme="minorHAnsi" w:cstheme="minorHAnsi"/>
          <w:sz w:val="22"/>
          <w:szCs w:val="22"/>
        </w:rPr>
        <w:tab/>
        <w:t>Así quedan reflejados en los siguientes cuadros:</w:t>
      </w:r>
    </w:p>
    <w:p w14:paraId="29506901" w14:textId="77777777" w:rsidR="009B7966" w:rsidRPr="001B6D99" w:rsidRDefault="009B7966" w:rsidP="009B7966">
      <w:pPr>
        <w:pStyle w:val="Textoindependiente"/>
        <w:rPr>
          <w:rFonts w:asciiTheme="minorHAnsi" w:hAnsiTheme="minorHAnsi" w:cstheme="minorHAnsi"/>
          <w:sz w:val="22"/>
          <w:szCs w:val="22"/>
        </w:rPr>
      </w:pPr>
    </w:p>
    <w:p w14:paraId="2FE881CC" w14:textId="1608DE78" w:rsidR="001B6D99" w:rsidRDefault="00713EF3">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2ºESO</w:t>
      </w:r>
    </w:p>
    <w:tbl>
      <w:tblPr>
        <w:tblW w:w="4930" w:type="pct"/>
        <w:tblCellMar>
          <w:left w:w="70" w:type="dxa"/>
          <w:right w:w="70" w:type="dxa"/>
        </w:tblCellMar>
        <w:tblLook w:val="04A0" w:firstRow="1" w:lastRow="0" w:firstColumn="1" w:lastColumn="0" w:noHBand="0" w:noVBand="1"/>
      </w:tblPr>
      <w:tblGrid>
        <w:gridCol w:w="1019"/>
        <w:gridCol w:w="6913"/>
        <w:gridCol w:w="1561"/>
      </w:tblGrid>
      <w:tr w:rsidR="00713EF3" w:rsidRPr="00952E1A" w14:paraId="016BF071" w14:textId="77777777" w:rsidTr="00713EF3">
        <w:trPr>
          <w:trHeight w:val="360"/>
        </w:trPr>
        <w:tc>
          <w:tcPr>
            <w:tcW w:w="53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30157E" w14:textId="77777777" w:rsidR="00713EF3" w:rsidRPr="00952E1A" w:rsidRDefault="00713EF3" w:rsidP="003E31EB">
            <w:pPr>
              <w:rPr>
                <w:color w:val="0000FF"/>
              </w:rPr>
            </w:pPr>
            <w:proofErr w:type="spellStart"/>
            <w:r w:rsidRPr="00952E1A">
              <w:rPr>
                <w:color w:val="0000FF"/>
              </w:rPr>
              <w:t>Nº</w:t>
            </w:r>
            <w:proofErr w:type="spellEnd"/>
            <w:r w:rsidRPr="00952E1A">
              <w:rPr>
                <w:color w:val="0000FF"/>
              </w:rPr>
              <w:t xml:space="preserve"> Criterio</w:t>
            </w:r>
          </w:p>
        </w:tc>
        <w:tc>
          <w:tcPr>
            <w:tcW w:w="3641" w:type="pct"/>
            <w:tcBorders>
              <w:top w:val="single" w:sz="4" w:space="0" w:color="000000"/>
              <w:left w:val="nil"/>
              <w:bottom w:val="single" w:sz="4" w:space="0" w:color="000000"/>
              <w:right w:val="single" w:sz="4" w:space="0" w:color="000000"/>
            </w:tcBorders>
            <w:shd w:val="clear" w:color="auto" w:fill="auto"/>
            <w:noWrap/>
            <w:vAlign w:val="bottom"/>
            <w:hideMark/>
          </w:tcPr>
          <w:p w14:paraId="09B543BD" w14:textId="77777777" w:rsidR="00713EF3" w:rsidRPr="00952E1A" w:rsidRDefault="00713EF3" w:rsidP="003E31EB">
            <w:pPr>
              <w:rPr>
                <w:color w:val="0000FF"/>
              </w:rPr>
            </w:pPr>
            <w:r w:rsidRPr="00952E1A">
              <w:rPr>
                <w:color w:val="0000FF"/>
              </w:rPr>
              <w:t>Denominación</w:t>
            </w:r>
          </w:p>
        </w:tc>
        <w:tc>
          <w:tcPr>
            <w:tcW w:w="822" w:type="pct"/>
            <w:tcBorders>
              <w:top w:val="single" w:sz="4" w:space="0" w:color="000000"/>
              <w:left w:val="nil"/>
              <w:bottom w:val="single" w:sz="4" w:space="0" w:color="000000"/>
              <w:right w:val="single" w:sz="4" w:space="0" w:color="000000"/>
            </w:tcBorders>
            <w:shd w:val="clear" w:color="auto" w:fill="auto"/>
            <w:noWrap/>
            <w:vAlign w:val="bottom"/>
            <w:hideMark/>
          </w:tcPr>
          <w:p w14:paraId="09F46FA6" w14:textId="77777777" w:rsidR="00713EF3" w:rsidRPr="00952E1A" w:rsidRDefault="00713EF3" w:rsidP="003E31EB">
            <w:pPr>
              <w:rPr>
                <w:color w:val="0000FF"/>
              </w:rPr>
            </w:pPr>
            <w:r w:rsidRPr="00952E1A">
              <w:rPr>
                <w:color w:val="0000FF"/>
              </w:rPr>
              <w:t>Ponderación %</w:t>
            </w:r>
          </w:p>
        </w:tc>
      </w:tr>
      <w:tr w:rsidR="00713EF3" w:rsidRPr="00952E1A" w14:paraId="283833CB" w14:textId="77777777" w:rsidTr="00713EF3">
        <w:trPr>
          <w:trHeight w:val="624"/>
        </w:trPr>
        <w:tc>
          <w:tcPr>
            <w:tcW w:w="537" w:type="pct"/>
            <w:tcBorders>
              <w:top w:val="nil"/>
              <w:left w:val="single" w:sz="4" w:space="0" w:color="000000"/>
              <w:bottom w:val="single" w:sz="4" w:space="0" w:color="000000"/>
              <w:right w:val="single" w:sz="4" w:space="0" w:color="000000"/>
            </w:tcBorders>
            <w:shd w:val="clear" w:color="auto" w:fill="auto"/>
            <w:hideMark/>
          </w:tcPr>
          <w:p w14:paraId="24F3CBAA" w14:textId="77777777" w:rsidR="00713EF3" w:rsidRPr="00952E1A" w:rsidRDefault="00713EF3" w:rsidP="003E31EB">
            <w:pPr>
              <w:rPr>
                <w:color w:val="000000"/>
              </w:rPr>
            </w:pPr>
            <w:r w:rsidRPr="00952E1A">
              <w:rPr>
                <w:color w:val="000000"/>
              </w:rPr>
              <w:t>MAT1.1</w:t>
            </w:r>
          </w:p>
        </w:tc>
        <w:tc>
          <w:tcPr>
            <w:tcW w:w="3641" w:type="pct"/>
            <w:tcBorders>
              <w:top w:val="nil"/>
              <w:left w:val="nil"/>
              <w:bottom w:val="single" w:sz="4" w:space="0" w:color="000000"/>
              <w:right w:val="single" w:sz="4" w:space="0" w:color="000000"/>
            </w:tcBorders>
            <w:shd w:val="clear" w:color="auto" w:fill="auto"/>
            <w:hideMark/>
          </w:tcPr>
          <w:p w14:paraId="37D8F691" w14:textId="77777777" w:rsidR="00713EF3" w:rsidRPr="00952E1A" w:rsidRDefault="00713EF3" w:rsidP="003E31EB">
            <w:pPr>
              <w:rPr>
                <w:color w:val="000000"/>
              </w:rPr>
            </w:pPr>
            <w:r w:rsidRPr="00952E1A">
              <w:rPr>
                <w:color w:val="000000"/>
              </w:rPr>
              <w:t xml:space="preserve">Expresar verbalmente y de forma razonada el proceso seguido en la resolución de un problema. </w:t>
            </w:r>
          </w:p>
        </w:tc>
        <w:tc>
          <w:tcPr>
            <w:tcW w:w="822" w:type="pct"/>
            <w:tcBorders>
              <w:top w:val="nil"/>
              <w:left w:val="nil"/>
              <w:bottom w:val="single" w:sz="4" w:space="0" w:color="000000"/>
              <w:right w:val="single" w:sz="4" w:space="0" w:color="000000"/>
            </w:tcBorders>
            <w:shd w:val="clear" w:color="auto" w:fill="auto"/>
            <w:hideMark/>
          </w:tcPr>
          <w:p w14:paraId="1977E927" w14:textId="77777777" w:rsidR="00713EF3" w:rsidRPr="00952E1A" w:rsidRDefault="00713EF3" w:rsidP="003E31EB">
            <w:pPr>
              <w:jc w:val="right"/>
              <w:rPr>
                <w:color w:val="000000"/>
              </w:rPr>
            </w:pPr>
            <w:r w:rsidRPr="00952E1A">
              <w:rPr>
                <w:color w:val="000000"/>
              </w:rPr>
              <w:t>1,5</w:t>
            </w:r>
          </w:p>
        </w:tc>
      </w:tr>
      <w:tr w:rsidR="00713EF3" w:rsidRPr="00952E1A" w14:paraId="0749BDE8" w14:textId="77777777" w:rsidTr="00713EF3">
        <w:trPr>
          <w:trHeight w:val="936"/>
        </w:trPr>
        <w:tc>
          <w:tcPr>
            <w:tcW w:w="537" w:type="pct"/>
            <w:tcBorders>
              <w:top w:val="nil"/>
              <w:left w:val="single" w:sz="4" w:space="0" w:color="000000"/>
              <w:bottom w:val="single" w:sz="4" w:space="0" w:color="000000"/>
              <w:right w:val="single" w:sz="4" w:space="0" w:color="000000"/>
            </w:tcBorders>
            <w:shd w:val="clear" w:color="auto" w:fill="auto"/>
            <w:hideMark/>
          </w:tcPr>
          <w:p w14:paraId="0F27B62F" w14:textId="77777777" w:rsidR="00713EF3" w:rsidRPr="00952E1A" w:rsidRDefault="00713EF3" w:rsidP="003E31EB">
            <w:pPr>
              <w:rPr>
                <w:color w:val="000000"/>
              </w:rPr>
            </w:pPr>
            <w:r w:rsidRPr="00952E1A">
              <w:rPr>
                <w:color w:val="000000"/>
              </w:rPr>
              <w:t>MAT1.2</w:t>
            </w:r>
          </w:p>
        </w:tc>
        <w:tc>
          <w:tcPr>
            <w:tcW w:w="3641" w:type="pct"/>
            <w:tcBorders>
              <w:top w:val="nil"/>
              <w:left w:val="nil"/>
              <w:bottom w:val="single" w:sz="4" w:space="0" w:color="000000"/>
              <w:right w:val="single" w:sz="4" w:space="0" w:color="000000"/>
            </w:tcBorders>
            <w:shd w:val="clear" w:color="auto" w:fill="auto"/>
            <w:hideMark/>
          </w:tcPr>
          <w:p w14:paraId="0184EED6" w14:textId="77777777" w:rsidR="00713EF3" w:rsidRPr="00952E1A" w:rsidRDefault="00713EF3" w:rsidP="003E31EB">
            <w:pPr>
              <w:rPr>
                <w:color w:val="000000"/>
              </w:rPr>
            </w:pPr>
            <w:r w:rsidRPr="00952E1A">
              <w:rPr>
                <w:color w:val="000000"/>
              </w:rPr>
              <w:t>Utilizar procesos de razonamiento y estrategias de resolución de problemas, realizando los cálculos necesarios y comprobando las soluciones obtenidas.</w:t>
            </w:r>
          </w:p>
        </w:tc>
        <w:tc>
          <w:tcPr>
            <w:tcW w:w="822" w:type="pct"/>
            <w:tcBorders>
              <w:top w:val="nil"/>
              <w:left w:val="nil"/>
              <w:bottom w:val="single" w:sz="4" w:space="0" w:color="000000"/>
              <w:right w:val="single" w:sz="4" w:space="0" w:color="000000"/>
            </w:tcBorders>
            <w:shd w:val="clear" w:color="auto" w:fill="auto"/>
            <w:hideMark/>
          </w:tcPr>
          <w:p w14:paraId="63CB3F56" w14:textId="77777777" w:rsidR="00713EF3" w:rsidRPr="00952E1A" w:rsidRDefault="00713EF3" w:rsidP="003E31EB">
            <w:pPr>
              <w:jc w:val="right"/>
              <w:rPr>
                <w:color w:val="000000"/>
              </w:rPr>
            </w:pPr>
            <w:r w:rsidRPr="00952E1A">
              <w:rPr>
                <w:color w:val="000000"/>
              </w:rPr>
              <w:t>1,5</w:t>
            </w:r>
          </w:p>
        </w:tc>
      </w:tr>
      <w:tr w:rsidR="00713EF3" w:rsidRPr="00952E1A" w14:paraId="7EA336B9" w14:textId="77777777" w:rsidTr="00713EF3">
        <w:trPr>
          <w:trHeight w:val="1560"/>
        </w:trPr>
        <w:tc>
          <w:tcPr>
            <w:tcW w:w="537" w:type="pct"/>
            <w:tcBorders>
              <w:top w:val="nil"/>
              <w:left w:val="single" w:sz="4" w:space="0" w:color="000000"/>
              <w:bottom w:val="single" w:sz="4" w:space="0" w:color="000000"/>
              <w:right w:val="single" w:sz="4" w:space="0" w:color="000000"/>
            </w:tcBorders>
            <w:shd w:val="clear" w:color="auto" w:fill="auto"/>
            <w:hideMark/>
          </w:tcPr>
          <w:p w14:paraId="33072F4B" w14:textId="77777777" w:rsidR="00713EF3" w:rsidRPr="00952E1A" w:rsidRDefault="00713EF3" w:rsidP="003E31EB">
            <w:pPr>
              <w:rPr>
                <w:color w:val="000000"/>
              </w:rPr>
            </w:pPr>
            <w:r w:rsidRPr="00952E1A">
              <w:rPr>
                <w:color w:val="000000"/>
              </w:rPr>
              <w:t>MAT1.3</w:t>
            </w:r>
          </w:p>
        </w:tc>
        <w:tc>
          <w:tcPr>
            <w:tcW w:w="3641" w:type="pct"/>
            <w:tcBorders>
              <w:top w:val="nil"/>
              <w:left w:val="nil"/>
              <w:bottom w:val="single" w:sz="4" w:space="0" w:color="000000"/>
              <w:right w:val="single" w:sz="4" w:space="0" w:color="000000"/>
            </w:tcBorders>
            <w:shd w:val="clear" w:color="auto" w:fill="auto"/>
            <w:hideMark/>
          </w:tcPr>
          <w:p w14:paraId="35AE2B0F" w14:textId="77777777" w:rsidR="00713EF3" w:rsidRPr="00952E1A" w:rsidRDefault="00713EF3" w:rsidP="003E31EB">
            <w:pPr>
              <w:rPr>
                <w:color w:val="000000"/>
              </w:rPr>
            </w:pPr>
            <w:r w:rsidRPr="00952E1A">
              <w:rPr>
                <w:color w:val="000000"/>
              </w:rPr>
              <w:t xml:space="preserve">Describir y analizar situaciones de cambio, para encontrar patrones, regularidades y leyes matemáticas, en contextos numéricos, geométricos, funcionales, estadísticos y probabilísticos, valorando su utilidad para hacer predicciones. </w:t>
            </w:r>
          </w:p>
        </w:tc>
        <w:tc>
          <w:tcPr>
            <w:tcW w:w="822" w:type="pct"/>
            <w:tcBorders>
              <w:top w:val="nil"/>
              <w:left w:val="nil"/>
              <w:bottom w:val="single" w:sz="4" w:space="0" w:color="000000"/>
              <w:right w:val="single" w:sz="4" w:space="0" w:color="000000"/>
            </w:tcBorders>
            <w:shd w:val="clear" w:color="auto" w:fill="auto"/>
            <w:hideMark/>
          </w:tcPr>
          <w:p w14:paraId="75B6BDFB" w14:textId="77777777" w:rsidR="00713EF3" w:rsidRPr="00952E1A" w:rsidRDefault="00713EF3" w:rsidP="003E31EB">
            <w:pPr>
              <w:jc w:val="right"/>
              <w:rPr>
                <w:color w:val="000000"/>
              </w:rPr>
            </w:pPr>
            <w:r w:rsidRPr="00952E1A">
              <w:rPr>
                <w:color w:val="000000"/>
              </w:rPr>
              <w:t>1,</w:t>
            </w:r>
            <w:r>
              <w:rPr>
                <w:color w:val="000000"/>
              </w:rPr>
              <w:t>5</w:t>
            </w:r>
          </w:p>
        </w:tc>
      </w:tr>
      <w:tr w:rsidR="00713EF3" w:rsidRPr="00952E1A" w14:paraId="0661D0B4" w14:textId="77777777" w:rsidTr="00713EF3">
        <w:trPr>
          <w:trHeight w:val="936"/>
        </w:trPr>
        <w:tc>
          <w:tcPr>
            <w:tcW w:w="537" w:type="pct"/>
            <w:tcBorders>
              <w:top w:val="nil"/>
              <w:left w:val="single" w:sz="4" w:space="0" w:color="000000"/>
              <w:bottom w:val="single" w:sz="4" w:space="0" w:color="000000"/>
              <w:right w:val="single" w:sz="4" w:space="0" w:color="000000"/>
            </w:tcBorders>
            <w:shd w:val="clear" w:color="auto" w:fill="auto"/>
            <w:hideMark/>
          </w:tcPr>
          <w:p w14:paraId="567750D1" w14:textId="77777777" w:rsidR="00713EF3" w:rsidRPr="00952E1A" w:rsidRDefault="00713EF3" w:rsidP="003E31EB">
            <w:pPr>
              <w:rPr>
                <w:color w:val="000000"/>
              </w:rPr>
            </w:pPr>
            <w:r w:rsidRPr="00952E1A">
              <w:rPr>
                <w:color w:val="000000"/>
              </w:rPr>
              <w:t>MAT1.4</w:t>
            </w:r>
          </w:p>
        </w:tc>
        <w:tc>
          <w:tcPr>
            <w:tcW w:w="3641" w:type="pct"/>
            <w:tcBorders>
              <w:top w:val="nil"/>
              <w:left w:val="nil"/>
              <w:bottom w:val="single" w:sz="4" w:space="0" w:color="000000"/>
              <w:right w:val="single" w:sz="4" w:space="0" w:color="000000"/>
            </w:tcBorders>
            <w:shd w:val="clear" w:color="auto" w:fill="auto"/>
            <w:hideMark/>
          </w:tcPr>
          <w:p w14:paraId="3A643446" w14:textId="77777777" w:rsidR="00713EF3" w:rsidRPr="00952E1A" w:rsidRDefault="00713EF3" w:rsidP="003E31EB">
            <w:pPr>
              <w:rPr>
                <w:color w:val="000000"/>
              </w:rPr>
            </w:pPr>
            <w:r w:rsidRPr="00952E1A">
              <w:rPr>
                <w:color w:val="000000"/>
              </w:rPr>
              <w:t xml:space="preserve">Profundizar en problemas resueltos planteando pequeñas variaciones en los datos, otras preguntas, otros contextos, etc. </w:t>
            </w:r>
          </w:p>
        </w:tc>
        <w:tc>
          <w:tcPr>
            <w:tcW w:w="822" w:type="pct"/>
            <w:tcBorders>
              <w:top w:val="nil"/>
              <w:left w:val="nil"/>
              <w:bottom w:val="single" w:sz="4" w:space="0" w:color="000000"/>
              <w:right w:val="single" w:sz="4" w:space="0" w:color="000000"/>
            </w:tcBorders>
            <w:shd w:val="clear" w:color="auto" w:fill="auto"/>
            <w:hideMark/>
          </w:tcPr>
          <w:p w14:paraId="31362CCF" w14:textId="77777777" w:rsidR="00713EF3" w:rsidRPr="00952E1A" w:rsidRDefault="00713EF3" w:rsidP="003E31EB">
            <w:pPr>
              <w:jc w:val="right"/>
              <w:rPr>
                <w:color w:val="000000"/>
              </w:rPr>
            </w:pPr>
            <w:r w:rsidRPr="00952E1A">
              <w:rPr>
                <w:color w:val="000000"/>
              </w:rPr>
              <w:t>1,5</w:t>
            </w:r>
          </w:p>
        </w:tc>
      </w:tr>
      <w:tr w:rsidR="00713EF3" w:rsidRPr="00952E1A" w14:paraId="78E7EECF" w14:textId="77777777" w:rsidTr="00713EF3">
        <w:trPr>
          <w:trHeight w:val="624"/>
        </w:trPr>
        <w:tc>
          <w:tcPr>
            <w:tcW w:w="537" w:type="pct"/>
            <w:tcBorders>
              <w:top w:val="nil"/>
              <w:left w:val="single" w:sz="4" w:space="0" w:color="000000"/>
              <w:bottom w:val="single" w:sz="4" w:space="0" w:color="000000"/>
              <w:right w:val="single" w:sz="4" w:space="0" w:color="000000"/>
            </w:tcBorders>
            <w:shd w:val="clear" w:color="auto" w:fill="auto"/>
            <w:hideMark/>
          </w:tcPr>
          <w:p w14:paraId="71903226" w14:textId="77777777" w:rsidR="00713EF3" w:rsidRPr="00952E1A" w:rsidRDefault="00713EF3" w:rsidP="003E31EB">
            <w:pPr>
              <w:rPr>
                <w:color w:val="000000"/>
              </w:rPr>
            </w:pPr>
            <w:r w:rsidRPr="00952E1A">
              <w:rPr>
                <w:color w:val="000000"/>
              </w:rPr>
              <w:t>MAT1.5</w:t>
            </w:r>
          </w:p>
        </w:tc>
        <w:tc>
          <w:tcPr>
            <w:tcW w:w="3641" w:type="pct"/>
            <w:tcBorders>
              <w:top w:val="nil"/>
              <w:left w:val="nil"/>
              <w:bottom w:val="single" w:sz="4" w:space="0" w:color="000000"/>
              <w:right w:val="single" w:sz="4" w:space="0" w:color="000000"/>
            </w:tcBorders>
            <w:shd w:val="clear" w:color="auto" w:fill="auto"/>
            <w:hideMark/>
          </w:tcPr>
          <w:p w14:paraId="43E0D4D0" w14:textId="77777777" w:rsidR="00713EF3" w:rsidRPr="00952E1A" w:rsidRDefault="00713EF3" w:rsidP="003E31EB">
            <w:pPr>
              <w:rPr>
                <w:color w:val="000000"/>
              </w:rPr>
            </w:pPr>
            <w:r w:rsidRPr="00952E1A">
              <w:rPr>
                <w:color w:val="000000"/>
              </w:rPr>
              <w:t xml:space="preserve">Elaborar y presentar informes sobre el proceso, resultados y conclusiones obtenidas en los procesos de investigación. </w:t>
            </w:r>
          </w:p>
        </w:tc>
        <w:tc>
          <w:tcPr>
            <w:tcW w:w="822" w:type="pct"/>
            <w:tcBorders>
              <w:top w:val="nil"/>
              <w:left w:val="nil"/>
              <w:bottom w:val="single" w:sz="4" w:space="0" w:color="000000"/>
              <w:right w:val="single" w:sz="4" w:space="0" w:color="000000"/>
            </w:tcBorders>
            <w:shd w:val="clear" w:color="auto" w:fill="auto"/>
            <w:hideMark/>
          </w:tcPr>
          <w:p w14:paraId="235116E4" w14:textId="77777777" w:rsidR="00713EF3" w:rsidRPr="00952E1A" w:rsidRDefault="00713EF3" w:rsidP="003E31EB">
            <w:pPr>
              <w:jc w:val="right"/>
              <w:rPr>
                <w:color w:val="000000"/>
              </w:rPr>
            </w:pPr>
            <w:r w:rsidRPr="00952E1A">
              <w:rPr>
                <w:color w:val="000000"/>
              </w:rPr>
              <w:t>1,5</w:t>
            </w:r>
          </w:p>
        </w:tc>
      </w:tr>
      <w:tr w:rsidR="00713EF3" w:rsidRPr="00952E1A" w14:paraId="737BA247" w14:textId="77777777" w:rsidTr="00713EF3">
        <w:trPr>
          <w:trHeight w:val="1248"/>
        </w:trPr>
        <w:tc>
          <w:tcPr>
            <w:tcW w:w="537" w:type="pct"/>
            <w:tcBorders>
              <w:top w:val="nil"/>
              <w:left w:val="single" w:sz="4" w:space="0" w:color="000000"/>
              <w:bottom w:val="single" w:sz="4" w:space="0" w:color="000000"/>
              <w:right w:val="single" w:sz="4" w:space="0" w:color="000000"/>
            </w:tcBorders>
            <w:shd w:val="clear" w:color="auto" w:fill="auto"/>
            <w:hideMark/>
          </w:tcPr>
          <w:p w14:paraId="74C16E10" w14:textId="77777777" w:rsidR="00713EF3" w:rsidRPr="00952E1A" w:rsidRDefault="00713EF3" w:rsidP="003E31EB">
            <w:pPr>
              <w:rPr>
                <w:color w:val="000000"/>
              </w:rPr>
            </w:pPr>
            <w:r w:rsidRPr="00952E1A">
              <w:rPr>
                <w:color w:val="000000"/>
              </w:rPr>
              <w:t>MAT1.6</w:t>
            </w:r>
          </w:p>
        </w:tc>
        <w:tc>
          <w:tcPr>
            <w:tcW w:w="3641" w:type="pct"/>
            <w:tcBorders>
              <w:top w:val="nil"/>
              <w:left w:val="nil"/>
              <w:bottom w:val="single" w:sz="4" w:space="0" w:color="000000"/>
              <w:right w:val="single" w:sz="4" w:space="0" w:color="000000"/>
            </w:tcBorders>
            <w:shd w:val="clear" w:color="auto" w:fill="auto"/>
            <w:hideMark/>
          </w:tcPr>
          <w:p w14:paraId="3BA8472F" w14:textId="77777777" w:rsidR="00713EF3" w:rsidRPr="00952E1A" w:rsidRDefault="00713EF3" w:rsidP="003E31EB">
            <w:pPr>
              <w:rPr>
                <w:color w:val="000000"/>
              </w:rPr>
            </w:pPr>
            <w:r w:rsidRPr="00952E1A">
              <w:rPr>
                <w:color w:val="000000"/>
              </w:rPr>
              <w:t xml:space="preserve">Desarrollar procesos de matematización en contextos de la realidad cotidiana (numéricos, geométricos, funcionales, estadísticos o probabilísticos) a partir de la identificación de problemas en situaciones problemáticas de la realidad. </w:t>
            </w:r>
          </w:p>
        </w:tc>
        <w:tc>
          <w:tcPr>
            <w:tcW w:w="822" w:type="pct"/>
            <w:tcBorders>
              <w:top w:val="nil"/>
              <w:left w:val="nil"/>
              <w:bottom w:val="single" w:sz="4" w:space="0" w:color="000000"/>
              <w:right w:val="single" w:sz="4" w:space="0" w:color="000000"/>
            </w:tcBorders>
            <w:shd w:val="clear" w:color="auto" w:fill="auto"/>
            <w:hideMark/>
          </w:tcPr>
          <w:p w14:paraId="41BFBB27" w14:textId="77777777" w:rsidR="00713EF3" w:rsidRPr="00952E1A" w:rsidRDefault="00713EF3" w:rsidP="003E31EB">
            <w:pPr>
              <w:jc w:val="right"/>
              <w:rPr>
                <w:color w:val="000000"/>
              </w:rPr>
            </w:pPr>
            <w:r w:rsidRPr="00952E1A">
              <w:rPr>
                <w:color w:val="000000"/>
              </w:rPr>
              <w:t>1,5</w:t>
            </w:r>
          </w:p>
        </w:tc>
      </w:tr>
      <w:tr w:rsidR="00713EF3" w:rsidRPr="00952E1A" w14:paraId="563F467E" w14:textId="77777777" w:rsidTr="00713EF3">
        <w:trPr>
          <w:trHeight w:val="1248"/>
        </w:trPr>
        <w:tc>
          <w:tcPr>
            <w:tcW w:w="537" w:type="pct"/>
            <w:tcBorders>
              <w:top w:val="nil"/>
              <w:left w:val="single" w:sz="4" w:space="0" w:color="000000"/>
              <w:bottom w:val="single" w:sz="4" w:space="0" w:color="000000"/>
              <w:right w:val="single" w:sz="4" w:space="0" w:color="000000"/>
            </w:tcBorders>
            <w:shd w:val="clear" w:color="auto" w:fill="auto"/>
            <w:hideMark/>
          </w:tcPr>
          <w:p w14:paraId="690D7933" w14:textId="77777777" w:rsidR="00713EF3" w:rsidRPr="00952E1A" w:rsidRDefault="00713EF3" w:rsidP="003E31EB">
            <w:pPr>
              <w:rPr>
                <w:color w:val="000000"/>
              </w:rPr>
            </w:pPr>
            <w:r w:rsidRPr="00952E1A">
              <w:rPr>
                <w:color w:val="000000"/>
              </w:rPr>
              <w:t>MAT1.7</w:t>
            </w:r>
          </w:p>
        </w:tc>
        <w:tc>
          <w:tcPr>
            <w:tcW w:w="3641" w:type="pct"/>
            <w:tcBorders>
              <w:top w:val="nil"/>
              <w:left w:val="nil"/>
              <w:bottom w:val="single" w:sz="4" w:space="0" w:color="000000"/>
              <w:right w:val="single" w:sz="4" w:space="0" w:color="000000"/>
            </w:tcBorders>
            <w:shd w:val="clear" w:color="auto" w:fill="auto"/>
            <w:hideMark/>
          </w:tcPr>
          <w:p w14:paraId="44EF79A9" w14:textId="77777777" w:rsidR="00713EF3" w:rsidRPr="00952E1A" w:rsidRDefault="00713EF3" w:rsidP="003E31EB">
            <w:pPr>
              <w:rPr>
                <w:color w:val="000000"/>
              </w:rPr>
            </w:pPr>
            <w:r w:rsidRPr="00952E1A">
              <w:rPr>
                <w:color w:val="000000"/>
              </w:rPr>
              <w:t xml:space="preserve">Valorar la modelización matemática como un recurso para resolver problemas de la realidad cotidiana, evaluando la eficacia y limitaciones de los modelos utilizados o construidos. </w:t>
            </w:r>
          </w:p>
        </w:tc>
        <w:tc>
          <w:tcPr>
            <w:tcW w:w="822" w:type="pct"/>
            <w:tcBorders>
              <w:top w:val="nil"/>
              <w:left w:val="nil"/>
              <w:bottom w:val="single" w:sz="4" w:space="0" w:color="000000"/>
              <w:right w:val="single" w:sz="4" w:space="0" w:color="000000"/>
            </w:tcBorders>
            <w:shd w:val="clear" w:color="auto" w:fill="auto"/>
            <w:hideMark/>
          </w:tcPr>
          <w:p w14:paraId="321B23F5" w14:textId="77777777" w:rsidR="00713EF3" w:rsidRPr="00952E1A" w:rsidRDefault="00713EF3" w:rsidP="003E31EB">
            <w:pPr>
              <w:jc w:val="right"/>
              <w:rPr>
                <w:color w:val="000000"/>
              </w:rPr>
            </w:pPr>
            <w:r w:rsidRPr="00952E1A">
              <w:rPr>
                <w:color w:val="000000"/>
              </w:rPr>
              <w:t>1,5</w:t>
            </w:r>
          </w:p>
        </w:tc>
      </w:tr>
      <w:tr w:rsidR="00713EF3" w:rsidRPr="00952E1A" w14:paraId="2F96B967" w14:textId="77777777" w:rsidTr="00713EF3">
        <w:trPr>
          <w:trHeight w:val="624"/>
        </w:trPr>
        <w:tc>
          <w:tcPr>
            <w:tcW w:w="537" w:type="pct"/>
            <w:tcBorders>
              <w:top w:val="nil"/>
              <w:left w:val="single" w:sz="4" w:space="0" w:color="000000"/>
              <w:bottom w:val="single" w:sz="4" w:space="0" w:color="000000"/>
              <w:right w:val="single" w:sz="4" w:space="0" w:color="000000"/>
            </w:tcBorders>
            <w:shd w:val="clear" w:color="auto" w:fill="auto"/>
            <w:hideMark/>
          </w:tcPr>
          <w:p w14:paraId="54803D78" w14:textId="77777777" w:rsidR="00713EF3" w:rsidRPr="00952E1A" w:rsidRDefault="00713EF3" w:rsidP="003E31EB">
            <w:pPr>
              <w:rPr>
                <w:color w:val="000000"/>
              </w:rPr>
            </w:pPr>
            <w:r w:rsidRPr="00952E1A">
              <w:rPr>
                <w:color w:val="000000"/>
              </w:rPr>
              <w:lastRenderedPageBreak/>
              <w:t>MAT1.8</w:t>
            </w:r>
          </w:p>
        </w:tc>
        <w:tc>
          <w:tcPr>
            <w:tcW w:w="3641" w:type="pct"/>
            <w:tcBorders>
              <w:top w:val="nil"/>
              <w:left w:val="nil"/>
              <w:bottom w:val="single" w:sz="4" w:space="0" w:color="000000"/>
              <w:right w:val="single" w:sz="4" w:space="0" w:color="000000"/>
            </w:tcBorders>
            <w:shd w:val="clear" w:color="auto" w:fill="auto"/>
            <w:hideMark/>
          </w:tcPr>
          <w:p w14:paraId="56C2FB6F" w14:textId="77777777" w:rsidR="00713EF3" w:rsidRPr="00952E1A" w:rsidRDefault="00713EF3" w:rsidP="003E31EB">
            <w:pPr>
              <w:rPr>
                <w:color w:val="000000"/>
              </w:rPr>
            </w:pPr>
            <w:r w:rsidRPr="00952E1A">
              <w:rPr>
                <w:color w:val="000000"/>
              </w:rPr>
              <w:t xml:space="preserve">Desarrollar y cultivar las actitudes personales inherentes al quehacer matemático. </w:t>
            </w:r>
          </w:p>
        </w:tc>
        <w:tc>
          <w:tcPr>
            <w:tcW w:w="822" w:type="pct"/>
            <w:tcBorders>
              <w:top w:val="nil"/>
              <w:left w:val="nil"/>
              <w:bottom w:val="single" w:sz="4" w:space="0" w:color="000000"/>
              <w:right w:val="single" w:sz="4" w:space="0" w:color="000000"/>
            </w:tcBorders>
            <w:shd w:val="clear" w:color="auto" w:fill="auto"/>
            <w:hideMark/>
          </w:tcPr>
          <w:p w14:paraId="1134BF2C" w14:textId="77777777" w:rsidR="00713EF3" w:rsidRPr="00952E1A" w:rsidRDefault="00713EF3" w:rsidP="003E31EB">
            <w:pPr>
              <w:jc w:val="right"/>
              <w:rPr>
                <w:color w:val="000000"/>
              </w:rPr>
            </w:pPr>
            <w:r w:rsidRPr="00952E1A">
              <w:rPr>
                <w:color w:val="000000"/>
              </w:rPr>
              <w:t>1,5</w:t>
            </w:r>
          </w:p>
        </w:tc>
      </w:tr>
      <w:tr w:rsidR="00713EF3" w:rsidRPr="00952E1A" w14:paraId="7C050AE7" w14:textId="77777777" w:rsidTr="00713EF3">
        <w:trPr>
          <w:trHeight w:val="624"/>
        </w:trPr>
        <w:tc>
          <w:tcPr>
            <w:tcW w:w="537" w:type="pct"/>
            <w:tcBorders>
              <w:top w:val="nil"/>
              <w:left w:val="single" w:sz="4" w:space="0" w:color="000000"/>
              <w:bottom w:val="single" w:sz="4" w:space="0" w:color="000000"/>
              <w:right w:val="single" w:sz="4" w:space="0" w:color="000000"/>
            </w:tcBorders>
            <w:shd w:val="clear" w:color="auto" w:fill="auto"/>
            <w:hideMark/>
          </w:tcPr>
          <w:p w14:paraId="445363A8" w14:textId="77777777" w:rsidR="00713EF3" w:rsidRPr="00952E1A" w:rsidRDefault="00713EF3" w:rsidP="003E31EB">
            <w:pPr>
              <w:rPr>
                <w:color w:val="000000"/>
              </w:rPr>
            </w:pPr>
            <w:r w:rsidRPr="00952E1A">
              <w:rPr>
                <w:color w:val="000000"/>
              </w:rPr>
              <w:t>MAT1.9</w:t>
            </w:r>
          </w:p>
        </w:tc>
        <w:tc>
          <w:tcPr>
            <w:tcW w:w="3641" w:type="pct"/>
            <w:tcBorders>
              <w:top w:val="nil"/>
              <w:left w:val="nil"/>
              <w:bottom w:val="single" w:sz="4" w:space="0" w:color="000000"/>
              <w:right w:val="single" w:sz="4" w:space="0" w:color="000000"/>
            </w:tcBorders>
            <w:shd w:val="clear" w:color="auto" w:fill="auto"/>
            <w:hideMark/>
          </w:tcPr>
          <w:p w14:paraId="4E23098F" w14:textId="77777777" w:rsidR="00713EF3" w:rsidRPr="00952E1A" w:rsidRDefault="00713EF3" w:rsidP="003E31EB">
            <w:pPr>
              <w:rPr>
                <w:color w:val="000000"/>
              </w:rPr>
            </w:pPr>
            <w:r w:rsidRPr="00952E1A">
              <w:rPr>
                <w:color w:val="000000"/>
              </w:rPr>
              <w:t xml:space="preserve">Superar bloqueos e inseguridades ante la resolución de situaciones desconocidas. </w:t>
            </w:r>
          </w:p>
        </w:tc>
        <w:tc>
          <w:tcPr>
            <w:tcW w:w="822" w:type="pct"/>
            <w:tcBorders>
              <w:top w:val="nil"/>
              <w:left w:val="nil"/>
              <w:bottom w:val="single" w:sz="4" w:space="0" w:color="000000"/>
              <w:right w:val="single" w:sz="4" w:space="0" w:color="000000"/>
            </w:tcBorders>
            <w:shd w:val="clear" w:color="auto" w:fill="auto"/>
            <w:hideMark/>
          </w:tcPr>
          <w:p w14:paraId="31329183" w14:textId="77777777" w:rsidR="00713EF3" w:rsidRPr="00952E1A" w:rsidRDefault="00713EF3" w:rsidP="003E31EB">
            <w:pPr>
              <w:jc w:val="right"/>
              <w:rPr>
                <w:color w:val="000000"/>
              </w:rPr>
            </w:pPr>
            <w:r w:rsidRPr="00952E1A">
              <w:rPr>
                <w:color w:val="000000"/>
              </w:rPr>
              <w:t>1,5</w:t>
            </w:r>
          </w:p>
        </w:tc>
      </w:tr>
      <w:tr w:rsidR="00713EF3" w:rsidRPr="00952E1A" w14:paraId="55031B1E" w14:textId="77777777" w:rsidTr="00713EF3">
        <w:trPr>
          <w:trHeight w:val="624"/>
        </w:trPr>
        <w:tc>
          <w:tcPr>
            <w:tcW w:w="537" w:type="pct"/>
            <w:tcBorders>
              <w:top w:val="nil"/>
              <w:left w:val="single" w:sz="4" w:space="0" w:color="000000"/>
              <w:bottom w:val="single" w:sz="4" w:space="0" w:color="000000"/>
              <w:right w:val="single" w:sz="4" w:space="0" w:color="000000"/>
            </w:tcBorders>
            <w:shd w:val="clear" w:color="auto" w:fill="auto"/>
            <w:hideMark/>
          </w:tcPr>
          <w:p w14:paraId="68804896" w14:textId="77777777" w:rsidR="00713EF3" w:rsidRPr="00952E1A" w:rsidRDefault="00713EF3" w:rsidP="003E31EB">
            <w:pPr>
              <w:rPr>
                <w:color w:val="000000"/>
              </w:rPr>
            </w:pPr>
            <w:r w:rsidRPr="00952E1A">
              <w:rPr>
                <w:color w:val="000000"/>
              </w:rPr>
              <w:t>MAT1.10</w:t>
            </w:r>
          </w:p>
        </w:tc>
        <w:tc>
          <w:tcPr>
            <w:tcW w:w="3641" w:type="pct"/>
            <w:tcBorders>
              <w:top w:val="nil"/>
              <w:left w:val="nil"/>
              <w:bottom w:val="single" w:sz="4" w:space="0" w:color="000000"/>
              <w:right w:val="single" w:sz="4" w:space="0" w:color="000000"/>
            </w:tcBorders>
            <w:shd w:val="clear" w:color="auto" w:fill="auto"/>
            <w:hideMark/>
          </w:tcPr>
          <w:p w14:paraId="1C6D8852" w14:textId="77777777" w:rsidR="00713EF3" w:rsidRPr="00952E1A" w:rsidRDefault="00713EF3" w:rsidP="003E31EB">
            <w:pPr>
              <w:rPr>
                <w:color w:val="000000"/>
              </w:rPr>
            </w:pPr>
            <w:r w:rsidRPr="00952E1A">
              <w:rPr>
                <w:color w:val="000000"/>
              </w:rPr>
              <w:t xml:space="preserve">Reflexionar sobre las decisiones tomadas, aprendiendo de ello para situaciones similares futuras. </w:t>
            </w:r>
          </w:p>
        </w:tc>
        <w:tc>
          <w:tcPr>
            <w:tcW w:w="822" w:type="pct"/>
            <w:tcBorders>
              <w:top w:val="nil"/>
              <w:left w:val="nil"/>
              <w:bottom w:val="single" w:sz="4" w:space="0" w:color="000000"/>
              <w:right w:val="single" w:sz="4" w:space="0" w:color="000000"/>
            </w:tcBorders>
            <w:shd w:val="clear" w:color="auto" w:fill="auto"/>
            <w:hideMark/>
          </w:tcPr>
          <w:p w14:paraId="311385DC" w14:textId="77777777" w:rsidR="00713EF3" w:rsidRPr="00952E1A" w:rsidRDefault="00713EF3" w:rsidP="003E31EB">
            <w:pPr>
              <w:jc w:val="right"/>
              <w:rPr>
                <w:color w:val="000000"/>
              </w:rPr>
            </w:pPr>
            <w:r w:rsidRPr="00952E1A">
              <w:rPr>
                <w:color w:val="000000"/>
              </w:rPr>
              <w:t>1,5</w:t>
            </w:r>
          </w:p>
        </w:tc>
      </w:tr>
      <w:tr w:rsidR="00713EF3" w:rsidRPr="00952E1A" w14:paraId="28AD3522" w14:textId="77777777" w:rsidTr="00713EF3">
        <w:trPr>
          <w:trHeight w:val="2184"/>
        </w:trPr>
        <w:tc>
          <w:tcPr>
            <w:tcW w:w="537" w:type="pct"/>
            <w:tcBorders>
              <w:top w:val="nil"/>
              <w:left w:val="single" w:sz="4" w:space="0" w:color="000000"/>
              <w:bottom w:val="single" w:sz="4" w:space="0" w:color="000000"/>
              <w:right w:val="single" w:sz="4" w:space="0" w:color="000000"/>
            </w:tcBorders>
            <w:shd w:val="clear" w:color="auto" w:fill="auto"/>
            <w:hideMark/>
          </w:tcPr>
          <w:p w14:paraId="733431B3" w14:textId="77777777" w:rsidR="00713EF3" w:rsidRPr="00952E1A" w:rsidRDefault="00713EF3" w:rsidP="003E31EB">
            <w:pPr>
              <w:rPr>
                <w:color w:val="000000"/>
              </w:rPr>
            </w:pPr>
            <w:r w:rsidRPr="00952E1A">
              <w:rPr>
                <w:color w:val="000000"/>
              </w:rPr>
              <w:t>MAT1.11</w:t>
            </w:r>
          </w:p>
        </w:tc>
        <w:tc>
          <w:tcPr>
            <w:tcW w:w="3641" w:type="pct"/>
            <w:tcBorders>
              <w:top w:val="nil"/>
              <w:left w:val="nil"/>
              <w:bottom w:val="single" w:sz="4" w:space="0" w:color="000000"/>
              <w:right w:val="single" w:sz="4" w:space="0" w:color="000000"/>
            </w:tcBorders>
            <w:shd w:val="clear" w:color="auto" w:fill="auto"/>
            <w:hideMark/>
          </w:tcPr>
          <w:p w14:paraId="34639E22" w14:textId="77777777" w:rsidR="00713EF3" w:rsidRPr="00952E1A" w:rsidRDefault="00713EF3" w:rsidP="003E31EB">
            <w:pPr>
              <w:rPr>
                <w:color w:val="000000"/>
              </w:rPr>
            </w:pPr>
            <w:r w:rsidRPr="00952E1A">
              <w:rPr>
                <w:color w:val="000000"/>
              </w:rPr>
              <w:t>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c>
          <w:tcPr>
            <w:tcW w:w="822" w:type="pct"/>
            <w:tcBorders>
              <w:top w:val="nil"/>
              <w:left w:val="nil"/>
              <w:bottom w:val="single" w:sz="4" w:space="0" w:color="000000"/>
              <w:right w:val="single" w:sz="4" w:space="0" w:color="000000"/>
            </w:tcBorders>
            <w:shd w:val="clear" w:color="auto" w:fill="auto"/>
            <w:hideMark/>
          </w:tcPr>
          <w:p w14:paraId="6CB64CCD" w14:textId="77777777" w:rsidR="00713EF3" w:rsidRPr="00952E1A" w:rsidRDefault="00713EF3" w:rsidP="003E31EB">
            <w:pPr>
              <w:jc w:val="right"/>
              <w:rPr>
                <w:color w:val="000000"/>
              </w:rPr>
            </w:pPr>
            <w:r w:rsidRPr="00952E1A">
              <w:rPr>
                <w:color w:val="000000"/>
              </w:rPr>
              <w:t>1,5</w:t>
            </w:r>
          </w:p>
        </w:tc>
      </w:tr>
      <w:tr w:rsidR="00713EF3" w:rsidRPr="00952E1A" w14:paraId="571E7D11" w14:textId="77777777" w:rsidTr="00713EF3">
        <w:trPr>
          <w:trHeight w:val="2184"/>
        </w:trPr>
        <w:tc>
          <w:tcPr>
            <w:tcW w:w="537" w:type="pct"/>
            <w:tcBorders>
              <w:top w:val="nil"/>
              <w:left w:val="single" w:sz="4" w:space="0" w:color="000000"/>
              <w:bottom w:val="single" w:sz="4" w:space="0" w:color="000000"/>
              <w:right w:val="single" w:sz="4" w:space="0" w:color="000000"/>
            </w:tcBorders>
            <w:shd w:val="clear" w:color="auto" w:fill="auto"/>
            <w:hideMark/>
          </w:tcPr>
          <w:p w14:paraId="17DC191E" w14:textId="77777777" w:rsidR="00713EF3" w:rsidRPr="00952E1A" w:rsidRDefault="00713EF3" w:rsidP="003E31EB">
            <w:pPr>
              <w:rPr>
                <w:color w:val="000000"/>
              </w:rPr>
            </w:pPr>
            <w:r w:rsidRPr="00952E1A">
              <w:rPr>
                <w:color w:val="000000"/>
              </w:rPr>
              <w:t>MAT1.12</w:t>
            </w:r>
          </w:p>
        </w:tc>
        <w:tc>
          <w:tcPr>
            <w:tcW w:w="3641" w:type="pct"/>
            <w:tcBorders>
              <w:top w:val="nil"/>
              <w:left w:val="nil"/>
              <w:bottom w:val="single" w:sz="4" w:space="0" w:color="000000"/>
              <w:right w:val="single" w:sz="4" w:space="0" w:color="000000"/>
            </w:tcBorders>
            <w:shd w:val="clear" w:color="auto" w:fill="auto"/>
            <w:hideMark/>
          </w:tcPr>
          <w:p w14:paraId="71BC5D7A" w14:textId="77777777" w:rsidR="00713EF3" w:rsidRPr="00952E1A" w:rsidRDefault="00713EF3" w:rsidP="003E31EB">
            <w:pPr>
              <w:rPr>
                <w:color w:val="000000"/>
              </w:rPr>
            </w:pPr>
            <w:r w:rsidRPr="00952E1A">
              <w:rPr>
                <w:color w:val="000000"/>
              </w:rPr>
              <w:t xml:space="preserve">Utilizar las tecnologías de la información y la comunicación de modo habitual en el proceso de aprendizaje, buscando, analizando y seleccionando información relevante en Internet o en otras fuentes, elaborando documentos propios, haciendo exposiciones y argumentaciones de </w:t>
            </w:r>
            <w:proofErr w:type="gramStart"/>
            <w:r w:rsidRPr="00952E1A">
              <w:rPr>
                <w:color w:val="000000"/>
              </w:rPr>
              <w:t>los mismos</w:t>
            </w:r>
            <w:proofErr w:type="gramEnd"/>
            <w:r w:rsidRPr="00952E1A">
              <w:rPr>
                <w:color w:val="000000"/>
              </w:rPr>
              <w:t xml:space="preserve"> y compartiendo estos en entornos apropiados para facilitar la interacción. </w:t>
            </w:r>
          </w:p>
        </w:tc>
        <w:tc>
          <w:tcPr>
            <w:tcW w:w="822" w:type="pct"/>
            <w:tcBorders>
              <w:top w:val="nil"/>
              <w:left w:val="nil"/>
              <w:bottom w:val="single" w:sz="4" w:space="0" w:color="000000"/>
              <w:right w:val="single" w:sz="4" w:space="0" w:color="000000"/>
            </w:tcBorders>
            <w:shd w:val="clear" w:color="auto" w:fill="auto"/>
            <w:hideMark/>
          </w:tcPr>
          <w:p w14:paraId="625AF965" w14:textId="77777777" w:rsidR="00713EF3" w:rsidRPr="00952E1A" w:rsidRDefault="00713EF3" w:rsidP="003E31EB">
            <w:pPr>
              <w:jc w:val="right"/>
              <w:rPr>
                <w:color w:val="000000"/>
              </w:rPr>
            </w:pPr>
            <w:r w:rsidRPr="00952E1A">
              <w:rPr>
                <w:color w:val="000000"/>
              </w:rPr>
              <w:t>1,5</w:t>
            </w:r>
          </w:p>
        </w:tc>
      </w:tr>
      <w:tr w:rsidR="00713EF3" w:rsidRPr="00952E1A" w14:paraId="319E458E" w14:textId="77777777" w:rsidTr="00713EF3">
        <w:trPr>
          <w:trHeight w:val="1560"/>
        </w:trPr>
        <w:tc>
          <w:tcPr>
            <w:tcW w:w="537" w:type="pct"/>
            <w:tcBorders>
              <w:top w:val="nil"/>
              <w:left w:val="single" w:sz="4" w:space="0" w:color="000000"/>
              <w:bottom w:val="single" w:sz="4" w:space="0" w:color="000000"/>
              <w:right w:val="single" w:sz="4" w:space="0" w:color="000000"/>
            </w:tcBorders>
            <w:shd w:val="clear" w:color="auto" w:fill="auto"/>
            <w:hideMark/>
          </w:tcPr>
          <w:p w14:paraId="47B0EC29" w14:textId="77777777" w:rsidR="00713EF3" w:rsidRPr="00952E1A" w:rsidRDefault="00713EF3" w:rsidP="003E31EB">
            <w:pPr>
              <w:rPr>
                <w:color w:val="000000"/>
              </w:rPr>
            </w:pPr>
            <w:r w:rsidRPr="00952E1A">
              <w:rPr>
                <w:color w:val="000000"/>
              </w:rPr>
              <w:t>MAT2.1</w:t>
            </w:r>
          </w:p>
        </w:tc>
        <w:tc>
          <w:tcPr>
            <w:tcW w:w="3641" w:type="pct"/>
            <w:tcBorders>
              <w:top w:val="nil"/>
              <w:left w:val="nil"/>
              <w:bottom w:val="single" w:sz="4" w:space="0" w:color="000000"/>
              <w:right w:val="single" w:sz="4" w:space="0" w:color="000000"/>
            </w:tcBorders>
            <w:shd w:val="clear" w:color="auto" w:fill="auto"/>
            <w:hideMark/>
          </w:tcPr>
          <w:p w14:paraId="6960CBD1" w14:textId="77777777" w:rsidR="00713EF3" w:rsidRPr="00952E1A" w:rsidRDefault="00713EF3" w:rsidP="003E31EB">
            <w:pPr>
              <w:rPr>
                <w:color w:val="000000"/>
              </w:rPr>
            </w:pPr>
            <w:r w:rsidRPr="00952E1A">
              <w:rPr>
                <w:color w:val="000000"/>
              </w:rPr>
              <w:t xml:space="preserve">Utilizar números naturales, enteros, fraccionarios, decimales y porcentajes sencillos, sus operaciones y propiedades para recoger, transformar e intercambiar información y resolver problemas relacionados con la vida diaria. </w:t>
            </w:r>
          </w:p>
        </w:tc>
        <w:tc>
          <w:tcPr>
            <w:tcW w:w="822" w:type="pct"/>
            <w:tcBorders>
              <w:top w:val="nil"/>
              <w:left w:val="nil"/>
              <w:bottom w:val="single" w:sz="4" w:space="0" w:color="000000"/>
              <w:right w:val="single" w:sz="4" w:space="0" w:color="000000"/>
            </w:tcBorders>
            <w:shd w:val="clear" w:color="auto" w:fill="auto"/>
            <w:hideMark/>
          </w:tcPr>
          <w:p w14:paraId="4177F27C" w14:textId="77777777" w:rsidR="00713EF3" w:rsidRPr="00952E1A" w:rsidRDefault="00713EF3" w:rsidP="003E31EB">
            <w:pPr>
              <w:jc w:val="right"/>
              <w:rPr>
                <w:color w:val="000000"/>
              </w:rPr>
            </w:pPr>
            <w:r w:rsidRPr="00952E1A">
              <w:rPr>
                <w:color w:val="000000"/>
              </w:rPr>
              <w:t>5,47</w:t>
            </w:r>
          </w:p>
        </w:tc>
      </w:tr>
      <w:tr w:rsidR="00713EF3" w:rsidRPr="00952E1A" w14:paraId="002527D3" w14:textId="77777777" w:rsidTr="00713EF3">
        <w:trPr>
          <w:trHeight w:val="1248"/>
        </w:trPr>
        <w:tc>
          <w:tcPr>
            <w:tcW w:w="537" w:type="pct"/>
            <w:tcBorders>
              <w:top w:val="nil"/>
              <w:left w:val="single" w:sz="4" w:space="0" w:color="000000"/>
              <w:bottom w:val="single" w:sz="4" w:space="0" w:color="000000"/>
              <w:right w:val="single" w:sz="4" w:space="0" w:color="000000"/>
            </w:tcBorders>
            <w:shd w:val="clear" w:color="auto" w:fill="auto"/>
            <w:hideMark/>
          </w:tcPr>
          <w:p w14:paraId="1FDF2F81" w14:textId="77777777" w:rsidR="00713EF3" w:rsidRPr="00952E1A" w:rsidRDefault="00713EF3" w:rsidP="003E31EB">
            <w:pPr>
              <w:rPr>
                <w:color w:val="000000"/>
              </w:rPr>
            </w:pPr>
            <w:r w:rsidRPr="00952E1A">
              <w:rPr>
                <w:color w:val="000000"/>
              </w:rPr>
              <w:t>MAT2.3</w:t>
            </w:r>
          </w:p>
        </w:tc>
        <w:tc>
          <w:tcPr>
            <w:tcW w:w="3641" w:type="pct"/>
            <w:tcBorders>
              <w:top w:val="nil"/>
              <w:left w:val="nil"/>
              <w:bottom w:val="single" w:sz="4" w:space="0" w:color="000000"/>
              <w:right w:val="single" w:sz="4" w:space="0" w:color="000000"/>
            </w:tcBorders>
            <w:shd w:val="clear" w:color="auto" w:fill="auto"/>
            <w:hideMark/>
          </w:tcPr>
          <w:p w14:paraId="502E3650" w14:textId="77777777" w:rsidR="00713EF3" w:rsidRPr="00952E1A" w:rsidRDefault="00713EF3" w:rsidP="003E31EB">
            <w:pPr>
              <w:rPr>
                <w:color w:val="000000"/>
              </w:rPr>
            </w:pPr>
            <w:r w:rsidRPr="00952E1A">
              <w:rPr>
                <w:color w:val="000000"/>
              </w:rPr>
              <w:t xml:space="preserve">Desarrollar, en casos sencillos, la competencia en el uso de operaciones combinadas como síntesis de la secuencia de operaciones aritméticas, aplicando correctamente la jerarquía de las operaciones o estrategias de cálculo mental. </w:t>
            </w:r>
          </w:p>
        </w:tc>
        <w:tc>
          <w:tcPr>
            <w:tcW w:w="822" w:type="pct"/>
            <w:tcBorders>
              <w:top w:val="nil"/>
              <w:left w:val="nil"/>
              <w:bottom w:val="single" w:sz="4" w:space="0" w:color="000000"/>
              <w:right w:val="single" w:sz="4" w:space="0" w:color="000000"/>
            </w:tcBorders>
            <w:shd w:val="clear" w:color="auto" w:fill="auto"/>
            <w:hideMark/>
          </w:tcPr>
          <w:p w14:paraId="17E67BB9" w14:textId="77777777" w:rsidR="00713EF3" w:rsidRPr="00952E1A" w:rsidRDefault="00713EF3" w:rsidP="003E31EB">
            <w:pPr>
              <w:jc w:val="right"/>
              <w:rPr>
                <w:color w:val="000000"/>
              </w:rPr>
            </w:pPr>
            <w:r w:rsidRPr="00952E1A">
              <w:rPr>
                <w:color w:val="000000"/>
              </w:rPr>
              <w:t>5,47</w:t>
            </w:r>
          </w:p>
        </w:tc>
      </w:tr>
      <w:tr w:rsidR="00713EF3" w:rsidRPr="00952E1A" w14:paraId="16138285" w14:textId="77777777" w:rsidTr="00713EF3">
        <w:trPr>
          <w:trHeight w:val="1560"/>
        </w:trPr>
        <w:tc>
          <w:tcPr>
            <w:tcW w:w="537" w:type="pct"/>
            <w:tcBorders>
              <w:top w:val="nil"/>
              <w:left w:val="single" w:sz="4" w:space="0" w:color="000000"/>
              <w:bottom w:val="single" w:sz="4" w:space="0" w:color="000000"/>
              <w:right w:val="single" w:sz="4" w:space="0" w:color="000000"/>
            </w:tcBorders>
            <w:shd w:val="clear" w:color="auto" w:fill="auto"/>
            <w:hideMark/>
          </w:tcPr>
          <w:p w14:paraId="2C75854C" w14:textId="77777777" w:rsidR="00713EF3" w:rsidRPr="00952E1A" w:rsidRDefault="00713EF3" w:rsidP="003E31EB">
            <w:pPr>
              <w:rPr>
                <w:color w:val="000000"/>
              </w:rPr>
            </w:pPr>
            <w:r w:rsidRPr="00952E1A">
              <w:rPr>
                <w:color w:val="000000"/>
              </w:rPr>
              <w:t>MAT2.4</w:t>
            </w:r>
          </w:p>
        </w:tc>
        <w:tc>
          <w:tcPr>
            <w:tcW w:w="3641" w:type="pct"/>
            <w:tcBorders>
              <w:top w:val="nil"/>
              <w:left w:val="nil"/>
              <w:bottom w:val="single" w:sz="4" w:space="0" w:color="000000"/>
              <w:right w:val="single" w:sz="4" w:space="0" w:color="000000"/>
            </w:tcBorders>
            <w:shd w:val="clear" w:color="auto" w:fill="auto"/>
            <w:hideMark/>
          </w:tcPr>
          <w:p w14:paraId="33877E91" w14:textId="77777777" w:rsidR="00713EF3" w:rsidRPr="00952E1A" w:rsidRDefault="00713EF3" w:rsidP="003E31EB">
            <w:pPr>
              <w:rPr>
                <w:color w:val="000000"/>
              </w:rPr>
            </w:pPr>
            <w:r w:rsidRPr="00952E1A">
              <w:rPr>
                <w:color w:val="000000"/>
              </w:rPr>
              <w:t xml:space="preserve">Elegir la forma de cálculo apropiada (mental, escrita o con calculadora), usando diferentes estrategias que permitan simplificar las operaciones con números enteros, fracciones, decimales y porcentajes y estimando la coherencia y precisión de los resultados obtenidos. </w:t>
            </w:r>
          </w:p>
        </w:tc>
        <w:tc>
          <w:tcPr>
            <w:tcW w:w="822" w:type="pct"/>
            <w:tcBorders>
              <w:top w:val="nil"/>
              <w:left w:val="nil"/>
              <w:bottom w:val="single" w:sz="4" w:space="0" w:color="000000"/>
              <w:right w:val="single" w:sz="4" w:space="0" w:color="000000"/>
            </w:tcBorders>
            <w:shd w:val="clear" w:color="auto" w:fill="auto"/>
            <w:hideMark/>
          </w:tcPr>
          <w:p w14:paraId="700F4D40" w14:textId="77777777" w:rsidR="00713EF3" w:rsidRPr="00952E1A" w:rsidRDefault="00713EF3" w:rsidP="003E31EB">
            <w:pPr>
              <w:jc w:val="right"/>
              <w:rPr>
                <w:color w:val="000000"/>
              </w:rPr>
            </w:pPr>
            <w:r w:rsidRPr="00952E1A">
              <w:rPr>
                <w:color w:val="000000"/>
              </w:rPr>
              <w:t>5,47</w:t>
            </w:r>
          </w:p>
        </w:tc>
      </w:tr>
      <w:tr w:rsidR="00713EF3" w:rsidRPr="00952E1A" w14:paraId="605BBEF8" w14:textId="77777777" w:rsidTr="00713EF3">
        <w:trPr>
          <w:trHeight w:val="1872"/>
        </w:trPr>
        <w:tc>
          <w:tcPr>
            <w:tcW w:w="537" w:type="pct"/>
            <w:tcBorders>
              <w:top w:val="nil"/>
              <w:left w:val="single" w:sz="4" w:space="0" w:color="000000"/>
              <w:bottom w:val="single" w:sz="4" w:space="0" w:color="000000"/>
              <w:right w:val="single" w:sz="4" w:space="0" w:color="000000"/>
            </w:tcBorders>
            <w:shd w:val="clear" w:color="auto" w:fill="auto"/>
            <w:hideMark/>
          </w:tcPr>
          <w:p w14:paraId="0582DBF2" w14:textId="77777777" w:rsidR="00713EF3" w:rsidRPr="00952E1A" w:rsidRDefault="00713EF3" w:rsidP="003E31EB">
            <w:pPr>
              <w:rPr>
                <w:color w:val="000000"/>
              </w:rPr>
            </w:pPr>
            <w:r w:rsidRPr="00952E1A">
              <w:rPr>
                <w:color w:val="000000"/>
              </w:rPr>
              <w:t>MAT2.5</w:t>
            </w:r>
          </w:p>
        </w:tc>
        <w:tc>
          <w:tcPr>
            <w:tcW w:w="3641" w:type="pct"/>
            <w:tcBorders>
              <w:top w:val="nil"/>
              <w:left w:val="nil"/>
              <w:bottom w:val="single" w:sz="4" w:space="0" w:color="000000"/>
              <w:right w:val="single" w:sz="4" w:space="0" w:color="000000"/>
            </w:tcBorders>
            <w:shd w:val="clear" w:color="auto" w:fill="auto"/>
            <w:hideMark/>
          </w:tcPr>
          <w:p w14:paraId="083C8C2A" w14:textId="77777777" w:rsidR="00713EF3" w:rsidRPr="00952E1A" w:rsidRDefault="00713EF3" w:rsidP="003E31EB">
            <w:pPr>
              <w:rPr>
                <w:color w:val="000000"/>
              </w:rPr>
            </w:pPr>
            <w:r w:rsidRPr="00952E1A">
              <w:rPr>
                <w:color w:val="000000"/>
              </w:rPr>
              <w:t xml:space="preserve">Utilizar diferentes estrategias (empleo de tablas, obtención y uso de la constante de proporcionalidad, reducción a la unidad, etc.) para obtener elementos desconocidos en un problema a partir de otros conocidos en situaciones de la vida real en las que existan variaciones porcentuales y magnitudes directa o inversamente proporcionales. </w:t>
            </w:r>
          </w:p>
        </w:tc>
        <w:tc>
          <w:tcPr>
            <w:tcW w:w="822" w:type="pct"/>
            <w:tcBorders>
              <w:top w:val="nil"/>
              <w:left w:val="nil"/>
              <w:bottom w:val="single" w:sz="4" w:space="0" w:color="000000"/>
              <w:right w:val="single" w:sz="4" w:space="0" w:color="000000"/>
            </w:tcBorders>
            <w:shd w:val="clear" w:color="auto" w:fill="auto"/>
            <w:hideMark/>
          </w:tcPr>
          <w:p w14:paraId="15D9D20B" w14:textId="77777777" w:rsidR="00713EF3" w:rsidRPr="00952E1A" w:rsidRDefault="00713EF3" w:rsidP="003E31EB">
            <w:pPr>
              <w:jc w:val="right"/>
              <w:rPr>
                <w:color w:val="000000"/>
              </w:rPr>
            </w:pPr>
            <w:r w:rsidRPr="00952E1A">
              <w:rPr>
                <w:color w:val="000000"/>
              </w:rPr>
              <w:t>5,47</w:t>
            </w:r>
          </w:p>
        </w:tc>
      </w:tr>
      <w:tr w:rsidR="00713EF3" w:rsidRPr="00952E1A" w14:paraId="2E1F33E8" w14:textId="77777777" w:rsidTr="00713EF3">
        <w:trPr>
          <w:trHeight w:val="1560"/>
        </w:trPr>
        <w:tc>
          <w:tcPr>
            <w:tcW w:w="537" w:type="pct"/>
            <w:tcBorders>
              <w:top w:val="nil"/>
              <w:left w:val="single" w:sz="4" w:space="0" w:color="000000"/>
              <w:bottom w:val="single" w:sz="4" w:space="0" w:color="000000"/>
              <w:right w:val="single" w:sz="4" w:space="0" w:color="000000"/>
            </w:tcBorders>
            <w:shd w:val="clear" w:color="auto" w:fill="auto"/>
            <w:hideMark/>
          </w:tcPr>
          <w:p w14:paraId="3ABA1B2B" w14:textId="77777777" w:rsidR="00713EF3" w:rsidRPr="00952E1A" w:rsidRDefault="00713EF3" w:rsidP="003E31EB">
            <w:pPr>
              <w:rPr>
                <w:color w:val="000000"/>
              </w:rPr>
            </w:pPr>
            <w:r w:rsidRPr="00952E1A">
              <w:rPr>
                <w:color w:val="000000"/>
              </w:rPr>
              <w:t>MAT2.6</w:t>
            </w:r>
          </w:p>
        </w:tc>
        <w:tc>
          <w:tcPr>
            <w:tcW w:w="3641" w:type="pct"/>
            <w:tcBorders>
              <w:top w:val="nil"/>
              <w:left w:val="nil"/>
              <w:bottom w:val="single" w:sz="4" w:space="0" w:color="000000"/>
              <w:right w:val="single" w:sz="4" w:space="0" w:color="000000"/>
            </w:tcBorders>
            <w:shd w:val="clear" w:color="auto" w:fill="auto"/>
            <w:hideMark/>
          </w:tcPr>
          <w:p w14:paraId="10B109C1" w14:textId="77777777" w:rsidR="00713EF3" w:rsidRPr="00952E1A" w:rsidRDefault="00713EF3" w:rsidP="003E31EB">
            <w:pPr>
              <w:rPr>
                <w:color w:val="000000"/>
              </w:rPr>
            </w:pPr>
            <w:r w:rsidRPr="00952E1A">
              <w:rPr>
                <w:color w:val="000000"/>
              </w:rPr>
              <w:t xml:space="preserve">Analizar procesos numéricos cambiantes, identificando los patrones y leyes generales que los rigen, utilizando el lenguaje algebraico para expresarlos, comunicarlos y realizar predicciones sobre su comportamiento al modificar las variables, y operar con expresiones algebraicas. </w:t>
            </w:r>
          </w:p>
        </w:tc>
        <w:tc>
          <w:tcPr>
            <w:tcW w:w="822" w:type="pct"/>
            <w:tcBorders>
              <w:top w:val="nil"/>
              <w:left w:val="nil"/>
              <w:bottom w:val="single" w:sz="4" w:space="0" w:color="000000"/>
              <w:right w:val="single" w:sz="4" w:space="0" w:color="000000"/>
            </w:tcBorders>
            <w:shd w:val="clear" w:color="auto" w:fill="auto"/>
            <w:hideMark/>
          </w:tcPr>
          <w:p w14:paraId="72CFEF60" w14:textId="77777777" w:rsidR="00713EF3" w:rsidRPr="00952E1A" w:rsidRDefault="00713EF3" w:rsidP="003E31EB">
            <w:pPr>
              <w:jc w:val="right"/>
              <w:rPr>
                <w:color w:val="000000"/>
              </w:rPr>
            </w:pPr>
            <w:r w:rsidRPr="00952E1A">
              <w:rPr>
                <w:color w:val="000000"/>
              </w:rPr>
              <w:t>5,47</w:t>
            </w:r>
          </w:p>
        </w:tc>
      </w:tr>
      <w:tr w:rsidR="00713EF3" w:rsidRPr="00952E1A" w14:paraId="49777B79" w14:textId="77777777" w:rsidTr="00713EF3">
        <w:trPr>
          <w:trHeight w:val="1560"/>
        </w:trPr>
        <w:tc>
          <w:tcPr>
            <w:tcW w:w="537" w:type="pct"/>
            <w:tcBorders>
              <w:top w:val="nil"/>
              <w:left w:val="single" w:sz="4" w:space="0" w:color="000000"/>
              <w:bottom w:val="single" w:sz="4" w:space="0" w:color="000000"/>
              <w:right w:val="single" w:sz="4" w:space="0" w:color="000000"/>
            </w:tcBorders>
            <w:shd w:val="clear" w:color="auto" w:fill="auto"/>
            <w:hideMark/>
          </w:tcPr>
          <w:p w14:paraId="7E1712D6" w14:textId="77777777" w:rsidR="00713EF3" w:rsidRPr="00952E1A" w:rsidRDefault="00713EF3" w:rsidP="003E31EB">
            <w:pPr>
              <w:rPr>
                <w:color w:val="000000"/>
              </w:rPr>
            </w:pPr>
            <w:r w:rsidRPr="00952E1A">
              <w:rPr>
                <w:color w:val="000000"/>
              </w:rPr>
              <w:lastRenderedPageBreak/>
              <w:t>MAT2.7</w:t>
            </w:r>
          </w:p>
        </w:tc>
        <w:tc>
          <w:tcPr>
            <w:tcW w:w="3641" w:type="pct"/>
            <w:tcBorders>
              <w:top w:val="nil"/>
              <w:left w:val="nil"/>
              <w:bottom w:val="single" w:sz="4" w:space="0" w:color="000000"/>
              <w:right w:val="single" w:sz="4" w:space="0" w:color="000000"/>
            </w:tcBorders>
            <w:shd w:val="clear" w:color="auto" w:fill="auto"/>
            <w:hideMark/>
          </w:tcPr>
          <w:p w14:paraId="563A877D" w14:textId="77777777" w:rsidR="00713EF3" w:rsidRPr="00952E1A" w:rsidRDefault="00713EF3" w:rsidP="003E31EB">
            <w:pPr>
              <w:rPr>
                <w:color w:val="000000"/>
              </w:rPr>
            </w:pPr>
            <w:r w:rsidRPr="00952E1A">
              <w:rPr>
                <w:color w:val="000000"/>
              </w:rPr>
              <w:t xml:space="preserve">Utilizar el lenguaje algebraico para simbolizar y resolver problemas mediante el planteamiento de ecuaciones de primer, segundo grado y sistemas de ecuaciones, aplicando para su resolución métodos algebraicos o gráficos y contrastando los resultados obtenidos. </w:t>
            </w:r>
          </w:p>
        </w:tc>
        <w:tc>
          <w:tcPr>
            <w:tcW w:w="822" w:type="pct"/>
            <w:tcBorders>
              <w:top w:val="nil"/>
              <w:left w:val="nil"/>
              <w:bottom w:val="single" w:sz="4" w:space="0" w:color="000000"/>
              <w:right w:val="single" w:sz="4" w:space="0" w:color="000000"/>
            </w:tcBorders>
            <w:shd w:val="clear" w:color="auto" w:fill="auto"/>
            <w:hideMark/>
          </w:tcPr>
          <w:p w14:paraId="1E6CA80B" w14:textId="77777777" w:rsidR="00713EF3" w:rsidRPr="00952E1A" w:rsidRDefault="00713EF3" w:rsidP="003E31EB">
            <w:pPr>
              <w:jc w:val="right"/>
              <w:rPr>
                <w:color w:val="000000"/>
              </w:rPr>
            </w:pPr>
            <w:r w:rsidRPr="00952E1A">
              <w:rPr>
                <w:color w:val="000000"/>
              </w:rPr>
              <w:t>5,47</w:t>
            </w:r>
          </w:p>
        </w:tc>
      </w:tr>
      <w:tr w:rsidR="00713EF3" w:rsidRPr="00952E1A" w14:paraId="62A67E86" w14:textId="77777777" w:rsidTr="00713EF3">
        <w:trPr>
          <w:trHeight w:val="1560"/>
        </w:trPr>
        <w:tc>
          <w:tcPr>
            <w:tcW w:w="537" w:type="pct"/>
            <w:tcBorders>
              <w:top w:val="nil"/>
              <w:left w:val="single" w:sz="4" w:space="0" w:color="000000"/>
              <w:bottom w:val="single" w:sz="4" w:space="0" w:color="000000"/>
              <w:right w:val="single" w:sz="4" w:space="0" w:color="000000"/>
            </w:tcBorders>
            <w:shd w:val="clear" w:color="auto" w:fill="auto"/>
            <w:hideMark/>
          </w:tcPr>
          <w:p w14:paraId="07C8A3C2" w14:textId="77777777" w:rsidR="00713EF3" w:rsidRPr="00952E1A" w:rsidRDefault="00713EF3" w:rsidP="003E31EB">
            <w:pPr>
              <w:rPr>
                <w:color w:val="000000"/>
              </w:rPr>
            </w:pPr>
            <w:r w:rsidRPr="00952E1A">
              <w:rPr>
                <w:color w:val="000000"/>
              </w:rPr>
              <w:t>MAT3.3</w:t>
            </w:r>
          </w:p>
        </w:tc>
        <w:tc>
          <w:tcPr>
            <w:tcW w:w="3641" w:type="pct"/>
            <w:tcBorders>
              <w:top w:val="nil"/>
              <w:left w:val="nil"/>
              <w:bottom w:val="single" w:sz="4" w:space="0" w:color="000000"/>
              <w:right w:val="single" w:sz="4" w:space="0" w:color="000000"/>
            </w:tcBorders>
            <w:shd w:val="clear" w:color="auto" w:fill="auto"/>
            <w:hideMark/>
          </w:tcPr>
          <w:p w14:paraId="373EF1F0" w14:textId="77777777" w:rsidR="00713EF3" w:rsidRPr="00952E1A" w:rsidRDefault="00713EF3" w:rsidP="003E31EB">
            <w:pPr>
              <w:rPr>
                <w:color w:val="000000"/>
              </w:rPr>
            </w:pPr>
            <w:r w:rsidRPr="00952E1A">
              <w:rPr>
                <w:color w:val="000000"/>
              </w:rPr>
              <w:t xml:space="preserve">Reconocer el significado aritmético del Teorema de Pitágoras (cuadrados de números, ternas pitagóricas) y el significado geométrico (áreas de cuadrados construidos sobre los lados) y emplearlo para resolver problemas geométricos. </w:t>
            </w:r>
          </w:p>
        </w:tc>
        <w:tc>
          <w:tcPr>
            <w:tcW w:w="822" w:type="pct"/>
            <w:tcBorders>
              <w:top w:val="nil"/>
              <w:left w:val="nil"/>
              <w:bottom w:val="single" w:sz="4" w:space="0" w:color="000000"/>
              <w:right w:val="single" w:sz="4" w:space="0" w:color="000000"/>
            </w:tcBorders>
            <w:shd w:val="clear" w:color="auto" w:fill="auto"/>
            <w:hideMark/>
          </w:tcPr>
          <w:p w14:paraId="04D46154" w14:textId="77777777" w:rsidR="00713EF3" w:rsidRPr="00952E1A" w:rsidRDefault="00713EF3" w:rsidP="003E31EB">
            <w:pPr>
              <w:jc w:val="right"/>
              <w:rPr>
                <w:color w:val="000000"/>
              </w:rPr>
            </w:pPr>
            <w:r w:rsidRPr="00952E1A">
              <w:rPr>
                <w:color w:val="000000"/>
              </w:rPr>
              <w:t>5,47</w:t>
            </w:r>
          </w:p>
        </w:tc>
      </w:tr>
      <w:tr w:rsidR="00713EF3" w:rsidRPr="00952E1A" w14:paraId="6C59A55E" w14:textId="77777777" w:rsidTr="00713EF3">
        <w:trPr>
          <w:trHeight w:val="936"/>
        </w:trPr>
        <w:tc>
          <w:tcPr>
            <w:tcW w:w="537" w:type="pct"/>
            <w:tcBorders>
              <w:top w:val="nil"/>
              <w:left w:val="single" w:sz="4" w:space="0" w:color="000000"/>
              <w:bottom w:val="single" w:sz="4" w:space="0" w:color="000000"/>
              <w:right w:val="single" w:sz="4" w:space="0" w:color="000000"/>
            </w:tcBorders>
            <w:shd w:val="clear" w:color="auto" w:fill="auto"/>
            <w:hideMark/>
          </w:tcPr>
          <w:p w14:paraId="2850BE90" w14:textId="77777777" w:rsidR="00713EF3" w:rsidRPr="00952E1A" w:rsidRDefault="00713EF3" w:rsidP="003E31EB">
            <w:pPr>
              <w:rPr>
                <w:color w:val="000000"/>
              </w:rPr>
            </w:pPr>
            <w:r w:rsidRPr="00952E1A">
              <w:rPr>
                <w:color w:val="000000"/>
              </w:rPr>
              <w:t>MAT3.4</w:t>
            </w:r>
          </w:p>
        </w:tc>
        <w:tc>
          <w:tcPr>
            <w:tcW w:w="3641" w:type="pct"/>
            <w:tcBorders>
              <w:top w:val="nil"/>
              <w:left w:val="nil"/>
              <w:bottom w:val="single" w:sz="4" w:space="0" w:color="000000"/>
              <w:right w:val="single" w:sz="4" w:space="0" w:color="000000"/>
            </w:tcBorders>
            <w:shd w:val="clear" w:color="auto" w:fill="auto"/>
            <w:hideMark/>
          </w:tcPr>
          <w:p w14:paraId="3CAB52A9" w14:textId="77777777" w:rsidR="00713EF3" w:rsidRPr="00952E1A" w:rsidRDefault="00713EF3" w:rsidP="003E31EB">
            <w:pPr>
              <w:rPr>
                <w:color w:val="000000"/>
              </w:rPr>
            </w:pPr>
            <w:r w:rsidRPr="00952E1A">
              <w:rPr>
                <w:color w:val="000000"/>
              </w:rPr>
              <w:t xml:space="preserve">Analizar e identificar figuras semejantes, calculando la escala o razón de semejanza y la razón entre longitudes, áreas y volúmenes de cuerpos semejantes. </w:t>
            </w:r>
          </w:p>
        </w:tc>
        <w:tc>
          <w:tcPr>
            <w:tcW w:w="822" w:type="pct"/>
            <w:tcBorders>
              <w:top w:val="nil"/>
              <w:left w:val="nil"/>
              <w:bottom w:val="single" w:sz="4" w:space="0" w:color="000000"/>
              <w:right w:val="single" w:sz="4" w:space="0" w:color="000000"/>
            </w:tcBorders>
            <w:shd w:val="clear" w:color="auto" w:fill="auto"/>
            <w:hideMark/>
          </w:tcPr>
          <w:p w14:paraId="138EE7A7" w14:textId="77777777" w:rsidR="00713EF3" w:rsidRPr="00952E1A" w:rsidRDefault="00713EF3" w:rsidP="003E31EB">
            <w:pPr>
              <w:jc w:val="right"/>
              <w:rPr>
                <w:color w:val="000000"/>
              </w:rPr>
            </w:pPr>
            <w:r w:rsidRPr="00952E1A">
              <w:rPr>
                <w:color w:val="000000"/>
              </w:rPr>
              <w:t>5,47</w:t>
            </w:r>
          </w:p>
        </w:tc>
      </w:tr>
      <w:tr w:rsidR="00713EF3" w:rsidRPr="00952E1A" w14:paraId="583EF4E7" w14:textId="77777777" w:rsidTr="00713EF3">
        <w:trPr>
          <w:trHeight w:val="1560"/>
        </w:trPr>
        <w:tc>
          <w:tcPr>
            <w:tcW w:w="537" w:type="pct"/>
            <w:tcBorders>
              <w:top w:val="nil"/>
              <w:left w:val="single" w:sz="4" w:space="0" w:color="000000"/>
              <w:bottom w:val="single" w:sz="4" w:space="0" w:color="000000"/>
              <w:right w:val="single" w:sz="4" w:space="0" w:color="000000"/>
            </w:tcBorders>
            <w:shd w:val="clear" w:color="auto" w:fill="auto"/>
            <w:hideMark/>
          </w:tcPr>
          <w:p w14:paraId="4629EDBA" w14:textId="77777777" w:rsidR="00713EF3" w:rsidRPr="00952E1A" w:rsidRDefault="00713EF3" w:rsidP="003E31EB">
            <w:pPr>
              <w:rPr>
                <w:color w:val="000000"/>
              </w:rPr>
            </w:pPr>
            <w:r w:rsidRPr="00952E1A">
              <w:rPr>
                <w:color w:val="000000"/>
              </w:rPr>
              <w:t>MAT3.5</w:t>
            </w:r>
          </w:p>
        </w:tc>
        <w:tc>
          <w:tcPr>
            <w:tcW w:w="3641" w:type="pct"/>
            <w:tcBorders>
              <w:top w:val="nil"/>
              <w:left w:val="nil"/>
              <w:bottom w:val="single" w:sz="4" w:space="0" w:color="000000"/>
              <w:right w:val="single" w:sz="4" w:space="0" w:color="000000"/>
            </w:tcBorders>
            <w:shd w:val="clear" w:color="auto" w:fill="auto"/>
            <w:hideMark/>
          </w:tcPr>
          <w:p w14:paraId="5191C5AC" w14:textId="77777777" w:rsidR="00713EF3" w:rsidRPr="00952E1A" w:rsidRDefault="00713EF3" w:rsidP="003E31EB">
            <w:pPr>
              <w:rPr>
                <w:color w:val="000000"/>
              </w:rPr>
            </w:pPr>
            <w:r w:rsidRPr="00952E1A">
              <w:rPr>
                <w:color w:val="000000"/>
              </w:rPr>
              <w:t xml:space="preserve">Analizar distintos cuerpos geométricos (cubos, ortoedros, prismas, pirámides, cilindros, conos y esferas) e identificar sus elementos característicos (vértices, aristas, caras, desarrollos planos, secciones al cortar con planos, cuerpos obtenidos mediante secciones, simetrías, etc.). </w:t>
            </w:r>
          </w:p>
        </w:tc>
        <w:tc>
          <w:tcPr>
            <w:tcW w:w="822" w:type="pct"/>
            <w:tcBorders>
              <w:top w:val="nil"/>
              <w:left w:val="nil"/>
              <w:bottom w:val="single" w:sz="4" w:space="0" w:color="000000"/>
              <w:right w:val="single" w:sz="4" w:space="0" w:color="000000"/>
            </w:tcBorders>
            <w:shd w:val="clear" w:color="auto" w:fill="auto"/>
            <w:hideMark/>
          </w:tcPr>
          <w:p w14:paraId="60592DCD" w14:textId="77777777" w:rsidR="00713EF3" w:rsidRPr="00952E1A" w:rsidRDefault="00713EF3" w:rsidP="003E31EB">
            <w:pPr>
              <w:jc w:val="right"/>
              <w:rPr>
                <w:color w:val="000000"/>
              </w:rPr>
            </w:pPr>
            <w:r w:rsidRPr="00952E1A">
              <w:rPr>
                <w:color w:val="000000"/>
              </w:rPr>
              <w:t>5,47</w:t>
            </w:r>
          </w:p>
        </w:tc>
      </w:tr>
      <w:tr w:rsidR="00713EF3" w:rsidRPr="00952E1A" w14:paraId="5ECB613E" w14:textId="77777777" w:rsidTr="00713EF3">
        <w:trPr>
          <w:trHeight w:val="936"/>
        </w:trPr>
        <w:tc>
          <w:tcPr>
            <w:tcW w:w="537" w:type="pct"/>
            <w:tcBorders>
              <w:top w:val="nil"/>
              <w:left w:val="single" w:sz="4" w:space="0" w:color="000000"/>
              <w:bottom w:val="single" w:sz="4" w:space="0" w:color="000000"/>
              <w:right w:val="single" w:sz="4" w:space="0" w:color="000000"/>
            </w:tcBorders>
            <w:shd w:val="clear" w:color="auto" w:fill="auto"/>
            <w:hideMark/>
          </w:tcPr>
          <w:p w14:paraId="02461D2F" w14:textId="77777777" w:rsidR="00713EF3" w:rsidRPr="00952E1A" w:rsidRDefault="00713EF3" w:rsidP="003E31EB">
            <w:pPr>
              <w:rPr>
                <w:color w:val="000000"/>
              </w:rPr>
            </w:pPr>
            <w:r w:rsidRPr="00952E1A">
              <w:rPr>
                <w:color w:val="000000"/>
              </w:rPr>
              <w:t>MAT3.6</w:t>
            </w:r>
          </w:p>
        </w:tc>
        <w:tc>
          <w:tcPr>
            <w:tcW w:w="3641" w:type="pct"/>
            <w:tcBorders>
              <w:top w:val="nil"/>
              <w:left w:val="nil"/>
              <w:bottom w:val="single" w:sz="4" w:space="0" w:color="000000"/>
              <w:right w:val="single" w:sz="4" w:space="0" w:color="000000"/>
            </w:tcBorders>
            <w:shd w:val="clear" w:color="auto" w:fill="auto"/>
            <w:hideMark/>
          </w:tcPr>
          <w:p w14:paraId="56DA50B1" w14:textId="77777777" w:rsidR="00713EF3" w:rsidRPr="00952E1A" w:rsidRDefault="00713EF3" w:rsidP="003E31EB">
            <w:pPr>
              <w:rPr>
                <w:color w:val="000000"/>
              </w:rPr>
            </w:pPr>
            <w:r w:rsidRPr="00952E1A">
              <w:rPr>
                <w:color w:val="000000"/>
              </w:rPr>
              <w:t>Resolver problemas que conlleven el cálculo de longitudes, superficies y volúmenes del mundo físico, utilizando propiedades, regularidades y relaciones de los poliedros.</w:t>
            </w:r>
          </w:p>
        </w:tc>
        <w:tc>
          <w:tcPr>
            <w:tcW w:w="822" w:type="pct"/>
            <w:tcBorders>
              <w:top w:val="nil"/>
              <w:left w:val="nil"/>
              <w:bottom w:val="single" w:sz="4" w:space="0" w:color="000000"/>
              <w:right w:val="single" w:sz="4" w:space="0" w:color="000000"/>
            </w:tcBorders>
            <w:shd w:val="clear" w:color="auto" w:fill="auto"/>
            <w:hideMark/>
          </w:tcPr>
          <w:p w14:paraId="10566E1F" w14:textId="77777777" w:rsidR="00713EF3" w:rsidRPr="00952E1A" w:rsidRDefault="00713EF3" w:rsidP="003E31EB">
            <w:pPr>
              <w:jc w:val="right"/>
              <w:rPr>
                <w:color w:val="000000"/>
              </w:rPr>
            </w:pPr>
            <w:r w:rsidRPr="00952E1A">
              <w:rPr>
                <w:color w:val="000000"/>
              </w:rPr>
              <w:t>5,47</w:t>
            </w:r>
          </w:p>
        </w:tc>
      </w:tr>
      <w:tr w:rsidR="00713EF3" w:rsidRPr="00952E1A" w14:paraId="244D6E24" w14:textId="77777777" w:rsidTr="00713EF3">
        <w:trPr>
          <w:trHeight w:val="1248"/>
        </w:trPr>
        <w:tc>
          <w:tcPr>
            <w:tcW w:w="537" w:type="pct"/>
            <w:tcBorders>
              <w:top w:val="nil"/>
              <w:left w:val="single" w:sz="4" w:space="0" w:color="000000"/>
              <w:bottom w:val="single" w:sz="4" w:space="0" w:color="000000"/>
              <w:right w:val="single" w:sz="4" w:space="0" w:color="000000"/>
            </w:tcBorders>
            <w:shd w:val="clear" w:color="auto" w:fill="auto"/>
            <w:hideMark/>
          </w:tcPr>
          <w:p w14:paraId="3B5E7A64" w14:textId="77777777" w:rsidR="00713EF3" w:rsidRPr="00952E1A" w:rsidRDefault="00713EF3" w:rsidP="003E31EB">
            <w:pPr>
              <w:rPr>
                <w:color w:val="000000"/>
              </w:rPr>
            </w:pPr>
            <w:r w:rsidRPr="00952E1A">
              <w:rPr>
                <w:color w:val="000000"/>
              </w:rPr>
              <w:t>MAT4.2</w:t>
            </w:r>
          </w:p>
        </w:tc>
        <w:tc>
          <w:tcPr>
            <w:tcW w:w="3641" w:type="pct"/>
            <w:tcBorders>
              <w:top w:val="nil"/>
              <w:left w:val="nil"/>
              <w:bottom w:val="single" w:sz="4" w:space="0" w:color="000000"/>
              <w:right w:val="single" w:sz="4" w:space="0" w:color="000000"/>
            </w:tcBorders>
            <w:shd w:val="clear" w:color="auto" w:fill="auto"/>
            <w:hideMark/>
          </w:tcPr>
          <w:p w14:paraId="328A1343" w14:textId="77777777" w:rsidR="00713EF3" w:rsidRPr="00952E1A" w:rsidRDefault="00713EF3" w:rsidP="003E31EB">
            <w:pPr>
              <w:rPr>
                <w:color w:val="000000"/>
              </w:rPr>
            </w:pPr>
            <w:r w:rsidRPr="00952E1A">
              <w:rPr>
                <w:color w:val="000000"/>
              </w:rPr>
              <w:t xml:space="preserve">Manejar las distintas formas de presentar una función: lenguaje habitual, tabla numérica, gráfica y ecuación, pasando de unas formas a otras y eligiendo la mejor de ellas en función del contexto. </w:t>
            </w:r>
          </w:p>
        </w:tc>
        <w:tc>
          <w:tcPr>
            <w:tcW w:w="822" w:type="pct"/>
            <w:tcBorders>
              <w:top w:val="nil"/>
              <w:left w:val="nil"/>
              <w:bottom w:val="single" w:sz="4" w:space="0" w:color="000000"/>
              <w:right w:val="single" w:sz="4" w:space="0" w:color="000000"/>
            </w:tcBorders>
            <w:shd w:val="clear" w:color="auto" w:fill="auto"/>
            <w:hideMark/>
          </w:tcPr>
          <w:p w14:paraId="7611CF5F" w14:textId="77777777" w:rsidR="00713EF3" w:rsidRPr="00952E1A" w:rsidRDefault="00713EF3" w:rsidP="003E31EB">
            <w:pPr>
              <w:jc w:val="right"/>
              <w:rPr>
                <w:color w:val="000000"/>
              </w:rPr>
            </w:pPr>
            <w:r w:rsidRPr="00952E1A">
              <w:rPr>
                <w:color w:val="000000"/>
              </w:rPr>
              <w:t>5,47</w:t>
            </w:r>
          </w:p>
        </w:tc>
      </w:tr>
      <w:tr w:rsidR="00713EF3" w:rsidRPr="00952E1A" w14:paraId="614619C1" w14:textId="77777777" w:rsidTr="00713EF3">
        <w:trPr>
          <w:trHeight w:val="624"/>
        </w:trPr>
        <w:tc>
          <w:tcPr>
            <w:tcW w:w="537" w:type="pct"/>
            <w:tcBorders>
              <w:top w:val="nil"/>
              <w:left w:val="single" w:sz="4" w:space="0" w:color="000000"/>
              <w:bottom w:val="single" w:sz="4" w:space="0" w:color="000000"/>
              <w:right w:val="single" w:sz="4" w:space="0" w:color="000000"/>
            </w:tcBorders>
            <w:shd w:val="clear" w:color="auto" w:fill="auto"/>
            <w:hideMark/>
          </w:tcPr>
          <w:p w14:paraId="49873405" w14:textId="77777777" w:rsidR="00713EF3" w:rsidRPr="00952E1A" w:rsidRDefault="00713EF3" w:rsidP="003E31EB">
            <w:pPr>
              <w:rPr>
                <w:color w:val="000000"/>
              </w:rPr>
            </w:pPr>
            <w:r w:rsidRPr="00952E1A">
              <w:rPr>
                <w:color w:val="000000"/>
              </w:rPr>
              <w:t>MAT4.3</w:t>
            </w:r>
          </w:p>
        </w:tc>
        <w:tc>
          <w:tcPr>
            <w:tcW w:w="3641" w:type="pct"/>
            <w:tcBorders>
              <w:top w:val="nil"/>
              <w:left w:val="nil"/>
              <w:bottom w:val="single" w:sz="4" w:space="0" w:color="000000"/>
              <w:right w:val="single" w:sz="4" w:space="0" w:color="000000"/>
            </w:tcBorders>
            <w:shd w:val="clear" w:color="auto" w:fill="auto"/>
            <w:hideMark/>
          </w:tcPr>
          <w:p w14:paraId="62E36E98" w14:textId="77777777" w:rsidR="00713EF3" w:rsidRPr="00952E1A" w:rsidRDefault="00713EF3" w:rsidP="003E31EB">
            <w:pPr>
              <w:rPr>
                <w:color w:val="000000"/>
              </w:rPr>
            </w:pPr>
            <w:r w:rsidRPr="00952E1A">
              <w:rPr>
                <w:color w:val="000000"/>
              </w:rPr>
              <w:t xml:space="preserve">Comprender el concepto de función. Reconocer, interpretar y analizar las gráficas funcionales. </w:t>
            </w:r>
          </w:p>
        </w:tc>
        <w:tc>
          <w:tcPr>
            <w:tcW w:w="822" w:type="pct"/>
            <w:tcBorders>
              <w:top w:val="nil"/>
              <w:left w:val="nil"/>
              <w:bottom w:val="single" w:sz="4" w:space="0" w:color="000000"/>
              <w:right w:val="single" w:sz="4" w:space="0" w:color="000000"/>
            </w:tcBorders>
            <w:shd w:val="clear" w:color="auto" w:fill="auto"/>
            <w:hideMark/>
          </w:tcPr>
          <w:p w14:paraId="4A16A1B3" w14:textId="77777777" w:rsidR="00713EF3" w:rsidRPr="00952E1A" w:rsidRDefault="00713EF3" w:rsidP="003E31EB">
            <w:pPr>
              <w:jc w:val="right"/>
              <w:rPr>
                <w:color w:val="000000"/>
              </w:rPr>
            </w:pPr>
            <w:r w:rsidRPr="00952E1A">
              <w:rPr>
                <w:color w:val="000000"/>
              </w:rPr>
              <w:t>5,47</w:t>
            </w:r>
          </w:p>
        </w:tc>
      </w:tr>
      <w:tr w:rsidR="00713EF3" w:rsidRPr="00952E1A" w14:paraId="2F1FEEAF" w14:textId="77777777" w:rsidTr="00713EF3">
        <w:trPr>
          <w:trHeight w:val="624"/>
        </w:trPr>
        <w:tc>
          <w:tcPr>
            <w:tcW w:w="537" w:type="pct"/>
            <w:tcBorders>
              <w:top w:val="nil"/>
              <w:left w:val="single" w:sz="4" w:space="0" w:color="000000"/>
              <w:bottom w:val="single" w:sz="4" w:space="0" w:color="000000"/>
              <w:right w:val="single" w:sz="4" w:space="0" w:color="000000"/>
            </w:tcBorders>
            <w:shd w:val="clear" w:color="auto" w:fill="auto"/>
            <w:hideMark/>
          </w:tcPr>
          <w:p w14:paraId="5956F720" w14:textId="77777777" w:rsidR="00713EF3" w:rsidRPr="00952E1A" w:rsidRDefault="00713EF3" w:rsidP="003E31EB">
            <w:pPr>
              <w:rPr>
                <w:color w:val="000000"/>
              </w:rPr>
            </w:pPr>
            <w:r w:rsidRPr="00952E1A">
              <w:rPr>
                <w:color w:val="000000"/>
              </w:rPr>
              <w:t>MAT4.4</w:t>
            </w:r>
          </w:p>
        </w:tc>
        <w:tc>
          <w:tcPr>
            <w:tcW w:w="3641" w:type="pct"/>
            <w:tcBorders>
              <w:top w:val="nil"/>
              <w:left w:val="nil"/>
              <w:bottom w:val="single" w:sz="4" w:space="0" w:color="000000"/>
              <w:right w:val="single" w:sz="4" w:space="0" w:color="000000"/>
            </w:tcBorders>
            <w:shd w:val="clear" w:color="auto" w:fill="auto"/>
            <w:hideMark/>
          </w:tcPr>
          <w:p w14:paraId="785363AF" w14:textId="77777777" w:rsidR="00713EF3" w:rsidRPr="00952E1A" w:rsidRDefault="00713EF3" w:rsidP="003E31EB">
            <w:pPr>
              <w:rPr>
                <w:color w:val="000000"/>
              </w:rPr>
            </w:pPr>
            <w:r w:rsidRPr="00952E1A">
              <w:rPr>
                <w:color w:val="000000"/>
              </w:rPr>
              <w:t xml:space="preserve">Reconocer, representar y analizar las funciones lineales, utilizándolas para resolver problemas. </w:t>
            </w:r>
          </w:p>
        </w:tc>
        <w:tc>
          <w:tcPr>
            <w:tcW w:w="822" w:type="pct"/>
            <w:tcBorders>
              <w:top w:val="nil"/>
              <w:left w:val="nil"/>
              <w:bottom w:val="single" w:sz="4" w:space="0" w:color="000000"/>
              <w:right w:val="single" w:sz="4" w:space="0" w:color="000000"/>
            </w:tcBorders>
            <w:shd w:val="clear" w:color="auto" w:fill="auto"/>
            <w:hideMark/>
          </w:tcPr>
          <w:p w14:paraId="32242158" w14:textId="77777777" w:rsidR="00713EF3" w:rsidRPr="00952E1A" w:rsidRDefault="00713EF3" w:rsidP="003E31EB">
            <w:pPr>
              <w:jc w:val="right"/>
              <w:rPr>
                <w:color w:val="000000"/>
              </w:rPr>
            </w:pPr>
            <w:r w:rsidRPr="00952E1A">
              <w:rPr>
                <w:color w:val="000000"/>
              </w:rPr>
              <w:t>5,47</w:t>
            </w:r>
          </w:p>
        </w:tc>
      </w:tr>
      <w:tr w:rsidR="00713EF3" w:rsidRPr="00952E1A" w14:paraId="4F4B21BF" w14:textId="77777777" w:rsidTr="00713EF3">
        <w:trPr>
          <w:trHeight w:val="2496"/>
        </w:trPr>
        <w:tc>
          <w:tcPr>
            <w:tcW w:w="537" w:type="pct"/>
            <w:tcBorders>
              <w:top w:val="nil"/>
              <w:left w:val="single" w:sz="4" w:space="0" w:color="000000"/>
              <w:bottom w:val="single" w:sz="4" w:space="0" w:color="000000"/>
              <w:right w:val="single" w:sz="4" w:space="0" w:color="000000"/>
            </w:tcBorders>
            <w:shd w:val="clear" w:color="auto" w:fill="auto"/>
            <w:hideMark/>
          </w:tcPr>
          <w:p w14:paraId="77146E83" w14:textId="77777777" w:rsidR="00713EF3" w:rsidRPr="00952E1A" w:rsidRDefault="00713EF3" w:rsidP="003E31EB">
            <w:pPr>
              <w:rPr>
                <w:color w:val="000000"/>
              </w:rPr>
            </w:pPr>
            <w:r w:rsidRPr="00952E1A">
              <w:rPr>
                <w:color w:val="000000"/>
              </w:rPr>
              <w:t>MAT5.1</w:t>
            </w:r>
          </w:p>
        </w:tc>
        <w:tc>
          <w:tcPr>
            <w:tcW w:w="3641" w:type="pct"/>
            <w:tcBorders>
              <w:top w:val="nil"/>
              <w:left w:val="nil"/>
              <w:bottom w:val="single" w:sz="4" w:space="0" w:color="000000"/>
              <w:right w:val="single" w:sz="4" w:space="0" w:color="000000"/>
            </w:tcBorders>
            <w:shd w:val="clear" w:color="auto" w:fill="auto"/>
            <w:hideMark/>
          </w:tcPr>
          <w:p w14:paraId="65E0879B" w14:textId="77777777" w:rsidR="00713EF3" w:rsidRPr="00952E1A" w:rsidRDefault="00713EF3" w:rsidP="003E31EB">
            <w:pPr>
              <w:rPr>
                <w:color w:val="000000"/>
              </w:rPr>
            </w:pPr>
            <w:r w:rsidRPr="00952E1A">
              <w:rPr>
                <w:color w:val="000000"/>
              </w:rPr>
              <w:t xml:space="preserve">Formular preguntas adecuadas para conocer las características de interés de una población y recoger, organizar y presentar datos relevantes para responderlas, utilizando los métodos estadísticos apropiados y las herramientas adecuadas, organizando los datos en tablas y construyendo gráficas, calculando los parámetros relevantes para obtener conclusiones razonables a partir de los resultados obtenidos. </w:t>
            </w:r>
          </w:p>
        </w:tc>
        <w:tc>
          <w:tcPr>
            <w:tcW w:w="822" w:type="pct"/>
            <w:tcBorders>
              <w:top w:val="nil"/>
              <w:left w:val="nil"/>
              <w:bottom w:val="single" w:sz="4" w:space="0" w:color="000000"/>
              <w:right w:val="single" w:sz="4" w:space="0" w:color="000000"/>
            </w:tcBorders>
            <w:shd w:val="clear" w:color="auto" w:fill="auto"/>
            <w:hideMark/>
          </w:tcPr>
          <w:p w14:paraId="71BF346D" w14:textId="77777777" w:rsidR="00713EF3" w:rsidRPr="00952E1A" w:rsidRDefault="00713EF3" w:rsidP="003E31EB">
            <w:pPr>
              <w:jc w:val="right"/>
              <w:rPr>
                <w:color w:val="000000"/>
              </w:rPr>
            </w:pPr>
            <w:r w:rsidRPr="00952E1A">
              <w:rPr>
                <w:color w:val="000000"/>
              </w:rPr>
              <w:t>5,47</w:t>
            </w:r>
          </w:p>
        </w:tc>
      </w:tr>
      <w:tr w:rsidR="00713EF3" w:rsidRPr="00952E1A" w14:paraId="300A8D18" w14:textId="77777777" w:rsidTr="00713EF3">
        <w:trPr>
          <w:trHeight w:val="1560"/>
        </w:trPr>
        <w:tc>
          <w:tcPr>
            <w:tcW w:w="537" w:type="pct"/>
            <w:tcBorders>
              <w:top w:val="nil"/>
              <w:left w:val="single" w:sz="4" w:space="0" w:color="000000"/>
              <w:bottom w:val="single" w:sz="4" w:space="0" w:color="000000"/>
              <w:right w:val="single" w:sz="4" w:space="0" w:color="000000"/>
            </w:tcBorders>
            <w:shd w:val="clear" w:color="auto" w:fill="auto"/>
            <w:hideMark/>
          </w:tcPr>
          <w:p w14:paraId="105A88D0" w14:textId="77777777" w:rsidR="00713EF3" w:rsidRPr="00952E1A" w:rsidRDefault="00713EF3" w:rsidP="003E31EB">
            <w:pPr>
              <w:rPr>
                <w:color w:val="000000"/>
              </w:rPr>
            </w:pPr>
            <w:r w:rsidRPr="00952E1A">
              <w:rPr>
                <w:color w:val="000000"/>
              </w:rPr>
              <w:t>MAT5.2</w:t>
            </w:r>
          </w:p>
        </w:tc>
        <w:tc>
          <w:tcPr>
            <w:tcW w:w="3641" w:type="pct"/>
            <w:tcBorders>
              <w:top w:val="nil"/>
              <w:left w:val="nil"/>
              <w:bottom w:val="single" w:sz="4" w:space="0" w:color="000000"/>
              <w:right w:val="single" w:sz="4" w:space="0" w:color="000000"/>
            </w:tcBorders>
            <w:shd w:val="clear" w:color="auto" w:fill="auto"/>
            <w:hideMark/>
          </w:tcPr>
          <w:p w14:paraId="7C3F40AA" w14:textId="77777777" w:rsidR="00713EF3" w:rsidRPr="00952E1A" w:rsidRDefault="00713EF3" w:rsidP="003E31EB">
            <w:pPr>
              <w:rPr>
                <w:color w:val="000000"/>
              </w:rPr>
            </w:pPr>
            <w:r w:rsidRPr="00952E1A">
              <w:rPr>
                <w:color w:val="000000"/>
              </w:rPr>
              <w:t xml:space="preserve">Utilizar herramientas tecnológicas para organizar datos, generar gráficas estadísticas, calcular los parámetros relevantes y comunicar los resultados obtenidos que respondan a las preguntas formuladas previamente sobre la situación estudiada. </w:t>
            </w:r>
          </w:p>
        </w:tc>
        <w:tc>
          <w:tcPr>
            <w:tcW w:w="822" w:type="pct"/>
            <w:tcBorders>
              <w:top w:val="nil"/>
              <w:left w:val="nil"/>
              <w:bottom w:val="single" w:sz="4" w:space="0" w:color="000000"/>
              <w:right w:val="single" w:sz="4" w:space="0" w:color="000000"/>
            </w:tcBorders>
            <w:shd w:val="clear" w:color="auto" w:fill="auto"/>
            <w:hideMark/>
          </w:tcPr>
          <w:p w14:paraId="21A0C74D" w14:textId="77777777" w:rsidR="00713EF3" w:rsidRPr="00952E1A" w:rsidRDefault="00713EF3" w:rsidP="003E31EB">
            <w:pPr>
              <w:jc w:val="right"/>
              <w:rPr>
                <w:color w:val="000000"/>
              </w:rPr>
            </w:pPr>
            <w:r w:rsidRPr="00952E1A">
              <w:rPr>
                <w:color w:val="000000"/>
              </w:rPr>
              <w:t>5,42</w:t>
            </w:r>
          </w:p>
        </w:tc>
      </w:tr>
    </w:tbl>
    <w:p w14:paraId="6D4B70B7" w14:textId="0847ECFC" w:rsidR="00713EF3" w:rsidRDefault="00713EF3" w:rsidP="00713EF3">
      <w:pPr>
        <w:widowControl/>
        <w:pBdr>
          <w:top w:val="nil"/>
          <w:left w:val="nil"/>
          <w:bottom w:val="nil"/>
          <w:right w:val="nil"/>
          <w:between w:val="nil"/>
        </w:pBdr>
        <w:jc w:val="both"/>
        <w:rPr>
          <w:rFonts w:ascii="Calibri" w:eastAsia="Calibri" w:hAnsi="Calibri" w:cs="Calibri"/>
          <w:color w:val="000000"/>
          <w:sz w:val="22"/>
          <w:szCs w:val="22"/>
        </w:rPr>
      </w:pPr>
    </w:p>
    <w:p w14:paraId="4A5B2622" w14:textId="38B6405A" w:rsidR="00713EF3" w:rsidRDefault="00713EF3" w:rsidP="00713EF3">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4ºESO APLICADAS</w:t>
      </w:r>
    </w:p>
    <w:tbl>
      <w:tblPr>
        <w:tblW w:w="4930" w:type="pct"/>
        <w:tblCellMar>
          <w:left w:w="70" w:type="dxa"/>
          <w:right w:w="70" w:type="dxa"/>
        </w:tblCellMar>
        <w:tblLook w:val="04A0" w:firstRow="1" w:lastRow="0" w:firstColumn="1" w:lastColumn="0" w:noHBand="0" w:noVBand="1"/>
      </w:tblPr>
      <w:tblGrid>
        <w:gridCol w:w="1019"/>
        <w:gridCol w:w="6913"/>
        <w:gridCol w:w="1561"/>
      </w:tblGrid>
      <w:tr w:rsidR="00713EF3" w:rsidRPr="00952E1A" w14:paraId="64D71403" w14:textId="77777777" w:rsidTr="00713EF3">
        <w:trPr>
          <w:trHeight w:val="360"/>
        </w:trPr>
        <w:tc>
          <w:tcPr>
            <w:tcW w:w="53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B1B5DC" w14:textId="77777777" w:rsidR="00713EF3" w:rsidRPr="00952E1A" w:rsidRDefault="00713EF3" w:rsidP="003E31EB">
            <w:pPr>
              <w:rPr>
                <w:color w:val="0000FF"/>
              </w:rPr>
            </w:pPr>
            <w:proofErr w:type="spellStart"/>
            <w:r w:rsidRPr="00952E1A">
              <w:rPr>
                <w:color w:val="0000FF"/>
              </w:rPr>
              <w:t>Nº</w:t>
            </w:r>
            <w:proofErr w:type="spellEnd"/>
            <w:r w:rsidRPr="00952E1A">
              <w:rPr>
                <w:color w:val="0000FF"/>
              </w:rPr>
              <w:t xml:space="preserve"> Criterio</w:t>
            </w:r>
          </w:p>
        </w:tc>
        <w:tc>
          <w:tcPr>
            <w:tcW w:w="3641" w:type="pct"/>
            <w:tcBorders>
              <w:top w:val="single" w:sz="4" w:space="0" w:color="000000"/>
              <w:left w:val="nil"/>
              <w:bottom w:val="single" w:sz="4" w:space="0" w:color="000000"/>
              <w:right w:val="single" w:sz="4" w:space="0" w:color="000000"/>
            </w:tcBorders>
            <w:shd w:val="clear" w:color="auto" w:fill="auto"/>
            <w:noWrap/>
            <w:vAlign w:val="bottom"/>
            <w:hideMark/>
          </w:tcPr>
          <w:p w14:paraId="699A7802" w14:textId="77777777" w:rsidR="00713EF3" w:rsidRPr="00952E1A" w:rsidRDefault="00713EF3" w:rsidP="003E31EB">
            <w:pPr>
              <w:rPr>
                <w:color w:val="0000FF"/>
              </w:rPr>
            </w:pPr>
            <w:r w:rsidRPr="00952E1A">
              <w:rPr>
                <w:color w:val="0000FF"/>
              </w:rPr>
              <w:t>Denominación</w:t>
            </w:r>
          </w:p>
        </w:tc>
        <w:tc>
          <w:tcPr>
            <w:tcW w:w="822" w:type="pct"/>
            <w:tcBorders>
              <w:top w:val="single" w:sz="4" w:space="0" w:color="000000"/>
              <w:left w:val="nil"/>
              <w:bottom w:val="single" w:sz="4" w:space="0" w:color="000000"/>
              <w:right w:val="single" w:sz="4" w:space="0" w:color="000000"/>
            </w:tcBorders>
            <w:shd w:val="clear" w:color="auto" w:fill="auto"/>
            <w:noWrap/>
            <w:vAlign w:val="bottom"/>
            <w:hideMark/>
          </w:tcPr>
          <w:p w14:paraId="65FAE2AE" w14:textId="77777777" w:rsidR="00713EF3" w:rsidRPr="00952E1A" w:rsidRDefault="00713EF3" w:rsidP="003E31EB">
            <w:pPr>
              <w:rPr>
                <w:color w:val="0000FF"/>
              </w:rPr>
            </w:pPr>
            <w:r w:rsidRPr="00952E1A">
              <w:rPr>
                <w:color w:val="0000FF"/>
              </w:rPr>
              <w:t>Ponderación %</w:t>
            </w:r>
          </w:p>
        </w:tc>
      </w:tr>
      <w:tr w:rsidR="00713EF3" w:rsidRPr="00952E1A" w14:paraId="1288D627"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2A279906" w14:textId="77777777" w:rsidR="00713EF3" w:rsidRPr="00952E1A" w:rsidRDefault="00713EF3" w:rsidP="003E31EB">
            <w:pPr>
              <w:rPr>
                <w:color w:val="000000"/>
              </w:rPr>
            </w:pPr>
            <w:r w:rsidRPr="00952E1A">
              <w:rPr>
                <w:color w:val="000000"/>
              </w:rPr>
              <w:t>MAP1.1</w:t>
            </w:r>
          </w:p>
        </w:tc>
        <w:tc>
          <w:tcPr>
            <w:tcW w:w="3641" w:type="pct"/>
            <w:tcBorders>
              <w:top w:val="nil"/>
              <w:left w:val="nil"/>
              <w:bottom w:val="single" w:sz="4" w:space="0" w:color="000000"/>
              <w:right w:val="single" w:sz="4" w:space="0" w:color="000000"/>
            </w:tcBorders>
            <w:shd w:val="clear" w:color="auto" w:fill="auto"/>
            <w:hideMark/>
          </w:tcPr>
          <w:p w14:paraId="4C263E2A" w14:textId="77777777" w:rsidR="00713EF3" w:rsidRPr="00952E1A" w:rsidRDefault="00713EF3" w:rsidP="003E31EB">
            <w:pPr>
              <w:rPr>
                <w:color w:val="000000"/>
              </w:rPr>
            </w:pPr>
            <w:r w:rsidRPr="00952E1A">
              <w:rPr>
                <w:color w:val="000000"/>
              </w:rPr>
              <w:t xml:space="preserve">Expresar verbalmente, de forma razonada, el proceso seguido en la resolución de un </w:t>
            </w:r>
            <w:r w:rsidRPr="00952E1A">
              <w:rPr>
                <w:color w:val="000000"/>
              </w:rPr>
              <w:lastRenderedPageBreak/>
              <w:t xml:space="preserve">problema. </w:t>
            </w:r>
          </w:p>
        </w:tc>
        <w:tc>
          <w:tcPr>
            <w:tcW w:w="822" w:type="pct"/>
            <w:tcBorders>
              <w:top w:val="nil"/>
              <w:left w:val="nil"/>
              <w:bottom w:val="single" w:sz="4" w:space="0" w:color="000000"/>
              <w:right w:val="single" w:sz="4" w:space="0" w:color="000000"/>
            </w:tcBorders>
            <w:shd w:val="clear" w:color="auto" w:fill="auto"/>
            <w:hideMark/>
          </w:tcPr>
          <w:p w14:paraId="722BB9EE" w14:textId="77777777" w:rsidR="00713EF3" w:rsidRPr="00952E1A" w:rsidRDefault="00713EF3" w:rsidP="003E31EB">
            <w:pPr>
              <w:jc w:val="right"/>
              <w:rPr>
                <w:color w:val="000000"/>
              </w:rPr>
            </w:pPr>
            <w:r w:rsidRPr="00952E1A">
              <w:rPr>
                <w:color w:val="000000"/>
              </w:rPr>
              <w:lastRenderedPageBreak/>
              <w:t>1,67</w:t>
            </w:r>
          </w:p>
        </w:tc>
      </w:tr>
      <w:tr w:rsidR="00713EF3" w:rsidRPr="00952E1A" w14:paraId="448576B3"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268C3EDB" w14:textId="77777777" w:rsidR="00713EF3" w:rsidRPr="00952E1A" w:rsidRDefault="00713EF3" w:rsidP="003E31EB">
            <w:pPr>
              <w:rPr>
                <w:color w:val="000000"/>
              </w:rPr>
            </w:pPr>
            <w:r w:rsidRPr="00952E1A">
              <w:rPr>
                <w:color w:val="000000"/>
              </w:rPr>
              <w:t>MAP1.2</w:t>
            </w:r>
          </w:p>
        </w:tc>
        <w:tc>
          <w:tcPr>
            <w:tcW w:w="3641" w:type="pct"/>
            <w:tcBorders>
              <w:top w:val="nil"/>
              <w:left w:val="nil"/>
              <w:bottom w:val="single" w:sz="4" w:space="0" w:color="000000"/>
              <w:right w:val="single" w:sz="4" w:space="0" w:color="000000"/>
            </w:tcBorders>
            <w:shd w:val="clear" w:color="auto" w:fill="auto"/>
            <w:hideMark/>
          </w:tcPr>
          <w:p w14:paraId="6D54233C" w14:textId="77777777" w:rsidR="00713EF3" w:rsidRPr="00952E1A" w:rsidRDefault="00713EF3" w:rsidP="003E31EB">
            <w:pPr>
              <w:rPr>
                <w:color w:val="000000"/>
              </w:rPr>
            </w:pPr>
            <w:r w:rsidRPr="00952E1A">
              <w:rPr>
                <w:color w:val="000000"/>
              </w:rPr>
              <w:t xml:space="preserve">Utilizar procesos de razonamiento y estrategias de resolución de problemas, realizando los cálculos necesarios y comprobando las soluciones obtenidas. </w:t>
            </w:r>
          </w:p>
        </w:tc>
        <w:tc>
          <w:tcPr>
            <w:tcW w:w="822" w:type="pct"/>
            <w:tcBorders>
              <w:top w:val="nil"/>
              <w:left w:val="nil"/>
              <w:bottom w:val="single" w:sz="4" w:space="0" w:color="000000"/>
              <w:right w:val="single" w:sz="4" w:space="0" w:color="000000"/>
            </w:tcBorders>
            <w:shd w:val="clear" w:color="auto" w:fill="auto"/>
            <w:hideMark/>
          </w:tcPr>
          <w:p w14:paraId="4FD8A02B" w14:textId="77777777" w:rsidR="00713EF3" w:rsidRPr="00952E1A" w:rsidRDefault="00713EF3" w:rsidP="003E31EB">
            <w:pPr>
              <w:jc w:val="right"/>
              <w:rPr>
                <w:color w:val="000000"/>
              </w:rPr>
            </w:pPr>
            <w:r w:rsidRPr="00952E1A">
              <w:rPr>
                <w:color w:val="000000"/>
              </w:rPr>
              <w:t>1,67</w:t>
            </w:r>
          </w:p>
        </w:tc>
      </w:tr>
      <w:tr w:rsidR="00713EF3" w:rsidRPr="00952E1A" w14:paraId="5B7BB562"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4F278C24" w14:textId="77777777" w:rsidR="00713EF3" w:rsidRPr="00952E1A" w:rsidRDefault="00713EF3" w:rsidP="003E31EB">
            <w:pPr>
              <w:rPr>
                <w:color w:val="000000"/>
              </w:rPr>
            </w:pPr>
            <w:r w:rsidRPr="00952E1A">
              <w:rPr>
                <w:color w:val="000000"/>
              </w:rPr>
              <w:t>MAP1.3</w:t>
            </w:r>
          </w:p>
        </w:tc>
        <w:tc>
          <w:tcPr>
            <w:tcW w:w="3641" w:type="pct"/>
            <w:tcBorders>
              <w:top w:val="nil"/>
              <w:left w:val="nil"/>
              <w:bottom w:val="single" w:sz="4" w:space="0" w:color="000000"/>
              <w:right w:val="single" w:sz="4" w:space="0" w:color="000000"/>
            </w:tcBorders>
            <w:shd w:val="clear" w:color="auto" w:fill="auto"/>
            <w:hideMark/>
          </w:tcPr>
          <w:p w14:paraId="3B38161F" w14:textId="77777777" w:rsidR="00713EF3" w:rsidRPr="00952E1A" w:rsidRDefault="00713EF3" w:rsidP="003E31EB">
            <w:pPr>
              <w:rPr>
                <w:color w:val="000000"/>
              </w:rPr>
            </w:pPr>
            <w:r w:rsidRPr="00952E1A">
              <w:rPr>
                <w:color w:val="000000"/>
              </w:rPr>
              <w:t>Describir y analizar situaciones de cambio, para encontrar patrones, regularidades y leyes matemáticas, en contextos numéricos, geométricos, funcionales, estadísticos y probabilísticos, valorando su utilidad para hacer predicciones.</w:t>
            </w:r>
          </w:p>
        </w:tc>
        <w:tc>
          <w:tcPr>
            <w:tcW w:w="822" w:type="pct"/>
            <w:tcBorders>
              <w:top w:val="nil"/>
              <w:left w:val="nil"/>
              <w:bottom w:val="single" w:sz="4" w:space="0" w:color="000000"/>
              <w:right w:val="single" w:sz="4" w:space="0" w:color="000000"/>
            </w:tcBorders>
            <w:shd w:val="clear" w:color="auto" w:fill="auto"/>
            <w:hideMark/>
          </w:tcPr>
          <w:p w14:paraId="71B58351" w14:textId="77777777" w:rsidR="00713EF3" w:rsidRPr="00952E1A" w:rsidRDefault="00713EF3" w:rsidP="003E31EB">
            <w:pPr>
              <w:jc w:val="right"/>
              <w:rPr>
                <w:color w:val="000000"/>
              </w:rPr>
            </w:pPr>
            <w:r w:rsidRPr="00952E1A">
              <w:rPr>
                <w:color w:val="000000"/>
              </w:rPr>
              <w:t>1,67</w:t>
            </w:r>
          </w:p>
        </w:tc>
      </w:tr>
      <w:tr w:rsidR="00713EF3" w:rsidRPr="00952E1A" w14:paraId="085FDF84"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33EA4D4A" w14:textId="77777777" w:rsidR="00713EF3" w:rsidRPr="00952E1A" w:rsidRDefault="00713EF3" w:rsidP="003E31EB">
            <w:pPr>
              <w:rPr>
                <w:color w:val="000000"/>
              </w:rPr>
            </w:pPr>
            <w:r w:rsidRPr="00952E1A">
              <w:rPr>
                <w:color w:val="000000"/>
              </w:rPr>
              <w:t>MAP1.4</w:t>
            </w:r>
          </w:p>
        </w:tc>
        <w:tc>
          <w:tcPr>
            <w:tcW w:w="3641" w:type="pct"/>
            <w:tcBorders>
              <w:top w:val="nil"/>
              <w:left w:val="nil"/>
              <w:bottom w:val="single" w:sz="4" w:space="0" w:color="000000"/>
              <w:right w:val="single" w:sz="4" w:space="0" w:color="000000"/>
            </w:tcBorders>
            <w:shd w:val="clear" w:color="auto" w:fill="auto"/>
            <w:hideMark/>
          </w:tcPr>
          <w:p w14:paraId="3EA3DDCF" w14:textId="77777777" w:rsidR="00713EF3" w:rsidRPr="00952E1A" w:rsidRDefault="00713EF3" w:rsidP="003E31EB">
            <w:pPr>
              <w:rPr>
                <w:color w:val="000000"/>
              </w:rPr>
            </w:pPr>
            <w:r w:rsidRPr="00952E1A">
              <w:rPr>
                <w:color w:val="000000"/>
              </w:rPr>
              <w:t xml:space="preserve">Profundizar en problemas resueltos planteando pequeñas variaciones en los datos, otras preguntas, otros contextos, etc. </w:t>
            </w:r>
          </w:p>
        </w:tc>
        <w:tc>
          <w:tcPr>
            <w:tcW w:w="822" w:type="pct"/>
            <w:tcBorders>
              <w:top w:val="nil"/>
              <w:left w:val="nil"/>
              <w:bottom w:val="single" w:sz="4" w:space="0" w:color="000000"/>
              <w:right w:val="single" w:sz="4" w:space="0" w:color="000000"/>
            </w:tcBorders>
            <w:shd w:val="clear" w:color="auto" w:fill="auto"/>
            <w:hideMark/>
          </w:tcPr>
          <w:p w14:paraId="2F812471" w14:textId="77777777" w:rsidR="00713EF3" w:rsidRPr="00952E1A" w:rsidRDefault="00713EF3" w:rsidP="003E31EB">
            <w:pPr>
              <w:jc w:val="right"/>
              <w:rPr>
                <w:color w:val="000000"/>
              </w:rPr>
            </w:pPr>
            <w:r w:rsidRPr="00952E1A">
              <w:rPr>
                <w:color w:val="000000"/>
              </w:rPr>
              <w:t>1,67</w:t>
            </w:r>
          </w:p>
        </w:tc>
      </w:tr>
      <w:tr w:rsidR="00713EF3" w:rsidRPr="00952E1A" w14:paraId="5EF4D2C0"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610E83F9" w14:textId="77777777" w:rsidR="00713EF3" w:rsidRPr="00952E1A" w:rsidRDefault="00713EF3" w:rsidP="003E31EB">
            <w:pPr>
              <w:rPr>
                <w:color w:val="000000"/>
              </w:rPr>
            </w:pPr>
            <w:r w:rsidRPr="00952E1A">
              <w:rPr>
                <w:color w:val="000000"/>
              </w:rPr>
              <w:t>MAP1.5</w:t>
            </w:r>
          </w:p>
        </w:tc>
        <w:tc>
          <w:tcPr>
            <w:tcW w:w="3641" w:type="pct"/>
            <w:tcBorders>
              <w:top w:val="nil"/>
              <w:left w:val="nil"/>
              <w:bottom w:val="single" w:sz="4" w:space="0" w:color="000000"/>
              <w:right w:val="single" w:sz="4" w:space="0" w:color="000000"/>
            </w:tcBorders>
            <w:shd w:val="clear" w:color="auto" w:fill="auto"/>
            <w:hideMark/>
          </w:tcPr>
          <w:p w14:paraId="04E9CA11" w14:textId="77777777" w:rsidR="00713EF3" w:rsidRPr="00952E1A" w:rsidRDefault="00713EF3" w:rsidP="003E31EB">
            <w:pPr>
              <w:rPr>
                <w:color w:val="000000"/>
              </w:rPr>
            </w:pPr>
            <w:r w:rsidRPr="00952E1A">
              <w:rPr>
                <w:color w:val="000000"/>
              </w:rPr>
              <w:t xml:space="preserve">Elaborar y presentar informes sobre el proceso, resultados y conclusiones obtenidas en los procesos de investigación. </w:t>
            </w:r>
          </w:p>
        </w:tc>
        <w:tc>
          <w:tcPr>
            <w:tcW w:w="822" w:type="pct"/>
            <w:tcBorders>
              <w:top w:val="nil"/>
              <w:left w:val="nil"/>
              <w:bottom w:val="single" w:sz="4" w:space="0" w:color="000000"/>
              <w:right w:val="single" w:sz="4" w:space="0" w:color="000000"/>
            </w:tcBorders>
            <w:shd w:val="clear" w:color="auto" w:fill="auto"/>
            <w:hideMark/>
          </w:tcPr>
          <w:p w14:paraId="17F9A327" w14:textId="77777777" w:rsidR="00713EF3" w:rsidRPr="00952E1A" w:rsidRDefault="00713EF3" w:rsidP="003E31EB">
            <w:pPr>
              <w:jc w:val="right"/>
              <w:rPr>
                <w:color w:val="000000"/>
              </w:rPr>
            </w:pPr>
            <w:r w:rsidRPr="00952E1A">
              <w:rPr>
                <w:color w:val="000000"/>
              </w:rPr>
              <w:t>1,67</w:t>
            </w:r>
          </w:p>
        </w:tc>
      </w:tr>
      <w:tr w:rsidR="00713EF3" w:rsidRPr="00952E1A" w14:paraId="50AC7ABD"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714609CE" w14:textId="77777777" w:rsidR="00713EF3" w:rsidRPr="00952E1A" w:rsidRDefault="00713EF3" w:rsidP="003E31EB">
            <w:pPr>
              <w:rPr>
                <w:color w:val="000000"/>
              </w:rPr>
            </w:pPr>
            <w:r w:rsidRPr="00952E1A">
              <w:rPr>
                <w:color w:val="000000"/>
              </w:rPr>
              <w:t>MAP1.6</w:t>
            </w:r>
          </w:p>
        </w:tc>
        <w:tc>
          <w:tcPr>
            <w:tcW w:w="3641" w:type="pct"/>
            <w:tcBorders>
              <w:top w:val="nil"/>
              <w:left w:val="nil"/>
              <w:bottom w:val="single" w:sz="4" w:space="0" w:color="000000"/>
              <w:right w:val="single" w:sz="4" w:space="0" w:color="000000"/>
            </w:tcBorders>
            <w:shd w:val="clear" w:color="auto" w:fill="auto"/>
            <w:hideMark/>
          </w:tcPr>
          <w:p w14:paraId="26F31FEB" w14:textId="77777777" w:rsidR="00713EF3" w:rsidRPr="00952E1A" w:rsidRDefault="00713EF3" w:rsidP="003E31EB">
            <w:pPr>
              <w:rPr>
                <w:color w:val="000000"/>
              </w:rPr>
            </w:pPr>
            <w:r w:rsidRPr="00952E1A">
              <w:rPr>
                <w:color w:val="000000"/>
              </w:rPr>
              <w:t>Desarrollar procesos de matematización en contextos de la realidad cotidiana (numéricos, geométricos, funcionales, estadísticos o probabilísticos) a partir de la identificación de problemas en situaciones problemáticas de la realidad.</w:t>
            </w:r>
          </w:p>
        </w:tc>
        <w:tc>
          <w:tcPr>
            <w:tcW w:w="822" w:type="pct"/>
            <w:tcBorders>
              <w:top w:val="nil"/>
              <w:left w:val="nil"/>
              <w:bottom w:val="single" w:sz="4" w:space="0" w:color="000000"/>
              <w:right w:val="single" w:sz="4" w:space="0" w:color="000000"/>
            </w:tcBorders>
            <w:shd w:val="clear" w:color="auto" w:fill="auto"/>
            <w:hideMark/>
          </w:tcPr>
          <w:p w14:paraId="581C4C6B" w14:textId="77777777" w:rsidR="00713EF3" w:rsidRPr="00952E1A" w:rsidRDefault="00713EF3" w:rsidP="003E31EB">
            <w:pPr>
              <w:jc w:val="right"/>
              <w:rPr>
                <w:color w:val="000000"/>
              </w:rPr>
            </w:pPr>
            <w:r w:rsidRPr="00952E1A">
              <w:rPr>
                <w:color w:val="000000"/>
              </w:rPr>
              <w:t>1,67</w:t>
            </w:r>
          </w:p>
        </w:tc>
      </w:tr>
      <w:tr w:rsidR="00713EF3" w:rsidRPr="00952E1A" w14:paraId="469664BA"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03ED84A6" w14:textId="77777777" w:rsidR="00713EF3" w:rsidRPr="00952E1A" w:rsidRDefault="00713EF3" w:rsidP="003E31EB">
            <w:pPr>
              <w:rPr>
                <w:color w:val="000000"/>
              </w:rPr>
            </w:pPr>
            <w:r w:rsidRPr="00952E1A">
              <w:rPr>
                <w:color w:val="000000"/>
              </w:rPr>
              <w:t>MAP1.7</w:t>
            </w:r>
          </w:p>
        </w:tc>
        <w:tc>
          <w:tcPr>
            <w:tcW w:w="3641" w:type="pct"/>
            <w:tcBorders>
              <w:top w:val="nil"/>
              <w:left w:val="nil"/>
              <w:bottom w:val="single" w:sz="4" w:space="0" w:color="000000"/>
              <w:right w:val="single" w:sz="4" w:space="0" w:color="000000"/>
            </w:tcBorders>
            <w:shd w:val="clear" w:color="auto" w:fill="auto"/>
            <w:hideMark/>
          </w:tcPr>
          <w:p w14:paraId="4A067B91" w14:textId="77777777" w:rsidR="00713EF3" w:rsidRPr="00952E1A" w:rsidRDefault="00713EF3" w:rsidP="003E31EB">
            <w:pPr>
              <w:rPr>
                <w:color w:val="000000"/>
              </w:rPr>
            </w:pPr>
            <w:r w:rsidRPr="00952E1A">
              <w:rPr>
                <w:color w:val="000000"/>
              </w:rPr>
              <w:t xml:space="preserve">Valorar la modelización matemática como un recurso para resolver problemas de la realidad cotidiana, evaluando la eficacia y limitaciones de los modelos utilizados o construidos. </w:t>
            </w:r>
          </w:p>
        </w:tc>
        <w:tc>
          <w:tcPr>
            <w:tcW w:w="822" w:type="pct"/>
            <w:tcBorders>
              <w:top w:val="nil"/>
              <w:left w:val="nil"/>
              <w:bottom w:val="single" w:sz="4" w:space="0" w:color="000000"/>
              <w:right w:val="single" w:sz="4" w:space="0" w:color="000000"/>
            </w:tcBorders>
            <w:shd w:val="clear" w:color="auto" w:fill="auto"/>
            <w:hideMark/>
          </w:tcPr>
          <w:p w14:paraId="75BF4A68" w14:textId="77777777" w:rsidR="00713EF3" w:rsidRPr="00952E1A" w:rsidRDefault="00713EF3" w:rsidP="003E31EB">
            <w:pPr>
              <w:jc w:val="right"/>
              <w:rPr>
                <w:color w:val="000000"/>
              </w:rPr>
            </w:pPr>
            <w:r w:rsidRPr="00952E1A">
              <w:rPr>
                <w:color w:val="000000"/>
              </w:rPr>
              <w:t>1,67</w:t>
            </w:r>
          </w:p>
        </w:tc>
      </w:tr>
      <w:tr w:rsidR="00713EF3" w:rsidRPr="00952E1A" w14:paraId="48131201"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12A3119C" w14:textId="77777777" w:rsidR="00713EF3" w:rsidRPr="00952E1A" w:rsidRDefault="00713EF3" w:rsidP="003E31EB">
            <w:pPr>
              <w:rPr>
                <w:color w:val="000000"/>
              </w:rPr>
            </w:pPr>
            <w:r w:rsidRPr="00952E1A">
              <w:rPr>
                <w:color w:val="000000"/>
              </w:rPr>
              <w:t>MAP1.8</w:t>
            </w:r>
          </w:p>
        </w:tc>
        <w:tc>
          <w:tcPr>
            <w:tcW w:w="3641" w:type="pct"/>
            <w:tcBorders>
              <w:top w:val="nil"/>
              <w:left w:val="nil"/>
              <w:bottom w:val="single" w:sz="4" w:space="0" w:color="000000"/>
              <w:right w:val="single" w:sz="4" w:space="0" w:color="000000"/>
            </w:tcBorders>
            <w:shd w:val="clear" w:color="auto" w:fill="auto"/>
            <w:hideMark/>
          </w:tcPr>
          <w:p w14:paraId="14E73F94" w14:textId="77777777" w:rsidR="00713EF3" w:rsidRPr="00952E1A" w:rsidRDefault="00713EF3" w:rsidP="003E31EB">
            <w:pPr>
              <w:rPr>
                <w:color w:val="000000"/>
              </w:rPr>
            </w:pPr>
            <w:r w:rsidRPr="00952E1A">
              <w:rPr>
                <w:color w:val="000000"/>
              </w:rPr>
              <w:t>Desarrollar y cultivar las actitudes personales inherentes al quehacer matemático.</w:t>
            </w:r>
          </w:p>
        </w:tc>
        <w:tc>
          <w:tcPr>
            <w:tcW w:w="822" w:type="pct"/>
            <w:tcBorders>
              <w:top w:val="nil"/>
              <w:left w:val="nil"/>
              <w:bottom w:val="single" w:sz="4" w:space="0" w:color="000000"/>
              <w:right w:val="single" w:sz="4" w:space="0" w:color="000000"/>
            </w:tcBorders>
            <w:shd w:val="clear" w:color="auto" w:fill="auto"/>
            <w:hideMark/>
          </w:tcPr>
          <w:p w14:paraId="067EC332" w14:textId="77777777" w:rsidR="00713EF3" w:rsidRPr="00952E1A" w:rsidRDefault="00713EF3" w:rsidP="003E31EB">
            <w:pPr>
              <w:jc w:val="right"/>
              <w:rPr>
                <w:color w:val="000000"/>
              </w:rPr>
            </w:pPr>
            <w:r w:rsidRPr="00952E1A">
              <w:rPr>
                <w:color w:val="000000"/>
              </w:rPr>
              <w:t>1,67</w:t>
            </w:r>
          </w:p>
        </w:tc>
      </w:tr>
      <w:tr w:rsidR="00713EF3" w:rsidRPr="00952E1A" w14:paraId="236181CA"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1EA69D16" w14:textId="77777777" w:rsidR="00713EF3" w:rsidRPr="00952E1A" w:rsidRDefault="00713EF3" w:rsidP="003E31EB">
            <w:pPr>
              <w:rPr>
                <w:color w:val="000000"/>
              </w:rPr>
            </w:pPr>
            <w:r w:rsidRPr="00952E1A">
              <w:rPr>
                <w:color w:val="000000"/>
              </w:rPr>
              <w:t>MAP1.9</w:t>
            </w:r>
          </w:p>
        </w:tc>
        <w:tc>
          <w:tcPr>
            <w:tcW w:w="3641" w:type="pct"/>
            <w:tcBorders>
              <w:top w:val="nil"/>
              <w:left w:val="nil"/>
              <w:bottom w:val="single" w:sz="4" w:space="0" w:color="000000"/>
              <w:right w:val="single" w:sz="4" w:space="0" w:color="000000"/>
            </w:tcBorders>
            <w:shd w:val="clear" w:color="auto" w:fill="auto"/>
            <w:hideMark/>
          </w:tcPr>
          <w:p w14:paraId="78E51DF8" w14:textId="77777777" w:rsidR="00713EF3" w:rsidRPr="00952E1A" w:rsidRDefault="00713EF3" w:rsidP="003E31EB">
            <w:pPr>
              <w:rPr>
                <w:color w:val="000000"/>
              </w:rPr>
            </w:pPr>
            <w:r w:rsidRPr="00952E1A">
              <w:rPr>
                <w:color w:val="000000"/>
              </w:rPr>
              <w:t xml:space="preserve">Superar bloqueos e inseguridades ante la resolución de situaciones desconocidas. </w:t>
            </w:r>
          </w:p>
        </w:tc>
        <w:tc>
          <w:tcPr>
            <w:tcW w:w="822" w:type="pct"/>
            <w:tcBorders>
              <w:top w:val="nil"/>
              <w:left w:val="nil"/>
              <w:bottom w:val="single" w:sz="4" w:space="0" w:color="000000"/>
              <w:right w:val="single" w:sz="4" w:space="0" w:color="000000"/>
            </w:tcBorders>
            <w:shd w:val="clear" w:color="auto" w:fill="auto"/>
            <w:hideMark/>
          </w:tcPr>
          <w:p w14:paraId="08BBB027" w14:textId="77777777" w:rsidR="00713EF3" w:rsidRPr="00952E1A" w:rsidRDefault="00713EF3" w:rsidP="003E31EB">
            <w:pPr>
              <w:jc w:val="right"/>
              <w:rPr>
                <w:color w:val="000000"/>
              </w:rPr>
            </w:pPr>
            <w:r w:rsidRPr="00952E1A">
              <w:rPr>
                <w:color w:val="000000"/>
              </w:rPr>
              <w:t>1,66</w:t>
            </w:r>
          </w:p>
        </w:tc>
      </w:tr>
      <w:tr w:rsidR="00713EF3" w:rsidRPr="00952E1A" w14:paraId="1A517F89"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6EBCF002" w14:textId="77777777" w:rsidR="00713EF3" w:rsidRPr="00952E1A" w:rsidRDefault="00713EF3" w:rsidP="003E31EB">
            <w:pPr>
              <w:rPr>
                <w:color w:val="000000"/>
              </w:rPr>
            </w:pPr>
            <w:r w:rsidRPr="00952E1A">
              <w:rPr>
                <w:color w:val="000000"/>
              </w:rPr>
              <w:t>MAP1.10</w:t>
            </w:r>
          </w:p>
        </w:tc>
        <w:tc>
          <w:tcPr>
            <w:tcW w:w="3641" w:type="pct"/>
            <w:tcBorders>
              <w:top w:val="nil"/>
              <w:left w:val="nil"/>
              <w:bottom w:val="single" w:sz="4" w:space="0" w:color="000000"/>
              <w:right w:val="single" w:sz="4" w:space="0" w:color="000000"/>
            </w:tcBorders>
            <w:shd w:val="clear" w:color="auto" w:fill="auto"/>
            <w:hideMark/>
          </w:tcPr>
          <w:p w14:paraId="61505D75" w14:textId="77777777" w:rsidR="00713EF3" w:rsidRPr="00952E1A" w:rsidRDefault="00713EF3" w:rsidP="003E31EB">
            <w:pPr>
              <w:rPr>
                <w:color w:val="000000"/>
              </w:rPr>
            </w:pPr>
            <w:r w:rsidRPr="00952E1A">
              <w:rPr>
                <w:color w:val="000000"/>
              </w:rPr>
              <w:t xml:space="preserve">Reflexionar sobre las decisiones tomadas, aprendiendo de ello para situaciones similares futuras. </w:t>
            </w:r>
          </w:p>
        </w:tc>
        <w:tc>
          <w:tcPr>
            <w:tcW w:w="822" w:type="pct"/>
            <w:tcBorders>
              <w:top w:val="nil"/>
              <w:left w:val="nil"/>
              <w:bottom w:val="single" w:sz="4" w:space="0" w:color="000000"/>
              <w:right w:val="single" w:sz="4" w:space="0" w:color="000000"/>
            </w:tcBorders>
            <w:shd w:val="clear" w:color="auto" w:fill="auto"/>
            <w:hideMark/>
          </w:tcPr>
          <w:p w14:paraId="631E3E86" w14:textId="77777777" w:rsidR="00713EF3" w:rsidRPr="00952E1A" w:rsidRDefault="00713EF3" w:rsidP="003E31EB">
            <w:pPr>
              <w:jc w:val="right"/>
              <w:rPr>
                <w:color w:val="000000"/>
              </w:rPr>
            </w:pPr>
            <w:r w:rsidRPr="00952E1A">
              <w:rPr>
                <w:color w:val="000000"/>
              </w:rPr>
              <w:t>1,66</w:t>
            </w:r>
          </w:p>
        </w:tc>
      </w:tr>
      <w:tr w:rsidR="00713EF3" w:rsidRPr="00952E1A" w14:paraId="7C319D98" w14:textId="77777777" w:rsidTr="00713EF3">
        <w:trPr>
          <w:trHeight w:val="624"/>
        </w:trPr>
        <w:tc>
          <w:tcPr>
            <w:tcW w:w="537" w:type="pct"/>
            <w:tcBorders>
              <w:top w:val="nil"/>
              <w:left w:val="single" w:sz="4" w:space="0" w:color="000000"/>
              <w:bottom w:val="single" w:sz="4" w:space="0" w:color="000000"/>
              <w:right w:val="single" w:sz="4" w:space="0" w:color="000000"/>
            </w:tcBorders>
            <w:shd w:val="clear" w:color="auto" w:fill="auto"/>
            <w:hideMark/>
          </w:tcPr>
          <w:p w14:paraId="439670FA" w14:textId="77777777" w:rsidR="00713EF3" w:rsidRPr="00952E1A" w:rsidRDefault="00713EF3" w:rsidP="003E31EB">
            <w:pPr>
              <w:rPr>
                <w:color w:val="000000"/>
              </w:rPr>
            </w:pPr>
            <w:r w:rsidRPr="00952E1A">
              <w:rPr>
                <w:color w:val="000000"/>
              </w:rPr>
              <w:t>MAP1.11</w:t>
            </w:r>
          </w:p>
        </w:tc>
        <w:tc>
          <w:tcPr>
            <w:tcW w:w="3641" w:type="pct"/>
            <w:tcBorders>
              <w:top w:val="nil"/>
              <w:left w:val="nil"/>
              <w:bottom w:val="single" w:sz="4" w:space="0" w:color="000000"/>
              <w:right w:val="single" w:sz="4" w:space="0" w:color="000000"/>
            </w:tcBorders>
            <w:shd w:val="clear" w:color="auto" w:fill="auto"/>
            <w:hideMark/>
          </w:tcPr>
          <w:p w14:paraId="7D790839" w14:textId="77777777" w:rsidR="00713EF3" w:rsidRPr="00952E1A" w:rsidRDefault="00713EF3" w:rsidP="003E31EB">
            <w:pPr>
              <w:rPr>
                <w:color w:val="000000"/>
              </w:rPr>
            </w:pPr>
            <w:r w:rsidRPr="00952E1A">
              <w:rPr>
                <w:color w:val="000000"/>
              </w:rPr>
              <w:t xml:space="preserve">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tc>
        <w:tc>
          <w:tcPr>
            <w:tcW w:w="822" w:type="pct"/>
            <w:tcBorders>
              <w:top w:val="nil"/>
              <w:left w:val="nil"/>
              <w:bottom w:val="single" w:sz="4" w:space="0" w:color="000000"/>
              <w:right w:val="single" w:sz="4" w:space="0" w:color="000000"/>
            </w:tcBorders>
            <w:shd w:val="clear" w:color="auto" w:fill="auto"/>
            <w:hideMark/>
          </w:tcPr>
          <w:p w14:paraId="273D7802" w14:textId="77777777" w:rsidR="00713EF3" w:rsidRPr="00952E1A" w:rsidRDefault="00713EF3" w:rsidP="003E31EB">
            <w:pPr>
              <w:jc w:val="right"/>
              <w:rPr>
                <w:color w:val="000000"/>
              </w:rPr>
            </w:pPr>
            <w:r w:rsidRPr="00952E1A">
              <w:rPr>
                <w:color w:val="000000"/>
              </w:rPr>
              <w:t>1,66</w:t>
            </w:r>
          </w:p>
        </w:tc>
      </w:tr>
      <w:tr w:rsidR="00713EF3" w:rsidRPr="00952E1A" w14:paraId="3357E380" w14:textId="77777777" w:rsidTr="00713EF3">
        <w:trPr>
          <w:trHeight w:val="624"/>
        </w:trPr>
        <w:tc>
          <w:tcPr>
            <w:tcW w:w="537" w:type="pct"/>
            <w:tcBorders>
              <w:top w:val="nil"/>
              <w:left w:val="single" w:sz="4" w:space="0" w:color="000000"/>
              <w:bottom w:val="single" w:sz="4" w:space="0" w:color="000000"/>
              <w:right w:val="single" w:sz="4" w:space="0" w:color="000000"/>
            </w:tcBorders>
            <w:shd w:val="clear" w:color="auto" w:fill="auto"/>
            <w:hideMark/>
          </w:tcPr>
          <w:p w14:paraId="1677CB41" w14:textId="77777777" w:rsidR="00713EF3" w:rsidRPr="00952E1A" w:rsidRDefault="00713EF3" w:rsidP="003E31EB">
            <w:pPr>
              <w:rPr>
                <w:color w:val="000000"/>
              </w:rPr>
            </w:pPr>
            <w:r w:rsidRPr="00952E1A">
              <w:rPr>
                <w:color w:val="000000"/>
              </w:rPr>
              <w:t>MAP1.12</w:t>
            </w:r>
          </w:p>
        </w:tc>
        <w:tc>
          <w:tcPr>
            <w:tcW w:w="3641" w:type="pct"/>
            <w:tcBorders>
              <w:top w:val="nil"/>
              <w:left w:val="nil"/>
              <w:bottom w:val="single" w:sz="4" w:space="0" w:color="000000"/>
              <w:right w:val="single" w:sz="4" w:space="0" w:color="000000"/>
            </w:tcBorders>
            <w:shd w:val="clear" w:color="auto" w:fill="auto"/>
            <w:hideMark/>
          </w:tcPr>
          <w:p w14:paraId="0CBD39FC" w14:textId="77777777" w:rsidR="00713EF3" w:rsidRPr="00952E1A" w:rsidRDefault="00713EF3" w:rsidP="003E31EB">
            <w:pPr>
              <w:rPr>
                <w:color w:val="000000"/>
              </w:rPr>
            </w:pPr>
            <w:r w:rsidRPr="00952E1A">
              <w:rPr>
                <w:color w:val="000000"/>
              </w:rPr>
              <w:t xml:space="preserve">Utilizar las tecnologías de la información y la comunicación de modo habitual en el proceso de aprendizaje, buscando, analizando y seleccionando información relevante en Internet o en otras fuentes, elaborando documentos propios, haciendo exposiciones y argumentaciones de </w:t>
            </w:r>
            <w:proofErr w:type="gramStart"/>
            <w:r w:rsidRPr="00952E1A">
              <w:rPr>
                <w:color w:val="000000"/>
              </w:rPr>
              <w:t>los mismos</w:t>
            </w:r>
            <w:proofErr w:type="gramEnd"/>
            <w:r w:rsidRPr="00952E1A">
              <w:rPr>
                <w:color w:val="000000"/>
              </w:rPr>
              <w:t xml:space="preserve"> y compartiendo estos en entornos apropiados para facilitar la interacción. </w:t>
            </w:r>
          </w:p>
        </w:tc>
        <w:tc>
          <w:tcPr>
            <w:tcW w:w="822" w:type="pct"/>
            <w:tcBorders>
              <w:top w:val="nil"/>
              <w:left w:val="nil"/>
              <w:bottom w:val="single" w:sz="4" w:space="0" w:color="000000"/>
              <w:right w:val="single" w:sz="4" w:space="0" w:color="000000"/>
            </w:tcBorders>
            <w:shd w:val="clear" w:color="auto" w:fill="auto"/>
            <w:hideMark/>
          </w:tcPr>
          <w:p w14:paraId="526622F5" w14:textId="77777777" w:rsidR="00713EF3" w:rsidRPr="00952E1A" w:rsidRDefault="00713EF3" w:rsidP="003E31EB">
            <w:pPr>
              <w:jc w:val="right"/>
              <w:rPr>
                <w:color w:val="000000"/>
              </w:rPr>
            </w:pPr>
            <w:r w:rsidRPr="00952E1A">
              <w:rPr>
                <w:color w:val="000000"/>
              </w:rPr>
              <w:t>1,66</w:t>
            </w:r>
          </w:p>
        </w:tc>
      </w:tr>
      <w:tr w:rsidR="00713EF3" w:rsidRPr="00952E1A" w14:paraId="68057EE1"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4DBF7ED0" w14:textId="77777777" w:rsidR="00713EF3" w:rsidRPr="00952E1A" w:rsidRDefault="00713EF3" w:rsidP="003E31EB">
            <w:pPr>
              <w:rPr>
                <w:color w:val="000000"/>
              </w:rPr>
            </w:pPr>
            <w:r w:rsidRPr="00952E1A">
              <w:rPr>
                <w:color w:val="000000"/>
              </w:rPr>
              <w:t>MAP2.1</w:t>
            </w:r>
          </w:p>
        </w:tc>
        <w:tc>
          <w:tcPr>
            <w:tcW w:w="3641" w:type="pct"/>
            <w:tcBorders>
              <w:top w:val="nil"/>
              <w:left w:val="nil"/>
              <w:bottom w:val="single" w:sz="4" w:space="0" w:color="000000"/>
              <w:right w:val="single" w:sz="4" w:space="0" w:color="000000"/>
            </w:tcBorders>
            <w:shd w:val="clear" w:color="auto" w:fill="auto"/>
            <w:hideMark/>
          </w:tcPr>
          <w:p w14:paraId="4670DF2F" w14:textId="77777777" w:rsidR="00713EF3" w:rsidRPr="00952E1A" w:rsidRDefault="00713EF3" w:rsidP="003E31EB">
            <w:pPr>
              <w:rPr>
                <w:color w:val="000000"/>
              </w:rPr>
            </w:pPr>
            <w:r w:rsidRPr="00952E1A">
              <w:rPr>
                <w:color w:val="000000"/>
              </w:rPr>
              <w:t xml:space="preserve">Conocer y utilizar los distintos tipos de números y operaciones, junto con sus propiedades y aproximaciones, para resolver problemas relacionados con la vida diaria y otras materias del ámbito académico recogiendo, transformando e intercambiando información. </w:t>
            </w:r>
          </w:p>
        </w:tc>
        <w:tc>
          <w:tcPr>
            <w:tcW w:w="822" w:type="pct"/>
            <w:tcBorders>
              <w:top w:val="nil"/>
              <w:left w:val="nil"/>
              <w:bottom w:val="single" w:sz="4" w:space="0" w:color="000000"/>
              <w:right w:val="single" w:sz="4" w:space="0" w:color="000000"/>
            </w:tcBorders>
            <w:shd w:val="clear" w:color="auto" w:fill="auto"/>
            <w:hideMark/>
          </w:tcPr>
          <w:p w14:paraId="732EDDF2" w14:textId="77777777" w:rsidR="00713EF3" w:rsidRPr="00952E1A" w:rsidRDefault="00713EF3" w:rsidP="003E31EB">
            <w:pPr>
              <w:jc w:val="right"/>
              <w:rPr>
                <w:color w:val="000000"/>
              </w:rPr>
            </w:pPr>
            <w:r w:rsidRPr="00952E1A">
              <w:rPr>
                <w:color w:val="000000"/>
              </w:rPr>
              <w:t>8</w:t>
            </w:r>
          </w:p>
        </w:tc>
      </w:tr>
      <w:tr w:rsidR="00713EF3" w:rsidRPr="00952E1A" w14:paraId="63500E48"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35E16238" w14:textId="77777777" w:rsidR="00713EF3" w:rsidRPr="00952E1A" w:rsidRDefault="00713EF3" w:rsidP="003E31EB">
            <w:pPr>
              <w:rPr>
                <w:color w:val="000000"/>
              </w:rPr>
            </w:pPr>
            <w:r w:rsidRPr="00952E1A">
              <w:rPr>
                <w:color w:val="000000"/>
              </w:rPr>
              <w:t>MAP2.2</w:t>
            </w:r>
          </w:p>
        </w:tc>
        <w:tc>
          <w:tcPr>
            <w:tcW w:w="3641" w:type="pct"/>
            <w:tcBorders>
              <w:top w:val="nil"/>
              <w:left w:val="nil"/>
              <w:bottom w:val="single" w:sz="4" w:space="0" w:color="000000"/>
              <w:right w:val="single" w:sz="4" w:space="0" w:color="000000"/>
            </w:tcBorders>
            <w:shd w:val="clear" w:color="auto" w:fill="auto"/>
            <w:hideMark/>
          </w:tcPr>
          <w:p w14:paraId="2281C813" w14:textId="77777777" w:rsidR="00713EF3" w:rsidRPr="00952E1A" w:rsidRDefault="00713EF3" w:rsidP="003E31EB">
            <w:pPr>
              <w:rPr>
                <w:color w:val="000000"/>
              </w:rPr>
            </w:pPr>
            <w:r w:rsidRPr="00952E1A">
              <w:rPr>
                <w:color w:val="000000"/>
              </w:rPr>
              <w:t xml:space="preserve">Utilizar con destreza el lenguaje algebraico, sus operaciones y propiedades. </w:t>
            </w:r>
          </w:p>
        </w:tc>
        <w:tc>
          <w:tcPr>
            <w:tcW w:w="822" w:type="pct"/>
            <w:tcBorders>
              <w:top w:val="nil"/>
              <w:left w:val="nil"/>
              <w:bottom w:val="single" w:sz="4" w:space="0" w:color="000000"/>
              <w:right w:val="single" w:sz="4" w:space="0" w:color="000000"/>
            </w:tcBorders>
            <w:shd w:val="clear" w:color="auto" w:fill="auto"/>
            <w:hideMark/>
          </w:tcPr>
          <w:p w14:paraId="67E5508D" w14:textId="77777777" w:rsidR="00713EF3" w:rsidRPr="00952E1A" w:rsidRDefault="00713EF3" w:rsidP="003E31EB">
            <w:pPr>
              <w:jc w:val="right"/>
              <w:rPr>
                <w:color w:val="000000"/>
              </w:rPr>
            </w:pPr>
            <w:r w:rsidRPr="00952E1A">
              <w:rPr>
                <w:color w:val="000000"/>
              </w:rPr>
              <w:t>8</w:t>
            </w:r>
          </w:p>
        </w:tc>
      </w:tr>
      <w:tr w:rsidR="00713EF3" w:rsidRPr="00952E1A" w14:paraId="7024F3B3"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1140D0ED" w14:textId="77777777" w:rsidR="00713EF3" w:rsidRPr="00952E1A" w:rsidRDefault="00713EF3" w:rsidP="003E31EB">
            <w:pPr>
              <w:rPr>
                <w:color w:val="000000"/>
              </w:rPr>
            </w:pPr>
            <w:r w:rsidRPr="00952E1A">
              <w:rPr>
                <w:color w:val="000000"/>
              </w:rPr>
              <w:t>MAP2.3</w:t>
            </w:r>
          </w:p>
        </w:tc>
        <w:tc>
          <w:tcPr>
            <w:tcW w:w="3641" w:type="pct"/>
            <w:tcBorders>
              <w:top w:val="nil"/>
              <w:left w:val="nil"/>
              <w:bottom w:val="single" w:sz="4" w:space="0" w:color="000000"/>
              <w:right w:val="single" w:sz="4" w:space="0" w:color="000000"/>
            </w:tcBorders>
            <w:shd w:val="clear" w:color="auto" w:fill="auto"/>
            <w:hideMark/>
          </w:tcPr>
          <w:p w14:paraId="7E9BD5BB" w14:textId="77777777" w:rsidR="00713EF3" w:rsidRPr="00952E1A" w:rsidRDefault="00713EF3" w:rsidP="003E31EB">
            <w:pPr>
              <w:rPr>
                <w:color w:val="000000"/>
              </w:rPr>
            </w:pPr>
            <w:r w:rsidRPr="00952E1A">
              <w:rPr>
                <w:color w:val="000000"/>
              </w:rPr>
              <w:t xml:space="preserve">Representar y analizar situaciones y estructuras matemáticas utilizando ecuaciones de distintos tipos para resolver problemas. </w:t>
            </w:r>
          </w:p>
        </w:tc>
        <w:tc>
          <w:tcPr>
            <w:tcW w:w="822" w:type="pct"/>
            <w:tcBorders>
              <w:top w:val="nil"/>
              <w:left w:val="nil"/>
              <w:bottom w:val="single" w:sz="4" w:space="0" w:color="000000"/>
              <w:right w:val="single" w:sz="4" w:space="0" w:color="000000"/>
            </w:tcBorders>
            <w:shd w:val="clear" w:color="auto" w:fill="auto"/>
            <w:hideMark/>
          </w:tcPr>
          <w:p w14:paraId="3B636BA2" w14:textId="77777777" w:rsidR="00713EF3" w:rsidRPr="00952E1A" w:rsidRDefault="00713EF3" w:rsidP="003E31EB">
            <w:pPr>
              <w:jc w:val="right"/>
              <w:rPr>
                <w:color w:val="000000"/>
              </w:rPr>
            </w:pPr>
            <w:r w:rsidRPr="00952E1A">
              <w:rPr>
                <w:color w:val="000000"/>
              </w:rPr>
              <w:t>8</w:t>
            </w:r>
          </w:p>
        </w:tc>
      </w:tr>
      <w:tr w:rsidR="00713EF3" w:rsidRPr="00952E1A" w14:paraId="300F7DF3"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54A60FAA" w14:textId="77777777" w:rsidR="00713EF3" w:rsidRPr="00952E1A" w:rsidRDefault="00713EF3" w:rsidP="003E31EB">
            <w:pPr>
              <w:rPr>
                <w:color w:val="000000"/>
              </w:rPr>
            </w:pPr>
            <w:r w:rsidRPr="00952E1A">
              <w:rPr>
                <w:color w:val="000000"/>
              </w:rPr>
              <w:t>MAP3.1</w:t>
            </w:r>
          </w:p>
        </w:tc>
        <w:tc>
          <w:tcPr>
            <w:tcW w:w="3641" w:type="pct"/>
            <w:tcBorders>
              <w:top w:val="nil"/>
              <w:left w:val="nil"/>
              <w:bottom w:val="single" w:sz="4" w:space="0" w:color="000000"/>
              <w:right w:val="single" w:sz="4" w:space="0" w:color="000000"/>
            </w:tcBorders>
            <w:shd w:val="clear" w:color="auto" w:fill="auto"/>
            <w:hideMark/>
          </w:tcPr>
          <w:p w14:paraId="01B3CD7F" w14:textId="77777777" w:rsidR="00713EF3" w:rsidRPr="00952E1A" w:rsidRDefault="00713EF3" w:rsidP="003E31EB">
            <w:pPr>
              <w:rPr>
                <w:color w:val="000000"/>
              </w:rPr>
            </w:pPr>
            <w:r w:rsidRPr="00952E1A">
              <w:rPr>
                <w:color w:val="000000"/>
              </w:rPr>
              <w:t xml:space="preserve">Calcular magnitudes efectuando medidas directas e indirectas a partir de situaciones reales, empleando los instrumentos, técnicas o fórmulas más adecuadas, y aplicando, asimismo, la unidad de medida más acorde con la situación descrita. </w:t>
            </w:r>
          </w:p>
        </w:tc>
        <w:tc>
          <w:tcPr>
            <w:tcW w:w="822" w:type="pct"/>
            <w:tcBorders>
              <w:top w:val="nil"/>
              <w:left w:val="nil"/>
              <w:bottom w:val="single" w:sz="4" w:space="0" w:color="000000"/>
              <w:right w:val="single" w:sz="4" w:space="0" w:color="000000"/>
            </w:tcBorders>
            <w:shd w:val="clear" w:color="auto" w:fill="auto"/>
            <w:hideMark/>
          </w:tcPr>
          <w:p w14:paraId="69DF215B" w14:textId="77777777" w:rsidR="00713EF3" w:rsidRPr="00952E1A" w:rsidRDefault="00713EF3" w:rsidP="003E31EB">
            <w:pPr>
              <w:jc w:val="right"/>
              <w:rPr>
                <w:color w:val="000000"/>
              </w:rPr>
            </w:pPr>
            <w:r w:rsidRPr="00952E1A">
              <w:rPr>
                <w:color w:val="000000"/>
              </w:rPr>
              <w:t>8</w:t>
            </w:r>
          </w:p>
        </w:tc>
      </w:tr>
      <w:tr w:rsidR="00713EF3" w:rsidRPr="00952E1A" w14:paraId="3133F9A6"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5D5F8E3F" w14:textId="77777777" w:rsidR="00713EF3" w:rsidRPr="00952E1A" w:rsidRDefault="00713EF3" w:rsidP="003E31EB">
            <w:pPr>
              <w:rPr>
                <w:color w:val="000000"/>
              </w:rPr>
            </w:pPr>
            <w:r w:rsidRPr="00952E1A">
              <w:rPr>
                <w:color w:val="000000"/>
              </w:rPr>
              <w:t>MAP3.2</w:t>
            </w:r>
          </w:p>
        </w:tc>
        <w:tc>
          <w:tcPr>
            <w:tcW w:w="3641" w:type="pct"/>
            <w:tcBorders>
              <w:top w:val="nil"/>
              <w:left w:val="nil"/>
              <w:bottom w:val="single" w:sz="4" w:space="0" w:color="000000"/>
              <w:right w:val="single" w:sz="4" w:space="0" w:color="000000"/>
            </w:tcBorders>
            <w:shd w:val="clear" w:color="auto" w:fill="auto"/>
            <w:hideMark/>
          </w:tcPr>
          <w:p w14:paraId="35E0DEDA" w14:textId="77777777" w:rsidR="00713EF3" w:rsidRPr="00952E1A" w:rsidRDefault="00713EF3" w:rsidP="003E31EB">
            <w:pPr>
              <w:rPr>
                <w:color w:val="000000"/>
              </w:rPr>
            </w:pPr>
            <w:r w:rsidRPr="00952E1A">
              <w:rPr>
                <w:color w:val="000000"/>
              </w:rPr>
              <w:t xml:space="preserve">Utilizar aplicaciones informáticas de geometría dinámica, representando cuerpos geométricos y comprobando, mediante interacción con ella, propiedades geométricas. </w:t>
            </w:r>
          </w:p>
        </w:tc>
        <w:tc>
          <w:tcPr>
            <w:tcW w:w="822" w:type="pct"/>
            <w:tcBorders>
              <w:top w:val="nil"/>
              <w:left w:val="nil"/>
              <w:bottom w:val="single" w:sz="4" w:space="0" w:color="000000"/>
              <w:right w:val="single" w:sz="4" w:space="0" w:color="000000"/>
            </w:tcBorders>
            <w:shd w:val="clear" w:color="auto" w:fill="auto"/>
            <w:hideMark/>
          </w:tcPr>
          <w:p w14:paraId="0ED2347B" w14:textId="77777777" w:rsidR="00713EF3" w:rsidRPr="00952E1A" w:rsidRDefault="00713EF3" w:rsidP="003E31EB">
            <w:pPr>
              <w:jc w:val="right"/>
              <w:rPr>
                <w:color w:val="000000"/>
              </w:rPr>
            </w:pPr>
            <w:r w:rsidRPr="00952E1A">
              <w:rPr>
                <w:color w:val="000000"/>
              </w:rPr>
              <w:t>8</w:t>
            </w:r>
          </w:p>
        </w:tc>
      </w:tr>
      <w:tr w:rsidR="00713EF3" w:rsidRPr="00952E1A" w14:paraId="18FB568D"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31FD1A2A" w14:textId="77777777" w:rsidR="00713EF3" w:rsidRPr="00952E1A" w:rsidRDefault="00713EF3" w:rsidP="003E31EB">
            <w:pPr>
              <w:rPr>
                <w:color w:val="000000"/>
              </w:rPr>
            </w:pPr>
            <w:r w:rsidRPr="00952E1A">
              <w:rPr>
                <w:color w:val="000000"/>
              </w:rPr>
              <w:t>MAP4.1</w:t>
            </w:r>
          </w:p>
        </w:tc>
        <w:tc>
          <w:tcPr>
            <w:tcW w:w="3641" w:type="pct"/>
            <w:tcBorders>
              <w:top w:val="nil"/>
              <w:left w:val="nil"/>
              <w:bottom w:val="single" w:sz="4" w:space="0" w:color="000000"/>
              <w:right w:val="single" w:sz="4" w:space="0" w:color="000000"/>
            </w:tcBorders>
            <w:shd w:val="clear" w:color="auto" w:fill="auto"/>
            <w:hideMark/>
          </w:tcPr>
          <w:p w14:paraId="55E19453" w14:textId="77777777" w:rsidR="00713EF3" w:rsidRPr="00952E1A" w:rsidRDefault="00713EF3" w:rsidP="003E31EB">
            <w:pPr>
              <w:rPr>
                <w:color w:val="000000"/>
              </w:rPr>
            </w:pPr>
            <w:r w:rsidRPr="00952E1A">
              <w:rPr>
                <w:color w:val="000000"/>
              </w:rPr>
              <w:t xml:space="preserve">Identificar relaciones cuantitativas en una situación, determinar el tipo de función que puede representarlas, y aproximar e interpretar la tasa de variación media a partir de una gráfica, de datos numéricos o mediante el estudio de los coeficientes de la expresión algebraica. </w:t>
            </w:r>
          </w:p>
        </w:tc>
        <w:tc>
          <w:tcPr>
            <w:tcW w:w="822" w:type="pct"/>
            <w:tcBorders>
              <w:top w:val="nil"/>
              <w:left w:val="nil"/>
              <w:bottom w:val="single" w:sz="4" w:space="0" w:color="000000"/>
              <w:right w:val="single" w:sz="4" w:space="0" w:color="000000"/>
            </w:tcBorders>
            <w:shd w:val="clear" w:color="auto" w:fill="auto"/>
            <w:hideMark/>
          </w:tcPr>
          <w:p w14:paraId="4A04108A" w14:textId="77777777" w:rsidR="00713EF3" w:rsidRPr="00952E1A" w:rsidRDefault="00713EF3" w:rsidP="003E31EB">
            <w:pPr>
              <w:jc w:val="right"/>
              <w:rPr>
                <w:color w:val="000000"/>
              </w:rPr>
            </w:pPr>
            <w:r w:rsidRPr="00952E1A">
              <w:rPr>
                <w:color w:val="000000"/>
              </w:rPr>
              <w:t>8</w:t>
            </w:r>
          </w:p>
        </w:tc>
      </w:tr>
      <w:tr w:rsidR="00713EF3" w:rsidRPr="00952E1A" w14:paraId="7BA213B6"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7D341F95" w14:textId="77777777" w:rsidR="00713EF3" w:rsidRPr="00952E1A" w:rsidRDefault="00713EF3" w:rsidP="003E31EB">
            <w:pPr>
              <w:rPr>
                <w:color w:val="000000"/>
              </w:rPr>
            </w:pPr>
            <w:r w:rsidRPr="00952E1A">
              <w:rPr>
                <w:color w:val="000000"/>
              </w:rPr>
              <w:t>MAP4.2</w:t>
            </w:r>
          </w:p>
        </w:tc>
        <w:tc>
          <w:tcPr>
            <w:tcW w:w="3641" w:type="pct"/>
            <w:tcBorders>
              <w:top w:val="nil"/>
              <w:left w:val="nil"/>
              <w:bottom w:val="single" w:sz="4" w:space="0" w:color="000000"/>
              <w:right w:val="single" w:sz="4" w:space="0" w:color="000000"/>
            </w:tcBorders>
            <w:shd w:val="clear" w:color="auto" w:fill="auto"/>
            <w:hideMark/>
          </w:tcPr>
          <w:p w14:paraId="53AC9874" w14:textId="77777777" w:rsidR="00713EF3" w:rsidRPr="00952E1A" w:rsidRDefault="00713EF3" w:rsidP="003E31EB">
            <w:pPr>
              <w:rPr>
                <w:color w:val="000000"/>
              </w:rPr>
            </w:pPr>
            <w:r w:rsidRPr="00952E1A">
              <w:rPr>
                <w:color w:val="000000"/>
              </w:rPr>
              <w:t xml:space="preserve">Analizar información proporcionada a partir de tablas y gráficas que representen relaciones funcionales asociadas a situaciones reales, obteniendo información sobre su comportamiento, evolución y posibles resultados finales. </w:t>
            </w:r>
          </w:p>
        </w:tc>
        <w:tc>
          <w:tcPr>
            <w:tcW w:w="822" w:type="pct"/>
            <w:tcBorders>
              <w:top w:val="nil"/>
              <w:left w:val="nil"/>
              <w:bottom w:val="single" w:sz="4" w:space="0" w:color="000000"/>
              <w:right w:val="single" w:sz="4" w:space="0" w:color="000000"/>
            </w:tcBorders>
            <w:shd w:val="clear" w:color="auto" w:fill="auto"/>
            <w:hideMark/>
          </w:tcPr>
          <w:p w14:paraId="1F6187C3" w14:textId="77777777" w:rsidR="00713EF3" w:rsidRPr="00952E1A" w:rsidRDefault="00713EF3" w:rsidP="003E31EB">
            <w:pPr>
              <w:jc w:val="right"/>
              <w:rPr>
                <w:color w:val="000000"/>
              </w:rPr>
            </w:pPr>
            <w:r w:rsidRPr="00952E1A">
              <w:rPr>
                <w:color w:val="000000"/>
              </w:rPr>
              <w:t>8</w:t>
            </w:r>
          </w:p>
        </w:tc>
      </w:tr>
      <w:tr w:rsidR="00713EF3" w:rsidRPr="00952E1A" w14:paraId="23161192"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13DB1F16" w14:textId="77777777" w:rsidR="00713EF3" w:rsidRPr="00952E1A" w:rsidRDefault="00713EF3" w:rsidP="003E31EB">
            <w:pPr>
              <w:rPr>
                <w:color w:val="000000"/>
              </w:rPr>
            </w:pPr>
            <w:r w:rsidRPr="00952E1A">
              <w:rPr>
                <w:color w:val="000000"/>
              </w:rPr>
              <w:t>MAP5.1</w:t>
            </w:r>
          </w:p>
        </w:tc>
        <w:tc>
          <w:tcPr>
            <w:tcW w:w="3641" w:type="pct"/>
            <w:tcBorders>
              <w:top w:val="nil"/>
              <w:left w:val="nil"/>
              <w:bottom w:val="single" w:sz="4" w:space="0" w:color="000000"/>
              <w:right w:val="single" w:sz="4" w:space="0" w:color="000000"/>
            </w:tcBorders>
            <w:shd w:val="clear" w:color="auto" w:fill="auto"/>
            <w:hideMark/>
          </w:tcPr>
          <w:p w14:paraId="58444D1B" w14:textId="77777777" w:rsidR="00713EF3" w:rsidRPr="00952E1A" w:rsidRDefault="00713EF3" w:rsidP="003E31EB">
            <w:pPr>
              <w:rPr>
                <w:color w:val="000000"/>
              </w:rPr>
            </w:pPr>
            <w:r w:rsidRPr="00952E1A">
              <w:rPr>
                <w:color w:val="000000"/>
              </w:rPr>
              <w:t xml:space="preserve">Utilizar el vocabulario adecuado para la descripción de situaciones relacionadas con el azar y la estadística, analizando e interpretando informaciones que aparecen en los medios de comunicación. </w:t>
            </w:r>
          </w:p>
        </w:tc>
        <w:tc>
          <w:tcPr>
            <w:tcW w:w="822" w:type="pct"/>
            <w:tcBorders>
              <w:top w:val="nil"/>
              <w:left w:val="nil"/>
              <w:bottom w:val="single" w:sz="4" w:space="0" w:color="000000"/>
              <w:right w:val="single" w:sz="4" w:space="0" w:color="000000"/>
            </w:tcBorders>
            <w:shd w:val="clear" w:color="auto" w:fill="auto"/>
            <w:hideMark/>
          </w:tcPr>
          <w:p w14:paraId="4F4EF4E7" w14:textId="77777777" w:rsidR="00713EF3" w:rsidRPr="00952E1A" w:rsidRDefault="00713EF3" w:rsidP="003E31EB">
            <w:pPr>
              <w:jc w:val="right"/>
              <w:rPr>
                <w:color w:val="000000"/>
              </w:rPr>
            </w:pPr>
            <w:r w:rsidRPr="00952E1A">
              <w:rPr>
                <w:color w:val="000000"/>
              </w:rPr>
              <w:t>8</w:t>
            </w:r>
          </w:p>
        </w:tc>
      </w:tr>
      <w:tr w:rsidR="00713EF3" w:rsidRPr="00952E1A" w14:paraId="2E599BE6" w14:textId="77777777" w:rsidTr="00713EF3">
        <w:trPr>
          <w:trHeight w:val="624"/>
        </w:trPr>
        <w:tc>
          <w:tcPr>
            <w:tcW w:w="537" w:type="pct"/>
            <w:tcBorders>
              <w:top w:val="nil"/>
              <w:left w:val="single" w:sz="4" w:space="0" w:color="000000"/>
              <w:bottom w:val="single" w:sz="4" w:space="0" w:color="000000"/>
              <w:right w:val="single" w:sz="4" w:space="0" w:color="000000"/>
            </w:tcBorders>
            <w:shd w:val="clear" w:color="auto" w:fill="auto"/>
            <w:hideMark/>
          </w:tcPr>
          <w:p w14:paraId="20ACC4BD" w14:textId="77777777" w:rsidR="00713EF3" w:rsidRPr="00952E1A" w:rsidRDefault="00713EF3" w:rsidP="003E31EB">
            <w:pPr>
              <w:rPr>
                <w:color w:val="000000"/>
              </w:rPr>
            </w:pPr>
            <w:r w:rsidRPr="00952E1A">
              <w:rPr>
                <w:color w:val="000000"/>
              </w:rPr>
              <w:t>MAP5.2</w:t>
            </w:r>
          </w:p>
        </w:tc>
        <w:tc>
          <w:tcPr>
            <w:tcW w:w="3641" w:type="pct"/>
            <w:tcBorders>
              <w:top w:val="nil"/>
              <w:left w:val="nil"/>
              <w:bottom w:val="single" w:sz="4" w:space="0" w:color="000000"/>
              <w:right w:val="single" w:sz="4" w:space="0" w:color="000000"/>
            </w:tcBorders>
            <w:shd w:val="clear" w:color="auto" w:fill="auto"/>
            <w:hideMark/>
          </w:tcPr>
          <w:p w14:paraId="1F045111" w14:textId="77777777" w:rsidR="00713EF3" w:rsidRPr="00952E1A" w:rsidRDefault="00713EF3" w:rsidP="003E31EB">
            <w:pPr>
              <w:rPr>
                <w:color w:val="000000"/>
              </w:rPr>
            </w:pPr>
            <w:r w:rsidRPr="00952E1A">
              <w:rPr>
                <w:color w:val="000000"/>
              </w:rPr>
              <w:t xml:space="preserve">Elaborar e interpretar tablas y gráficos estadísticos, así como los parámetros estadísticos más usuales, en distribuciones unidimensionales, utilizando los medios más adecuados (lápiz y papel, calculadora, hoja de cálculo), valorando cualitativamente la representatividad de las muestras utilizadas. </w:t>
            </w:r>
          </w:p>
        </w:tc>
        <w:tc>
          <w:tcPr>
            <w:tcW w:w="822" w:type="pct"/>
            <w:tcBorders>
              <w:top w:val="nil"/>
              <w:left w:val="nil"/>
              <w:bottom w:val="single" w:sz="4" w:space="0" w:color="000000"/>
              <w:right w:val="single" w:sz="4" w:space="0" w:color="000000"/>
            </w:tcBorders>
            <w:shd w:val="clear" w:color="auto" w:fill="auto"/>
            <w:hideMark/>
          </w:tcPr>
          <w:p w14:paraId="03A6BAD1" w14:textId="77777777" w:rsidR="00713EF3" w:rsidRPr="00952E1A" w:rsidRDefault="00713EF3" w:rsidP="003E31EB">
            <w:pPr>
              <w:jc w:val="right"/>
              <w:rPr>
                <w:color w:val="000000"/>
              </w:rPr>
            </w:pPr>
            <w:r w:rsidRPr="00952E1A">
              <w:rPr>
                <w:color w:val="000000"/>
              </w:rPr>
              <w:t>8</w:t>
            </w:r>
          </w:p>
        </w:tc>
      </w:tr>
      <w:tr w:rsidR="00713EF3" w:rsidRPr="00952E1A" w14:paraId="5975D4ED" w14:textId="77777777" w:rsidTr="00713EF3">
        <w:trPr>
          <w:trHeight w:val="312"/>
        </w:trPr>
        <w:tc>
          <w:tcPr>
            <w:tcW w:w="537" w:type="pct"/>
            <w:tcBorders>
              <w:top w:val="nil"/>
              <w:left w:val="single" w:sz="4" w:space="0" w:color="000000"/>
              <w:bottom w:val="nil"/>
              <w:right w:val="single" w:sz="4" w:space="0" w:color="000000"/>
            </w:tcBorders>
            <w:shd w:val="clear" w:color="auto" w:fill="auto"/>
            <w:hideMark/>
          </w:tcPr>
          <w:p w14:paraId="3EBE9455" w14:textId="77777777" w:rsidR="00713EF3" w:rsidRPr="00952E1A" w:rsidRDefault="00713EF3" w:rsidP="003E31EB">
            <w:pPr>
              <w:rPr>
                <w:color w:val="000000"/>
              </w:rPr>
            </w:pPr>
            <w:r w:rsidRPr="00952E1A">
              <w:rPr>
                <w:color w:val="000000"/>
              </w:rPr>
              <w:t>MAP5.3</w:t>
            </w:r>
          </w:p>
        </w:tc>
        <w:tc>
          <w:tcPr>
            <w:tcW w:w="3641" w:type="pct"/>
            <w:tcBorders>
              <w:top w:val="nil"/>
              <w:left w:val="nil"/>
              <w:bottom w:val="nil"/>
              <w:right w:val="single" w:sz="4" w:space="0" w:color="000000"/>
            </w:tcBorders>
            <w:shd w:val="clear" w:color="auto" w:fill="auto"/>
            <w:hideMark/>
          </w:tcPr>
          <w:p w14:paraId="304D4930" w14:textId="77777777" w:rsidR="00713EF3" w:rsidRPr="00952E1A" w:rsidRDefault="00713EF3" w:rsidP="003E31EB">
            <w:pPr>
              <w:rPr>
                <w:color w:val="000000"/>
              </w:rPr>
            </w:pPr>
            <w:r w:rsidRPr="00952E1A">
              <w:rPr>
                <w:color w:val="000000"/>
              </w:rPr>
              <w:t xml:space="preserve">Calcular probabilidades simples y compuestas para resolver problemas de la vida cotidiana, utilizando la regla de Laplace en combinación con técnicas de recuento como los diagramas de árbol y las tablas de contingencia. </w:t>
            </w:r>
          </w:p>
        </w:tc>
        <w:tc>
          <w:tcPr>
            <w:tcW w:w="822" w:type="pct"/>
            <w:tcBorders>
              <w:top w:val="nil"/>
              <w:left w:val="nil"/>
              <w:bottom w:val="nil"/>
              <w:right w:val="single" w:sz="4" w:space="0" w:color="000000"/>
            </w:tcBorders>
            <w:shd w:val="clear" w:color="auto" w:fill="auto"/>
            <w:hideMark/>
          </w:tcPr>
          <w:p w14:paraId="1FFD74C8" w14:textId="77777777" w:rsidR="00713EF3" w:rsidRPr="00952E1A" w:rsidRDefault="00713EF3" w:rsidP="003E31EB">
            <w:pPr>
              <w:jc w:val="right"/>
              <w:rPr>
                <w:color w:val="000000"/>
              </w:rPr>
            </w:pPr>
            <w:r w:rsidRPr="00952E1A">
              <w:rPr>
                <w:color w:val="000000"/>
              </w:rPr>
              <w:t>8</w:t>
            </w:r>
          </w:p>
        </w:tc>
      </w:tr>
      <w:tr w:rsidR="00713EF3" w:rsidRPr="00952E1A" w14:paraId="7DB6C011"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tcPr>
          <w:p w14:paraId="187671C0" w14:textId="77777777" w:rsidR="00713EF3" w:rsidRPr="00952E1A" w:rsidRDefault="00713EF3" w:rsidP="003E31EB">
            <w:pPr>
              <w:rPr>
                <w:color w:val="000000"/>
              </w:rPr>
            </w:pPr>
          </w:p>
        </w:tc>
        <w:tc>
          <w:tcPr>
            <w:tcW w:w="3641" w:type="pct"/>
            <w:tcBorders>
              <w:top w:val="nil"/>
              <w:left w:val="nil"/>
              <w:bottom w:val="single" w:sz="4" w:space="0" w:color="000000"/>
              <w:right w:val="single" w:sz="4" w:space="0" w:color="000000"/>
            </w:tcBorders>
            <w:shd w:val="clear" w:color="auto" w:fill="auto"/>
          </w:tcPr>
          <w:p w14:paraId="12F68A93" w14:textId="77777777" w:rsidR="00713EF3" w:rsidRPr="00952E1A" w:rsidRDefault="00713EF3" w:rsidP="003E31EB">
            <w:pPr>
              <w:rPr>
                <w:color w:val="000000"/>
              </w:rPr>
            </w:pPr>
          </w:p>
        </w:tc>
        <w:tc>
          <w:tcPr>
            <w:tcW w:w="822" w:type="pct"/>
            <w:tcBorders>
              <w:top w:val="nil"/>
              <w:left w:val="nil"/>
              <w:bottom w:val="single" w:sz="4" w:space="0" w:color="000000"/>
              <w:right w:val="single" w:sz="4" w:space="0" w:color="000000"/>
            </w:tcBorders>
            <w:shd w:val="clear" w:color="auto" w:fill="auto"/>
          </w:tcPr>
          <w:p w14:paraId="172EE93E" w14:textId="77777777" w:rsidR="00713EF3" w:rsidRPr="00952E1A" w:rsidRDefault="00713EF3" w:rsidP="003E31EB">
            <w:pPr>
              <w:jc w:val="right"/>
              <w:rPr>
                <w:color w:val="000000"/>
              </w:rPr>
            </w:pPr>
          </w:p>
        </w:tc>
      </w:tr>
    </w:tbl>
    <w:p w14:paraId="42CF9A22" w14:textId="117E6DC2" w:rsidR="00713EF3" w:rsidRDefault="00713EF3" w:rsidP="00713EF3">
      <w:pPr>
        <w:widowControl/>
        <w:pBdr>
          <w:top w:val="nil"/>
          <w:left w:val="nil"/>
          <w:bottom w:val="nil"/>
          <w:right w:val="nil"/>
          <w:between w:val="nil"/>
        </w:pBdr>
        <w:jc w:val="both"/>
        <w:rPr>
          <w:rFonts w:ascii="Calibri" w:eastAsia="Calibri" w:hAnsi="Calibri" w:cs="Calibri"/>
          <w:color w:val="000000"/>
          <w:sz w:val="22"/>
          <w:szCs w:val="22"/>
        </w:rPr>
      </w:pPr>
    </w:p>
    <w:p w14:paraId="3A456060" w14:textId="128F25DC" w:rsidR="00713EF3" w:rsidRDefault="00713EF3" w:rsidP="00713EF3">
      <w:pPr>
        <w:widowControl/>
        <w:pBdr>
          <w:top w:val="nil"/>
          <w:left w:val="nil"/>
          <w:bottom w:val="nil"/>
          <w:right w:val="nil"/>
          <w:between w:val="nil"/>
        </w:pBdr>
        <w:jc w:val="both"/>
        <w:rPr>
          <w:rFonts w:ascii="Calibri" w:eastAsia="Calibri" w:hAnsi="Calibri" w:cs="Calibri"/>
          <w:color w:val="000000"/>
          <w:sz w:val="22"/>
          <w:szCs w:val="22"/>
        </w:rPr>
      </w:pPr>
    </w:p>
    <w:p w14:paraId="18AC1A61" w14:textId="0BE96591" w:rsidR="00713EF3" w:rsidRDefault="00713EF3" w:rsidP="00713EF3">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4ºESO ACADÉMICAS</w:t>
      </w:r>
    </w:p>
    <w:tbl>
      <w:tblPr>
        <w:tblW w:w="4930" w:type="pct"/>
        <w:tblCellMar>
          <w:left w:w="70" w:type="dxa"/>
          <w:right w:w="70" w:type="dxa"/>
        </w:tblCellMar>
        <w:tblLook w:val="04A0" w:firstRow="1" w:lastRow="0" w:firstColumn="1" w:lastColumn="0" w:noHBand="0" w:noVBand="1"/>
      </w:tblPr>
      <w:tblGrid>
        <w:gridCol w:w="1019"/>
        <w:gridCol w:w="6913"/>
        <w:gridCol w:w="1561"/>
      </w:tblGrid>
      <w:tr w:rsidR="00713EF3" w:rsidRPr="00952E1A" w14:paraId="02C5AB9E" w14:textId="77777777" w:rsidTr="00713EF3">
        <w:trPr>
          <w:trHeight w:val="360"/>
        </w:trPr>
        <w:tc>
          <w:tcPr>
            <w:tcW w:w="53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C1E8DB" w14:textId="77777777" w:rsidR="00713EF3" w:rsidRPr="00952E1A" w:rsidRDefault="00713EF3" w:rsidP="003E31EB">
            <w:pPr>
              <w:rPr>
                <w:color w:val="0000FF"/>
              </w:rPr>
            </w:pPr>
            <w:proofErr w:type="spellStart"/>
            <w:r w:rsidRPr="00952E1A">
              <w:rPr>
                <w:color w:val="0000FF"/>
              </w:rPr>
              <w:t>Nº</w:t>
            </w:r>
            <w:proofErr w:type="spellEnd"/>
            <w:r w:rsidRPr="00952E1A">
              <w:rPr>
                <w:color w:val="0000FF"/>
              </w:rPr>
              <w:t xml:space="preserve"> Criterio</w:t>
            </w:r>
          </w:p>
        </w:tc>
        <w:tc>
          <w:tcPr>
            <w:tcW w:w="3641" w:type="pct"/>
            <w:tcBorders>
              <w:top w:val="single" w:sz="4" w:space="0" w:color="000000"/>
              <w:left w:val="nil"/>
              <w:bottom w:val="single" w:sz="4" w:space="0" w:color="000000"/>
              <w:right w:val="single" w:sz="4" w:space="0" w:color="000000"/>
            </w:tcBorders>
            <w:shd w:val="clear" w:color="auto" w:fill="auto"/>
            <w:noWrap/>
            <w:vAlign w:val="bottom"/>
            <w:hideMark/>
          </w:tcPr>
          <w:p w14:paraId="760EFA96" w14:textId="77777777" w:rsidR="00713EF3" w:rsidRPr="00952E1A" w:rsidRDefault="00713EF3" w:rsidP="003E31EB">
            <w:pPr>
              <w:rPr>
                <w:color w:val="0000FF"/>
              </w:rPr>
            </w:pPr>
            <w:r w:rsidRPr="00952E1A">
              <w:rPr>
                <w:color w:val="0000FF"/>
              </w:rPr>
              <w:t>Denominación</w:t>
            </w:r>
          </w:p>
        </w:tc>
        <w:tc>
          <w:tcPr>
            <w:tcW w:w="822" w:type="pct"/>
            <w:tcBorders>
              <w:top w:val="single" w:sz="4" w:space="0" w:color="000000"/>
              <w:left w:val="nil"/>
              <w:bottom w:val="single" w:sz="4" w:space="0" w:color="000000"/>
              <w:right w:val="single" w:sz="4" w:space="0" w:color="000000"/>
            </w:tcBorders>
            <w:shd w:val="clear" w:color="auto" w:fill="auto"/>
            <w:noWrap/>
            <w:vAlign w:val="bottom"/>
            <w:hideMark/>
          </w:tcPr>
          <w:p w14:paraId="37B05550" w14:textId="77777777" w:rsidR="00713EF3" w:rsidRPr="00952E1A" w:rsidRDefault="00713EF3" w:rsidP="003E31EB">
            <w:pPr>
              <w:rPr>
                <w:color w:val="0000FF"/>
              </w:rPr>
            </w:pPr>
            <w:r w:rsidRPr="00952E1A">
              <w:rPr>
                <w:color w:val="0000FF"/>
              </w:rPr>
              <w:t>Ponderación %</w:t>
            </w:r>
          </w:p>
        </w:tc>
      </w:tr>
      <w:tr w:rsidR="00713EF3" w:rsidRPr="00952E1A" w14:paraId="4D85E312"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74557FCC" w14:textId="77777777" w:rsidR="00713EF3" w:rsidRPr="00952E1A" w:rsidRDefault="00713EF3" w:rsidP="003E31EB">
            <w:pPr>
              <w:rPr>
                <w:color w:val="000000"/>
              </w:rPr>
            </w:pPr>
            <w:r w:rsidRPr="00952E1A">
              <w:rPr>
                <w:color w:val="000000"/>
              </w:rPr>
              <w:t>MAC1.1</w:t>
            </w:r>
          </w:p>
        </w:tc>
        <w:tc>
          <w:tcPr>
            <w:tcW w:w="3641" w:type="pct"/>
            <w:tcBorders>
              <w:top w:val="nil"/>
              <w:left w:val="nil"/>
              <w:bottom w:val="single" w:sz="4" w:space="0" w:color="000000"/>
              <w:right w:val="single" w:sz="4" w:space="0" w:color="000000"/>
            </w:tcBorders>
            <w:shd w:val="clear" w:color="auto" w:fill="auto"/>
            <w:hideMark/>
          </w:tcPr>
          <w:p w14:paraId="0F14A62F" w14:textId="77777777" w:rsidR="00713EF3" w:rsidRPr="00952E1A" w:rsidRDefault="00713EF3" w:rsidP="003E31EB">
            <w:pPr>
              <w:rPr>
                <w:color w:val="000000"/>
              </w:rPr>
            </w:pPr>
            <w:r w:rsidRPr="00952E1A">
              <w:rPr>
                <w:color w:val="000000"/>
              </w:rPr>
              <w:t xml:space="preserve">Expresar verbalmente, de forma razonada el proceso seguido en la resolución de un problema. </w:t>
            </w:r>
          </w:p>
        </w:tc>
        <w:tc>
          <w:tcPr>
            <w:tcW w:w="822" w:type="pct"/>
            <w:tcBorders>
              <w:top w:val="nil"/>
              <w:left w:val="nil"/>
              <w:bottom w:val="single" w:sz="4" w:space="0" w:color="000000"/>
              <w:right w:val="single" w:sz="4" w:space="0" w:color="000000"/>
            </w:tcBorders>
            <w:shd w:val="clear" w:color="auto" w:fill="auto"/>
            <w:hideMark/>
          </w:tcPr>
          <w:p w14:paraId="263800DD" w14:textId="77777777" w:rsidR="00713EF3" w:rsidRPr="00952E1A" w:rsidRDefault="00713EF3" w:rsidP="003E31EB">
            <w:pPr>
              <w:jc w:val="right"/>
              <w:rPr>
                <w:color w:val="000000"/>
              </w:rPr>
            </w:pPr>
            <w:r w:rsidRPr="00952E1A">
              <w:rPr>
                <w:color w:val="000000"/>
              </w:rPr>
              <w:t>1,67</w:t>
            </w:r>
          </w:p>
        </w:tc>
      </w:tr>
      <w:tr w:rsidR="00713EF3" w:rsidRPr="00952E1A" w14:paraId="1EFC5A23"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2464F9A4" w14:textId="77777777" w:rsidR="00713EF3" w:rsidRPr="00952E1A" w:rsidRDefault="00713EF3" w:rsidP="003E31EB">
            <w:pPr>
              <w:rPr>
                <w:color w:val="000000"/>
              </w:rPr>
            </w:pPr>
            <w:r w:rsidRPr="00952E1A">
              <w:rPr>
                <w:color w:val="000000"/>
              </w:rPr>
              <w:t>MAC1.2</w:t>
            </w:r>
          </w:p>
        </w:tc>
        <w:tc>
          <w:tcPr>
            <w:tcW w:w="3641" w:type="pct"/>
            <w:tcBorders>
              <w:top w:val="nil"/>
              <w:left w:val="nil"/>
              <w:bottom w:val="single" w:sz="4" w:space="0" w:color="000000"/>
              <w:right w:val="single" w:sz="4" w:space="0" w:color="000000"/>
            </w:tcBorders>
            <w:shd w:val="clear" w:color="auto" w:fill="auto"/>
            <w:hideMark/>
          </w:tcPr>
          <w:p w14:paraId="50C9C2B9" w14:textId="77777777" w:rsidR="00713EF3" w:rsidRPr="00952E1A" w:rsidRDefault="00713EF3" w:rsidP="003E31EB">
            <w:pPr>
              <w:rPr>
                <w:color w:val="000000"/>
              </w:rPr>
            </w:pPr>
            <w:r w:rsidRPr="00952E1A">
              <w:rPr>
                <w:color w:val="000000"/>
              </w:rPr>
              <w:t xml:space="preserve">Utilizar procesos de razonamiento y estrategias de resolución de problemas, realizando los cálculos necesarios y comprobando las soluciones obtenidas. </w:t>
            </w:r>
          </w:p>
        </w:tc>
        <w:tc>
          <w:tcPr>
            <w:tcW w:w="822" w:type="pct"/>
            <w:tcBorders>
              <w:top w:val="nil"/>
              <w:left w:val="nil"/>
              <w:bottom w:val="single" w:sz="4" w:space="0" w:color="000000"/>
              <w:right w:val="single" w:sz="4" w:space="0" w:color="000000"/>
            </w:tcBorders>
            <w:shd w:val="clear" w:color="auto" w:fill="auto"/>
            <w:hideMark/>
          </w:tcPr>
          <w:p w14:paraId="67400B3F" w14:textId="77777777" w:rsidR="00713EF3" w:rsidRPr="00952E1A" w:rsidRDefault="00713EF3" w:rsidP="003E31EB">
            <w:pPr>
              <w:jc w:val="right"/>
              <w:rPr>
                <w:color w:val="000000"/>
              </w:rPr>
            </w:pPr>
            <w:r w:rsidRPr="00952E1A">
              <w:rPr>
                <w:color w:val="000000"/>
              </w:rPr>
              <w:t>1,67</w:t>
            </w:r>
          </w:p>
        </w:tc>
      </w:tr>
      <w:tr w:rsidR="00713EF3" w:rsidRPr="00952E1A" w14:paraId="1DCE935D"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521AB9EB" w14:textId="77777777" w:rsidR="00713EF3" w:rsidRPr="00952E1A" w:rsidRDefault="00713EF3" w:rsidP="003E31EB">
            <w:pPr>
              <w:rPr>
                <w:color w:val="000000"/>
              </w:rPr>
            </w:pPr>
            <w:r w:rsidRPr="00952E1A">
              <w:rPr>
                <w:color w:val="000000"/>
              </w:rPr>
              <w:t>MAC1.3</w:t>
            </w:r>
          </w:p>
        </w:tc>
        <w:tc>
          <w:tcPr>
            <w:tcW w:w="3641" w:type="pct"/>
            <w:tcBorders>
              <w:top w:val="nil"/>
              <w:left w:val="nil"/>
              <w:bottom w:val="single" w:sz="4" w:space="0" w:color="000000"/>
              <w:right w:val="single" w:sz="4" w:space="0" w:color="000000"/>
            </w:tcBorders>
            <w:shd w:val="clear" w:color="auto" w:fill="auto"/>
            <w:hideMark/>
          </w:tcPr>
          <w:p w14:paraId="665B57F7" w14:textId="77777777" w:rsidR="00713EF3" w:rsidRPr="00952E1A" w:rsidRDefault="00713EF3" w:rsidP="003E31EB">
            <w:pPr>
              <w:rPr>
                <w:color w:val="000000"/>
              </w:rPr>
            </w:pPr>
            <w:r w:rsidRPr="00952E1A">
              <w:rPr>
                <w:color w:val="000000"/>
              </w:rPr>
              <w:t xml:space="preserve">Describir y analizar situaciones de cambio, para encontrar patrones, regularidades y leyes matemáticas, en contextos numéricos, geométricos, funcionales, estadísticos y probabilísticos, valorando su utilidad para hacer predicciones. </w:t>
            </w:r>
          </w:p>
        </w:tc>
        <w:tc>
          <w:tcPr>
            <w:tcW w:w="822" w:type="pct"/>
            <w:tcBorders>
              <w:top w:val="nil"/>
              <w:left w:val="nil"/>
              <w:bottom w:val="single" w:sz="4" w:space="0" w:color="000000"/>
              <w:right w:val="single" w:sz="4" w:space="0" w:color="000000"/>
            </w:tcBorders>
            <w:shd w:val="clear" w:color="auto" w:fill="auto"/>
            <w:hideMark/>
          </w:tcPr>
          <w:p w14:paraId="594A98A3" w14:textId="77777777" w:rsidR="00713EF3" w:rsidRPr="00952E1A" w:rsidRDefault="00713EF3" w:rsidP="003E31EB">
            <w:pPr>
              <w:jc w:val="right"/>
              <w:rPr>
                <w:color w:val="000000"/>
              </w:rPr>
            </w:pPr>
            <w:r w:rsidRPr="00952E1A">
              <w:rPr>
                <w:color w:val="000000"/>
              </w:rPr>
              <w:t>1,67</w:t>
            </w:r>
          </w:p>
        </w:tc>
      </w:tr>
      <w:tr w:rsidR="00713EF3" w:rsidRPr="00952E1A" w14:paraId="480CA833"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18F80AB7" w14:textId="77777777" w:rsidR="00713EF3" w:rsidRPr="00952E1A" w:rsidRDefault="00713EF3" w:rsidP="003E31EB">
            <w:pPr>
              <w:rPr>
                <w:color w:val="000000"/>
              </w:rPr>
            </w:pPr>
            <w:r w:rsidRPr="00952E1A">
              <w:rPr>
                <w:color w:val="000000"/>
              </w:rPr>
              <w:t>MAC1.4</w:t>
            </w:r>
          </w:p>
        </w:tc>
        <w:tc>
          <w:tcPr>
            <w:tcW w:w="3641" w:type="pct"/>
            <w:tcBorders>
              <w:top w:val="nil"/>
              <w:left w:val="nil"/>
              <w:bottom w:val="single" w:sz="4" w:space="0" w:color="000000"/>
              <w:right w:val="single" w:sz="4" w:space="0" w:color="000000"/>
            </w:tcBorders>
            <w:shd w:val="clear" w:color="auto" w:fill="auto"/>
            <w:hideMark/>
          </w:tcPr>
          <w:p w14:paraId="7EBFBD3B" w14:textId="77777777" w:rsidR="00713EF3" w:rsidRPr="00952E1A" w:rsidRDefault="00713EF3" w:rsidP="003E31EB">
            <w:pPr>
              <w:rPr>
                <w:color w:val="000000"/>
              </w:rPr>
            </w:pPr>
            <w:r w:rsidRPr="00952E1A">
              <w:rPr>
                <w:color w:val="000000"/>
              </w:rPr>
              <w:t xml:space="preserve">Profundizar en problemas resueltos planteando pequeñas variaciones en los datos, otras preguntas, otros contextos, etc. </w:t>
            </w:r>
          </w:p>
        </w:tc>
        <w:tc>
          <w:tcPr>
            <w:tcW w:w="822" w:type="pct"/>
            <w:tcBorders>
              <w:top w:val="nil"/>
              <w:left w:val="nil"/>
              <w:bottom w:val="single" w:sz="4" w:space="0" w:color="000000"/>
              <w:right w:val="single" w:sz="4" w:space="0" w:color="000000"/>
            </w:tcBorders>
            <w:shd w:val="clear" w:color="auto" w:fill="auto"/>
            <w:hideMark/>
          </w:tcPr>
          <w:p w14:paraId="1CCB8DD3" w14:textId="77777777" w:rsidR="00713EF3" w:rsidRPr="00952E1A" w:rsidRDefault="00713EF3" w:rsidP="003E31EB">
            <w:pPr>
              <w:jc w:val="right"/>
              <w:rPr>
                <w:color w:val="000000"/>
              </w:rPr>
            </w:pPr>
            <w:r w:rsidRPr="00952E1A">
              <w:rPr>
                <w:color w:val="000000"/>
              </w:rPr>
              <w:t>1,67</w:t>
            </w:r>
          </w:p>
        </w:tc>
      </w:tr>
      <w:tr w:rsidR="00713EF3" w:rsidRPr="00952E1A" w14:paraId="16F296D0"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289D907C" w14:textId="77777777" w:rsidR="00713EF3" w:rsidRPr="00952E1A" w:rsidRDefault="00713EF3" w:rsidP="003E31EB">
            <w:pPr>
              <w:rPr>
                <w:color w:val="000000"/>
              </w:rPr>
            </w:pPr>
            <w:r w:rsidRPr="00952E1A">
              <w:rPr>
                <w:color w:val="000000"/>
              </w:rPr>
              <w:t>MAC1.5</w:t>
            </w:r>
          </w:p>
        </w:tc>
        <w:tc>
          <w:tcPr>
            <w:tcW w:w="3641" w:type="pct"/>
            <w:tcBorders>
              <w:top w:val="nil"/>
              <w:left w:val="nil"/>
              <w:bottom w:val="single" w:sz="4" w:space="0" w:color="000000"/>
              <w:right w:val="single" w:sz="4" w:space="0" w:color="000000"/>
            </w:tcBorders>
            <w:shd w:val="clear" w:color="auto" w:fill="auto"/>
            <w:hideMark/>
          </w:tcPr>
          <w:p w14:paraId="3FBCA45D" w14:textId="77777777" w:rsidR="00713EF3" w:rsidRPr="00952E1A" w:rsidRDefault="00713EF3" w:rsidP="003E31EB">
            <w:pPr>
              <w:rPr>
                <w:color w:val="000000"/>
              </w:rPr>
            </w:pPr>
            <w:r w:rsidRPr="00952E1A">
              <w:rPr>
                <w:color w:val="000000"/>
              </w:rPr>
              <w:t xml:space="preserve">Elaborar y presentar informes sobre el proceso, resultados y conclusiones obtenidas en los procesos de investigación. </w:t>
            </w:r>
          </w:p>
        </w:tc>
        <w:tc>
          <w:tcPr>
            <w:tcW w:w="822" w:type="pct"/>
            <w:tcBorders>
              <w:top w:val="nil"/>
              <w:left w:val="nil"/>
              <w:bottom w:val="single" w:sz="4" w:space="0" w:color="000000"/>
              <w:right w:val="single" w:sz="4" w:space="0" w:color="000000"/>
            </w:tcBorders>
            <w:shd w:val="clear" w:color="auto" w:fill="auto"/>
            <w:hideMark/>
          </w:tcPr>
          <w:p w14:paraId="42FA49EB" w14:textId="77777777" w:rsidR="00713EF3" w:rsidRPr="00952E1A" w:rsidRDefault="00713EF3" w:rsidP="003E31EB">
            <w:pPr>
              <w:jc w:val="right"/>
              <w:rPr>
                <w:color w:val="000000"/>
              </w:rPr>
            </w:pPr>
            <w:r w:rsidRPr="00952E1A">
              <w:rPr>
                <w:color w:val="000000"/>
              </w:rPr>
              <w:t>1,67</w:t>
            </w:r>
          </w:p>
        </w:tc>
      </w:tr>
      <w:tr w:rsidR="00713EF3" w:rsidRPr="00952E1A" w14:paraId="1D9A459C"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73906640" w14:textId="77777777" w:rsidR="00713EF3" w:rsidRPr="00952E1A" w:rsidRDefault="00713EF3" w:rsidP="003E31EB">
            <w:pPr>
              <w:rPr>
                <w:color w:val="000000"/>
              </w:rPr>
            </w:pPr>
            <w:r w:rsidRPr="00952E1A">
              <w:rPr>
                <w:color w:val="000000"/>
              </w:rPr>
              <w:t>MAC1.6</w:t>
            </w:r>
          </w:p>
        </w:tc>
        <w:tc>
          <w:tcPr>
            <w:tcW w:w="3641" w:type="pct"/>
            <w:tcBorders>
              <w:top w:val="nil"/>
              <w:left w:val="nil"/>
              <w:bottom w:val="single" w:sz="4" w:space="0" w:color="000000"/>
              <w:right w:val="single" w:sz="4" w:space="0" w:color="000000"/>
            </w:tcBorders>
            <w:shd w:val="clear" w:color="auto" w:fill="auto"/>
            <w:hideMark/>
          </w:tcPr>
          <w:p w14:paraId="05AFAA67" w14:textId="77777777" w:rsidR="00713EF3" w:rsidRPr="00952E1A" w:rsidRDefault="00713EF3" w:rsidP="003E31EB">
            <w:pPr>
              <w:rPr>
                <w:color w:val="000000"/>
              </w:rPr>
            </w:pPr>
            <w:r w:rsidRPr="00952E1A">
              <w:rPr>
                <w:color w:val="000000"/>
              </w:rPr>
              <w:t xml:space="preserve">Desarrollar procesos de matematización en contextos de la realidad cotidiana (numéricos, geométricos, funcionales, estadísticos o probabilísticos) a partir de la identificación de problemas en situaciones problemáticas de la realidad. </w:t>
            </w:r>
          </w:p>
        </w:tc>
        <w:tc>
          <w:tcPr>
            <w:tcW w:w="822" w:type="pct"/>
            <w:tcBorders>
              <w:top w:val="nil"/>
              <w:left w:val="nil"/>
              <w:bottom w:val="single" w:sz="4" w:space="0" w:color="000000"/>
              <w:right w:val="single" w:sz="4" w:space="0" w:color="000000"/>
            </w:tcBorders>
            <w:shd w:val="clear" w:color="auto" w:fill="auto"/>
            <w:hideMark/>
          </w:tcPr>
          <w:p w14:paraId="3F28DC5A" w14:textId="77777777" w:rsidR="00713EF3" w:rsidRPr="00952E1A" w:rsidRDefault="00713EF3" w:rsidP="003E31EB">
            <w:pPr>
              <w:jc w:val="right"/>
              <w:rPr>
                <w:color w:val="000000"/>
              </w:rPr>
            </w:pPr>
            <w:r w:rsidRPr="00952E1A">
              <w:rPr>
                <w:color w:val="000000"/>
              </w:rPr>
              <w:t>1,67</w:t>
            </w:r>
          </w:p>
        </w:tc>
      </w:tr>
      <w:tr w:rsidR="00713EF3" w:rsidRPr="00952E1A" w14:paraId="596C3DBF"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426D2E24" w14:textId="77777777" w:rsidR="00713EF3" w:rsidRPr="00952E1A" w:rsidRDefault="00713EF3" w:rsidP="003E31EB">
            <w:pPr>
              <w:rPr>
                <w:color w:val="000000"/>
              </w:rPr>
            </w:pPr>
            <w:r w:rsidRPr="00952E1A">
              <w:rPr>
                <w:color w:val="000000"/>
              </w:rPr>
              <w:t>MAC1.7</w:t>
            </w:r>
          </w:p>
        </w:tc>
        <w:tc>
          <w:tcPr>
            <w:tcW w:w="3641" w:type="pct"/>
            <w:tcBorders>
              <w:top w:val="nil"/>
              <w:left w:val="nil"/>
              <w:bottom w:val="single" w:sz="4" w:space="0" w:color="000000"/>
              <w:right w:val="single" w:sz="4" w:space="0" w:color="000000"/>
            </w:tcBorders>
            <w:shd w:val="clear" w:color="auto" w:fill="auto"/>
            <w:hideMark/>
          </w:tcPr>
          <w:p w14:paraId="718FE4F4" w14:textId="77777777" w:rsidR="00713EF3" w:rsidRPr="00952E1A" w:rsidRDefault="00713EF3" w:rsidP="003E31EB">
            <w:pPr>
              <w:rPr>
                <w:color w:val="000000"/>
              </w:rPr>
            </w:pPr>
            <w:r w:rsidRPr="00952E1A">
              <w:rPr>
                <w:color w:val="000000"/>
              </w:rPr>
              <w:t xml:space="preserve">Valorar la modelización matemática como un recurso para resolver problemas de la realidad cotidiana, evaluando la eficacia y limitaciones de los modelos utilizados o construidos. </w:t>
            </w:r>
          </w:p>
        </w:tc>
        <w:tc>
          <w:tcPr>
            <w:tcW w:w="822" w:type="pct"/>
            <w:tcBorders>
              <w:top w:val="nil"/>
              <w:left w:val="nil"/>
              <w:bottom w:val="single" w:sz="4" w:space="0" w:color="000000"/>
              <w:right w:val="single" w:sz="4" w:space="0" w:color="000000"/>
            </w:tcBorders>
            <w:shd w:val="clear" w:color="auto" w:fill="auto"/>
            <w:hideMark/>
          </w:tcPr>
          <w:p w14:paraId="384F6897" w14:textId="77777777" w:rsidR="00713EF3" w:rsidRPr="00952E1A" w:rsidRDefault="00713EF3" w:rsidP="003E31EB">
            <w:pPr>
              <w:jc w:val="right"/>
              <w:rPr>
                <w:color w:val="000000"/>
              </w:rPr>
            </w:pPr>
            <w:r w:rsidRPr="00952E1A">
              <w:rPr>
                <w:color w:val="000000"/>
              </w:rPr>
              <w:t>1,67</w:t>
            </w:r>
          </w:p>
        </w:tc>
      </w:tr>
      <w:tr w:rsidR="00713EF3" w:rsidRPr="00952E1A" w14:paraId="5A54D9AA"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2889C0E0" w14:textId="77777777" w:rsidR="00713EF3" w:rsidRPr="00952E1A" w:rsidRDefault="00713EF3" w:rsidP="003E31EB">
            <w:pPr>
              <w:rPr>
                <w:color w:val="000000"/>
              </w:rPr>
            </w:pPr>
            <w:r w:rsidRPr="00952E1A">
              <w:rPr>
                <w:color w:val="000000"/>
              </w:rPr>
              <w:t>MAC1.8</w:t>
            </w:r>
          </w:p>
        </w:tc>
        <w:tc>
          <w:tcPr>
            <w:tcW w:w="3641" w:type="pct"/>
            <w:tcBorders>
              <w:top w:val="nil"/>
              <w:left w:val="nil"/>
              <w:bottom w:val="single" w:sz="4" w:space="0" w:color="000000"/>
              <w:right w:val="single" w:sz="4" w:space="0" w:color="000000"/>
            </w:tcBorders>
            <w:shd w:val="clear" w:color="auto" w:fill="auto"/>
            <w:hideMark/>
          </w:tcPr>
          <w:p w14:paraId="47B907D9" w14:textId="77777777" w:rsidR="00713EF3" w:rsidRPr="00952E1A" w:rsidRDefault="00713EF3" w:rsidP="003E31EB">
            <w:pPr>
              <w:rPr>
                <w:color w:val="000000"/>
              </w:rPr>
            </w:pPr>
            <w:r w:rsidRPr="00952E1A">
              <w:rPr>
                <w:color w:val="000000"/>
              </w:rPr>
              <w:t xml:space="preserve">Desarrollar y cultivar las actitudes personales inherentes al quehacer matemático. </w:t>
            </w:r>
          </w:p>
        </w:tc>
        <w:tc>
          <w:tcPr>
            <w:tcW w:w="822" w:type="pct"/>
            <w:tcBorders>
              <w:top w:val="nil"/>
              <w:left w:val="nil"/>
              <w:bottom w:val="single" w:sz="4" w:space="0" w:color="000000"/>
              <w:right w:val="single" w:sz="4" w:space="0" w:color="000000"/>
            </w:tcBorders>
            <w:shd w:val="clear" w:color="auto" w:fill="auto"/>
            <w:hideMark/>
          </w:tcPr>
          <w:p w14:paraId="206EEBB2" w14:textId="77777777" w:rsidR="00713EF3" w:rsidRPr="00952E1A" w:rsidRDefault="00713EF3" w:rsidP="003E31EB">
            <w:pPr>
              <w:jc w:val="right"/>
              <w:rPr>
                <w:color w:val="000000"/>
              </w:rPr>
            </w:pPr>
            <w:r w:rsidRPr="00952E1A">
              <w:rPr>
                <w:color w:val="000000"/>
              </w:rPr>
              <w:t>1,67</w:t>
            </w:r>
          </w:p>
        </w:tc>
      </w:tr>
      <w:tr w:rsidR="00713EF3" w:rsidRPr="00952E1A" w14:paraId="7955A7B6"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042F2BF9" w14:textId="77777777" w:rsidR="00713EF3" w:rsidRPr="00952E1A" w:rsidRDefault="00713EF3" w:rsidP="003E31EB">
            <w:pPr>
              <w:rPr>
                <w:color w:val="000000"/>
              </w:rPr>
            </w:pPr>
            <w:r w:rsidRPr="00952E1A">
              <w:rPr>
                <w:color w:val="000000"/>
              </w:rPr>
              <w:t>MAC1.9</w:t>
            </w:r>
          </w:p>
        </w:tc>
        <w:tc>
          <w:tcPr>
            <w:tcW w:w="3641" w:type="pct"/>
            <w:tcBorders>
              <w:top w:val="nil"/>
              <w:left w:val="nil"/>
              <w:bottom w:val="single" w:sz="4" w:space="0" w:color="000000"/>
              <w:right w:val="single" w:sz="4" w:space="0" w:color="000000"/>
            </w:tcBorders>
            <w:shd w:val="clear" w:color="auto" w:fill="auto"/>
            <w:hideMark/>
          </w:tcPr>
          <w:p w14:paraId="20B6A170" w14:textId="77777777" w:rsidR="00713EF3" w:rsidRPr="00952E1A" w:rsidRDefault="00713EF3" w:rsidP="003E31EB">
            <w:pPr>
              <w:rPr>
                <w:color w:val="000000"/>
              </w:rPr>
            </w:pPr>
            <w:r w:rsidRPr="00952E1A">
              <w:rPr>
                <w:color w:val="000000"/>
              </w:rPr>
              <w:t xml:space="preserve">Superar bloqueos e inseguridades ante la resolución de situaciones desconocidas. </w:t>
            </w:r>
          </w:p>
        </w:tc>
        <w:tc>
          <w:tcPr>
            <w:tcW w:w="822" w:type="pct"/>
            <w:tcBorders>
              <w:top w:val="nil"/>
              <w:left w:val="nil"/>
              <w:bottom w:val="single" w:sz="4" w:space="0" w:color="000000"/>
              <w:right w:val="single" w:sz="4" w:space="0" w:color="000000"/>
            </w:tcBorders>
            <w:shd w:val="clear" w:color="auto" w:fill="auto"/>
            <w:hideMark/>
          </w:tcPr>
          <w:p w14:paraId="195BFF16" w14:textId="77777777" w:rsidR="00713EF3" w:rsidRPr="00952E1A" w:rsidRDefault="00713EF3" w:rsidP="003E31EB">
            <w:pPr>
              <w:jc w:val="right"/>
              <w:rPr>
                <w:color w:val="000000"/>
              </w:rPr>
            </w:pPr>
            <w:r w:rsidRPr="00952E1A">
              <w:rPr>
                <w:color w:val="000000"/>
              </w:rPr>
              <w:t>1,66</w:t>
            </w:r>
          </w:p>
        </w:tc>
      </w:tr>
      <w:tr w:rsidR="00713EF3" w:rsidRPr="00952E1A" w14:paraId="3E971E7F"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660FDE36" w14:textId="77777777" w:rsidR="00713EF3" w:rsidRPr="00952E1A" w:rsidRDefault="00713EF3" w:rsidP="003E31EB">
            <w:pPr>
              <w:rPr>
                <w:color w:val="000000"/>
              </w:rPr>
            </w:pPr>
            <w:r w:rsidRPr="00952E1A">
              <w:rPr>
                <w:color w:val="000000"/>
              </w:rPr>
              <w:t>MAC1.10</w:t>
            </w:r>
          </w:p>
        </w:tc>
        <w:tc>
          <w:tcPr>
            <w:tcW w:w="3641" w:type="pct"/>
            <w:tcBorders>
              <w:top w:val="nil"/>
              <w:left w:val="nil"/>
              <w:bottom w:val="single" w:sz="4" w:space="0" w:color="000000"/>
              <w:right w:val="single" w:sz="4" w:space="0" w:color="000000"/>
            </w:tcBorders>
            <w:shd w:val="clear" w:color="auto" w:fill="auto"/>
            <w:hideMark/>
          </w:tcPr>
          <w:p w14:paraId="09CCA971" w14:textId="77777777" w:rsidR="00713EF3" w:rsidRPr="00952E1A" w:rsidRDefault="00713EF3" w:rsidP="003E31EB">
            <w:pPr>
              <w:rPr>
                <w:color w:val="000000"/>
              </w:rPr>
            </w:pPr>
            <w:r w:rsidRPr="00952E1A">
              <w:rPr>
                <w:color w:val="000000"/>
              </w:rPr>
              <w:t xml:space="preserve">Reflexionar sobre las decisiones tomadas, aprendiendo de ello para situaciones similares futuras. </w:t>
            </w:r>
          </w:p>
        </w:tc>
        <w:tc>
          <w:tcPr>
            <w:tcW w:w="822" w:type="pct"/>
            <w:tcBorders>
              <w:top w:val="nil"/>
              <w:left w:val="nil"/>
              <w:bottom w:val="single" w:sz="4" w:space="0" w:color="000000"/>
              <w:right w:val="single" w:sz="4" w:space="0" w:color="000000"/>
            </w:tcBorders>
            <w:shd w:val="clear" w:color="auto" w:fill="auto"/>
            <w:hideMark/>
          </w:tcPr>
          <w:p w14:paraId="0B8D1624" w14:textId="77777777" w:rsidR="00713EF3" w:rsidRPr="00952E1A" w:rsidRDefault="00713EF3" w:rsidP="003E31EB">
            <w:pPr>
              <w:jc w:val="right"/>
              <w:rPr>
                <w:color w:val="000000"/>
              </w:rPr>
            </w:pPr>
            <w:r w:rsidRPr="00952E1A">
              <w:rPr>
                <w:color w:val="000000"/>
              </w:rPr>
              <w:t>1,66</w:t>
            </w:r>
          </w:p>
        </w:tc>
      </w:tr>
      <w:tr w:rsidR="00713EF3" w:rsidRPr="00952E1A" w14:paraId="2B1A07BE" w14:textId="77777777" w:rsidTr="00713EF3">
        <w:trPr>
          <w:trHeight w:val="624"/>
        </w:trPr>
        <w:tc>
          <w:tcPr>
            <w:tcW w:w="537" w:type="pct"/>
            <w:tcBorders>
              <w:top w:val="nil"/>
              <w:left w:val="single" w:sz="4" w:space="0" w:color="000000"/>
              <w:bottom w:val="single" w:sz="4" w:space="0" w:color="000000"/>
              <w:right w:val="single" w:sz="4" w:space="0" w:color="000000"/>
            </w:tcBorders>
            <w:shd w:val="clear" w:color="auto" w:fill="auto"/>
            <w:hideMark/>
          </w:tcPr>
          <w:p w14:paraId="4679C98D" w14:textId="77777777" w:rsidR="00713EF3" w:rsidRPr="00952E1A" w:rsidRDefault="00713EF3" w:rsidP="003E31EB">
            <w:pPr>
              <w:rPr>
                <w:color w:val="000000"/>
              </w:rPr>
            </w:pPr>
            <w:r w:rsidRPr="00952E1A">
              <w:rPr>
                <w:color w:val="000000"/>
              </w:rPr>
              <w:t>MAC1.11</w:t>
            </w:r>
          </w:p>
        </w:tc>
        <w:tc>
          <w:tcPr>
            <w:tcW w:w="3641" w:type="pct"/>
            <w:tcBorders>
              <w:top w:val="nil"/>
              <w:left w:val="nil"/>
              <w:bottom w:val="single" w:sz="4" w:space="0" w:color="000000"/>
              <w:right w:val="single" w:sz="4" w:space="0" w:color="000000"/>
            </w:tcBorders>
            <w:shd w:val="clear" w:color="auto" w:fill="auto"/>
            <w:hideMark/>
          </w:tcPr>
          <w:p w14:paraId="4935F0C7" w14:textId="77777777" w:rsidR="00713EF3" w:rsidRPr="00952E1A" w:rsidRDefault="00713EF3" w:rsidP="003E31EB">
            <w:pPr>
              <w:rPr>
                <w:color w:val="000000"/>
              </w:rPr>
            </w:pPr>
            <w:r w:rsidRPr="00952E1A">
              <w:rPr>
                <w:color w:val="000000"/>
              </w:rPr>
              <w:t xml:space="preserve">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tc>
        <w:tc>
          <w:tcPr>
            <w:tcW w:w="822" w:type="pct"/>
            <w:tcBorders>
              <w:top w:val="nil"/>
              <w:left w:val="nil"/>
              <w:bottom w:val="single" w:sz="4" w:space="0" w:color="000000"/>
              <w:right w:val="single" w:sz="4" w:space="0" w:color="000000"/>
            </w:tcBorders>
            <w:shd w:val="clear" w:color="auto" w:fill="auto"/>
            <w:hideMark/>
          </w:tcPr>
          <w:p w14:paraId="3562D1DE" w14:textId="77777777" w:rsidR="00713EF3" w:rsidRPr="00952E1A" w:rsidRDefault="00713EF3" w:rsidP="003E31EB">
            <w:pPr>
              <w:jc w:val="right"/>
              <w:rPr>
                <w:color w:val="000000"/>
              </w:rPr>
            </w:pPr>
            <w:r w:rsidRPr="00952E1A">
              <w:rPr>
                <w:color w:val="000000"/>
              </w:rPr>
              <w:t>1,66</w:t>
            </w:r>
          </w:p>
        </w:tc>
      </w:tr>
      <w:tr w:rsidR="00713EF3" w:rsidRPr="00952E1A" w14:paraId="65ECEA4C" w14:textId="77777777" w:rsidTr="00713EF3">
        <w:trPr>
          <w:trHeight w:val="624"/>
        </w:trPr>
        <w:tc>
          <w:tcPr>
            <w:tcW w:w="537" w:type="pct"/>
            <w:tcBorders>
              <w:top w:val="nil"/>
              <w:left w:val="single" w:sz="4" w:space="0" w:color="000000"/>
              <w:bottom w:val="single" w:sz="4" w:space="0" w:color="000000"/>
              <w:right w:val="single" w:sz="4" w:space="0" w:color="000000"/>
            </w:tcBorders>
            <w:shd w:val="clear" w:color="auto" w:fill="auto"/>
            <w:hideMark/>
          </w:tcPr>
          <w:p w14:paraId="20A7D28D" w14:textId="77777777" w:rsidR="00713EF3" w:rsidRPr="00952E1A" w:rsidRDefault="00713EF3" w:rsidP="003E31EB">
            <w:pPr>
              <w:rPr>
                <w:color w:val="000000"/>
              </w:rPr>
            </w:pPr>
            <w:r w:rsidRPr="00952E1A">
              <w:rPr>
                <w:color w:val="000000"/>
              </w:rPr>
              <w:t>MAC1.12</w:t>
            </w:r>
          </w:p>
        </w:tc>
        <w:tc>
          <w:tcPr>
            <w:tcW w:w="3641" w:type="pct"/>
            <w:tcBorders>
              <w:top w:val="nil"/>
              <w:left w:val="nil"/>
              <w:bottom w:val="single" w:sz="4" w:space="0" w:color="000000"/>
              <w:right w:val="single" w:sz="4" w:space="0" w:color="000000"/>
            </w:tcBorders>
            <w:shd w:val="clear" w:color="auto" w:fill="auto"/>
            <w:hideMark/>
          </w:tcPr>
          <w:p w14:paraId="61452C7C" w14:textId="77777777" w:rsidR="00713EF3" w:rsidRPr="00952E1A" w:rsidRDefault="00713EF3" w:rsidP="003E31EB">
            <w:pPr>
              <w:rPr>
                <w:color w:val="000000"/>
              </w:rPr>
            </w:pPr>
            <w:r w:rsidRPr="00952E1A">
              <w:rPr>
                <w:color w:val="000000"/>
              </w:rPr>
              <w:t xml:space="preserve">Utilizar las tecnologías de la información y la comunicación de modo habitual en el proceso de aprendizaje, buscando, analizando y seleccionando información relevante en Internet o en otras fuentes, elaborando documentos propios, haciendo exposiciones y argumentaciones de </w:t>
            </w:r>
            <w:proofErr w:type="gramStart"/>
            <w:r w:rsidRPr="00952E1A">
              <w:rPr>
                <w:color w:val="000000"/>
              </w:rPr>
              <w:t>los mismos</w:t>
            </w:r>
            <w:proofErr w:type="gramEnd"/>
            <w:r w:rsidRPr="00952E1A">
              <w:rPr>
                <w:color w:val="000000"/>
              </w:rPr>
              <w:t xml:space="preserve"> y compartiendo estos en entornos apropiados para facilitar la interacción. </w:t>
            </w:r>
          </w:p>
        </w:tc>
        <w:tc>
          <w:tcPr>
            <w:tcW w:w="822" w:type="pct"/>
            <w:tcBorders>
              <w:top w:val="nil"/>
              <w:left w:val="nil"/>
              <w:bottom w:val="single" w:sz="4" w:space="0" w:color="000000"/>
              <w:right w:val="single" w:sz="4" w:space="0" w:color="000000"/>
            </w:tcBorders>
            <w:shd w:val="clear" w:color="auto" w:fill="auto"/>
            <w:hideMark/>
          </w:tcPr>
          <w:p w14:paraId="35C872E7" w14:textId="77777777" w:rsidR="00713EF3" w:rsidRPr="00952E1A" w:rsidRDefault="00713EF3" w:rsidP="003E31EB">
            <w:pPr>
              <w:jc w:val="right"/>
              <w:rPr>
                <w:color w:val="000000"/>
              </w:rPr>
            </w:pPr>
            <w:r w:rsidRPr="00952E1A">
              <w:rPr>
                <w:color w:val="000000"/>
              </w:rPr>
              <w:t>1,66</w:t>
            </w:r>
          </w:p>
        </w:tc>
      </w:tr>
      <w:tr w:rsidR="00713EF3" w:rsidRPr="00952E1A" w14:paraId="626D9425"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4CE55268" w14:textId="77777777" w:rsidR="00713EF3" w:rsidRPr="00952E1A" w:rsidRDefault="00713EF3" w:rsidP="003E31EB">
            <w:pPr>
              <w:rPr>
                <w:color w:val="000000"/>
              </w:rPr>
            </w:pPr>
            <w:r w:rsidRPr="00952E1A">
              <w:rPr>
                <w:color w:val="000000"/>
              </w:rPr>
              <w:t>MAC2.1</w:t>
            </w:r>
          </w:p>
        </w:tc>
        <w:tc>
          <w:tcPr>
            <w:tcW w:w="3641" w:type="pct"/>
            <w:tcBorders>
              <w:top w:val="nil"/>
              <w:left w:val="nil"/>
              <w:bottom w:val="single" w:sz="4" w:space="0" w:color="000000"/>
              <w:right w:val="single" w:sz="4" w:space="0" w:color="000000"/>
            </w:tcBorders>
            <w:shd w:val="clear" w:color="auto" w:fill="auto"/>
            <w:hideMark/>
          </w:tcPr>
          <w:p w14:paraId="14972FBC" w14:textId="77777777" w:rsidR="00713EF3" w:rsidRPr="00952E1A" w:rsidRDefault="00713EF3" w:rsidP="003E31EB">
            <w:pPr>
              <w:rPr>
                <w:color w:val="000000"/>
              </w:rPr>
            </w:pPr>
            <w:r w:rsidRPr="00952E1A">
              <w:rPr>
                <w:color w:val="000000"/>
              </w:rPr>
              <w:t xml:space="preserve">Conocer los distintos tipos de números e interpretar el significado de algunas de sus propiedades más características: divisibilidad, paridad, infinitud, proximidad, etc. </w:t>
            </w:r>
          </w:p>
        </w:tc>
        <w:tc>
          <w:tcPr>
            <w:tcW w:w="822" w:type="pct"/>
            <w:tcBorders>
              <w:top w:val="nil"/>
              <w:left w:val="nil"/>
              <w:bottom w:val="single" w:sz="4" w:space="0" w:color="000000"/>
              <w:right w:val="single" w:sz="4" w:space="0" w:color="000000"/>
            </w:tcBorders>
            <w:shd w:val="clear" w:color="auto" w:fill="auto"/>
            <w:hideMark/>
          </w:tcPr>
          <w:p w14:paraId="070EEB82" w14:textId="77777777" w:rsidR="00713EF3" w:rsidRPr="00952E1A" w:rsidRDefault="00713EF3" w:rsidP="003E31EB">
            <w:pPr>
              <w:jc w:val="right"/>
              <w:rPr>
                <w:color w:val="000000"/>
              </w:rPr>
            </w:pPr>
            <w:r w:rsidRPr="00952E1A">
              <w:rPr>
                <w:color w:val="000000"/>
              </w:rPr>
              <w:t>6,16</w:t>
            </w:r>
          </w:p>
        </w:tc>
      </w:tr>
      <w:tr w:rsidR="00713EF3" w:rsidRPr="00952E1A" w14:paraId="3A50C463"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20D938F1" w14:textId="77777777" w:rsidR="00713EF3" w:rsidRPr="00952E1A" w:rsidRDefault="00713EF3" w:rsidP="003E31EB">
            <w:pPr>
              <w:rPr>
                <w:color w:val="000000"/>
              </w:rPr>
            </w:pPr>
            <w:r w:rsidRPr="00952E1A">
              <w:rPr>
                <w:color w:val="000000"/>
              </w:rPr>
              <w:t>MAC2.2</w:t>
            </w:r>
          </w:p>
        </w:tc>
        <w:tc>
          <w:tcPr>
            <w:tcW w:w="3641" w:type="pct"/>
            <w:tcBorders>
              <w:top w:val="nil"/>
              <w:left w:val="nil"/>
              <w:bottom w:val="single" w:sz="4" w:space="0" w:color="000000"/>
              <w:right w:val="single" w:sz="4" w:space="0" w:color="000000"/>
            </w:tcBorders>
            <w:shd w:val="clear" w:color="auto" w:fill="auto"/>
            <w:hideMark/>
          </w:tcPr>
          <w:p w14:paraId="486A45CC" w14:textId="77777777" w:rsidR="00713EF3" w:rsidRPr="00952E1A" w:rsidRDefault="00713EF3" w:rsidP="003E31EB">
            <w:pPr>
              <w:rPr>
                <w:color w:val="000000"/>
              </w:rPr>
            </w:pPr>
            <w:r w:rsidRPr="00952E1A">
              <w:rPr>
                <w:color w:val="000000"/>
              </w:rPr>
              <w:t xml:space="preserve">Utilizar los distintos tipos de números y operaciones, junto con sus propiedades, para recoger, transformar e intercambiar información y resolver problemas relacionados con la vida diaria y otras materias del ámbito académico. </w:t>
            </w:r>
          </w:p>
        </w:tc>
        <w:tc>
          <w:tcPr>
            <w:tcW w:w="822" w:type="pct"/>
            <w:tcBorders>
              <w:top w:val="nil"/>
              <w:left w:val="nil"/>
              <w:bottom w:val="single" w:sz="4" w:space="0" w:color="000000"/>
              <w:right w:val="single" w:sz="4" w:space="0" w:color="000000"/>
            </w:tcBorders>
            <w:shd w:val="clear" w:color="auto" w:fill="auto"/>
            <w:hideMark/>
          </w:tcPr>
          <w:p w14:paraId="3004918E" w14:textId="77777777" w:rsidR="00713EF3" w:rsidRPr="00952E1A" w:rsidRDefault="00713EF3" w:rsidP="003E31EB">
            <w:pPr>
              <w:jc w:val="right"/>
              <w:rPr>
                <w:color w:val="000000"/>
              </w:rPr>
            </w:pPr>
            <w:r w:rsidRPr="00952E1A">
              <w:rPr>
                <w:color w:val="000000"/>
              </w:rPr>
              <w:t>6,16</w:t>
            </w:r>
          </w:p>
        </w:tc>
      </w:tr>
      <w:tr w:rsidR="00713EF3" w:rsidRPr="00952E1A" w14:paraId="0349F53F"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478ACE99" w14:textId="77777777" w:rsidR="00713EF3" w:rsidRPr="00952E1A" w:rsidRDefault="00713EF3" w:rsidP="003E31EB">
            <w:pPr>
              <w:rPr>
                <w:color w:val="000000"/>
              </w:rPr>
            </w:pPr>
            <w:r w:rsidRPr="00952E1A">
              <w:rPr>
                <w:color w:val="000000"/>
              </w:rPr>
              <w:t>MAC2.3</w:t>
            </w:r>
          </w:p>
        </w:tc>
        <w:tc>
          <w:tcPr>
            <w:tcW w:w="3641" w:type="pct"/>
            <w:tcBorders>
              <w:top w:val="nil"/>
              <w:left w:val="nil"/>
              <w:bottom w:val="single" w:sz="4" w:space="0" w:color="000000"/>
              <w:right w:val="single" w:sz="4" w:space="0" w:color="000000"/>
            </w:tcBorders>
            <w:shd w:val="clear" w:color="auto" w:fill="auto"/>
            <w:hideMark/>
          </w:tcPr>
          <w:p w14:paraId="3324AC1C" w14:textId="77777777" w:rsidR="00713EF3" w:rsidRPr="00952E1A" w:rsidRDefault="00713EF3" w:rsidP="003E31EB">
            <w:pPr>
              <w:rPr>
                <w:color w:val="000000"/>
              </w:rPr>
            </w:pPr>
            <w:r w:rsidRPr="00952E1A">
              <w:rPr>
                <w:color w:val="000000"/>
              </w:rPr>
              <w:t xml:space="preserve">Construir e interpretar expresiones algebraicas, utilizando con destreza el lenguaje algebraico, sus operaciones y propiedades. </w:t>
            </w:r>
          </w:p>
        </w:tc>
        <w:tc>
          <w:tcPr>
            <w:tcW w:w="822" w:type="pct"/>
            <w:tcBorders>
              <w:top w:val="nil"/>
              <w:left w:val="nil"/>
              <w:bottom w:val="single" w:sz="4" w:space="0" w:color="000000"/>
              <w:right w:val="single" w:sz="4" w:space="0" w:color="000000"/>
            </w:tcBorders>
            <w:shd w:val="clear" w:color="auto" w:fill="auto"/>
            <w:hideMark/>
          </w:tcPr>
          <w:p w14:paraId="20EB7090" w14:textId="77777777" w:rsidR="00713EF3" w:rsidRPr="00952E1A" w:rsidRDefault="00713EF3" w:rsidP="003E31EB">
            <w:pPr>
              <w:jc w:val="right"/>
              <w:rPr>
                <w:color w:val="000000"/>
              </w:rPr>
            </w:pPr>
            <w:r w:rsidRPr="00952E1A">
              <w:rPr>
                <w:color w:val="000000"/>
              </w:rPr>
              <w:t>6,16</w:t>
            </w:r>
          </w:p>
        </w:tc>
      </w:tr>
      <w:tr w:rsidR="00713EF3" w:rsidRPr="00952E1A" w14:paraId="02BFBE5E"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47521674" w14:textId="77777777" w:rsidR="00713EF3" w:rsidRPr="00952E1A" w:rsidRDefault="00713EF3" w:rsidP="003E31EB">
            <w:pPr>
              <w:rPr>
                <w:color w:val="000000"/>
              </w:rPr>
            </w:pPr>
            <w:r w:rsidRPr="00952E1A">
              <w:rPr>
                <w:color w:val="000000"/>
              </w:rPr>
              <w:t>MAC2.4</w:t>
            </w:r>
          </w:p>
        </w:tc>
        <w:tc>
          <w:tcPr>
            <w:tcW w:w="3641" w:type="pct"/>
            <w:tcBorders>
              <w:top w:val="nil"/>
              <w:left w:val="nil"/>
              <w:bottom w:val="single" w:sz="4" w:space="0" w:color="000000"/>
              <w:right w:val="single" w:sz="4" w:space="0" w:color="000000"/>
            </w:tcBorders>
            <w:shd w:val="clear" w:color="auto" w:fill="auto"/>
            <w:hideMark/>
          </w:tcPr>
          <w:p w14:paraId="33342C32" w14:textId="77777777" w:rsidR="00713EF3" w:rsidRPr="00952E1A" w:rsidRDefault="00713EF3" w:rsidP="003E31EB">
            <w:pPr>
              <w:rPr>
                <w:color w:val="000000"/>
              </w:rPr>
            </w:pPr>
            <w:r w:rsidRPr="00952E1A">
              <w:rPr>
                <w:color w:val="000000"/>
              </w:rPr>
              <w:t xml:space="preserve">Representar y analizar situaciones y relaciones matemáticas utilizando inecuaciones, ecuaciones y sistemas para resolver problemas matemáticos y de contextos reales. </w:t>
            </w:r>
          </w:p>
        </w:tc>
        <w:tc>
          <w:tcPr>
            <w:tcW w:w="822" w:type="pct"/>
            <w:tcBorders>
              <w:top w:val="nil"/>
              <w:left w:val="nil"/>
              <w:bottom w:val="single" w:sz="4" w:space="0" w:color="000000"/>
              <w:right w:val="single" w:sz="4" w:space="0" w:color="000000"/>
            </w:tcBorders>
            <w:shd w:val="clear" w:color="auto" w:fill="auto"/>
            <w:hideMark/>
          </w:tcPr>
          <w:p w14:paraId="739052A7" w14:textId="77777777" w:rsidR="00713EF3" w:rsidRPr="00952E1A" w:rsidRDefault="00713EF3" w:rsidP="003E31EB">
            <w:pPr>
              <w:jc w:val="right"/>
              <w:rPr>
                <w:color w:val="000000"/>
              </w:rPr>
            </w:pPr>
            <w:r w:rsidRPr="00952E1A">
              <w:rPr>
                <w:color w:val="000000"/>
              </w:rPr>
              <w:t>6,16</w:t>
            </w:r>
          </w:p>
        </w:tc>
      </w:tr>
      <w:tr w:rsidR="00713EF3" w:rsidRPr="00952E1A" w14:paraId="1D9A39EA"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10F6CCA1" w14:textId="77777777" w:rsidR="00713EF3" w:rsidRPr="00952E1A" w:rsidRDefault="00713EF3" w:rsidP="003E31EB">
            <w:pPr>
              <w:rPr>
                <w:color w:val="000000"/>
              </w:rPr>
            </w:pPr>
            <w:r w:rsidRPr="00952E1A">
              <w:rPr>
                <w:color w:val="000000"/>
              </w:rPr>
              <w:t>MAC3.1</w:t>
            </w:r>
          </w:p>
        </w:tc>
        <w:tc>
          <w:tcPr>
            <w:tcW w:w="3641" w:type="pct"/>
            <w:tcBorders>
              <w:top w:val="nil"/>
              <w:left w:val="nil"/>
              <w:bottom w:val="single" w:sz="4" w:space="0" w:color="000000"/>
              <w:right w:val="single" w:sz="4" w:space="0" w:color="000000"/>
            </w:tcBorders>
            <w:shd w:val="clear" w:color="auto" w:fill="auto"/>
            <w:hideMark/>
          </w:tcPr>
          <w:p w14:paraId="671503F8" w14:textId="77777777" w:rsidR="00713EF3" w:rsidRPr="00952E1A" w:rsidRDefault="00713EF3" w:rsidP="003E31EB">
            <w:pPr>
              <w:rPr>
                <w:color w:val="000000"/>
              </w:rPr>
            </w:pPr>
            <w:r w:rsidRPr="00952E1A">
              <w:rPr>
                <w:color w:val="000000"/>
              </w:rPr>
              <w:t xml:space="preserve">Utilizar las unidades angulares del sistema métrico sexagesimal e internacional y las relaciones y razones de la trigonometría elemental para resolver problemas trigonométricos en contextos reales. </w:t>
            </w:r>
          </w:p>
        </w:tc>
        <w:tc>
          <w:tcPr>
            <w:tcW w:w="822" w:type="pct"/>
            <w:tcBorders>
              <w:top w:val="nil"/>
              <w:left w:val="nil"/>
              <w:bottom w:val="single" w:sz="4" w:space="0" w:color="000000"/>
              <w:right w:val="single" w:sz="4" w:space="0" w:color="000000"/>
            </w:tcBorders>
            <w:shd w:val="clear" w:color="auto" w:fill="auto"/>
            <w:hideMark/>
          </w:tcPr>
          <w:p w14:paraId="2C463CE0" w14:textId="77777777" w:rsidR="00713EF3" w:rsidRPr="00952E1A" w:rsidRDefault="00713EF3" w:rsidP="003E31EB">
            <w:pPr>
              <w:jc w:val="right"/>
              <w:rPr>
                <w:color w:val="000000"/>
              </w:rPr>
            </w:pPr>
            <w:r w:rsidRPr="00952E1A">
              <w:rPr>
                <w:color w:val="000000"/>
              </w:rPr>
              <w:t>6,16</w:t>
            </w:r>
          </w:p>
        </w:tc>
      </w:tr>
      <w:tr w:rsidR="00713EF3" w:rsidRPr="00952E1A" w14:paraId="7070CCE2"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40AC85FF" w14:textId="77777777" w:rsidR="00713EF3" w:rsidRPr="00952E1A" w:rsidRDefault="00713EF3" w:rsidP="003E31EB">
            <w:pPr>
              <w:rPr>
                <w:color w:val="000000"/>
              </w:rPr>
            </w:pPr>
            <w:r w:rsidRPr="00952E1A">
              <w:rPr>
                <w:color w:val="000000"/>
              </w:rPr>
              <w:t>MAC3.2</w:t>
            </w:r>
          </w:p>
        </w:tc>
        <w:tc>
          <w:tcPr>
            <w:tcW w:w="3641" w:type="pct"/>
            <w:tcBorders>
              <w:top w:val="nil"/>
              <w:left w:val="nil"/>
              <w:bottom w:val="single" w:sz="4" w:space="0" w:color="000000"/>
              <w:right w:val="single" w:sz="4" w:space="0" w:color="000000"/>
            </w:tcBorders>
            <w:shd w:val="clear" w:color="auto" w:fill="auto"/>
            <w:hideMark/>
          </w:tcPr>
          <w:p w14:paraId="359D661F" w14:textId="77777777" w:rsidR="00713EF3" w:rsidRPr="00952E1A" w:rsidRDefault="00713EF3" w:rsidP="003E31EB">
            <w:pPr>
              <w:rPr>
                <w:color w:val="000000"/>
              </w:rPr>
            </w:pPr>
            <w:r w:rsidRPr="00952E1A">
              <w:rPr>
                <w:color w:val="000000"/>
              </w:rPr>
              <w:t xml:space="preserve">Calcular magnitudes efectuando medidas directas e indirectas a partir de situaciones reales, empleando los instrumentos, técnicas o fórmulas más adecuadas y aplicando las unidades de medida. </w:t>
            </w:r>
          </w:p>
        </w:tc>
        <w:tc>
          <w:tcPr>
            <w:tcW w:w="822" w:type="pct"/>
            <w:tcBorders>
              <w:top w:val="nil"/>
              <w:left w:val="nil"/>
              <w:bottom w:val="single" w:sz="4" w:space="0" w:color="000000"/>
              <w:right w:val="single" w:sz="4" w:space="0" w:color="000000"/>
            </w:tcBorders>
            <w:shd w:val="clear" w:color="auto" w:fill="auto"/>
            <w:hideMark/>
          </w:tcPr>
          <w:p w14:paraId="72638EF9" w14:textId="77777777" w:rsidR="00713EF3" w:rsidRPr="00952E1A" w:rsidRDefault="00713EF3" w:rsidP="003E31EB">
            <w:pPr>
              <w:jc w:val="right"/>
              <w:rPr>
                <w:color w:val="000000"/>
              </w:rPr>
            </w:pPr>
            <w:r w:rsidRPr="00952E1A">
              <w:rPr>
                <w:color w:val="000000"/>
              </w:rPr>
              <w:t>6,15</w:t>
            </w:r>
          </w:p>
        </w:tc>
      </w:tr>
      <w:tr w:rsidR="00713EF3" w:rsidRPr="00952E1A" w14:paraId="645FF0D4"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3270DFA1" w14:textId="77777777" w:rsidR="00713EF3" w:rsidRPr="00952E1A" w:rsidRDefault="00713EF3" w:rsidP="003E31EB">
            <w:pPr>
              <w:rPr>
                <w:color w:val="000000"/>
              </w:rPr>
            </w:pPr>
            <w:r w:rsidRPr="00952E1A">
              <w:rPr>
                <w:color w:val="000000"/>
              </w:rPr>
              <w:t>MAC3.3</w:t>
            </w:r>
          </w:p>
        </w:tc>
        <w:tc>
          <w:tcPr>
            <w:tcW w:w="3641" w:type="pct"/>
            <w:tcBorders>
              <w:top w:val="nil"/>
              <w:left w:val="nil"/>
              <w:bottom w:val="single" w:sz="4" w:space="0" w:color="000000"/>
              <w:right w:val="single" w:sz="4" w:space="0" w:color="000000"/>
            </w:tcBorders>
            <w:shd w:val="clear" w:color="auto" w:fill="auto"/>
            <w:hideMark/>
          </w:tcPr>
          <w:p w14:paraId="2F400220" w14:textId="77777777" w:rsidR="00713EF3" w:rsidRPr="00952E1A" w:rsidRDefault="00713EF3" w:rsidP="003E31EB">
            <w:pPr>
              <w:rPr>
                <w:color w:val="000000"/>
              </w:rPr>
            </w:pPr>
            <w:r w:rsidRPr="00952E1A">
              <w:rPr>
                <w:color w:val="000000"/>
              </w:rPr>
              <w:t xml:space="preserve">Conocer y utilizar los conceptos y procedimientos básicos de la geometría analítica plana para representar, describir y analizar formas y configuraciones geométricas sencillas. </w:t>
            </w:r>
          </w:p>
        </w:tc>
        <w:tc>
          <w:tcPr>
            <w:tcW w:w="822" w:type="pct"/>
            <w:tcBorders>
              <w:top w:val="nil"/>
              <w:left w:val="nil"/>
              <w:bottom w:val="single" w:sz="4" w:space="0" w:color="000000"/>
              <w:right w:val="single" w:sz="4" w:space="0" w:color="000000"/>
            </w:tcBorders>
            <w:shd w:val="clear" w:color="auto" w:fill="auto"/>
            <w:hideMark/>
          </w:tcPr>
          <w:p w14:paraId="459E48E9" w14:textId="77777777" w:rsidR="00713EF3" w:rsidRPr="00952E1A" w:rsidRDefault="00713EF3" w:rsidP="003E31EB">
            <w:pPr>
              <w:jc w:val="right"/>
              <w:rPr>
                <w:color w:val="000000"/>
              </w:rPr>
            </w:pPr>
            <w:r w:rsidRPr="00952E1A">
              <w:rPr>
                <w:color w:val="000000"/>
              </w:rPr>
              <w:t>6,15</w:t>
            </w:r>
          </w:p>
        </w:tc>
      </w:tr>
      <w:tr w:rsidR="00713EF3" w:rsidRPr="00952E1A" w14:paraId="18BB0F56"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4FA6DB38" w14:textId="77777777" w:rsidR="00713EF3" w:rsidRPr="00952E1A" w:rsidRDefault="00713EF3" w:rsidP="003E31EB">
            <w:pPr>
              <w:rPr>
                <w:color w:val="000000"/>
              </w:rPr>
            </w:pPr>
            <w:r w:rsidRPr="00952E1A">
              <w:rPr>
                <w:color w:val="000000"/>
              </w:rPr>
              <w:t>MAC4.1</w:t>
            </w:r>
          </w:p>
        </w:tc>
        <w:tc>
          <w:tcPr>
            <w:tcW w:w="3641" w:type="pct"/>
            <w:tcBorders>
              <w:top w:val="nil"/>
              <w:left w:val="nil"/>
              <w:bottom w:val="single" w:sz="4" w:space="0" w:color="000000"/>
              <w:right w:val="single" w:sz="4" w:space="0" w:color="000000"/>
            </w:tcBorders>
            <w:shd w:val="clear" w:color="auto" w:fill="auto"/>
            <w:hideMark/>
          </w:tcPr>
          <w:p w14:paraId="4F34C3E4" w14:textId="77777777" w:rsidR="00713EF3" w:rsidRPr="00952E1A" w:rsidRDefault="00713EF3" w:rsidP="003E31EB">
            <w:pPr>
              <w:rPr>
                <w:color w:val="000000"/>
              </w:rPr>
            </w:pPr>
            <w:r w:rsidRPr="00952E1A">
              <w:rPr>
                <w:color w:val="000000"/>
              </w:rPr>
              <w:t xml:space="preserve">Identificar relaciones cuantitativas en una situación, determinar el tipo de función que puede representarlas, y aproximar e interpretar la tasa de variación media a partir de una gráfica, de datos numéricos o mediante el estudio de los coeficientes de la expresión algebraica. </w:t>
            </w:r>
          </w:p>
        </w:tc>
        <w:tc>
          <w:tcPr>
            <w:tcW w:w="822" w:type="pct"/>
            <w:tcBorders>
              <w:top w:val="nil"/>
              <w:left w:val="nil"/>
              <w:bottom w:val="single" w:sz="4" w:space="0" w:color="000000"/>
              <w:right w:val="single" w:sz="4" w:space="0" w:color="000000"/>
            </w:tcBorders>
            <w:shd w:val="clear" w:color="auto" w:fill="auto"/>
            <w:hideMark/>
          </w:tcPr>
          <w:p w14:paraId="364BE5C9" w14:textId="77777777" w:rsidR="00713EF3" w:rsidRPr="00952E1A" w:rsidRDefault="00713EF3" w:rsidP="003E31EB">
            <w:pPr>
              <w:jc w:val="right"/>
              <w:rPr>
                <w:color w:val="000000"/>
              </w:rPr>
            </w:pPr>
            <w:r w:rsidRPr="00952E1A">
              <w:rPr>
                <w:color w:val="000000"/>
              </w:rPr>
              <w:t>6,15</w:t>
            </w:r>
          </w:p>
        </w:tc>
      </w:tr>
      <w:tr w:rsidR="00713EF3" w:rsidRPr="00952E1A" w14:paraId="3E0F2ED5"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5B481C60" w14:textId="77777777" w:rsidR="00713EF3" w:rsidRPr="00952E1A" w:rsidRDefault="00713EF3" w:rsidP="003E31EB">
            <w:pPr>
              <w:rPr>
                <w:color w:val="000000"/>
              </w:rPr>
            </w:pPr>
            <w:r w:rsidRPr="00952E1A">
              <w:rPr>
                <w:color w:val="000000"/>
              </w:rPr>
              <w:t>MAC4.2</w:t>
            </w:r>
          </w:p>
        </w:tc>
        <w:tc>
          <w:tcPr>
            <w:tcW w:w="3641" w:type="pct"/>
            <w:tcBorders>
              <w:top w:val="nil"/>
              <w:left w:val="nil"/>
              <w:bottom w:val="single" w:sz="4" w:space="0" w:color="000000"/>
              <w:right w:val="single" w:sz="4" w:space="0" w:color="000000"/>
            </w:tcBorders>
            <w:shd w:val="clear" w:color="auto" w:fill="auto"/>
            <w:hideMark/>
          </w:tcPr>
          <w:p w14:paraId="7875694F" w14:textId="77777777" w:rsidR="00713EF3" w:rsidRPr="00952E1A" w:rsidRDefault="00713EF3" w:rsidP="003E31EB">
            <w:pPr>
              <w:rPr>
                <w:color w:val="000000"/>
              </w:rPr>
            </w:pPr>
            <w:r w:rsidRPr="00952E1A">
              <w:rPr>
                <w:color w:val="000000"/>
              </w:rPr>
              <w:t xml:space="preserve">Analizar información proporcionada a partir de tablas y gráficas que representen relaciones funcionales asociadas a situaciones reales obteniendo información sobre </w:t>
            </w:r>
            <w:r w:rsidRPr="00952E1A">
              <w:rPr>
                <w:color w:val="000000"/>
              </w:rPr>
              <w:lastRenderedPageBreak/>
              <w:t>su comportamiento, evolución y posibles resultados finales.</w:t>
            </w:r>
          </w:p>
        </w:tc>
        <w:tc>
          <w:tcPr>
            <w:tcW w:w="822" w:type="pct"/>
            <w:tcBorders>
              <w:top w:val="nil"/>
              <w:left w:val="nil"/>
              <w:bottom w:val="single" w:sz="4" w:space="0" w:color="000000"/>
              <w:right w:val="single" w:sz="4" w:space="0" w:color="000000"/>
            </w:tcBorders>
            <w:shd w:val="clear" w:color="auto" w:fill="auto"/>
            <w:hideMark/>
          </w:tcPr>
          <w:p w14:paraId="4B56051E" w14:textId="77777777" w:rsidR="00713EF3" w:rsidRPr="00952E1A" w:rsidRDefault="00713EF3" w:rsidP="003E31EB">
            <w:pPr>
              <w:jc w:val="right"/>
              <w:rPr>
                <w:color w:val="000000"/>
              </w:rPr>
            </w:pPr>
            <w:r w:rsidRPr="00952E1A">
              <w:rPr>
                <w:color w:val="000000"/>
              </w:rPr>
              <w:lastRenderedPageBreak/>
              <w:t>6,15</w:t>
            </w:r>
          </w:p>
        </w:tc>
      </w:tr>
      <w:tr w:rsidR="00713EF3" w:rsidRPr="00952E1A" w14:paraId="7559A216"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67848089" w14:textId="77777777" w:rsidR="00713EF3" w:rsidRPr="00952E1A" w:rsidRDefault="00713EF3" w:rsidP="003E31EB">
            <w:pPr>
              <w:rPr>
                <w:color w:val="000000"/>
              </w:rPr>
            </w:pPr>
            <w:r w:rsidRPr="00952E1A">
              <w:rPr>
                <w:color w:val="000000"/>
              </w:rPr>
              <w:t>MAC5.1</w:t>
            </w:r>
          </w:p>
        </w:tc>
        <w:tc>
          <w:tcPr>
            <w:tcW w:w="3641" w:type="pct"/>
            <w:tcBorders>
              <w:top w:val="nil"/>
              <w:left w:val="nil"/>
              <w:bottom w:val="single" w:sz="4" w:space="0" w:color="000000"/>
              <w:right w:val="single" w:sz="4" w:space="0" w:color="000000"/>
            </w:tcBorders>
            <w:shd w:val="clear" w:color="auto" w:fill="auto"/>
            <w:hideMark/>
          </w:tcPr>
          <w:p w14:paraId="6143FBD5" w14:textId="77777777" w:rsidR="00713EF3" w:rsidRPr="00952E1A" w:rsidRDefault="00713EF3" w:rsidP="003E31EB">
            <w:pPr>
              <w:rPr>
                <w:color w:val="000000"/>
              </w:rPr>
            </w:pPr>
            <w:r w:rsidRPr="00952E1A">
              <w:rPr>
                <w:color w:val="000000"/>
              </w:rPr>
              <w:t xml:space="preserve">Resolver diferentes situaciones y problemas de la vida cotidiana aplicando los conceptos del cálculo de probabilidades y técnicas de recuento adecuadas. </w:t>
            </w:r>
          </w:p>
        </w:tc>
        <w:tc>
          <w:tcPr>
            <w:tcW w:w="822" w:type="pct"/>
            <w:tcBorders>
              <w:top w:val="nil"/>
              <w:left w:val="nil"/>
              <w:bottom w:val="single" w:sz="4" w:space="0" w:color="000000"/>
              <w:right w:val="single" w:sz="4" w:space="0" w:color="000000"/>
            </w:tcBorders>
            <w:shd w:val="clear" w:color="auto" w:fill="auto"/>
            <w:hideMark/>
          </w:tcPr>
          <w:p w14:paraId="08210215" w14:textId="77777777" w:rsidR="00713EF3" w:rsidRPr="00952E1A" w:rsidRDefault="00713EF3" w:rsidP="003E31EB">
            <w:pPr>
              <w:jc w:val="right"/>
              <w:rPr>
                <w:color w:val="000000"/>
              </w:rPr>
            </w:pPr>
            <w:r w:rsidRPr="00952E1A">
              <w:rPr>
                <w:color w:val="000000"/>
              </w:rPr>
              <w:t>6,15</w:t>
            </w:r>
          </w:p>
        </w:tc>
      </w:tr>
      <w:tr w:rsidR="00713EF3" w:rsidRPr="00952E1A" w14:paraId="7BBA5A51"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0AAC2A9E" w14:textId="77777777" w:rsidR="00713EF3" w:rsidRPr="00952E1A" w:rsidRDefault="00713EF3" w:rsidP="003E31EB">
            <w:pPr>
              <w:rPr>
                <w:color w:val="000000"/>
              </w:rPr>
            </w:pPr>
            <w:r w:rsidRPr="00952E1A">
              <w:rPr>
                <w:color w:val="000000"/>
              </w:rPr>
              <w:t>MAC5.2</w:t>
            </w:r>
          </w:p>
        </w:tc>
        <w:tc>
          <w:tcPr>
            <w:tcW w:w="3641" w:type="pct"/>
            <w:tcBorders>
              <w:top w:val="nil"/>
              <w:left w:val="nil"/>
              <w:bottom w:val="single" w:sz="4" w:space="0" w:color="000000"/>
              <w:right w:val="single" w:sz="4" w:space="0" w:color="000000"/>
            </w:tcBorders>
            <w:shd w:val="clear" w:color="auto" w:fill="auto"/>
            <w:hideMark/>
          </w:tcPr>
          <w:p w14:paraId="09EBB65C" w14:textId="77777777" w:rsidR="00713EF3" w:rsidRPr="00952E1A" w:rsidRDefault="00713EF3" w:rsidP="003E31EB">
            <w:pPr>
              <w:rPr>
                <w:color w:val="000000"/>
              </w:rPr>
            </w:pPr>
            <w:r w:rsidRPr="00952E1A">
              <w:rPr>
                <w:color w:val="000000"/>
              </w:rPr>
              <w:t>Calcular probabilidades simples o compuestas aplicando la regla de Laplace, los diagramas de árbol, las tablas de contingencia u otras técnicas combinatorias.</w:t>
            </w:r>
          </w:p>
        </w:tc>
        <w:tc>
          <w:tcPr>
            <w:tcW w:w="822" w:type="pct"/>
            <w:tcBorders>
              <w:top w:val="nil"/>
              <w:left w:val="nil"/>
              <w:bottom w:val="single" w:sz="4" w:space="0" w:color="000000"/>
              <w:right w:val="single" w:sz="4" w:space="0" w:color="000000"/>
            </w:tcBorders>
            <w:shd w:val="clear" w:color="auto" w:fill="auto"/>
            <w:hideMark/>
          </w:tcPr>
          <w:p w14:paraId="32BF9B6C" w14:textId="77777777" w:rsidR="00713EF3" w:rsidRPr="00952E1A" w:rsidRDefault="00713EF3" w:rsidP="003E31EB">
            <w:pPr>
              <w:jc w:val="right"/>
              <w:rPr>
                <w:color w:val="000000"/>
              </w:rPr>
            </w:pPr>
            <w:r w:rsidRPr="00952E1A">
              <w:rPr>
                <w:color w:val="000000"/>
              </w:rPr>
              <w:t>6,15</w:t>
            </w:r>
          </w:p>
        </w:tc>
      </w:tr>
      <w:tr w:rsidR="00713EF3" w:rsidRPr="00952E1A" w14:paraId="379F1848" w14:textId="77777777" w:rsidTr="00713EF3">
        <w:trPr>
          <w:trHeight w:val="312"/>
        </w:trPr>
        <w:tc>
          <w:tcPr>
            <w:tcW w:w="537" w:type="pct"/>
            <w:tcBorders>
              <w:top w:val="nil"/>
              <w:left w:val="single" w:sz="4" w:space="0" w:color="000000"/>
              <w:bottom w:val="single" w:sz="4" w:space="0" w:color="000000"/>
              <w:right w:val="single" w:sz="4" w:space="0" w:color="000000"/>
            </w:tcBorders>
            <w:shd w:val="clear" w:color="auto" w:fill="auto"/>
            <w:hideMark/>
          </w:tcPr>
          <w:p w14:paraId="3727DEB2" w14:textId="77777777" w:rsidR="00713EF3" w:rsidRPr="00952E1A" w:rsidRDefault="00713EF3" w:rsidP="003E31EB">
            <w:pPr>
              <w:rPr>
                <w:color w:val="000000"/>
              </w:rPr>
            </w:pPr>
            <w:r w:rsidRPr="00952E1A">
              <w:rPr>
                <w:color w:val="000000"/>
              </w:rPr>
              <w:t>MAC5.3</w:t>
            </w:r>
          </w:p>
        </w:tc>
        <w:tc>
          <w:tcPr>
            <w:tcW w:w="3641" w:type="pct"/>
            <w:tcBorders>
              <w:top w:val="nil"/>
              <w:left w:val="nil"/>
              <w:bottom w:val="single" w:sz="4" w:space="0" w:color="000000"/>
              <w:right w:val="single" w:sz="4" w:space="0" w:color="000000"/>
            </w:tcBorders>
            <w:shd w:val="clear" w:color="auto" w:fill="auto"/>
            <w:hideMark/>
          </w:tcPr>
          <w:p w14:paraId="0F972384" w14:textId="77777777" w:rsidR="00713EF3" w:rsidRPr="00952E1A" w:rsidRDefault="00713EF3" w:rsidP="003E31EB">
            <w:pPr>
              <w:rPr>
                <w:color w:val="000000"/>
              </w:rPr>
            </w:pPr>
            <w:r w:rsidRPr="00952E1A">
              <w:rPr>
                <w:color w:val="000000"/>
              </w:rPr>
              <w:t xml:space="preserve">Utilizar el lenguaje adecuado para la descripción de datos y analizar e interpretar datos estadísticos que aparecen en los medios de comunicación. </w:t>
            </w:r>
          </w:p>
        </w:tc>
        <w:tc>
          <w:tcPr>
            <w:tcW w:w="822" w:type="pct"/>
            <w:tcBorders>
              <w:top w:val="nil"/>
              <w:left w:val="nil"/>
              <w:bottom w:val="single" w:sz="4" w:space="0" w:color="000000"/>
              <w:right w:val="single" w:sz="4" w:space="0" w:color="000000"/>
            </w:tcBorders>
            <w:shd w:val="clear" w:color="auto" w:fill="auto"/>
            <w:hideMark/>
          </w:tcPr>
          <w:p w14:paraId="343A320E" w14:textId="77777777" w:rsidR="00713EF3" w:rsidRPr="00952E1A" w:rsidRDefault="00713EF3" w:rsidP="003E31EB">
            <w:pPr>
              <w:jc w:val="right"/>
              <w:rPr>
                <w:color w:val="000000"/>
              </w:rPr>
            </w:pPr>
            <w:r w:rsidRPr="00952E1A">
              <w:rPr>
                <w:color w:val="000000"/>
              </w:rPr>
              <w:t>6,15</w:t>
            </w:r>
          </w:p>
        </w:tc>
      </w:tr>
      <w:tr w:rsidR="00713EF3" w:rsidRPr="00952E1A" w14:paraId="3F0CFE41" w14:textId="77777777" w:rsidTr="00713EF3">
        <w:trPr>
          <w:trHeight w:val="624"/>
        </w:trPr>
        <w:tc>
          <w:tcPr>
            <w:tcW w:w="537" w:type="pct"/>
            <w:tcBorders>
              <w:top w:val="nil"/>
              <w:left w:val="single" w:sz="4" w:space="0" w:color="000000"/>
              <w:bottom w:val="single" w:sz="4" w:space="0" w:color="000000"/>
              <w:right w:val="single" w:sz="4" w:space="0" w:color="000000"/>
            </w:tcBorders>
            <w:shd w:val="clear" w:color="auto" w:fill="auto"/>
            <w:hideMark/>
          </w:tcPr>
          <w:p w14:paraId="6D7349C9" w14:textId="77777777" w:rsidR="00713EF3" w:rsidRPr="00952E1A" w:rsidRDefault="00713EF3" w:rsidP="003E31EB">
            <w:pPr>
              <w:rPr>
                <w:color w:val="000000"/>
              </w:rPr>
            </w:pPr>
            <w:r w:rsidRPr="00952E1A">
              <w:rPr>
                <w:color w:val="000000"/>
              </w:rPr>
              <w:t>MAC5.4</w:t>
            </w:r>
          </w:p>
        </w:tc>
        <w:tc>
          <w:tcPr>
            <w:tcW w:w="3641" w:type="pct"/>
            <w:tcBorders>
              <w:top w:val="nil"/>
              <w:left w:val="nil"/>
              <w:bottom w:val="single" w:sz="4" w:space="0" w:color="000000"/>
              <w:right w:val="single" w:sz="4" w:space="0" w:color="000000"/>
            </w:tcBorders>
            <w:shd w:val="clear" w:color="auto" w:fill="auto"/>
            <w:hideMark/>
          </w:tcPr>
          <w:p w14:paraId="7AE296BB" w14:textId="77777777" w:rsidR="00713EF3" w:rsidRPr="00952E1A" w:rsidRDefault="00713EF3" w:rsidP="003E31EB">
            <w:pPr>
              <w:rPr>
                <w:color w:val="000000"/>
              </w:rPr>
            </w:pPr>
            <w:r w:rsidRPr="00952E1A">
              <w:rPr>
                <w:color w:val="000000"/>
              </w:rPr>
              <w:t xml:space="preserve">Elaborar e interpretar tablas y gráficos estadísticos, así como los parámetros estadísticos más usuales, en distribuciones unidimensionales y bidimensionales, utilizando los medios más adecuados (lápiz y papel, calculadora u ordenador), y valorando cualitativamente la representatividad de las muestras utilizadas. </w:t>
            </w:r>
          </w:p>
        </w:tc>
        <w:tc>
          <w:tcPr>
            <w:tcW w:w="822" w:type="pct"/>
            <w:tcBorders>
              <w:top w:val="nil"/>
              <w:left w:val="nil"/>
              <w:bottom w:val="single" w:sz="4" w:space="0" w:color="000000"/>
              <w:right w:val="single" w:sz="4" w:space="0" w:color="000000"/>
            </w:tcBorders>
            <w:shd w:val="clear" w:color="auto" w:fill="auto"/>
            <w:hideMark/>
          </w:tcPr>
          <w:p w14:paraId="61BD87BB" w14:textId="77777777" w:rsidR="00713EF3" w:rsidRPr="00952E1A" w:rsidRDefault="00713EF3" w:rsidP="003E31EB">
            <w:pPr>
              <w:jc w:val="right"/>
              <w:rPr>
                <w:color w:val="000000"/>
              </w:rPr>
            </w:pPr>
            <w:r w:rsidRPr="00952E1A">
              <w:rPr>
                <w:color w:val="000000"/>
              </w:rPr>
              <w:t>6,15</w:t>
            </w:r>
          </w:p>
        </w:tc>
      </w:tr>
    </w:tbl>
    <w:p w14:paraId="13EA1138" w14:textId="77777777" w:rsidR="00713EF3" w:rsidRDefault="00713EF3" w:rsidP="00713EF3">
      <w:pPr>
        <w:widowControl/>
        <w:pBdr>
          <w:top w:val="nil"/>
          <w:left w:val="nil"/>
          <w:bottom w:val="nil"/>
          <w:right w:val="nil"/>
          <w:between w:val="nil"/>
        </w:pBdr>
        <w:jc w:val="both"/>
        <w:rPr>
          <w:rFonts w:ascii="Calibri" w:eastAsia="Calibri" w:hAnsi="Calibri" w:cs="Calibri"/>
          <w:color w:val="000000"/>
          <w:sz w:val="22"/>
          <w:szCs w:val="22"/>
        </w:rPr>
      </w:pPr>
    </w:p>
    <w:p w14:paraId="6E251526" w14:textId="77777777" w:rsidR="001B6D99" w:rsidRDefault="001B6D99">
      <w:pPr>
        <w:widowControl/>
        <w:pBdr>
          <w:top w:val="nil"/>
          <w:left w:val="nil"/>
          <w:bottom w:val="nil"/>
          <w:right w:val="nil"/>
          <w:between w:val="nil"/>
        </w:pBdr>
        <w:ind w:firstLine="708"/>
        <w:jc w:val="both"/>
        <w:rPr>
          <w:rFonts w:ascii="Calibri" w:eastAsia="Calibri" w:hAnsi="Calibri" w:cs="Calibri"/>
          <w:color w:val="000000"/>
          <w:sz w:val="22"/>
          <w:szCs w:val="22"/>
        </w:rPr>
      </w:pPr>
    </w:p>
    <w:p w14:paraId="39B7D561" w14:textId="169E0AE8" w:rsidR="001B6D99" w:rsidRDefault="001B6D99">
      <w:pPr>
        <w:widowControl/>
        <w:pBdr>
          <w:top w:val="nil"/>
          <w:left w:val="nil"/>
          <w:bottom w:val="nil"/>
          <w:right w:val="nil"/>
          <w:between w:val="nil"/>
        </w:pBdr>
        <w:ind w:firstLine="708"/>
        <w:jc w:val="both"/>
        <w:rPr>
          <w:rFonts w:ascii="Calibri" w:eastAsia="Calibri" w:hAnsi="Calibri" w:cs="Calibri"/>
          <w:color w:val="000000"/>
          <w:sz w:val="22"/>
          <w:szCs w:val="22"/>
        </w:rPr>
      </w:pPr>
    </w:p>
    <w:p w14:paraId="48152A17" w14:textId="6EFC9CF4" w:rsidR="00DE23DF" w:rsidRDefault="00DE23DF">
      <w:pPr>
        <w:widowControl/>
        <w:pBdr>
          <w:top w:val="nil"/>
          <w:left w:val="nil"/>
          <w:bottom w:val="nil"/>
          <w:right w:val="nil"/>
          <w:between w:val="nil"/>
        </w:pBdr>
        <w:ind w:firstLine="708"/>
        <w:jc w:val="both"/>
        <w:rPr>
          <w:rFonts w:ascii="Calibri" w:eastAsia="Calibri" w:hAnsi="Calibri" w:cs="Calibri"/>
          <w:color w:val="000000"/>
          <w:sz w:val="22"/>
          <w:szCs w:val="22"/>
        </w:rPr>
      </w:pPr>
    </w:p>
    <w:p w14:paraId="6C1E2C5B" w14:textId="5C9898AA" w:rsidR="00DE23DF" w:rsidRDefault="00DE23DF">
      <w:pPr>
        <w:widowControl/>
        <w:pBdr>
          <w:top w:val="nil"/>
          <w:left w:val="nil"/>
          <w:bottom w:val="nil"/>
          <w:right w:val="nil"/>
          <w:between w:val="nil"/>
        </w:pBdr>
        <w:ind w:firstLine="708"/>
        <w:jc w:val="both"/>
        <w:rPr>
          <w:rFonts w:ascii="Calibri" w:eastAsia="Calibri" w:hAnsi="Calibri" w:cs="Calibri"/>
          <w:color w:val="000000"/>
          <w:sz w:val="22"/>
          <w:szCs w:val="22"/>
        </w:rPr>
      </w:pPr>
    </w:p>
    <w:p w14:paraId="3C0EA459" w14:textId="38E84D38" w:rsidR="00DE23DF" w:rsidRPr="00DE23DF" w:rsidRDefault="00DE23DF" w:rsidP="00DE23DF">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2º TECNOLOGÍA</w:t>
      </w:r>
    </w:p>
    <w:tbl>
      <w:tblPr>
        <w:tblStyle w:val="Tablaconcuadrcula"/>
        <w:tblW w:w="0" w:type="auto"/>
        <w:tblLook w:val="04A0" w:firstRow="1" w:lastRow="0" w:firstColumn="1" w:lastColumn="0" w:noHBand="0" w:noVBand="1"/>
      </w:tblPr>
      <w:tblGrid>
        <w:gridCol w:w="845"/>
        <w:gridCol w:w="7694"/>
        <w:gridCol w:w="1089"/>
      </w:tblGrid>
      <w:tr w:rsidR="00DE23DF" w14:paraId="0F024237" w14:textId="77777777" w:rsidTr="00BB02DC">
        <w:tc>
          <w:tcPr>
            <w:tcW w:w="846" w:type="dxa"/>
            <w:shd w:val="clear" w:color="auto" w:fill="D9D9D9" w:themeFill="background1" w:themeFillShade="D9"/>
          </w:tcPr>
          <w:p w14:paraId="18C3AD2C" w14:textId="77777777" w:rsidR="00DE23DF" w:rsidRDefault="00DE23DF" w:rsidP="00BB02DC">
            <w:proofErr w:type="spellStart"/>
            <w:r w:rsidRPr="00AD3F0B">
              <w:rPr>
                <w:rFonts w:ascii="Arial" w:hAnsi="Arial" w:cs="Arial"/>
                <w:b/>
                <w:bCs/>
                <w:sz w:val="20"/>
                <w:szCs w:val="20"/>
              </w:rPr>
              <w:t>Crit</w:t>
            </w:r>
            <w:proofErr w:type="spellEnd"/>
            <w:r>
              <w:rPr>
                <w:rFonts w:ascii="Arial" w:hAnsi="Arial" w:cs="Arial"/>
                <w:b/>
                <w:bCs/>
                <w:sz w:val="20"/>
                <w:szCs w:val="20"/>
              </w:rPr>
              <w:t>.</w:t>
            </w:r>
          </w:p>
        </w:tc>
        <w:tc>
          <w:tcPr>
            <w:tcW w:w="7796" w:type="dxa"/>
            <w:shd w:val="clear" w:color="auto" w:fill="D9D9D9" w:themeFill="background1" w:themeFillShade="D9"/>
          </w:tcPr>
          <w:p w14:paraId="25D7255C" w14:textId="77777777" w:rsidR="00DE23DF" w:rsidRDefault="00DE23DF" w:rsidP="00BB02DC">
            <w:r w:rsidRPr="00AD3F0B">
              <w:rPr>
                <w:rFonts w:ascii="Arial" w:hAnsi="Arial" w:cs="Arial"/>
                <w:b/>
                <w:bCs/>
                <w:sz w:val="20"/>
                <w:szCs w:val="20"/>
              </w:rPr>
              <w:t>Denominación</w:t>
            </w:r>
          </w:p>
        </w:tc>
        <w:tc>
          <w:tcPr>
            <w:tcW w:w="1094" w:type="dxa"/>
            <w:shd w:val="clear" w:color="auto" w:fill="D9D9D9" w:themeFill="background1" w:themeFillShade="D9"/>
          </w:tcPr>
          <w:p w14:paraId="49C112FD" w14:textId="77777777" w:rsidR="00DE23DF" w:rsidRDefault="00DE23DF" w:rsidP="00BB02DC">
            <w:pPr>
              <w:jc w:val="right"/>
            </w:pPr>
            <w:proofErr w:type="spellStart"/>
            <w:r w:rsidRPr="00AD3F0B">
              <w:rPr>
                <w:rFonts w:ascii="Arial" w:hAnsi="Arial" w:cs="Arial"/>
                <w:b/>
                <w:bCs/>
                <w:sz w:val="20"/>
                <w:szCs w:val="20"/>
              </w:rPr>
              <w:t>Pond</w:t>
            </w:r>
            <w:proofErr w:type="spellEnd"/>
            <w:r>
              <w:rPr>
                <w:rFonts w:ascii="Arial" w:hAnsi="Arial" w:cs="Arial"/>
                <w:b/>
                <w:bCs/>
                <w:sz w:val="20"/>
                <w:szCs w:val="20"/>
              </w:rPr>
              <w:t>.</w:t>
            </w:r>
            <w:r w:rsidRPr="00AD3F0B">
              <w:rPr>
                <w:rFonts w:ascii="Arial" w:hAnsi="Arial" w:cs="Arial"/>
                <w:b/>
                <w:bCs/>
                <w:sz w:val="20"/>
                <w:szCs w:val="20"/>
              </w:rPr>
              <w:t xml:space="preserve"> %</w:t>
            </w:r>
          </w:p>
        </w:tc>
      </w:tr>
      <w:tr w:rsidR="00DE23DF" w14:paraId="69BC799F" w14:textId="77777777" w:rsidTr="00BB02DC">
        <w:tc>
          <w:tcPr>
            <w:tcW w:w="846" w:type="dxa"/>
          </w:tcPr>
          <w:p w14:paraId="64B2E456" w14:textId="77777777" w:rsidR="00DE23DF" w:rsidRDefault="00DE23DF" w:rsidP="00BB02DC">
            <w:r>
              <w:rPr>
                <w:rFonts w:ascii="Arial" w:hAnsi="Arial" w:cs="Arial"/>
                <w:sz w:val="20"/>
                <w:szCs w:val="20"/>
              </w:rPr>
              <w:t>TEC.1</w:t>
            </w:r>
          </w:p>
        </w:tc>
        <w:tc>
          <w:tcPr>
            <w:tcW w:w="7796" w:type="dxa"/>
          </w:tcPr>
          <w:p w14:paraId="3DEEA576" w14:textId="77777777" w:rsidR="00DE23DF" w:rsidRDefault="00DE23DF" w:rsidP="00BB02DC">
            <w:pPr>
              <w:autoSpaceDE w:val="0"/>
              <w:autoSpaceDN w:val="0"/>
              <w:adjustRightInd w:val="0"/>
              <w:jc w:val="both"/>
            </w:pPr>
            <w:r>
              <w:rPr>
                <w:rFonts w:ascii="Arial" w:hAnsi="Arial" w:cs="Arial"/>
                <w:sz w:val="20"/>
                <w:szCs w:val="20"/>
              </w:rPr>
              <w:t>Identificar las etapas necesarias para la creación de un producto tecnológico desde su origen hasta su comercialización, describiendo cada una de ellas, investigando su influencia en la sociedad, proponiendo mejoras tanto desde el punto de vista de su utilidad como de su posible impacto social y empleando las tecnologías de la información y la comunicación para las diferentes fases del proceso tecnológico.</w:t>
            </w:r>
          </w:p>
        </w:tc>
        <w:tc>
          <w:tcPr>
            <w:tcW w:w="1094" w:type="dxa"/>
          </w:tcPr>
          <w:p w14:paraId="074E8121" w14:textId="77777777" w:rsidR="00DE23DF" w:rsidRDefault="00DE23DF" w:rsidP="00BB02DC">
            <w:pPr>
              <w:jc w:val="right"/>
            </w:pPr>
            <w:r>
              <w:rPr>
                <w:rFonts w:ascii="Arial" w:hAnsi="Arial" w:cs="Arial"/>
                <w:sz w:val="20"/>
                <w:szCs w:val="20"/>
              </w:rPr>
              <w:t>6,66</w:t>
            </w:r>
          </w:p>
        </w:tc>
      </w:tr>
      <w:tr w:rsidR="00DE23DF" w14:paraId="6FF84D2D" w14:textId="77777777" w:rsidTr="00BB02DC">
        <w:tc>
          <w:tcPr>
            <w:tcW w:w="846" w:type="dxa"/>
          </w:tcPr>
          <w:p w14:paraId="7E92B029" w14:textId="77777777" w:rsidR="00DE23DF" w:rsidRDefault="00DE23DF" w:rsidP="00BB02DC">
            <w:r>
              <w:rPr>
                <w:rFonts w:ascii="Arial" w:hAnsi="Arial" w:cs="Arial"/>
                <w:sz w:val="20"/>
                <w:szCs w:val="20"/>
              </w:rPr>
              <w:t>TEC.2</w:t>
            </w:r>
          </w:p>
        </w:tc>
        <w:tc>
          <w:tcPr>
            <w:tcW w:w="7796" w:type="dxa"/>
          </w:tcPr>
          <w:p w14:paraId="5C7D0835" w14:textId="77777777" w:rsidR="00DE23DF" w:rsidRDefault="00DE23DF" w:rsidP="00BB02DC">
            <w:pPr>
              <w:autoSpaceDE w:val="0"/>
              <w:autoSpaceDN w:val="0"/>
              <w:adjustRightInd w:val="0"/>
              <w:jc w:val="both"/>
            </w:pPr>
            <w:r>
              <w:rPr>
                <w:rFonts w:ascii="Arial" w:hAnsi="Arial" w:cs="Arial"/>
                <w:sz w:val="20"/>
                <w:szCs w:val="20"/>
              </w:rPr>
              <w:t xml:space="preserve">Realizar las operaciones técnicas previstas en un plan de trabajo utilizando los recursos materiales y organizativos con criterios de economía, seguridad y respeto al medio ambiente, valorando las condiciones del entorno de trabajo y realizando adecuadamente los documentos técnicos necesarios en un proceso tecnológico, respetando la normalización y utilizando las </w:t>
            </w:r>
            <w:proofErr w:type="spellStart"/>
            <w:r>
              <w:rPr>
                <w:rFonts w:ascii="Arial" w:hAnsi="Arial" w:cs="Arial"/>
                <w:sz w:val="20"/>
                <w:szCs w:val="20"/>
              </w:rPr>
              <w:t>TICs</w:t>
            </w:r>
            <w:proofErr w:type="spellEnd"/>
            <w:r>
              <w:rPr>
                <w:rFonts w:ascii="Arial" w:hAnsi="Arial" w:cs="Arial"/>
                <w:sz w:val="20"/>
                <w:szCs w:val="20"/>
              </w:rPr>
              <w:t xml:space="preserve"> para ello.</w:t>
            </w:r>
          </w:p>
        </w:tc>
        <w:tc>
          <w:tcPr>
            <w:tcW w:w="1094" w:type="dxa"/>
          </w:tcPr>
          <w:p w14:paraId="43B0C813" w14:textId="77777777" w:rsidR="00DE23DF" w:rsidRDefault="00DE23DF" w:rsidP="00BB02DC">
            <w:pPr>
              <w:jc w:val="right"/>
            </w:pPr>
            <w:r>
              <w:rPr>
                <w:rFonts w:ascii="Arial" w:hAnsi="Arial" w:cs="Arial"/>
                <w:sz w:val="20"/>
                <w:szCs w:val="20"/>
              </w:rPr>
              <w:t>6,66</w:t>
            </w:r>
          </w:p>
        </w:tc>
      </w:tr>
      <w:tr w:rsidR="00DE23DF" w14:paraId="3BE6F9EB" w14:textId="77777777" w:rsidTr="00BB02DC">
        <w:tc>
          <w:tcPr>
            <w:tcW w:w="846" w:type="dxa"/>
          </w:tcPr>
          <w:p w14:paraId="23B5B41B" w14:textId="77777777" w:rsidR="00DE23DF" w:rsidRDefault="00DE23DF" w:rsidP="00BB02DC">
            <w:r>
              <w:rPr>
                <w:rFonts w:ascii="Arial" w:hAnsi="Arial" w:cs="Arial"/>
                <w:sz w:val="20"/>
                <w:szCs w:val="20"/>
              </w:rPr>
              <w:t>TEC.1</w:t>
            </w:r>
          </w:p>
        </w:tc>
        <w:tc>
          <w:tcPr>
            <w:tcW w:w="7796" w:type="dxa"/>
          </w:tcPr>
          <w:p w14:paraId="0CCB33EC" w14:textId="77777777" w:rsidR="00DE23DF" w:rsidRDefault="00DE23DF" w:rsidP="00BB02DC">
            <w:pPr>
              <w:autoSpaceDE w:val="0"/>
              <w:autoSpaceDN w:val="0"/>
              <w:adjustRightInd w:val="0"/>
              <w:jc w:val="both"/>
            </w:pPr>
            <w:r>
              <w:rPr>
                <w:rFonts w:ascii="Arial" w:hAnsi="Arial" w:cs="Arial"/>
                <w:sz w:val="20"/>
                <w:szCs w:val="20"/>
              </w:rPr>
              <w:t>Representar objetos mediante vistas y perspectivas (isométrica y caballera) aplicando criterios de normalización y escalas, conociendo y manejando los principales instrumentos del dibujo técnico.</w:t>
            </w:r>
          </w:p>
        </w:tc>
        <w:tc>
          <w:tcPr>
            <w:tcW w:w="1094" w:type="dxa"/>
          </w:tcPr>
          <w:p w14:paraId="6A939C7B" w14:textId="77777777" w:rsidR="00DE23DF" w:rsidRDefault="00DE23DF" w:rsidP="00BB02DC">
            <w:pPr>
              <w:jc w:val="right"/>
            </w:pPr>
            <w:r>
              <w:rPr>
                <w:rFonts w:ascii="Arial" w:hAnsi="Arial" w:cs="Arial"/>
                <w:sz w:val="20"/>
                <w:szCs w:val="20"/>
              </w:rPr>
              <w:t>6,66</w:t>
            </w:r>
          </w:p>
        </w:tc>
      </w:tr>
      <w:tr w:rsidR="00DE23DF" w14:paraId="35406CAA" w14:textId="77777777" w:rsidTr="00BB02DC">
        <w:tc>
          <w:tcPr>
            <w:tcW w:w="846" w:type="dxa"/>
          </w:tcPr>
          <w:p w14:paraId="270E810B" w14:textId="77777777" w:rsidR="00DE23DF" w:rsidRDefault="00DE23DF" w:rsidP="00BB02DC">
            <w:r>
              <w:rPr>
                <w:rFonts w:ascii="Arial" w:hAnsi="Arial" w:cs="Arial"/>
                <w:sz w:val="20"/>
                <w:szCs w:val="20"/>
              </w:rPr>
              <w:t>TEC.2</w:t>
            </w:r>
          </w:p>
        </w:tc>
        <w:tc>
          <w:tcPr>
            <w:tcW w:w="7796" w:type="dxa"/>
          </w:tcPr>
          <w:p w14:paraId="72794036" w14:textId="77777777" w:rsidR="00DE23DF" w:rsidRDefault="00DE23DF" w:rsidP="00BB02DC">
            <w:pPr>
              <w:autoSpaceDE w:val="0"/>
              <w:autoSpaceDN w:val="0"/>
              <w:adjustRightInd w:val="0"/>
              <w:jc w:val="both"/>
            </w:pPr>
            <w:r>
              <w:rPr>
                <w:rFonts w:ascii="Arial" w:hAnsi="Arial" w:cs="Arial"/>
                <w:sz w:val="20"/>
                <w:szCs w:val="20"/>
              </w:rPr>
              <w:t>Interpretar y elaborar croquis y bocetos como elementos de información de productos tecnológicos, representando objetos mediante instrumentos de dibujo técnico y aplicaciones de diseño asistido por ordenador.</w:t>
            </w:r>
          </w:p>
        </w:tc>
        <w:tc>
          <w:tcPr>
            <w:tcW w:w="1094" w:type="dxa"/>
          </w:tcPr>
          <w:p w14:paraId="30A140D1" w14:textId="77777777" w:rsidR="00DE23DF" w:rsidRDefault="00DE23DF" w:rsidP="00BB02DC">
            <w:pPr>
              <w:jc w:val="right"/>
            </w:pPr>
            <w:r>
              <w:rPr>
                <w:rFonts w:ascii="Arial" w:hAnsi="Arial" w:cs="Arial"/>
                <w:sz w:val="20"/>
                <w:szCs w:val="20"/>
              </w:rPr>
              <w:t>6,66</w:t>
            </w:r>
          </w:p>
        </w:tc>
      </w:tr>
      <w:tr w:rsidR="00DE23DF" w14:paraId="0F523E25" w14:textId="77777777" w:rsidTr="00BB02DC">
        <w:tc>
          <w:tcPr>
            <w:tcW w:w="846" w:type="dxa"/>
          </w:tcPr>
          <w:p w14:paraId="03958E54" w14:textId="77777777" w:rsidR="00DE23DF" w:rsidRDefault="00DE23DF" w:rsidP="00BB02DC">
            <w:r>
              <w:rPr>
                <w:rFonts w:ascii="Arial" w:hAnsi="Arial" w:cs="Arial"/>
                <w:sz w:val="20"/>
                <w:szCs w:val="20"/>
              </w:rPr>
              <w:t>TEC.3</w:t>
            </w:r>
          </w:p>
        </w:tc>
        <w:tc>
          <w:tcPr>
            <w:tcW w:w="7796" w:type="dxa"/>
          </w:tcPr>
          <w:p w14:paraId="1B81D474" w14:textId="77777777" w:rsidR="00DE23DF" w:rsidRDefault="00DE23DF" w:rsidP="00BB02DC">
            <w:pPr>
              <w:autoSpaceDE w:val="0"/>
              <w:autoSpaceDN w:val="0"/>
              <w:adjustRightInd w:val="0"/>
              <w:jc w:val="both"/>
            </w:pPr>
            <w:r>
              <w:rPr>
                <w:rFonts w:ascii="Arial" w:hAnsi="Arial" w:cs="Arial"/>
                <w:sz w:val="20"/>
                <w:szCs w:val="20"/>
              </w:rPr>
              <w:t>Explicar y elaborar la documentación técnica necesaria para el desarrollo de un proyecto técnico, desde su diseño hasta su comercialización.</w:t>
            </w:r>
          </w:p>
        </w:tc>
        <w:tc>
          <w:tcPr>
            <w:tcW w:w="1094" w:type="dxa"/>
          </w:tcPr>
          <w:p w14:paraId="5EC038DC" w14:textId="77777777" w:rsidR="00DE23DF" w:rsidRDefault="00DE23DF" w:rsidP="00BB02DC">
            <w:pPr>
              <w:jc w:val="right"/>
            </w:pPr>
            <w:r>
              <w:rPr>
                <w:rFonts w:ascii="Arial" w:hAnsi="Arial" w:cs="Arial"/>
                <w:sz w:val="20"/>
                <w:szCs w:val="20"/>
              </w:rPr>
              <w:t>6,66</w:t>
            </w:r>
          </w:p>
        </w:tc>
      </w:tr>
      <w:tr w:rsidR="00DE23DF" w14:paraId="1DFAB044" w14:textId="77777777" w:rsidTr="00BB02DC">
        <w:tc>
          <w:tcPr>
            <w:tcW w:w="846" w:type="dxa"/>
          </w:tcPr>
          <w:p w14:paraId="6126CC55" w14:textId="77777777" w:rsidR="00DE23DF" w:rsidRDefault="00DE23DF" w:rsidP="00BB02DC">
            <w:r>
              <w:rPr>
                <w:rFonts w:ascii="Arial" w:hAnsi="Arial" w:cs="Arial"/>
                <w:sz w:val="20"/>
                <w:szCs w:val="20"/>
              </w:rPr>
              <w:t>TEC.2</w:t>
            </w:r>
          </w:p>
        </w:tc>
        <w:tc>
          <w:tcPr>
            <w:tcW w:w="7796" w:type="dxa"/>
          </w:tcPr>
          <w:p w14:paraId="2879D03E" w14:textId="77777777" w:rsidR="00DE23DF" w:rsidRDefault="00DE23DF" w:rsidP="00BB02DC">
            <w:pPr>
              <w:autoSpaceDE w:val="0"/>
              <w:autoSpaceDN w:val="0"/>
              <w:adjustRightInd w:val="0"/>
              <w:jc w:val="both"/>
            </w:pPr>
            <w:r>
              <w:rPr>
                <w:rFonts w:ascii="Arial" w:hAnsi="Arial" w:cs="Arial"/>
                <w:sz w:val="20"/>
                <w:szCs w:val="20"/>
              </w:rPr>
              <w:t>Identificar, manipular y mecanizar materiales convencionales asociando la documentación técnica al proceso de producción de un objeto, respetando sus características y empleando técnicas y herramientas adecuadas con especial atención a las normas de seguridad y salud.</w:t>
            </w:r>
          </w:p>
        </w:tc>
        <w:tc>
          <w:tcPr>
            <w:tcW w:w="1094" w:type="dxa"/>
          </w:tcPr>
          <w:p w14:paraId="64369B8F" w14:textId="77777777" w:rsidR="00DE23DF" w:rsidRDefault="00DE23DF" w:rsidP="00BB02DC">
            <w:pPr>
              <w:jc w:val="right"/>
            </w:pPr>
            <w:r>
              <w:rPr>
                <w:rFonts w:ascii="Arial" w:hAnsi="Arial" w:cs="Arial"/>
                <w:sz w:val="20"/>
                <w:szCs w:val="20"/>
              </w:rPr>
              <w:t>6,66</w:t>
            </w:r>
          </w:p>
        </w:tc>
      </w:tr>
      <w:tr w:rsidR="00DE23DF" w14:paraId="6872B911" w14:textId="77777777" w:rsidTr="00BB02DC">
        <w:tc>
          <w:tcPr>
            <w:tcW w:w="846" w:type="dxa"/>
          </w:tcPr>
          <w:p w14:paraId="3548E916" w14:textId="77777777" w:rsidR="00DE23DF" w:rsidRDefault="00DE23DF" w:rsidP="00BB02DC">
            <w:r>
              <w:rPr>
                <w:rFonts w:ascii="Arial" w:hAnsi="Arial" w:cs="Arial"/>
                <w:sz w:val="20"/>
                <w:szCs w:val="20"/>
              </w:rPr>
              <w:t>TEC.3</w:t>
            </w:r>
          </w:p>
        </w:tc>
        <w:tc>
          <w:tcPr>
            <w:tcW w:w="7796" w:type="dxa"/>
          </w:tcPr>
          <w:p w14:paraId="4922B64D" w14:textId="77777777" w:rsidR="00DE23DF" w:rsidRDefault="00DE23DF" w:rsidP="00BB02DC">
            <w:pPr>
              <w:autoSpaceDE w:val="0"/>
              <w:autoSpaceDN w:val="0"/>
              <w:adjustRightInd w:val="0"/>
              <w:jc w:val="both"/>
            </w:pPr>
            <w:r>
              <w:rPr>
                <w:rFonts w:ascii="Arial" w:hAnsi="Arial" w:cs="Arial"/>
                <w:sz w:val="20"/>
                <w:szCs w:val="20"/>
              </w:rPr>
              <w:t>Relacionar los efectos de la energía eléctrica y su capacidad de conversión en otras manifestaciones energéticas, conociendo cómo se genera y transporta la electricidad y su impacto medioambiental, describiendo de forma esquemática el funcionamiento de las diferentes centrales eléctricas renovables y no renovables.</w:t>
            </w:r>
          </w:p>
        </w:tc>
        <w:tc>
          <w:tcPr>
            <w:tcW w:w="1094" w:type="dxa"/>
          </w:tcPr>
          <w:p w14:paraId="53B8827C" w14:textId="77777777" w:rsidR="00DE23DF" w:rsidRDefault="00DE23DF" w:rsidP="00BB02DC">
            <w:pPr>
              <w:jc w:val="right"/>
            </w:pPr>
            <w:r>
              <w:rPr>
                <w:rFonts w:ascii="Arial" w:hAnsi="Arial" w:cs="Arial"/>
                <w:sz w:val="20"/>
                <w:szCs w:val="20"/>
              </w:rPr>
              <w:t>6,66</w:t>
            </w:r>
          </w:p>
        </w:tc>
      </w:tr>
      <w:tr w:rsidR="00DE23DF" w14:paraId="75793CB9" w14:textId="77777777" w:rsidTr="00BB02DC">
        <w:tc>
          <w:tcPr>
            <w:tcW w:w="846" w:type="dxa"/>
          </w:tcPr>
          <w:p w14:paraId="1432C235" w14:textId="77777777" w:rsidR="00DE23DF" w:rsidRDefault="00DE23DF" w:rsidP="00BB02DC">
            <w:pPr>
              <w:rPr>
                <w:rFonts w:ascii="Arial" w:hAnsi="Arial" w:cs="Arial"/>
                <w:sz w:val="20"/>
                <w:szCs w:val="20"/>
              </w:rPr>
            </w:pPr>
            <w:r>
              <w:rPr>
                <w:rFonts w:ascii="Arial" w:hAnsi="Arial" w:cs="Arial"/>
                <w:sz w:val="20"/>
                <w:szCs w:val="20"/>
              </w:rPr>
              <w:t>TEC.4</w:t>
            </w:r>
          </w:p>
        </w:tc>
        <w:tc>
          <w:tcPr>
            <w:tcW w:w="7796" w:type="dxa"/>
          </w:tcPr>
          <w:p w14:paraId="7A51167C" w14:textId="77777777" w:rsidR="00DE23DF" w:rsidRDefault="00DE23DF" w:rsidP="00BB02DC">
            <w:pPr>
              <w:autoSpaceDE w:val="0"/>
              <w:autoSpaceDN w:val="0"/>
              <w:adjustRightInd w:val="0"/>
              <w:jc w:val="both"/>
            </w:pPr>
            <w:r>
              <w:rPr>
                <w:rFonts w:ascii="Arial" w:hAnsi="Arial" w:cs="Arial"/>
                <w:sz w:val="20"/>
                <w:szCs w:val="20"/>
              </w:rPr>
              <w:t>Experimentar con instrumentos de medida y obtener las magnitudes eléctricas básicas, conociendo y calculando las principales magnitudes de los circuitos eléctricos y electrónicos, y aplicando las leyes de Ohm y de Joule.</w:t>
            </w:r>
          </w:p>
        </w:tc>
        <w:tc>
          <w:tcPr>
            <w:tcW w:w="1094" w:type="dxa"/>
          </w:tcPr>
          <w:p w14:paraId="13D88BD6" w14:textId="77777777" w:rsidR="00DE23DF" w:rsidRDefault="00DE23DF" w:rsidP="00BB02DC">
            <w:pPr>
              <w:jc w:val="right"/>
            </w:pPr>
            <w:r>
              <w:rPr>
                <w:rFonts w:ascii="Arial" w:hAnsi="Arial" w:cs="Arial"/>
                <w:sz w:val="20"/>
                <w:szCs w:val="20"/>
              </w:rPr>
              <w:t>6,66</w:t>
            </w:r>
          </w:p>
        </w:tc>
      </w:tr>
      <w:tr w:rsidR="00DE23DF" w14:paraId="7B803B4C" w14:textId="77777777" w:rsidTr="00BB02DC">
        <w:tc>
          <w:tcPr>
            <w:tcW w:w="846" w:type="dxa"/>
          </w:tcPr>
          <w:p w14:paraId="471B76F3" w14:textId="77777777" w:rsidR="00DE23DF" w:rsidRDefault="00DE23DF" w:rsidP="00BB02DC">
            <w:pPr>
              <w:rPr>
                <w:rFonts w:ascii="Arial" w:hAnsi="Arial" w:cs="Arial"/>
                <w:sz w:val="20"/>
                <w:szCs w:val="20"/>
              </w:rPr>
            </w:pPr>
            <w:r>
              <w:rPr>
                <w:rFonts w:ascii="Arial" w:hAnsi="Arial" w:cs="Arial"/>
                <w:sz w:val="20"/>
                <w:szCs w:val="20"/>
              </w:rPr>
              <w:t>TEC.5</w:t>
            </w:r>
          </w:p>
        </w:tc>
        <w:tc>
          <w:tcPr>
            <w:tcW w:w="7796" w:type="dxa"/>
          </w:tcPr>
          <w:p w14:paraId="03AF17EE" w14:textId="77777777" w:rsidR="00DE23DF" w:rsidRDefault="00DE23DF" w:rsidP="00BB02DC">
            <w:pPr>
              <w:autoSpaceDE w:val="0"/>
              <w:autoSpaceDN w:val="0"/>
              <w:adjustRightInd w:val="0"/>
              <w:jc w:val="both"/>
            </w:pPr>
            <w:r>
              <w:rPr>
                <w:rFonts w:ascii="Arial" w:hAnsi="Arial" w:cs="Arial"/>
                <w:sz w:val="20"/>
                <w:szCs w:val="20"/>
              </w:rPr>
              <w:t>Diseñar y simular circuitos con simbología adecuada que proporcionen soluciones técnicas a problemas sencillos, y montar circuitos con operadores elementales a partir de un esquema predeterminado, conociendo sus principales elementos, y la función que realizan en el circuito.</w:t>
            </w:r>
          </w:p>
        </w:tc>
        <w:tc>
          <w:tcPr>
            <w:tcW w:w="1094" w:type="dxa"/>
          </w:tcPr>
          <w:p w14:paraId="6F35BC28" w14:textId="77777777" w:rsidR="00DE23DF" w:rsidRDefault="00DE23DF" w:rsidP="00BB02DC">
            <w:pPr>
              <w:jc w:val="right"/>
            </w:pPr>
            <w:r>
              <w:rPr>
                <w:rFonts w:ascii="Arial" w:hAnsi="Arial" w:cs="Arial"/>
                <w:sz w:val="20"/>
                <w:szCs w:val="20"/>
              </w:rPr>
              <w:t>6,66</w:t>
            </w:r>
          </w:p>
        </w:tc>
      </w:tr>
      <w:tr w:rsidR="00DE23DF" w14:paraId="03C86DBB" w14:textId="77777777" w:rsidTr="00BB02DC">
        <w:tc>
          <w:tcPr>
            <w:tcW w:w="846" w:type="dxa"/>
          </w:tcPr>
          <w:p w14:paraId="016FBAB0" w14:textId="77777777" w:rsidR="00DE23DF" w:rsidRDefault="00DE23DF" w:rsidP="00BB02DC">
            <w:pPr>
              <w:rPr>
                <w:rFonts w:ascii="Arial" w:hAnsi="Arial" w:cs="Arial"/>
                <w:sz w:val="20"/>
                <w:szCs w:val="20"/>
              </w:rPr>
            </w:pPr>
            <w:r>
              <w:rPr>
                <w:rFonts w:ascii="Arial" w:hAnsi="Arial" w:cs="Arial"/>
                <w:sz w:val="20"/>
                <w:szCs w:val="20"/>
              </w:rPr>
              <w:t>TEC.1</w:t>
            </w:r>
          </w:p>
        </w:tc>
        <w:tc>
          <w:tcPr>
            <w:tcW w:w="7796" w:type="dxa"/>
          </w:tcPr>
          <w:p w14:paraId="3659B0F4" w14:textId="77777777" w:rsidR="00DE23DF" w:rsidRDefault="00DE23DF" w:rsidP="00BB02DC">
            <w:pPr>
              <w:autoSpaceDE w:val="0"/>
              <w:autoSpaceDN w:val="0"/>
              <w:adjustRightInd w:val="0"/>
              <w:jc w:val="both"/>
            </w:pPr>
            <w:r>
              <w:rPr>
                <w:rFonts w:ascii="Arial" w:hAnsi="Arial" w:cs="Arial"/>
                <w:sz w:val="20"/>
                <w:szCs w:val="20"/>
              </w:rPr>
              <w:t>Distinguir las partes operativas de un equipo informático, localizando el conexionado funcional, sus unidades de almacenamiento y sus principales periféricos.</w:t>
            </w:r>
          </w:p>
        </w:tc>
        <w:tc>
          <w:tcPr>
            <w:tcW w:w="1094" w:type="dxa"/>
          </w:tcPr>
          <w:p w14:paraId="29E65144" w14:textId="77777777" w:rsidR="00DE23DF" w:rsidRDefault="00DE23DF" w:rsidP="00BB02DC">
            <w:pPr>
              <w:jc w:val="right"/>
            </w:pPr>
            <w:r>
              <w:rPr>
                <w:rFonts w:ascii="Arial" w:hAnsi="Arial" w:cs="Arial"/>
                <w:sz w:val="20"/>
                <w:szCs w:val="20"/>
              </w:rPr>
              <w:t>6,66</w:t>
            </w:r>
          </w:p>
        </w:tc>
      </w:tr>
      <w:tr w:rsidR="00DE23DF" w14:paraId="39A89ED7" w14:textId="77777777" w:rsidTr="00BB02DC">
        <w:tc>
          <w:tcPr>
            <w:tcW w:w="846" w:type="dxa"/>
          </w:tcPr>
          <w:p w14:paraId="3B26521C" w14:textId="77777777" w:rsidR="00DE23DF" w:rsidRDefault="00DE23DF" w:rsidP="00BB02DC">
            <w:pPr>
              <w:rPr>
                <w:rFonts w:ascii="Arial" w:hAnsi="Arial" w:cs="Arial"/>
                <w:sz w:val="20"/>
                <w:szCs w:val="20"/>
              </w:rPr>
            </w:pPr>
            <w:r>
              <w:rPr>
                <w:rFonts w:ascii="Arial" w:hAnsi="Arial" w:cs="Arial"/>
                <w:sz w:val="20"/>
                <w:szCs w:val="20"/>
              </w:rPr>
              <w:t>TEC.2</w:t>
            </w:r>
          </w:p>
        </w:tc>
        <w:tc>
          <w:tcPr>
            <w:tcW w:w="7796" w:type="dxa"/>
          </w:tcPr>
          <w:p w14:paraId="4828D855" w14:textId="77777777" w:rsidR="00DE23DF" w:rsidRDefault="00DE23DF" w:rsidP="00BB02DC">
            <w:pPr>
              <w:autoSpaceDE w:val="0"/>
              <w:autoSpaceDN w:val="0"/>
              <w:adjustRightInd w:val="0"/>
              <w:jc w:val="both"/>
            </w:pPr>
            <w:r>
              <w:rPr>
                <w:rFonts w:ascii="Arial" w:hAnsi="Arial" w:cs="Arial"/>
                <w:sz w:val="20"/>
                <w:szCs w:val="20"/>
              </w:rPr>
              <w:t xml:space="preserve">Utilizar de forma segura sistemas de intercambio de información, manteniendo y optimizando el funcionamiento de un equipo informático (instalar, desinstalar y actualizar programas, etc.); aplicando las destrezas básicas para manejar sistemas operativos, distinguiendo software libre de privativo; aplicando las destrezas básicas para manejar herramientas de ofimática elementales (procesador de textos, editor de presentaciones y hoja de cálculo); y conociendo y utilizando Internet de forma segura y responsable para buscar, publicar e intercambiar información a través de servicios </w:t>
            </w:r>
            <w:r>
              <w:rPr>
                <w:rFonts w:ascii="Arial" w:hAnsi="Arial" w:cs="Arial"/>
                <w:sz w:val="20"/>
                <w:szCs w:val="20"/>
              </w:rPr>
              <w:lastRenderedPageBreak/>
              <w:t>web, citando correctamente el tipo de licencia del contenido (copyright o licencias colaborativas).</w:t>
            </w:r>
          </w:p>
        </w:tc>
        <w:tc>
          <w:tcPr>
            <w:tcW w:w="1094" w:type="dxa"/>
          </w:tcPr>
          <w:p w14:paraId="62001EC0" w14:textId="77777777" w:rsidR="00DE23DF" w:rsidRDefault="00DE23DF" w:rsidP="00BB02DC">
            <w:pPr>
              <w:jc w:val="right"/>
            </w:pPr>
            <w:r>
              <w:rPr>
                <w:rFonts w:ascii="Arial" w:hAnsi="Arial" w:cs="Arial"/>
                <w:sz w:val="20"/>
                <w:szCs w:val="20"/>
              </w:rPr>
              <w:lastRenderedPageBreak/>
              <w:t>6,66</w:t>
            </w:r>
          </w:p>
        </w:tc>
      </w:tr>
      <w:tr w:rsidR="00DE23DF" w14:paraId="60C4A353" w14:textId="77777777" w:rsidTr="00BB02DC">
        <w:tc>
          <w:tcPr>
            <w:tcW w:w="846" w:type="dxa"/>
          </w:tcPr>
          <w:p w14:paraId="14E277F3" w14:textId="77777777" w:rsidR="00DE23DF" w:rsidRDefault="00DE23DF" w:rsidP="00BB02DC">
            <w:pPr>
              <w:rPr>
                <w:rFonts w:ascii="Arial" w:hAnsi="Arial" w:cs="Arial"/>
                <w:sz w:val="20"/>
                <w:szCs w:val="20"/>
              </w:rPr>
            </w:pPr>
            <w:r>
              <w:rPr>
                <w:rFonts w:ascii="Arial" w:hAnsi="Arial" w:cs="Arial"/>
                <w:sz w:val="20"/>
                <w:szCs w:val="20"/>
              </w:rPr>
              <w:t>TEC.2</w:t>
            </w:r>
          </w:p>
        </w:tc>
        <w:tc>
          <w:tcPr>
            <w:tcW w:w="7796" w:type="dxa"/>
          </w:tcPr>
          <w:p w14:paraId="4F205096" w14:textId="77777777" w:rsidR="00DE23DF" w:rsidRDefault="00DE23DF" w:rsidP="00BB02DC">
            <w:pPr>
              <w:autoSpaceDE w:val="0"/>
              <w:autoSpaceDN w:val="0"/>
              <w:adjustRightInd w:val="0"/>
              <w:jc w:val="both"/>
            </w:pPr>
            <w:r>
              <w:rPr>
                <w:rFonts w:ascii="Arial" w:hAnsi="Arial" w:cs="Arial"/>
                <w:sz w:val="20"/>
                <w:szCs w:val="20"/>
              </w:rPr>
              <w:t>Observar, conocer y manejar operadores mecánicos responsables de transformar y transmitir movimientos, en máquinas y sistemas, integrados en una estructura, calculando sus parámetros principales.</w:t>
            </w:r>
          </w:p>
        </w:tc>
        <w:tc>
          <w:tcPr>
            <w:tcW w:w="1094" w:type="dxa"/>
          </w:tcPr>
          <w:p w14:paraId="25C063E2" w14:textId="77777777" w:rsidR="00DE23DF" w:rsidRDefault="00DE23DF" w:rsidP="00BB02DC">
            <w:pPr>
              <w:jc w:val="right"/>
            </w:pPr>
            <w:r>
              <w:rPr>
                <w:rFonts w:ascii="Arial" w:hAnsi="Arial" w:cs="Arial"/>
                <w:sz w:val="20"/>
                <w:szCs w:val="20"/>
              </w:rPr>
              <w:t>6,66</w:t>
            </w:r>
          </w:p>
        </w:tc>
      </w:tr>
      <w:tr w:rsidR="00DE23DF" w14:paraId="2E8D7213" w14:textId="77777777" w:rsidTr="00BB02DC">
        <w:tc>
          <w:tcPr>
            <w:tcW w:w="846" w:type="dxa"/>
          </w:tcPr>
          <w:p w14:paraId="72BA9944" w14:textId="77777777" w:rsidR="00DE23DF" w:rsidRDefault="00DE23DF" w:rsidP="00BB02DC">
            <w:pPr>
              <w:rPr>
                <w:rFonts w:ascii="Arial" w:hAnsi="Arial" w:cs="Arial"/>
                <w:sz w:val="20"/>
                <w:szCs w:val="20"/>
              </w:rPr>
            </w:pPr>
            <w:r>
              <w:rPr>
                <w:rFonts w:ascii="Arial" w:hAnsi="Arial" w:cs="Arial"/>
                <w:sz w:val="20"/>
                <w:szCs w:val="20"/>
              </w:rPr>
              <w:t>TEC.1</w:t>
            </w:r>
          </w:p>
        </w:tc>
        <w:tc>
          <w:tcPr>
            <w:tcW w:w="7796" w:type="dxa"/>
          </w:tcPr>
          <w:p w14:paraId="7B96B80A" w14:textId="77777777" w:rsidR="00DE23DF" w:rsidRDefault="00DE23DF" w:rsidP="00BB02DC">
            <w:pPr>
              <w:autoSpaceDE w:val="0"/>
              <w:autoSpaceDN w:val="0"/>
              <w:adjustRightInd w:val="0"/>
              <w:jc w:val="both"/>
            </w:pPr>
            <w:r>
              <w:rPr>
                <w:rFonts w:ascii="Arial" w:hAnsi="Arial" w:cs="Arial"/>
                <w:sz w:val="20"/>
                <w:szCs w:val="20"/>
              </w:rPr>
              <w:t>Conocer y analizar las propiedades y aplicaciones de los materiales de uso técnico utilizados en la construcción de objetos tecnológicos, reconociendo su estructura interna y relacionándola con las propiedades que presentan y las modificaciones que se puedan producir.</w:t>
            </w:r>
          </w:p>
        </w:tc>
        <w:tc>
          <w:tcPr>
            <w:tcW w:w="1094" w:type="dxa"/>
          </w:tcPr>
          <w:p w14:paraId="601F5F07" w14:textId="77777777" w:rsidR="00DE23DF" w:rsidRDefault="00DE23DF" w:rsidP="00BB02DC">
            <w:pPr>
              <w:jc w:val="right"/>
            </w:pPr>
            <w:r>
              <w:rPr>
                <w:rFonts w:ascii="Arial" w:hAnsi="Arial" w:cs="Arial"/>
                <w:sz w:val="20"/>
                <w:szCs w:val="20"/>
              </w:rPr>
              <w:t>6,66</w:t>
            </w:r>
          </w:p>
        </w:tc>
      </w:tr>
      <w:tr w:rsidR="00DE23DF" w14:paraId="154F5C83" w14:textId="77777777" w:rsidTr="00BB02DC">
        <w:tc>
          <w:tcPr>
            <w:tcW w:w="846" w:type="dxa"/>
          </w:tcPr>
          <w:p w14:paraId="035E1747" w14:textId="77777777" w:rsidR="00DE23DF" w:rsidRDefault="00DE23DF" w:rsidP="00BB02DC">
            <w:pPr>
              <w:rPr>
                <w:rFonts w:ascii="Arial" w:hAnsi="Arial" w:cs="Arial"/>
                <w:sz w:val="20"/>
                <w:szCs w:val="20"/>
              </w:rPr>
            </w:pPr>
            <w:r>
              <w:rPr>
                <w:rFonts w:ascii="Arial" w:hAnsi="Arial" w:cs="Arial"/>
                <w:sz w:val="20"/>
                <w:szCs w:val="20"/>
              </w:rPr>
              <w:t>TEC.1</w:t>
            </w:r>
          </w:p>
        </w:tc>
        <w:tc>
          <w:tcPr>
            <w:tcW w:w="7796" w:type="dxa"/>
          </w:tcPr>
          <w:p w14:paraId="4BAFA023" w14:textId="77777777" w:rsidR="00DE23DF" w:rsidRDefault="00DE23DF" w:rsidP="00BB02DC">
            <w:pPr>
              <w:autoSpaceDE w:val="0"/>
              <w:autoSpaceDN w:val="0"/>
              <w:adjustRightInd w:val="0"/>
              <w:jc w:val="both"/>
            </w:pPr>
            <w:r>
              <w:rPr>
                <w:rFonts w:ascii="Arial" w:hAnsi="Arial" w:cs="Arial"/>
                <w:sz w:val="20"/>
                <w:szCs w:val="20"/>
              </w:rPr>
              <w:t>Analizar y describir los esfuerzos a los que están sometidas las estructuras experimentando en prototipos, identificando los distintos tipos de estructuras y proponiendo medidas para mejorar su resistencia, rigidez y estabilidad.</w:t>
            </w:r>
          </w:p>
        </w:tc>
        <w:tc>
          <w:tcPr>
            <w:tcW w:w="1094" w:type="dxa"/>
          </w:tcPr>
          <w:p w14:paraId="2B9F3209" w14:textId="77777777" w:rsidR="00DE23DF" w:rsidRDefault="00DE23DF" w:rsidP="00BB02DC">
            <w:pPr>
              <w:jc w:val="right"/>
            </w:pPr>
            <w:r>
              <w:rPr>
                <w:rFonts w:ascii="Arial" w:hAnsi="Arial" w:cs="Arial"/>
                <w:sz w:val="20"/>
                <w:szCs w:val="20"/>
              </w:rPr>
              <w:t>6,66</w:t>
            </w:r>
          </w:p>
        </w:tc>
      </w:tr>
      <w:tr w:rsidR="00DE23DF" w14:paraId="110EDB9C" w14:textId="77777777" w:rsidTr="00BB02DC">
        <w:tc>
          <w:tcPr>
            <w:tcW w:w="846" w:type="dxa"/>
          </w:tcPr>
          <w:p w14:paraId="209CCDE1" w14:textId="77777777" w:rsidR="00DE23DF" w:rsidRDefault="00DE23DF" w:rsidP="00BB02DC">
            <w:pPr>
              <w:rPr>
                <w:rFonts w:ascii="Arial" w:hAnsi="Arial" w:cs="Arial"/>
                <w:sz w:val="20"/>
                <w:szCs w:val="20"/>
              </w:rPr>
            </w:pPr>
            <w:r>
              <w:rPr>
                <w:rFonts w:ascii="Arial" w:hAnsi="Arial" w:cs="Arial"/>
                <w:sz w:val="20"/>
                <w:szCs w:val="20"/>
              </w:rPr>
              <w:t>TEC.3</w:t>
            </w:r>
          </w:p>
        </w:tc>
        <w:tc>
          <w:tcPr>
            <w:tcW w:w="7796" w:type="dxa"/>
          </w:tcPr>
          <w:p w14:paraId="3A9304BC" w14:textId="77777777" w:rsidR="00DE23DF" w:rsidRDefault="00DE23DF" w:rsidP="00BB02DC">
            <w:pPr>
              <w:autoSpaceDE w:val="0"/>
              <w:autoSpaceDN w:val="0"/>
              <w:adjustRightInd w:val="0"/>
              <w:jc w:val="both"/>
            </w:pPr>
            <w:r>
              <w:rPr>
                <w:rFonts w:ascii="Arial" w:hAnsi="Arial" w:cs="Arial"/>
                <w:sz w:val="20"/>
                <w:szCs w:val="20"/>
              </w:rPr>
              <w:t>Utilizar un equipo informático para elaborar y comunicar proyectos técnicos, manejando un entorno de programación, que permita resolver problemas y controlar sistemas automáticos programados y robóticos sencillos, comprendiendo y describiendo su funcionamiento…</w:t>
            </w:r>
          </w:p>
        </w:tc>
        <w:tc>
          <w:tcPr>
            <w:tcW w:w="1094" w:type="dxa"/>
          </w:tcPr>
          <w:p w14:paraId="35296B87" w14:textId="77777777" w:rsidR="00DE23DF" w:rsidRDefault="00DE23DF" w:rsidP="00BB02DC">
            <w:pPr>
              <w:jc w:val="right"/>
            </w:pPr>
            <w:r>
              <w:rPr>
                <w:rFonts w:ascii="Arial" w:hAnsi="Arial" w:cs="Arial"/>
                <w:sz w:val="20"/>
                <w:szCs w:val="20"/>
              </w:rPr>
              <w:t>6,76</w:t>
            </w:r>
          </w:p>
        </w:tc>
      </w:tr>
    </w:tbl>
    <w:p w14:paraId="125AAF95" w14:textId="77777777" w:rsidR="00DE23DF" w:rsidRDefault="00DE23DF">
      <w:pPr>
        <w:widowControl/>
        <w:pBdr>
          <w:top w:val="nil"/>
          <w:left w:val="nil"/>
          <w:bottom w:val="nil"/>
          <w:right w:val="nil"/>
          <w:between w:val="nil"/>
        </w:pBdr>
        <w:ind w:firstLine="708"/>
        <w:jc w:val="both"/>
        <w:rPr>
          <w:rFonts w:ascii="Calibri" w:eastAsia="Calibri" w:hAnsi="Calibri" w:cs="Calibri"/>
          <w:color w:val="000000"/>
          <w:sz w:val="22"/>
          <w:szCs w:val="22"/>
        </w:rPr>
      </w:pPr>
    </w:p>
    <w:p w14:paraId="78632F69" w14:textId="77777777" w:rsidR="001B6D99" w:rsidRDefault="001B6D99">
      <w:pPr>
        <w:widowControl/>
        <w:pBdr>
          <w:top w:val="nil"/>
          <w:left w:val="nil"/>
          <w:bottom w:val="nil"/>
          <w:right w:val="nil"/>
          <w:between w:val="nil"/>
        </w:pBdr>
        <w:ind w:firstLine="708"/>
        <w:jc w:val="both"/>
        <w:rPr>
          <w:rFonts w:ascii="Calibri" w:eastAsia="Calibri" w:hAnsi="Calibri" w:cs="Calibri"/>
          <w:color w:val="000000"/>
          <w:sz w:val="22"/>
          <w:szCs w:val="22"/>
        </w:rPr>
      </w:pPr>
    </w:p>
    <w:p w14:paraId="489C1D96" w14:textId="45F55B91" w:rsidR="00DE23DF" w:rsidRPr="00DE23DF" w:rsidRDefault="00DE23DF" w:rsidP="00DE23DF">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4ºTECNOLOGÍA</w:t>
      </w:r>
    </w:p>
    <w:tbl>
      <w:tblPr>
        <w:tblStyle w:val="Tablaconcuadrcula"/>
        <w:tblW w:w="0" w:type="auto"/>
        <w:tblLook w:val="04A0" w:firstRow="1" w:lastRow="0" w:firstColumn="1" w:lastColumn="0" w:noHBand="0" w:noVBand="1"/>
      </w:tblPr>
      <w:tblGrid>
        <w:gridCol w:w="845"/>
        <w:gridCol w:w="7694"/>
        <w:gridCol w:w="1089"/>
      </w:tblGrid>
      <w:tr w:rsidR="00DE23DF" w14:paraId="3C2B1775" w14:textId="77777777" w:rsidTr="00BB02DC">
        <w:tc>
          <w:tcPr>
            <w:tcW w:w="846" w:type="dxa"/>
            <w:shd w:val="clear" w:color="auto" w:fill="D9D9D9" w:themeFill="background1" w:themeFillShade="D9"/>
          </w:tcPr>
          <w:p w14:paraId="2827D7DD" w14:textId="77777777" w:rsidR="00DE23DF" w:rsidRDefault="00DE23DF" w:rsidP="00BB02DC">
            <w:proofErr w:type="spellStart"/>
            <w:r w:rsidRPr="00AD3F0B">
              <w:rPr>
                <w:rFonts w:ascii="Arial" w:hAnsi="Arial" w:cs="Arial"/>
                <w:b/>
                <w:bCs/>
                <w:sz w:val="20"/>
                <w:szCs w:val="20"/>
              </w:rPr>
              <w:t>Crit</w:t>
            </w:r>
            <w:proofErr w:type="spellEnd"/>
            <w:r>
              <w:rPr>
                <w:rFonts w:ascii="Arial" w:hAnsi="Arial" w:cs="Arial"/>
                <w:b/>
                <w:bCs/>
                <w:sz w:val="20"/>
                <w:szCs w:val="20"/>
              </w:rPr>
              <w:t>.</w:t>
            </w:r>
          </w:p>
        </w:tc>
        <w:tc>
          <w:tcPr>
            <w:tcW w:w="7796" w:type="dxa"/>
            <w:shd w:val="clear" w:color="auto" w:fill="D9D9D9" w:themeFill="background1" w:themeFillShade="D9"/>
          </w:tcPr>
          <w:p w14:paraId="1B9100FE" w14:textId="77777777" w:rsidR="00DE23DF" w:rsidRDefault="00DE23DF" w:rsidP="00BB02DC">
            <w:r w:rsidRPr="00AD3F0B">
              <w:rPr>
                <w:rFonts w:ascii="Arial" w:hAnsi="Arial" w:cs="Arial"/>
                <w:b/>
                <w:bCs/>
                <w:sz w:val="20"/>
                <w:szCs w:val="20"/>
              </w:rPr>
              <w:t>Denominación</w:t>
            </w:r>
          </w:p>
        </w:tc>
        <w:tc>
          <w:tcPr>
            <w:tcW w:w="1094" w:type="dxa"/>
            <w:shd w:val="clear" w:color="auto" w:fill="D9D9D9" w:themeFill="background1" w:themeFillShade="D9"/>
          </w:tcPr>
          <w:p w14:paraId="24DFE398" w14:textId="77777777" w:rsidR="00DE23DF" w:rsidRDefault="00DE23DF" w:rsidP="00BB02DC">
            <w:pPr>
              <w:jc w:val="right"/>
            </w:pPr>
            <w:proofErr w:type="spellStart"/>
            <w:r w:rsidRPr="00AD3F0B">
              <w:rPr>
                <w:rFonts w:ascii="Arial" w:hAnsi="Arial" w:cs="Arial"/>
                <w:b/>
                <w:bCs/>
                <w:sz w:val="20"/>
                <w:szCs w:val="20"/>
              </w:rPr>
              <w:t>Pond</w:t>
            </w:r>
            <w:proofErr w:type="spellEnd"/>
            <w:r>
              <w:rPr>
                <w:rFonts w:ascii="Arial" w:hAnsi="Arial" w:cs="Arial"/>
                <w:b/>
                <w:bCs/>
                <w:sz w:val="20"/>
                <w:szCs w:val="20"/>
              </w:rPr>
              <w:t>.</w:t>
            </w:r>
            <w:r w:rsidRPr="00AD3F0B">
              <w:rPr>
                <w:rFonts w:ascii="Arial" w:hAnsi="Arial" w:cs="Arial"/>
                <w:b/>
                <w:bCs/>
                <w:sz w:val="20"/>
                <w:szCs w:val="20"/>
              </w:rPr>
              <w:t xml:space="preserve"> %</w:t>
            </w:r>
          </w:p>
        </w:tc>
      </w:tr>
      <w:tr w:rsidR="00DE23DF" w14:paraId="528A40FE" w14:textId="77777777" w:rsidTr="00BB02DC">
        <w:tc>
          <w:tcPr>
            <w:tcW w:w="846" w:type="dxa"/>
          </w:tcPr>
          <w:p w14:paraId="5C2FCA27" w14:textId="77777777" w:rsidR="00DE23DF" w:rsidRDefault="00DE23DF" w:rsidP="00BB02DC">
            <w:r>
              <w:rPr>
                <w:rFonts w:ascii="Arial" w:hAnsi="Arial" w:cs="Arial"/>
                <w:sz w:val="20"/>
                <w:szCs w:val="20"/>
              </w:rPr>
              <w:t>TEC.1</w:t>
            </w:r>
          </w:p>
        </w:tc>
        <w:tc>
          <w:tcPr>
            <w:tcW w:w="7796" w:type="dxa"/>
          </w:tcPr>
          <w:p w14:paraId="306B3487" w14:textId="77777777" w:rsidR="00DE23DF" w:rsidRDefault="00DE23DF" w:rsidP="00BB02DC">
            <w:pPr>
              <w:autoSpaceDE w:val="0"/>
              <w:autoSpaceDN w:val="0"/>
              <w:adjustRightInd w:val="0"/>
              <w:jc w:val="both"/>
            </w:pPr>
            <w:r>
              <w:rPr>
                <w:rFonts w:ascii="Arial" w:hAnsi="Arial" w:cs="Arial"/>
                <w:sz w:val="20"/>
                <w:szCs w:val="20"/>
              </w:rPr>
              <w:t>Analizar los elementos y sistemas que configuran la comunicación alámbrica e inalámbrica.</w:t>
            </w:r>
          </w:p>
        </w:tc>
        <w:tc>
          <w:tcPr>
            <w:tcW w:w="1094" w:type="dxa"/>
          </w:tcPr>
          <w:p w14:paraId="1BCAEA46" w14:textId="77777777" w:rsidR="00DE23DF" w:rsidRDefault="00DE23DF" w:rsidP="00BB02DC">
            <w:pPr>
              <w:jc w:val="right"/>
            </w:pPr>
            <w:r>
              <w:rPr>
                <w:rFonts w:ascii="Arial" w:hAnsi="Arial" w:cs="Arial"/>
                <w:sz w:val="20"/>
                <w:szCs w:val="20"/>
              </w:rPr>
              <w:t>4</w:t>
            </w:r>
          </w:p>
        </w:tc>
      </w:tr>
      <w:tr w:rsidR="00DE23DF" w14:paraId="0CC15F7B" w14:textId="77777777" w:rsidTr="00BB02DC">
        <w:tc>
          <w:tcPr>
            <w:tcW w:w="846" w:type="dxa"/>
          </w:tcPr>
          <w:p w14:paraId="1CEC27A4" w14:textId="77777777" w:rsidR="00DE23DF" w:rsidRDefault="00DE23DF" w:rsidP="00BB02DC">
            <w:r>
              <w:rPr>
                <w:rFonts w:ascii="Arial" w:hAnsi="Arial" w:cs="Arial"/>
                <w:sz w:val="20"/>
                <w:szCs w:val="20"/>
              </w:rPr>
              <w:t>TEC.2</w:t>
            </w:r>
          </w:p>
        </w:tc>
        <w:tc>
          <w:tcPr>
            <w:tcW w:w="7796" w:type="dxa"/>
          </w:tcPr>
          <w:p w14:paraId="2AB9907A" w14:textId="77777777" w:rsidR="00DE23DF" w:rsidRDefault="00DE23DF" w:rsidP="00BB02DC">
            <w:pPr>
              <w:autoSpaceDE w:val="0"/>
              <w:autoSpaceDN w:val="0"/>
              <w:adjustRightInd w:val="0"/>
              <w:jc w:val="both"/>
            </w:pPr>
            <w:r>
              <w:rPr>
                <w:rFonts w:ascii="Arial" w:hAnsi="Arial" w:cs="Arial"/>
                <w:sz w:val="20"/>
                <w:szCs w:val="20"/>
              </w:rPr>
              <w:t>Acceder a servicios de intercambio y publicación de información digital con criterios de seguridad y uso responsable. Conocer los principios básicos del funcionamiento de Internet y las plataformas de objetos conectados a internet (IOT), valorando su impacto social.</w:t>
            </w:r>
          </w:p>
        </w:tc>
        <w:tc>
          <w:tcPr>
            <w:tcW w:w="1094" w:type="dxa"/>
          </w:tcPr>
          <w:p w14:paraId="2BE86041" w14:textId="77777777" w:rsidR="00DE23DF" w:rsidRDefault="00DE23DF" w:rsidP="00BB02DC">
            <w:pPr>
              <w:jc w:val="right"/>
            </w:pPr>
            <w:r>
              <w:rPr>
                <w:rFonts w:ascii="Arial" w:hAnsi="Arial" w:cs="Arial"/>
                <w:sz w:val="20"/>
                <w:szCs w:val="20"/>
              </w:rPr>
              <w:t>4</w:t>
            </w:r>
          </w:p>
        </w:tc>
      </w:tr>
      <w:tr w:rsidR="00DE23DF" w14:paraId="20CC2A32" w14:textId="77777777" w:rsidTr="00BB02DC">
        <w:tc>
          <w:tcPr>
            <w:tcW w:w="846" w:type="dxa"/>
          </w:tcPr>
          <w:p w14:paraId="71789832" w14:textId="77777777" w:rsidR="00DE23DF" w:rsidRDefault="00DE23DF" w:rsidP="00BB02DC">
            <w:r>
              <w:rPr>
                <w:rFonts w:ascii="Arial" w:hAnsi="Arial" w:cs="Arial"/>
                <w:sz w:val="20"/>
                <w:szCs w:val="20"/>
              </w:rPr>
              <w:t>TEC.3</w:t>
            </w:r>
          </w:p>
        </w:tc>
        <w:tc>
          <w:tcPr>
            <w:tcW w:w="7796" w:type="dxa"/>
          </w:tcPr>
          <w:p w14:paraId="3A739DF1" w14:textId="77777777" w:rsidR="00DE23DF" w:rsidRDefault="00DE23DF" w:rsidP="00BB02DC">
            <w:pPr>
              <w:autoSpaceDE w:val="0"/>
              <w:autoSpaceDN w:val="0"/>
              <w:adjustRightInd w:val="0"/>
              <w:jc w:val="both"/>
            </w:pPr>
            <w:r w:rsidRPr="00F51BAF">
              <w:rPr>
                <w:rFonts w:ascii="Arial" w:hAnsi="Arial" w:cs="Arial"/>
                <w:sz w:val="20"/>
                <w:szCs w:val="20"/>
              </w:rPr>
              <w:t>Elaborar sencillos programas informáticos.</w:t>
            </w:r>
          </w:p>
        </w:tc>
        <w:tc>
          <w:tcPr>
            <w:tcW w:w="1094" w:type="dxa"/>
          </w:tcPr>
          <w:p w14:paraId="007EF00F" w14:textId="77777777" w:rsidR="00DE23DF" w:rsidRDefault="00DE23DF" w:rsidP="00BB02DC">
            <w:pPr>
              <w:jc w:val="right"/>
            </w:pPr>
            <w:r>
              <w:t>4</w:t>
            </w:r>
          </w:p>
        </w:tc>
      </w:tr>
      <w:tr w:rsidR="00DE23DF" w14:paraId="3752D643" w14:textId="77777777" w:rsidTr="00BB02DC">
        <w:tc>
          <w:tcPr>
            <w:tcW w:w="846" w:type="dxa"/>
          </w:tcPr>
          <w:p w14:paraId="537B833A" w14:textId="77777777" w:rsidR="00DE23DF" w:rsidRDefault="00DE23DF" w:rsidP="00BB02DC">
            <w:r>
              <w:rPr>
                <w:rFonts w:ascii="Arial" w:hAnsi="Arial" w:cs="Arial"/>
                <w:sz w:val="20"/>
                <w:szCs w:val="20"/>
              </w:rPr>
              <w:t>TEC.4</w:t>
            </w:r>
          </w:p>
        </w:tc>
        <w:tc>
          <w:tcPr>
            <w:tcW w:w="7796" w:type="dxa"/>
          </w:tcPr>
          <w:p w14:paraId="44661CDA" w14:textId="77777777" w:rsidR="00DE23DF" w:rsidRDefault="00DE23DF" w:rsidP="00BB02DC">
            <w:pPr>
              <w:autoSpaceDE w:val="0"/>
              <w:autoSpaceDN w:val="0"/>
              <w:adjustRightInd w:val="0"/>
              <w:jc w:val="both"/>
            </w:pPr>
            <w:r w:rsidRPr="00F51BAF">
              <w:rPr>
                <w:rFonts w:ascii="Arial" w:hAnsi="Arial" w:cs="Arial"/>
                <w:sz w:val="20"/>
                <w:szCs w:val="20"/>
              </w:rPr>
              <w:t>Utilizar equipos informáticos.</w:t>
            </w:r>
          </w:p>
        </w:tc>
        <w:tc>
          <w:tcPr>
            <w:tcW w:w="1094" w:type="dxa"/>
          </w:tcPr>
          <w:p w14:paraId="1C6DB203" w14:textId="77777777" w:rsidR="00DE23DF" w:rsidRDefault="00DE23DF" w:rsidP="00BB02DC">
            <w:pPr>
              <w:jc w:val="right"/>
            </w:pPr>
            <w:r>
              <w:t>4</w:t>
            </w:r>
          </w:p>
        </w:tc>
      </w:tr>
      <w:tr w:rsidR="00DE23DF" w14:paraId="073DBBFF" w14:textId="77777777" w:rsidTr="00BB02DC">
        <w:tc>
          <w:tcPr>
            <w:tcW w:w="846" w:type="dxa"/>
          </w:tcPr>
          <w:p w14:paraId="7FF29284" w14:textId="77777777" w:rsidR="00DE23DF" w:rsidRDefault="00DE23DF" w:rsidP="00BB02DC">
            <w:r>
              <w:rPr>
                <w:rFonts w:ascii="Arial" w:hAnsi="Arial" w:cs="Arial"/>
                <w:sz w:val="20"/>
                <w:szCs w:val="20"/>
              </w:rPr>
              <w:t>TEC.1</w:t>
            </w:r>
          </w:p>
        </w:tc>
        <w:tc>
          <w:tcPr>
            <w:tcW w:w="7796" w:type="dxa"/>
          </w:tcPr>
          <w:p w14:paraId="17EBCB6A" w14:textId="77777777" w:rsidR="00DE23DF" w:rsidRDefault="00DE23DF" w:rsidP="00BB02DC">
            <w:pPr>
              <w:autoSpaceDE w:val="0"/>
              <w:autoSpaceDN w:val="0"/>
              <w:adjustRightInd w:val="0"/>
              <w:jc w:val="both"/>
            </w:pPr>
            <w:r>
              <w:rPr>
                <w:rFonts w:ascii="Arial" w:hAnsi="Arial" w:cs="Arial"/>
                <w:sz w:val="20"/>
                <w:szCs w:val="20"/>
              </w:rPr>
              <w:t>Describir los elementos que componen las distintas instalaciones de una vivienda y las normas que regulan su diseño y utilización.</w:t>
            </w:r>
          </w:p>
        </w:tc>
        <w:tc>
          <w:tcPr>
            <w:tcW w:w="1094" w:type="dxa"/>
          </w:tcPr>
          <w:p w14:paraId="4BE765EB" w14:textId="77777777" w:rsidR="00DE23DF" w:rsidRDefault="00DE23DF" w:rsidP="00BB02DC">
            <w:pPr>
              <w:jc w:val="right"/>
            </w:pPr>
            <w:r>
              <w:t>4</w:t>
            </w:r>
          </w:p>
        </w:tc>
      </w:tr>
      <w:tr w:rsidR="00DE23DF" w14:paraId="2E7DC329" w14:textId="77777777" w:rsidTr="00BB02DC">
        <w:tc>
          <w:tcPr>
            <w:tcW w:w="846" w:type="dxa"/>
          </w:tcPr>
          <w:p w14:paraId="6661CE05" w14:textId="77777777" w:rsidR="00DE23DF" w:rsidRDefault="00DE23DF" w:rsidP="00BB02DC">
            <w:r>
              <w:rPr>
                <w:rFonts w:ascii="Arial" w:hAnsi="Arial" w:cs="Arial"/>
                <w:sz w:val="20"/>
                <w:szCs w:val="20"/>
              </w:rPr>
              <w:t>TEC.2</w:t>
            </w:r>
          </w:p>
        </w:tc>
        <w:tc>
          <w:tcPr>
            <w:tcW w:w="7796" w:type="dxa"/>
          </w:tcPr>
          <w:p w14:paraId="51299259" w14:textId="77777777" w:rsidR="00DE23DF" w:rsidRDefault="00DE23DF" w:rsidP="00BB02DC">
            <w:pPr>
              <w:autoSpaceDE w:val="0"/>
              <w:autoSpaceDN w:val="0"/>
              <w:adjustRightInd w:val="0"/>
              <w:jc w:val="both"/>
            </w:pPr>
            <w:r>
              <w:rPr>
                <w:rFonts w:ascii="Arial" w:hAnsi="Arial" w:cs="Arial"/>
                <w:sz w:val="20"/>
                <w:szCs w:val="20"/>
              </w:rPr>
              <w:t>Realizar diseños sencillos empleando la simbología adecuada.</w:t>
            </w:r>
          </w:p>
        </w:tc>
        <w:tc>
          <w:tcPr>
            <w:tcW w:w="1094" w:type="dxa"/>
          </w:tcPr>
          <w:p w14:paraId="42E035D3" w14:textId="77777777" w:rsidR="00DE23DF" w:rsidRDefault="00DE23DF" w:rsidP="00BB02DC">
            <w:pPr>
              <w:jc w:val="right"/>
            </w:pPr>
            <w:r>
              <w:t>4</w:t>
            </w:r>
          </w:p>
        </w:tc>
      </w:tr>
      <w:tr w:rsidR="00DE23DF" w14:paraId="4066F72A" w14:textId="77777777" w:rsidTr="00BB02DC">
        <w:tc>
          <w:tcPr>
            <w:tcW w:w="846" w:type="dxa"/>
          </w:tcPr>
          <w:p w14:paraId="29B4B7C4" w14:textId="77777777" w:rsidR="00DE23DF" w:rsidRDefault="00DE23DF" w:rsidP="00BB02DC">
            <w:r>
              <w:rPr>
                <w:rFonts w:ascii="Arial" w:hAnsi="Arial" w:cs="Arial"/>
                <w:sz w:val="20"/>
                <w:szCs w:val="20"/>
              </w:rPr>
              <w:t>TEC.3</w:t>
            </w:r>
          </w:p>
        </w:tc>
        <w:tc>
          <w:tcPr>
            <w:tcW w:w="7796" w:type="dxa"/>
          </w:tcPr>
          <w:p w14:paraId="14FA92B4" w14:textId="77777777" w:rsidR="00DE23DF" w:rsidRDefault="00DE23DF" w:rsidP="00BB02DC">
            <w:pPr>
              <w:autoSpaceDE w:val="0"/>
              <w:autoSpaceDN w:val="0"/>
              <w:adjustRightInd w:val="0"/>
              <w:jc w:val="both"/>
            </w:pPr>
            <w:r>
              <w:rPr>
                <w:rFonts w:ascii="Arial" w:hAnsi="Arial" w:cs="Arial"/>
                <w:sz w:val="20"/>
                <w:szCs w:val="20"/>
              </w:rPr>
              <w:t>Experimentar con el montaje de circuitos básicos y valorar las condiciones que contribuyen al ahorro energético.</w:t>
            </w:r>
          </w:p>
        </w:tc>
        <w:tc>
          <w:tcPr>
            <w:tcW w:w="1094" w:type="dxa"/>
          </w:tcPr>
          <w:p w14:paraId="6BDAB537" w14:textId="77777777" w:rsidR="00DE23DF" w:rsidRDefault="00DE23DF" w:rsidP="00BB02DC">
            <w:pPr>
              <w:jc w:val="right"/>
            </w:pPr>
            <w:r>
              <w:t>4</w:t>
            </w:r>
          </w:p>
        </w:tc>
      </w:tr>
      <w:tr w:rsidR="00DE23DF" w14:paraId="453C8896" w14:textId="77777777" w:rsidTr="00BB02DC">
        <w:tc>
          <w:tcPr>
            <w:tcW w:w="846" w:type="dxa"/>
          </w:tcPr>
          <w:p w14:paraId="4924ED95" w14:textId="77777777" w:rsidR="00DE23DF" w:rsidRDefault="00DE23DF" w:rsidP="00BB02DC">
            <w:pPr>
              <w:rPr>
                <w:rFonts w:ascii="Arial" w:hAnsi="Arial" w:cs="Arial"/>
                <w:sz w:val="20"/>
                <w:szCs w:val="20"/>
              </w:rPr>
            </w:pPr>
            <w:r>
              <w:rPr>
                <w:rFonts w:ascii="Arial" w:hAnsi="Arial" w:cs="Arial"/>
                <w:sz w:val="20"/>
                <w:szCs w:val="20"/>
              </w:rPr>
              <w:t>TEC.4</w:t>
            </w:r>
          </w:p>
        </w:tc>
        <w:tc>
          <w:tcPr>
            <w:tcW w:w="7796" w:type="dxa"/>
          </w:tcPr>
          <w:p w14:paraId="28BB597A" w14:textId="77777777" w:rsidR="00DE23DF" w:rsidRDefault="00DE23DF" w:rsidP="00BB02DC">
            <w:pPr>
              <w:autoSpaceDE w:val="0"/>
              <w:autoSpaceDN w:val="0"/>
              <w:adjustRightInd w:val="0"/>
              <w:jc w:val="both"/>
            </w:pPr>
            <w:r>
              <w:rPr>
                <w:rFonts w:ascii="Arial" w:hAnsi="Arial" w:cs="Arial"/>
                <w:sz w:val="20"/>
                <w:szCs w:val="20"/>
              </w:rPr>
              <w:t>Evaluar la contribución de la arquitectura de la vivienda, sus instalaciones y de los hábitos de consumo al ahorro energético.</w:t>
            </w:r>
          </w:p>
        </w:tc>
        <w:tc>
          <w:tcPr>
            <w:tcW w:w="1094" w:type="dxa"/>
          </w:tcPr>
          <w:p w14:paraId="366469D3" w14:textId="77777777" w:rsidR="00DE23DF" w:rsidRDefault="00DE23DF" w:rsidP="00BB02DC">
            <w:pPr>
              <w:jc w:val="right"/>
            </w:pPr>
            <w:r>
              <w:t>4</w:t>
            </w:r>
          </w:p>
        </w:tc>
      </w:tr>
      <w:tr w:rsidR="00DE23DF" w14:paraId="0FA3DC9E" w14:textId="77777777" w:rsidTr="00BB02DC">
        <w:tc>
          <w:tcPr>
            <w:tcW w:w="846" w:type="dxa"/>
          </w:tcPr>
          <w:p w14:paraId="3E50C087" w14:textId="77777777" w:rsidR="00DE23DF" w:rsidRDefault="00DE23DF" w:rsidP="00BB02DC">
            <w:pPr>
              <w:rPr>
                <w:rFonts w:ascii="Arial" w:hAnsi="Arial" w:cs="Arial"/>
                <w:sz w:val="20"/>
                <w:szCs w:val="20"/>
              </w:rPr>
            </w:pPr>
            <w:r>
              <w:rPr>
                <w:rFonts w:ascii="Arial" w:hAnsi="Arial" w:cs="Arial"/>
                <w:sz w:val="20"/>
                <w:szCs w:val="20"/>
              </w:rPr>
              <w:t>TEC.1</w:t>
            </w:r>
          </w:p>
        </w:tc>
        <w:tc>
          <w:tcPr>
            <w:tcW w:w="7796" w:type="dxa"/>
          </w:tcPr>
          <w:p w14:paraId="3AF6D34F" w14:textId="77777777" w:rsidR="00DE23DF" w:rsidRDefault="00DE23DF" w:rsidP="00BB02DC">
            <w:pPr>
              <w:autoSpaceDE w:val="0"/>
              <w:autoSpaceDN w:val="0"/>
              <w:adjustRightInd w:val="0"/>
              <w:jc w:val="both"/>
            </w:pPr>
            <w:r>
              <w:rPr>
                <w:rFonts w:ascii="Arial" w:hAnsi="Arial" w:cs="Arial"/>
                <w:sz w:val="20"/>
                <w:szCs w:val="20"/>
              </w:rPr>
              <w:t>Analizar y describir el funcionamiento y la aplicación de un circuito electrónico y sus componentes elementales.</w:t>
            </w:r>
          </w:p>
        </w:tc>
        <w:tc>
          <w:tcPr>
            <w:tcW w:w="1094" w:type="dxa"/>
          </w:tcPr>
          <w:p w14:paraId="2A15567E" w14:textId="77777777" w:rsidR="00DE23DF" w:rsidRDefault="00DE23DF" w:rsidP="00BB02DC">
            <w:pPr>
              <w:jc w:val="right"/>
            </w:pPr>
            <w:r>
              <w:t>4</w:t>
            </w:r>
          </w:p>
        </w:tc>
      </w:tr>
      <w:tr w:rsidR="00DE23DF" w14:paraId="139BAF13" w14:textId="77777777" w:rsidTr="00BB02DC">
        <w:tc>
          <w:tcPr>
            <w:tcW w:w="846" w:type="dxa"/>
          </w:tcPr>
          <w:p w14:paraId="1C535FC2" w14:textId="77777777" w:rsidR="00DE23DF" w:rsidRDefault="00DE23DF" w:rsidP="00BB02DC">
            <w:pPr>
              <w:rPr>
                <w:rFonts w:ascii="Arial" w:hAnsi="Arial" w:cs="Arial"/>
                <w:sz w:val="20"/>
                <w:szCs w:val="20"/>
              </w:rPr>
            </w:pPr>
            <w:r>
              <w:rPr>
                <w:rFonts w:ascii="Arial" w:hAnsi="Arial" w:cs="Arial"/>
                <w:sz w:val="20"/>
                <w:szCs w:val="20"/>
              </w:rPr>
              <w:t>TEC.2</w:t>
            </w:r>
          </w:p>
        </w:tc>
        <w:tc>
          <w:tcPr>
            <w:tcW w:w="7796" w:type="dxa"/>
          </w:tcPr>
          <w:p w14:paraId="458D5E75" w14:textId="77777777" w:rsidR="00DE23DF" w:rsidRDefault="00DE23DF" w:rsidP="00BB02DC">
            <w:pPr>
              <w:autoSpaceDE w:val="0"/>
              <w:autoSpaceDN w:val="0"/>
              <w:adjustRightInd w:val="0"/>
              <w:jc w:val="both"/>
            </w:pPr>
            <w:r>
              <w:rPr>
                <w:rFonts w:ascii="Arial" w:hAnsi="Arial" w:cs="Arial"/>
                <w:sz w:val="20"/>
                <w:szCs w:val="20"/>
              </w:rPr>
              <w:t>Emplear simuladores que faciliten el diseño y permitan la práctica con la simbología normalizada.</w:t>
            </w:r>
          </w:p>
        </w:tc>
        <w:tc>
          <w:tcPr>
            <w:tcW w:w="1094" w:type="dxa"/>
          </w:tcPr>
          <w:p w14:paraId="5B6D8532" w14:textId="77777777" w:rsidR="00DE23DF" w:rsidRDefault="00DE23DF" w:rsidP="00BB02DC">
            <w:pPr>
              <w:jc w:val="right"/>
            </w:pPr>
            <w:r>
              <w:t>4</w:t>
            </w:r>
          </w:p>
        </w:tc>
      </w:tr>
      <w:tr w:rsidR="00DE23DF" w14:paraId="14ECD468" w14:textId="77777777" w:rsidTr="00BB02DC">
        <w:tc>
          <w:tcPr>
            <w:tcW w:w="846" w:type="dxa"/>
          </w:tcPr>
          <w:p w14:paraId="5698328F" w14:textId="77777777" w:rsidR="00DE23DF" w:rsidRDefault="00DE23DF" w:rsidP="00BB02DC">
            <w:pPr>
              <w:rPr>
                <w:rFonts w:ascii="Arial" w:hAnsi="Arial" w:cs="Arial"/>
                <w:sz w:val="20"/>
                <w:szCs w:val="20"/>
              </w:rPr>
            </w:pPr>
            <w:r>
              <w:rPr>
                <w:rFonts w:ascii="Arial" w:hAnsi="Arial" w:cs="Arial"/>
                <w:sz w:val="20"/>
                <w:szCs w:val="20"/>
              </w:rPr>
              <w:t>TEC.3</w:t>
            </w:r>
          </w:p>
        </w:tc>
        <w:tc>
          <w:tcPr>
            <w:tcW w:w="7796" w:type="dxa"/>
          </w:tcPr>
          <w:p w14:paraId="27D87CCE" w14:textId="77777777" w:rsidR="00DE23DF" w:rsidRDefault="00DE23DF" w:rsidP="00BB02DC">
            <w:pPr>
              <w:autoSpaceDE w:val="0"/>
              <w:autoSpaceDN w:val="0"/>
              <w:adjustRightInd w:val="0"/>
              <w:jc w:val="both"/>
            </w:pPr>
            <w:r>
              <w:rPr>
                <w:rFonts w:ascii="Arial" w:hAnsi="Arial" w:cs="Arial"/>
                <w:sz w:val="20"/>
                <w:szCs w:val="20"/>
              </w:rPr>
              <w:t>Experimentar con el montaje de circuitos electrónicos analógicos y digitales elementales, describir su funcionamiento y aplicarlos en el proceso tecnológico.</w:t>
            </w:r>
          </w:p>
        </w:tc>
        <w:tc>
          <w:tcPr>
            <w:tcW w:w="1094" w:type="dxa"/>
          </w:tcPr>
          <w:p w14:paraId="3738B10B" w14:textId="77777777" w:rsidR="00DE23DF" w:rsidRDefault="00DE23DF" w:rsidP="00BB02DC">
            <w:pPr>
              <w:jc w:val="right"/>
            </w:pPr>
            <w:r>
              <w:t>4</w:t>
            </w:r>
          </w:p>
        </w:tc>
      </w:tr>
      <w:tr w:rsidR="00DE23DF" w14:paraId="2F469BAE" w14:textId="77777777" w:rsidTr="00BB02DC">
        <w:tc>
          <w:tcPr>
            <w:tcW w:w="846" w:type="dxa"/>
          </w:tcPr>
          <w:p w14:paraId="5C9D525A" w14:textId="77777777" w:rsidR="00DE23DF" w:rsidRDefault="00DE23DF" w:rsidP="00BB02DC">
            <w:pPr>
              <w:rPr>
                <w:rFonts w:ascii="Arial" w:hAnsi="Arial" w:cs="Arial"/>
                <w:sz w:val="20"/>
                <w:szCs w:val="20"/>
              </w:rPr>
            </w:pPr>
            <w:r>
              <w:rPr>
                <w:rFonts w:ascii="Arial" w:hAnsi="Arial" w:cs="Arial"/>
                <w:sz w:val="20"/>
                <w:szCs w:val="20"/>
              </w:rPr>
              <w:t>TEC.4</w:t>
            </w:r>
          </w:p>
        </w:tc>
        <w:tc>
          <w:tcPr>
            <w:tcW w:w="7796" w:type="dxa"/>
          </w:tcPr>
          <w:p w14:paraId="1A6D25DB" w14:textId="77777777" w:rsidR="00DE23DF" w:rsidRDefault="00DE23DF" w:rsidP="00BB02DC">
            <w:pPr>
              <w:autoSpaceDE w:val="0"/>
              <w:autoSpaceDN w:val="0"/>
              <w:adjustRightInd w:val="0"/>
              <w:jc w:val="both"/>
            </w:pPr>
            <w:r>
              <w:rPr>
                <w:rFonts w:ascii="Arial" w:hAnsi="Arial" w:cs="Arial"/>
                <w:sz w:val="20"/>
                <w:szCs w:val="20"/>
              </w:rPr>
              <w:t>Realizar operaciones lógicas empleando el álgebra de Boole en la resolución de problemas tecnológicos sencillos.</w:t>
            </w:r>
          </w:p>
        </w:tc>
        <w:tc>
          <w:tcPr>
            <w:tcW w:w="1094" w:type="dxa"/>
          </w:tcPr>
          <w:p w14:paraId="68521042" w14:textId="77777777" w:rsidR="00DE23DF" w:rsidRDefault="00DE23DF" w:rsidP="00BB02DC">
            <w:pPr>
              <w:jc w:val="right"/>
            </w:pPr>
            <w:r>
              <w:t>4</w:t>
            </w:r>
          </w:p>
        </w:tc>
      </w:tr>
      <w:tr w:rsidR="00DE23DF" w14:paraId="20D8D098" w14:textId="77777777" w:rsidTr="00BB02DC">
        <w:tc>
          <w:tcPr>
            <w:tcW w:w="846" w:type="dxa"/>
          </w:tcPr>
          <w:p w14:paraId="42CF24AC" w14:textId="77777777" w:rsidR="00DE23DF" w:rsidRDefault="00DE23DF" w:rsidP="00BB02DC">
            <w:pPr>
              <w:rPr>
                <w:rFonts w:ascii="Arial" w:hAnsi="Arial" w:cs="Arial"/>
                <w:sz w:val="20"/>
                <w:szCs w:val="20"/>
              </w:rPr>
            </w:pPr>
            <w:r>
              <w:rPr>
                <w:rFonts w:ascii="Arial" w:hAnsi="Arial" w:cs="Arial"/>
                <w:sz w:val="20"/>
                <w:szCs w:val="20"/>
              </w:rPr>
              <w:t>TEC.5</w:t>
            </w:r>
          </w:p>
        </w:tc>
        <w:tc>
          <w:tcPr>
            <w:tcW w:w="7796" w:type="dxa"/>
          </w:tcPr>
          <w:p w14:paraId="1FBEB8BF" w14:textId="77777777" w:rsidR="00DE23DF" w:rsidRDefault="00DE23DF" w:rsidP="00BB02DC">
            <w:pPr>
              <w:autoSpaceDE w:val="0"/>
              <w:autoSpaceDN w:val="0"/>
              <w:adjustRightInd w:val="0"/>
              <w:jc w:val="both"/>
            </w:pPr>
            <w:r>
              <w:rPr>
                <w:rFonts w:ascii="Arial" w:hAnsi="Arial" w:cs="Arial"/>
                <w:sz w:val="20"/>
                <w:szCs w:val="20"/>
              </w:rPr>
              <w:t>Resolver mediante puertas lógicas problemas tecnológicos sencillos.</w:t>
            </w:r>
          </w:p>
        </w:tc>
        <w:tc>
          <w:tcPr>
            <w:tcW w:w="1094" w:type="dxa"/>
          </w:tcPr>
          <w:p w14:paraId="72C23E31" w14:textId="77777777" w:rsidR="00DE23DF" w:rsidRDefault="00DE23DF" w:rsidP="00BB02DC">
            <w:pPr>
              <w:jc w:val="right"/>
            </w:pPr>
            <w:r>
              <w:t>4</w:t>
            </w:r>
          </w:p>
        </w:tc>
      </w:tr>
      <w:tr w:rsidR="00DE23DF" w14:paraId="68DD5D76" w14:textId="77777777" w:rsidTr="00BB02DC">
        <w:tc>
          <w:tcPr>
            <w:tcW w:w="846" w:type="dxa"/>
          </w:tcPr>
          <w:p w14:paraId="38C7152F" w14:textId="77777777" w:rsidR="00DE23DF" w:rsidRDefault="00DE23DF" w:rsidP="00BB02DC">
            <w:pPr>
              <w:rPr>
                <w:rFonts w:ascii="Arial" w:hAnsi="Arial" w:cs="Arial"/>
                <w:sz w:val="20"/>
                <w:szCs w:val="20"/>
              </w:rPr>
            </w:pPr>
            <w:r>
              <w:rPr>
                <w:rFonts w:ascii="Arial" w:hAnsi="Arial" w:cs="Arial"/>
                <w:sz w:val="20"/>
                <w:szCs w:val="20"/>
              </w:rPr>
              <w:t>TEC.6</w:t>
            </w:r>
          </w:p>
        </w:tc>
        <w:tc>
          <w:tcPr>
            <w:tcW w:w="7796" w:type="dxa"/>
          </w:tcPr>
          <w:p w14:paraId="48848E3B" w14:textId="77777777" w:rsidR="00DE23DF" w:rsidRDefault="00DE23DF" w:rsidP="00BB02DC">
            <w:pPr>
              <w:autoSpaceDE w:val="0"/>
              <w:autoSpaceDN w:val="0"/>
              <w:adjustRightInd w:val="0"/>
              <w:jc w:val="both"/>
            </w:pPr>
            <w:r>
              <w:rPr>
                <w:rFonts w:ascii="Arial" w:hAnsi="Arial" w:cs="Arial"/>
                <w:sz w:val="20"/>
                <w:szCs w:val="20"/>
              </w:rPr>
              <w:t>Analizar sistemas automáticos, describir sus componentes. Explicar su funcionamiento, y conocer las aplicaciones más importantes de estos sistemas.</w:t>
            </w:r>
          </w:p>
        </w:tc>
        <w:tc>
          <w:tcPr>
            <w:tcW w:w="1094" w:type="dxa"/>
          </w:tcPr>
          <w:p w14:paraId="20514554" w14:textId="77777777" w:rsidR="00DE23DF" w:rsidRDefault="00DE23DF" w:rsidP="00BB02DC">
            <w:pPr>
              <w:jc w:val="right"/>
            </w:pPr>
            <w:r>
              <w:t>4</w:t>
            </w:r>
          </w:p>
        </w:tc>
      </w:tr>
      <w:tr w:rsidR="00DE23DF" w14:paraId="56238D3E" w14:textId="77777777" w:rsidTr="00BB02DC">
        <w:tc>
          <w:tcPr>
            <w:tcW w:w="846" w:type="dxa"/>
          </w:tcPr>
          <w:p w14:paraId="0F576FAE" w14:textId="77777777" w:rsidR="00DE23DF" w:rsidRDefault="00DE23DF" w:rsidP="00BB02DC">
            <w:pPr>
              <w:rPr>
                <w:rFonts w:ascii="Arial" w:hAnsi="Arial" w:cs="Arial"/>
                <w:sz w:val="20"/>
                <w:szCs w:val="20"/>
              </w:rPr>
            </w:pPr>
            <w:r>
              <w:rPr>
                <w:rFonts w:ascii="Arial" w:hAnsi="Arial" w:cs="Arial"/>
                <w:sz w:val="20"/>
                <w:szCs w:val="20"/>
              </w:rPr>
              <w:t>TEC.7</w:t>
            </w:r>
          </w:p>
        </w:tc>
        <w:tc>
          <w:tcPr>
            <w:tcW w:w="7796" w:type="dxa"/>
          </w:tcPr>
          <w:p w14:paraId="28642AB2" w14:textId="77777777" w:rsidR="00DE23DF" w:rsidRDefault="00DE23DF" w:rsidP="00BB02DC">
            <w:pPr>
              <w:autoSpaceDE w:val="0"/>
              <w:autoSpaceDN w:val="0"/>
              <w:adjustRightInd w:val="0"/>
              <w:jc w:val="both"/>
            </w:pPr>
            <w:r>
              <w:rPr>
                <w:rFonts w:ascii="Arial" w:hAnsi="Arial" w:cs="Arial"/>
                <w:sz w:val="20"/>
                <w:szCs w:val="20"/>
              </w:rPr>
              <w:t>Montar circuitos sencillos.</w:t>
            </w:r>
          </w:p>
        </w:tc>
        <w:tc>
          <w:tcPr>
            <w:tcW w:w="1094" w:type="dxa"/>
          </w:tcPr>
          <w:p w14:paraId="25C6C941" w14:textId="77777777" w:rsidR="00DE23DF" w:rsidRDefault="00DE23DF" w:rsidP="00BB02DC">
            <w:pPr>
              <w:jc w:val="right"/>
            </w:pPr>
            <w:r>
              <w:t>4</w:t>
            </w:r>
          </w:p>
        </w:tc>
      </w:tr>
      <w:tr w:rsidR="00DE23DF" w14:paraId="2E4EED7F" w14:textId="77777777" w:rsidTr="00BB02DC">
        <w:tc>
          <w:tcPr>
            <w:tcW w:w="846" w:type="dxa"/>
          </w:tcPr>
          <w:p w14:paraId="2CEE5A11" w14:textId="77777777" w:rsidR="00DE23DF" w:rsidRDefault="00DE23DF" w:rsidP="00BB02DC">
            <w:pPr>
              <w:rPr>
                <w:rFonts w:ascii="Arial" w:hAnsi="Arial" w:cs="Arial"/>
                <w:sz w:val="20"/>
                <w:szCs w:val="20"/>
              </w:rPr>
            </w:pPr>
            <w:r>
              <w:rPr>
                <w:rFonts w:ascii="Arial" w:hAnsi="Arial" w:cs="Arial"/>
                <w:sz w:val="20"/>
                <w:szCs w:val="20"/>
              </w:rPr>
              <w:t>TEC.1</w:t>
            </w:r>
          </w:p>
        </w:tc>
        <w:tc>
          <w:tcPr>
            <w:tcW w:w="7796" w:type="dxa"/>
          </w:tcPr>
          <w:p w14:paraId="4F021026" w14:textId="77777777" w:rsidR="00DE23DF" w:rsidRDefault="00DE23DF" w:rsidP="00BB02DC">
            <w:pPr>
              <w:autoSpaceDE w:val="0"/>
              <w:autoSpaceDN w:val="0"/>
              <w:adjustRightInd w:val="0"/>
              <w:jc w:val="both"/>
              <w:rPr>
                <w:rFonts w:ascii="Arial" w:hAnsi="Arial" w:cs="Arial"/>
                <w:sz w:val="20"/>
                <w:szCs w:val="20"/>
              </w:rPr>
            </w:pPr>
            <w:r>
              <w:rPr>
                <w:rFonts w:ascii="Arial" w:hAnsi="Arial" w:cs="Arial"/>
                <w:sz w:val="20"/>
                <w:szCs w:val="20"/>
              </w:rPr>
              <w:t>Analizar sistemas automáticos y robóticos, describir sus componentes. Explicar su funcionamiento.</w:t>
            </w:r>
          </w:p>
        </w:tc>
        <w:tc>
          <w:tcPr>
            <w:tcW w:w="1094" w:type="dxa"/>
          </w:tcPr>
          <w:p w14:paraId="1D3250B5" w14:textId="77777777" w:rsidR="00DE23DF" w:rsidRDefault="00DE23DF" w:rsidP="00BB02DC">
            <w:pPr>
              <w:jc w:val="right"/>
            </w:pPr>
            <w:r>
              <w:t>4</w:t>
            </w:r>
          </w:p>
        </w:tc>
      </w:tr>
      <w:tr w:rsidR="00DE23DF" w14:paraId="451BD06B" w14:textId="77777777" w:rsidTr="00BB02DC">
        <w:tc>
          <w:tcPr>
            <w:tcW w:w="846" w:type="dxa"/>
          </w:tcPr>
          <w:p w14:paraId="24F9EE64" w14:textId="77777777" w:rsidR="00DE23DF" w:rsidRDefault="00DE23DF" w:rsidP="00BB02DC">
            <w:pPr>
              <w:rPr>
                <w:rFonts w:ascii="Arial" w:hAnsi="Arial" w:cs="Arial"/>
                <w:sz w:val="20"/>
                <w:szCs w:val="20"/>
              </w:rPr>
            </w:pPr>
            <w:r>
              <w:rPr>
                <w:rFonts w:ascii="Arial" w:hAnsi="Arial" w:cs="Arial"/>
                <w:sz w:val="20"/>
                <w:szCs w:val="20"/>
              </w:rPr>
              <w:t>TEC.2</w:t>
            </w:r>
          </w:p>
        </w:tc>
        <w:tc>
          <w:tcPr>
            <w:tcW w:w="7796" w:type="dxa"/>
          </w:tcPr>
          <w:p w14:paraId="233B3039" w14:textId="77777777" w:rsidR="00DE23DF" w:rsidRDefault="00DE23DF" w:rsidP="00BB02DC">
            <w:pPr>
              <w:autoSpaceDE w:val="0"/>
              <w:autoSpaceDN w:val="0"/>
              <w:adjustRightInd w:val="0"/>
              <w:jc w:val="both"/>
              <w:rPr>
                <w:rFonts w:ascii="Arial" w:hAnsi="Arial" w:cs="Arial"/>
                <w:sz w:val="20"/>
                <w:szCs w:val="20"/>
              </w:rPr>
            </w:pPr>
            <w:r>
              <w:rPr>
                <w:rFonts w:ascii="Arial" w:hAnsi="Arial" w:cs="Arial"/>
                <w:sz w:val="20"/>
                <w:szCs w:val="20"/>
              </w:rPr>
              <w:t>Montar automatismos sencillos. Diseñar y construir el prototipo de un robot o sistema de control que resuelva problemas, utilizando técnicas y software de diseño e impresión 3D, valorando la importancia que tiene para la difusión del conocimiento tecnológico la cultura libre y colaborativa.</w:t>
            </w:r>
          </w:p>
        </w:tc>
        <w:tc>
          <w:tcPr>
            <w:tcW w:w="1094" w:type="dxa"/>
          </w:tcPr>
          <w:p w14:paraId="30B5AF88" w14:textId="77777777" w:rsidR="00DE23DF" w:rsidRDefault="00DE23DF" w:rsidP="00BB02DC">
            <w:pPr>
              <w:jc w:val="right"/>
            </w:pPr>
            <w:r>
              <w:t>4</w:t>
            </w:r>
          </w:p>
        </w:tc>
      </w:tr>
      <w:tr w:rsidR="00DE23DF" w14:paraId="4B9B6ED5" w14:textId="77777777" w:rsidTr="00BB02DC">
        <w:tc>
          <w:tcPr>
            <w:tcW w:w="846" w:type="dxa"/>
          </w:tcPr>
          <w:p w14:paraId="571774CF" w14:textId="77777777" w:rsidR="00DE23DF" w:rsidRDefault="00DE23DF" w:rsidP="00BB02DC">
            <w:pPr>
              <w:rPr>
                <w:rFonts w:ascii="Arial" w:hAnsi="Arial" w:cs="Arial"/>
                <w:sz w:val="20"/>
                <w:szCs w:val="20"/>
              </w:rPr>
            </w:pPr>
            <w:r>
              <w:rPr>
                <w:rFonts w:ascii="Arial" w:hAnsi="Arial" w:cs="Arial"/>
                <w:sz w:val="20"/>
                <w:szCs w:val="20"/>
              </w:rPr>
              <w:t>TEC.3</w:t>
            </w:r>
          </w:p>
        </w:tc>
        <w:tc>
          <w:tcPr>
            <w:tcW w:w="7796" w:type="dxa"/>
          </w:tcPr>
          <w:p w14:paraId="39E8FE2B" w14:textId="77777777" w:rsidR="00DE23DF" w:rsidRDefault="00DE23DF" w:rsidP="00BB02DC">
            <w:pPr>
              <w:autoSpaceDE w:val="0"/>
              <w:autoSpaceDN w:val="0"/>
              <w:adjustRightInd w:val="0"/>
              <w:jc w:val="both"/>
              <w:rPr>
                <w:rFonts w:ascii="Arial" w:hAnsi="Arial" w:cs="Arial"/>
                <w:sz w:val="20"/>
                <w:szCs w:val="20"/>
              </w:rPr>
            </w:pPr>
            <w:r>
              <w:rPr>
                <w:rFonts w:ascii="Arial" w:hAnsi="Arial" w:cs="Arial"/>
                <w:sz w:val="20"/>
                <w:szCs w:val="20"/>
              </w:rPr>
              <w:t>Desarrollar un programa para controlar un sistema automático o un robot y su funcionamiento de forma autónoma.</w:t>
            </w:r>
          </w:p>
        </w:tc>
        <w:tc>
          <w:tcPr>
            <w:tcW w:w="1094" w:type="dxa"/>
          </w:tcPr>
          <w:p w14:paraId="3A6B90B6" w14:textId="77777777" w:rsidR="00DE23DF" w:rsidRDefault="00DE23DF" w:rsidP="00BB02DC">
            <w:pPr>
              <w:jc w:val="right"/>
            </w:pPr>
            <w:r>
              <w:t>4</w:t>
            </w:r>
          </w:p>
        </w:tc>
      </w:tr>
      <w:tr w:rsidR="00DE23DF" w14:paraId="71F9AA2E" w14:textId="77777777" w:rsidTr="00BB02DC">
        <w:tc>
          <w:tcPr>
            <w:tcW w:w="846" w:type="dxa"/>
          </w:tcPr>
          <w:p w14:paraId="24F7BD9E" w14:textId="77777777" w:rsidR="00DE23DF" w:rsidRDefault="00DE23DF" w:rsidP="00BB02DC">
            <w:pPr>
              <w:rPr>
                <w:rFonts w:ascii="Arial" w:hAnsi="Arial" w:cs="Arial"/>
                <w:sz w:val="20"/>
                <w:szCs w:val="20"/>
              </w:rPr>
            </w:pPr>
            <w:r>
              <w:rPr>
                <w:rFonts w:ascii="Arial" w:hAnsi="Arial" w:cs="Arial"/>
                <w:sz w:val="20"/>
                <w:szCs w:val="20"/>
              </w:rPr>
              <w:t>TEC.1</w:t>
            </w:r>
          </w:p>
        </w:tc>
        <w:tc>
          <w:tcPr>
            <w:tcW w:w="7796" w:type="dxa"/>
          </w:tcPr>
          <w:p w14:paraId="4F3220E0" w14:textId="77777777" w:rsidR="00DE23DF" w:rsidRDefault="00DE23DF" w:rsidP="00BB02DC">
            <w:pPr>
              <w:autoSpaceDE w:val="0"/>
              <w:autoSpaceDN w:val="0"/>
              <w:adjustRightInd w:val="0"/>
              <w:jc w:val="both"/>
              <w:rPr>
                <w:rFonts w:ascii="Arial" w:hAnsi="Arial" w:cs="Arial"/>
                <w:sz w:val="20"/>
                <w:szCs w:val="20"/>
              </w:rPr>
            </w:pPr>
            <w:r>
              <w:rPr>
                <w:rFonts w:ascii="Arial" w:hAnsi="Arial" w:cs="Arial"/>
                <w:sz w:val="20"/>
                <w:szCs w:val="20"/>
              </w:rPr>
              <w:t>Conocer las principales aplicaciones de las tecnologías hidráulica y neumática. Diseñar sistemas capaces de resolver un problema cotidiano utilizando energía hidráulica o neumática.</w:t>
            </w:r>
          </w:p>
        </w:tc>
        <w:tc>
          <w:tcPr>
            <w:tcW w:w="1094" w:type="dxa"/>
          </w:tcPr>
          <w:p w14:paraId="51242058" w14:textId="77777777" w:rsidR="00DE23DF" w:rsidRDefault="00DE23DF" w:rsidP="00BB02DC">
            <w:pPr>
              <w:jc w:val="right"/>
            </w:pPr>
            <w:r>
              <w:t>4</w:t>
            </w:r>
          </w:p>
        </w:tc>
      </w:tr>
      <w:tr w:rsidR="00DE23DF" w14:paraId="3944D86E" w14:textId="77777777" w:rsidTr="00BB02DC">
        <w:tc>
          <w:tcPr>
            <w:tcW w:w="846" w:type="dxa"/>
          </w:tcPr>
          <w:p w14:paraId="12029B3A" w14:textId="77777777" w:rsidR="00DE23DF" w:rsidRDefault="00DE23DF" w:rsidP="00BB02DC">
            <w:pPr>
              <w:rPr>
                <w:rFonts w:ascii="Arial" w:hAnsi="Arial" w:cs="Arial"/>
                <w:sz w:val="20"/>
                <w:szCs w:val="20"/>
              </w:rPr>
            </w:pPr>
            <w:r>
              <w:rPr>
                <w:rFonts w:ascii="Arial" w:hAnsi="Arial" w:cs="Arial"/>
                <w:sz w:val="20"/>
                <w:szCs w:val="20"/>
              </w:rPr>
              <w:lastRenderedPageBreak/>
              <w:t>TEC.2</w:t>
            </w:r>
          </w:p>
        </w:tc>
        <w:tc>
          <w:tcPr>
            <w:tcW w:w="7796" w:type="dxa"/>
          </w:tcPr>
          <w:p w14:paraId="0909C4EF" w14:textId="77777777" w:rsidR="00DE23DF" w:rsidRDefault="00DE23DF" w:rsidP="00BB02DC">
            <w:pPr>
              <w:autoSpaceDE w:val="0"/>
              <w:autoSpaceDN w:val="0"/>
              <w:adjustRightInd w:val="0"/>
              <w:jc w:val="both"/>
              <w:rPr>
                <w:rFonts w:ascii="Arial" w:hAnsi="Arial" w:cs="Arial"/>
                <w:sz w:val="20"/>
                <w:szCs w:val="20"/>
              </w:rPr>
            </w:pPr>
            <w:r>
              <w:rPr>
                <w:rFonts w:ascii="Arial" w:hAnsi="Arial" w:cs="Arial"/>
                <w:sz w:val="20"/>
                <w:szCs w:val="20"/>
              </w:rPr>
              <w:t>Identificar y describir las características y funcionamiento de este tipo de sistemas. Principios de funcionamiento, componentes y utilización segura en el manejo de circuitos neumáticos e hidráulicos.</w:t>
            </w:r>
          </w:p>
        </w:tc>
        <w:tc>
          <w:tcPr>
            <w:tcW w:w="1094" w:type="dxa"/>
          </w:tcPr>
          <w:p w14:paraId="56D4B587" w14:textId="77777777" w:rsidR="00DE23DF" w:rsidRDefault="00DE23DF" w:rsidP="00BB02DC">
            <w:pPr>
              <w:jc w:val="right"/>
            </w:pPr>
            <w:r>
              <w:t>4</w:t>
            </w:r>
          </w:p>
        </w:tc>
      </w:tr>
      <w:tr w:rsidR="00DE23DF" w14:paraId="523174C0" w14:textId="77777777" w:rsidTr="00BB02DC">
        <w:tc>
          <w:tcPr>
            <w:tcW w:w="846" w:type="dxa"/>
          </w:tcPr>
          <w:p w14:paraId="212FCC61" w14:textId="77777777" w:rsidR="00DE23DF" w:rsidRDefault="00DE23DF" w:rsidP="00BB02DC">
            <w:pPr>
              <w:rPr>
                <w:rFonts w:ascii="Arial" w:hAnsi="Arial" w:cs="Arial"/>
                <w:sz w:val="20"/>
                <w:szCs w:val="20"/>
              </w:rPr>
            </w:pPr>
            <w:r>
              <w:rPr>
                <w:rFonts w:ascii="Arial" w:hAnsi="Arial" w:cs="Arial"/>
                <w:sz w:val="20"/>
                <w:szCs w:val="20"/>
              </w:rPr>
              <w:t>TEC.3</w:t>
            </w:r>
          </w:p>
        </w:tc>
        <w:tc>
          <w:tcPr>
            <w:tcW w:w="7796" w:type="dxa"/>
          </w:tcPr>
          <w:p w14:paraId="41C0659A" w14:textId="77777777" w:rsidR="00DE23DF" w:rsidRDefault="00DE23DF" w:rsidP="00BB02DC">
            <w:pPr>
              <w:autoSpaceDE w:val="0"/>
              <w:autoSpaceDN w:val="0"/>
              <w:adjustRightInd w:val="0"/>
              <w:jc w:val="both"/>
              <w:rPr>
                <w:rFonts w:ascii="Arial" w:hAnsi="Arial" w:cs="Arial"/>
                <w:sz w:val="20"/>
                <w:szCs w:val="20"/>
              </w:rPr>
            </w:pPr>
            <w:r>
              <w:rPr>
                <w:rFonts w:ascii="Arial" w:hAnsi="Arial" w:cs="Arial"/>
                <w:sz w:val="20"/>
                <w:szCs w:val="20"/>
              </w:rPr>
              <w:t>Conocer y manejar con soltura la simbología necesaria para representar circuitos.</w:t>
            </w:r>
          </w:p>
        </w:tc>
        <w:tc>
          <w:tcPr>
            <w:tcW w:w="1094" w:type="dxa"/>
          </w:tcPr>
          <w:p w14:paraId="0D069FE9" w14:textId="77777777" w:rsidR="00DE23DF" w:rsidRDefault="00DE23DF" w:rsidP="00BB02DC">
            <w:pPr>
              <w:jc w:val="right"/>
            </w:pPr>
            <w:r>
              <w:t>4</w:t>
            </w:r>
          </w:p>
        </w:tc>
      </w:tr>
      <w:tr w:rsidR="00DE23DF" w14:paraId="7CB47CAE" w14:textId="77777777" w:rsidTr="00BB02DC">
        <w:tc>
          <w:tcPr>
            <w:tcW w:w="846" w:type="dxa"/>
          </w:tcPr>
          <w:p w14:paraId="4E58D20D" w14:textId="77777777" w:rsidR="00DE23DF" w:rsidRDefault="00DE23DF" w:rsidP="00BB02DC">
            <w:pPr>
              <w:rPr>
                <w:rFonts w:ascii="Arial" w:hAnsi="Arial" w:cs="Arial"/>
                <w:sz w:val="20"/>
                <w:szCs w:val="20"/>
              </w:rPr>
            </w:pPr>
            <w:r>
              <w:rPr>
                <w:rFonts w:ascii="Arial" w:hAnsi="Arial" w:cs="Arial"/>
                <w:sz w:val="20"/>
                <w:szCs w:val="20"/>
              </w:rPr>
              <w:t>TEC.4</w:t>
            </w:r>
          </w:p>
        </w:tc>
        <w:tc>
          <w:tcPr>
            <w:tcW w:w="7796" w:type="dxa"/>
          </w:tcPr>
          <w:p w14:paraId="407F1091" w14:textId="77777777" w:rsidR="00DE23DF" w:rsidRDefault="00DE23DF" w:rsidP="00BB02DC">
            <w:pPr>
              <w:autoSpaceDE w:val="0"/>
              <w:autoSpaceDN w:val="0"/>
              <w:adjustRightInd w:val="0"/>
              <w:jc w:val="both"/>
              <w:rPr>
                <w:rFonts w:ascii="Arial" w:hAnsi="Arial" w:cs="Arial"/>
                <w:sz w:val="20"/>
                <w:szCs w:val="20"/>
              </w:rPr>
            </w:pPr>
            <w:r>
              <w:rPr>
                <w:rFonts w:ascii="Arial" w:hAnsi="Arial" w:cs="Arial"/>
                <w:sz w:val="20"/>
                <w:szCs w:val="20"/>
              </w:rPr>
              <w:t>Experimentar con dispositivos neumáticos e hidráulicos y/o simuladores informáticos, diseñando sistemas capaces de resolver problemas cotidianos utilizando energía hidráulica o neumática.</w:t>
            </w:r>
          </w:p>
        </w:tc>
        <w:tc>
          <w:tcPr>
            <w:tcW w:w="1094" w:type="dxa"/>
          </w:tcPr>
          <w:p w14:paraId="65AB6E54" w14:textId="77777777" w:rsidR="00DE23DF" w:rsidRDefault="00DE23DF" w:rsidP="00BB02DC">
            <w:pPr>
              <w:jc w:val="right"/>
            </w:pPr>
            <w:r>
              <w:t>4</w:t>
            </w:r>
          </w:p>
        </w:tc>
      </w:tr>
      <w:tr w:rsidR="00DE23DF" w14:paraId="3CE5301A" w14:textId="77777777" w:rsidTr="00BB02DC">
        <w:tc>
          <w:tcPr>
            <w:tcW w:w="846" w:type="dxa"/>
          </w:tcPr>
          <w:p w14:paraId="33201C31" w14:textId="77777777" w:rsidR="00DE23DF" w:rsidRDefault="00DE23DF" w:rsidP="00BB02DC">
            <w:pPr>
              <w:rPr>
                <w:rFonts w:ascii="Arial" w:hAnsi="Arial" w:cs="Arial"/>
                <w:sz w:val="20"/>
                <w:szCs w:val="20"/>
              </w:rPr>
            </w:pPr>
            <w:r>
              <w:rPr>
                <w:rFonts w:ascii="Arial" w:hAnsi="Arial" w:cs="Arial"/>
                <w:sz w:val="20"/>
                <w:szCs w:val="20"/>
              </w:rPr>
              <w:t>TEC.1</w:t>
            </w:r>
          </w:p>
        </w:tc>
        <w:tc>
          <w:tcPr>
            <w:tcW w:w="7796" w:type="dxa"/>
          </w:tcPr>
          <w:p w14:paraId="71E65CBD" w14:textId="77777777" w:rsidR="00DE23DF" w:rsidRDefault="00DE23DF" w:rsidP="00BB02DC">
            <w:pPr>
              <w:autoSpaceDE w:val="0"/>
              <w:autoSpaceDN w:val="0"/>
              <w:adjustRightInd w:val="0"/>
              <w:jc w:val="both"/>
              <w:rPr>
                <w:rFonts w:ascii="Arial" w:hAnsi="Arial" w:cs="Arial"/>
                <w:sz w:val="20"/>
                <w:szCs w:val="20"/>
              </w:rPr>
            </w:pPr>
            <w:r>
              <w:rPr>
                <w:rFonts w:ascii="Arial" w:hAnsi="Arial" w:cs="Arial"/>
                <w:sz w:val="20"/>
                <w:szCs w:val="20"/>
              </w:rPr>
              <w:t>Conocer la evolución tecnológica a lo largo de la historia.</w:t>
            </w:r>
          </w:p>
        </w:tc>
        <w:tc>
          <w:tcPr>
            <w:tcW w:w="1094" w:type="dxa"/>
          </w:tcPr>
          <w:p w14:paraId="2D80AFCE" w14:textId="77777777" w:rsidR="00DE23DF" w:rsidRDefault="00DE23DF" w:rsidP="00BB02DC">
            <w:pPr>
              <w:jc w:val="right"/>
            </w:pPr>
            <w:r>
              <w:t>4</w:t>
            </w:r>
          </w:p>
        </w:tc>
      </w:tr>
      <w:tr w:rsidR="00DE23DF" w14:paraId="15E41A26" w14:textId="77777777" w:rsidTr="00BB02DC">
        <w:tc>
          <w:tcPr>
            <w:tcW w:w="846" w:type="dxa"/>
          </w:tcPr>
          <w:p w14:paraId="3F732D1D" w14:textId="77777777" w:rsidR="00DE23DF" w:rsidRDefault="00DE23DF" w:rsidP="00BB02DC">
            <w:pPr>
              <w:rPr>
                <w:rFonts w:ascii="Arial" w:hAnsi="Arial" w:cs="Arial"/>
                <w:sz w:val="20"/>
                <w:szCs w:val="20"/>
              </w:rPr>
            </w:pPr>
            <w:r>
              <w:rPr>
                <w:rFonts w:ascii="Arial" w:hAnsi="Arial" w:cs="Arial"/>
                <w:sz w:val="20"/>
                <w:szCs w:val="20"/>
              </w:rPr>
              <w:t>TEC.2</w:t>
            </w:r>
          </w:p>
        </w:tc>
        <w:tc>
          <w:tcPr>
            <w:tcW w:w="7796" w:type="dxa"/>
          </w:tcPr>
          <w:p w14:paraId="409678F1" w14:textId="77777777" w:rsidR="00DE23DF" w:rsidRDefault="00DE23DF" w:rsidP="00BB02DC">
            <w:pPr>
              <w:autoSpaceDE w:val="0"/>
              <w:autoSpaceDN w:val="0"/>
              <w:adjustRightInd w:val="0"/>
              <w:jc w:val="both"/>
              <w:rPr>
                <w:rFonts w:ascii="Arial" w:hAnsi="Arial" w:cs="Arial"/>
                <w:sz w:val="20"/>
                <w:szCs w:val="20"/>
              </w:rPr>
            </w:pPr>
            <w:r>
              <w:rPr>
                <w:rFonts w:ascii="Arial" w:hAnsi="Arial" w:cs="Arial"/>
                <w:sz w:val="20"/>
                <w:szCs w:val="20"/>
              </w:rPr>
              <w:t>Analizar objetos técnicos y tecnológicos mediante el análisis de objetos.</w:t>
            </w:r>
          </w:p>
        </w:tc>
        <w:tc>
          <w:tcPr>
            <w:tcW w:w="1094" w:type="dxa"/>
          </w:tcPr>
          <w:p w14:paraId="67AA935C" w14:textId="77777777" w:rsidR="00DE23DF" w:rsidRDefault="00DE23DF" w:rsidP="00BB02DC">
            <w:pPr>
              <w:jc w:val="right"/>
            </w:pPr>
            <w:r>
              <w:t>4</w:t>
            </w:r>
          </w:p>
        </w:tc>
      </w:tr>
      <w:tr w:rsidR="00DE23DF" w14:paraId="6EB6DE7E" w14:textId="77777777" w:rsidTr="00BB02DC">
        <w:tc>
          <w:tcPr>
            <w:tcW w:w="846" w:type="dxa"/>
          </w:tcPr>
          <w:p w14:paraId="6ACBE298" w14:textId="77777777" w:rsidR="00DE23DF" w:rsidRDefault="00DE23DF" w:rsidP="00BB02DC">
            <w:pPr>
              <w:rPr>
                <w:rFonts w:ascii="Arial" w:hAnsi="Arial" w:cs="Arial"/>
                <w:sz w:val="20"/>
                <w:szCs w:val="20"/>
              </w:rPr>
            </w:pPr>
            <w:r>
              <w:rPr>
                <w:rFonts w:ascii="Arial" w:hAnsi="Arial" w:cs="Arial"/>
                <w:sz w:val="20"/>
                <w:szCs w:val="20"/>
              </w:rPr>
              <w:t>TEC.3</w:t>
            </w:r>
          </w:p>
        </w:tc>
        <w:tc>
          <w:tcPr>
            <w:tcW w:w="7796" w:type="dxa"/>
          </w:tcPr>
          <w:p w14:paraId="2AC0C34D" w14:textId="77777777" w:rsidR="00DE23DF" w:rsidRDefault="00DE23DF" w:rsidP="00BB02DC">
            <w:pPr>
              <w:autoSpaceDE w:val="0"/>
              <w:autoSpaceDN w:val="0"/>
              <w:adjustRightInd w:val="0"/>
              <w:jc w:val="both"/>
              <w:rPr>
                <w:rFonts w:ascii="Arial" w:hAnsi="Arial" w:cs="Arial"/>
                <w:sz w:val="20"/>
                <w:szCs w:val="20"/>
              </w:rPr>
            </w:pPr>
            <w:r>
              <w:rPr>
                <w:rFonts w:ascii="Arial" w:hAnsi="Arial" w:cs="Arial"/>
                <w:sz w:val="20"/>
                <w:szCs w:val="20"/>
              </w:rPr>
              <w:t>Valorar la repercusión de la tecnología en el día a día. Adquirir hábitos que potencien el desarrollo sostenible.</w:t>
            </w:r>
          </w:p>
        </w:tc>
        <w:tc>
          <w:tcPr>
            <w:tcW w:w="1094" w:type="dxa"/>
          </w:tcPr>
          <w:p w14:paraId="401131F8" w14:textId="77777777" w:rsidR="00DE23DF" w:rsidRDefault="00DE23DF" w:rsidP="00BB02DC">
            <w:pPr>
              <w:jc w:val="right"/>
            </w:pPr>
            <w:r>
              <w:t>4</w:t>
            </w:r>
          </w:p>
        </w:tc>
      </w:tr>
    </w:tbl>
    <w:p w14:paraId="78827B16" w14:textId="77777777" w:rsidR="00DE23DF" w:rsidRDefault="00DE23DF" w:rsidP="00DE23DF"/>
    <w:p w14:paraId="49410B82" w14:textId="77777777" w:rsidR="00DE23DF" w:rsidRDefault="00DE23DF">
      <w:pPr>
        <w:widowControl/>
        <w:pBdr>
          <w:top w:val="nil"/>
          <w:left w:val="nil"/>
          <w:bottom w:val="nil"/>
          <w:right w:val="nil"/>
          <w:between w:val="nil"/>
        </w:pBdr>
        <w:ind w:firstLine="708"/>
        <w:jc w:val="both"/>
        <w:rPr>
          <w:rFonts w:ascii="Calibri" w:eastAsia="Calibri" w:hAnsi="Calibri" w:cs="Calibri"/>
          <w:color w:val="000000"/>
          <w:sz w:val="22"/>
          <w:szCs w:val="22"/>
        </w:rPr>
      </w:pPr>
    </w:p>
    <w:p w14:paraId="146A4599" w14:textId="77777777" w:rsidR="001B6D99" w:rsidRDefault="001B6D99">
      <w:pPr>
        <w:widowControl/>
        <w:pBdr>
          <w:top w:val="nil"/>
          <w:left w:val="nil"/>
          <w:bottom w:val="nil"/>
          <w:right w:val="nil"/>
          <w:between w:val="nil"/>
        </w:pBdr>
        <w:ind w:firstLine="708"/>
        <w:jc w:val="both"/>
        <w:rPr>
          <w:rFonts w:ascii="Calibri" w:eastAsia="Calibri" w:hAnsi="Calibri" w:cs="Calibri"/>
          <w:color w:val="000000"/>
          <w:sz w:val="22"/>
          <w:szCs w:val="22"/>
        </w:rPr>
      </w:pPr>
    </w:p>
    <w:p w14:paraId="3A2AA565" w14:textId="524DEC89" w:rsidR="001B6D99" w:rsidRDefault="009D43BC">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2ºCOMPUTACIÓN Y ROBÓTICA</w:t>
      </w:r>
    </w:p>
    <w:tbl>
      <w:tblPr>
        <w:tblStyle w:val="Tablaconcuadrcula"/>
        <w:tblW w:w="0" w:type="auto"/>
        <w:tblLook w:val="04A0" w:firstRow="1" w:lastRow="0" w:firstColumn="1" w:lastColumn="0" w:noHBand="0" w:noVBand="1"/>
      </w:tblPr>
      <w:tblGrid>
        <w:gridCol w:w="883"/>
        <w:gridCol w:w="7658"/>
        <w:gridCol w:w="1087"/>
      </w:tblGrid>
      <w:tr w:rsidR="009D43BC" w14:paraId="6A777028" w14:textId="77777777" w:rsidTr="00BB02DC">
        <w:tc>
          <w:tcPr>
            <w:tcW w:w="883" w:type="dxa"/>
            <w:shd w:val="clear" w:color="auto" w:fill="D9D9D9" w:themeFill="background1" w:themeFillShade="D9"/>
          </w:tcPr>
          <w:p w14:paraId="260ED018" w14:textId="77777777" w:rsidR="009D43BC" w:rsidRDefault="009D43BC" w:rsidP="00BB02DC">
            <w:proofErr w:type="spellStart"/>
            <w:r w:rsidRPr="00AD3F0B">
              <w:rPr>
                <w:rFonts w:ascii="Arial" w:hAnsi="Arial" w:cs="Arial"/>
                <w:b/>
                <w:bCs/>
                <w:sz w:val="20"/>
                <w:szCs w:val="20"/>
              </w:rPr>
              <w:t>Crit</w:t>
            </w:r>
            <w:proofErr w:type="spellEnd"/>
            <w:r>
              <w:rPr>
                <w:rFonts w:ascii="Arial" w:hAnsi="Arial" w:cs="Arial"/>
                <w:b/>
                <w:bCs/>
                <w:sz w:val="20"/>
                <w:szCs w:val="20"/>
              </w:rPr>
              <w:t>.</w:t>
            </w:r>
          </w:p>
        </w:tc>
        <w:tc>
          <w:tcPr>
            <w:tcW w:w="7761" w:type="dxa"/>
            <w:shd w:val="clear" w:color="auto" w:fill="D9D9D9" w:themeFill="background1" w:themeFillShade="D9"/>
          </w:tcPr>
          <w:p w14:paraId="2151F4D9" w14:textId="77777777" w:rsidR="009D43BC" w:rsidRDefault="009D43BC" w:rsidP="00BB02DC">
            <w:r w:rsidRPr="00AD3F0B">
              <w:rPr>
                <w:rFonts w:ascii="Arial" w:hAnsi="Arial" w:cs="Arial"/>
                <w:b/>
                <w:bCs/>
                <w:sz w:val="20"/>
                <w:szCs w:val="20"/>
              </w:rPr>
              <w:t>Denominación</w:t>
            </w:r>
          </w:p>
        </w:tc>
        <w:tc>
          <w:tcPr>
            <w:tcW w:w="1092" w:type="dxa"/>
            <w:shd w:val="clear" w:color="auto" w:fill="D9D9D9" w:themeFill="background1" w:themeFillShade="D9"/>
          </w:tcPr>
          <w:p w14:paraId="602AF149" w14:textId="77777777" w:rsidR="009D43BC" w:rsidRDefault="009D43BC" w:rsidP="00BB02DC">
            <w:pPr>
              <w:jc w:val="right"/>
            </w:pPr>
            <w:proofErr w:type="spellStart"/>
            <w:r w:rsidRPr="00AD3F0B">
              <w:rPr>
                <w:rFonts w:ascii="Arial" w:hAnsi="Arial" w:cs="Arial"/>
                <w:b/>
                <w:bCs/>
                <w:sz w:val="20"/>
                <w:szCs w:val="20"/>
              </w:rPr>
              <w:t>Pond</w:t>
            </w:r>
            <w:proofErr w:type="spellEnd"/>
            <w:r>
              <w:rPr>
                <w:rFonts w:ascii="Arial" w:hAnsi="Arial" w:cs="Arial"/>
                <w:b/>
                <w:bCs/>
                <w:sz w:val="20"/>
                <w:szCs w:val="20"/>
              </w:rPr>
              <w:t>.</w:t>
            </w:r>
            <w:r w:rsidRPr="00AD3F0B">
              <w:rPr>
                <w:rFonts w:ascii="Arial" w:hAnsi="Arial" w:cs="Arial"/>
                <w:b/>
                <w:bCs/>
                <w:sz w:val="20"/>
                <w:szCs w:val="20"/>
              </w:rPr>
              <w:t xml:space="preserve"> %</w:t>
            </w:r>
          </w:p>
        </w:tc>
      </w:tr>
      <w:tr w:rsidR="009D43BC" w14:paraId="5B5F32F2" w14:textId="77777777" w:rsidTr="00BB02DC">
        <w:tc>
          <w:tcPr>
            <w:tcW w:w="883" w:type="dxa"/>
          </w:tcPr>
          <w:p w14:paraId="0316AB4A" w14:textId="77777777" w:rsidR="009D43BC" w:rsidRDefault="009D43BC" w:rsidP="00BB02DC">
            <w:r>
              <w:rPr>
                <w:rFonts w:ascii="Arial" w:hAnsi="Arial" w:cs="Arial"/>
                <w:sz w:val="20"/>
                <w:szCs w:val="20"/>
              </w:rPr>
              <w:t>CyR.1</w:t>
            </w:r>
          </w:p>
        </w:tc>
        <w:tc>
          <w:tcPr>
            <w:tcW w:w="7761" w:type="dxa"/>
          </w:tcPr>
          <w:p w14:paraId="17B5F9EC" w14:textId="77777777" w:rsidR="009D43BC" w:rsidRDefault="009D43BC" w:rsidP="00BB02DC">
            <w:pPr>
              <w:autoSpaceDE w:val="0"/>
              <w:autoSpaceDN w:val="0"/>
              <w:adjustRightInd w:val="0"/>
              <w:jc w:val="both"/>
            </w:pPr>
            <w:r>
              <w:rPr>
                <w:rFonts w:ascii="Arial" w:hAnsi="Arial" w:cs="Arial"/>
                <w:sz w:val="20"/>
                <w:szCs w:val="20"/>
              </w:rPr>
              <w:t>Entender cómo funciona internamente un programa informático, la manera de elaborarlo y sus principales componentes.</w:t>
            </w:r>
          </w:p>
        </w:tc>
        <w:tc>
          <w:tcPr>
            <w:tcW w:w="1092" w:type="dxa"/>
          </w:tcPr>
          <w:p w14:paraId="3B418384" w14:textId="19FBA8E9" w:rsidR="009D43BC" w:rsidRDefault="009D43BC" w:rsidP="00BB02DC">
            <w:pPr>
              <w:jc w:val="right"/>
            </w:pPr>
            <w:r>
              <w:t>1</w:t>
            </w:r>
          </w:p>
        </w:tc>
      </w:tr>
      <w:tr w:rsidR="009D43BC" w14:paraId="0ACC9A85" w14:textId="77777777" w:rsidTr="00BB02DC">
        <w:tc>
          <w:tcPr>
            <w:tcW w:w="883" w:type="dxa"/>
          </w:tcPr>
          <w:p w14:paraId="6E325F81" w14:textId="77777777" w:rsidR="009D43BC" w:rsidRDefault="009D43BC" w:rsidP="00BB02DC">
            <w:r>
              <w:rPr>
                <w:rFonts w:ascii="Arial" w:hAnsi="Arial" w:cs="Arial"/>
                <w:sz w:val="20"/>
                <w:szCs w:val="20"/>
              </w:rPr>
              <w:t>CyR.2</w:t>
            </w:r>
          </w:p>
        </w:tc>
        <w:tc>
          <w:tcPr>
            <w:tcW w:w="7761" w:type="dxa"/>
          </w:tcPr>
          <w:p w14:paraId="1D86BFCB" w14:textId="77777777" w:rsidR="009D43BC" w:rsidRDefault="009D43BC" w:rsidP="00BB02DC">
            <w:pPr>
              <w:autoSpaceDE w:val="0"/>
              <w:autoSpaceDN w:val="0"/>
              <w:adjustRightInd w:val="0"/>
              <w:jc w:val="both"/>
            </w:pPr>
            <w:r>
              <w:rPr>
                <w:rFonts w:ascii="Arial" w:hAnsi="Arial" w:cs="Arial"/>
                <w:sz w:val="20"/>
                <w:szCs w:val="20"/>
              </w:rPr>
              <w:t>Resolver la variedad de problemas que se presentan cuando se desarrolla una pieza de software y generalizar las soluciones.</w:t>
            </w:r>
          </w:p>
        </w:tc>
        <w:tc>
          <w:tcPr>
            <w:tcW w:w="1092" w:type="dxa"/>
          </w:tcPr>
          <w:p w14:paraId="55787FD3" w14:textId="1A8715DD" w:rsidR="009D43BC" w:rsidRDefault="009D43BC" w:rsidP="00BB02DC">
            <w:pPr>
              <w:jc w:val="right"/>
            </w:pPr>
            <w:r>
              <w:t>1</w:t>
            </w:r>
          </w:p>
        </w:tc>
      </w:tr>
      <w:tr w:rsidR="009D43BC" w14:paraId="6C8402C4" w14:textId="77777777" w:rsidTr="00BB02DC">
        <w:tc>
          <w:tcPr>
            <w:tcW w:w="883" w:type="dxa"/>
          </w:tcPr>
          <w:p w14:paraId="6650A420" w14:textId="77777777" w:rsidR="009D43BC" w:rsidRPr="00CE3C5D" w:rsidRDefault="009D43BC" w:rsidP="00BB02DC">
            <w:pPr>
              <w:rPr>
                <w:rFonts w:ascii="Arial" w:hAnsi="Arial" w:cs="Arial"/>
                <w:sz w:val="20"/>
                <w:szCs w:val="20"/>
              </w:rPr>
            </w:pPr>
            <w:r>
              <w:rPr>
                <w:rFonts w:ascii="Arial" w:hAnsi="Arial" w:cs="Arial"/>
                <w:sz w:val="20"/>
                <w:szCs w:val="20"/>
              </w:rPr>
              <w:t>CyR.3</w:t>
            </w:r>
          </w:p>
        </w:tc>
        <w:tc>
          <w:tcPr>
            <w:tcW w:w="7761" w:type="dxa"/>
          </w:tcPr>
          <w:p w14:paraId="3EB5483A" w14:textId="77777777" w:rsidR="009D43BC" w:rsidRDefault="009D43BC" w:rsidP="00BB02DC">
            <w:pPr>
              <w:autoSpaceDE w:val="0"/>
              <w:autoSpaceDN w:val="0"/>
              <w:adjustRightInd w:val="0"/>
              <w:jc w:val="both"/>
            </w:pPr>
            <w:r>
              <w:rPr>
                <w:rFonts w:ascii="Arial" w:hAnsi="Arial" w:cs="Arial"/>
                <w:sz w:val="20"/>
                <w:szCs w:val="20"/>
              </w:rPr>
              <w:t>Realizar el ciclo de vida completo del desarrollo de una aplicación: análisis, diseño, programación y pruebas.</w:t>
            </w:r>
          </w:p>
        </w:tc>
        <w:tc>
          <w:tcPr>
            <w:tcW w:w="1092" w:type="dxa"/>
          </w:tcPr>
          <w:p w14:paraId="4BA0A26D" w14:textId="141CA5A7" w:rsidR="009D43BC" w:rsidRDefault="009D43BC" w:rsidP="00BB02DC">
            <w:pPr>
              <w:jc w:val="right"/>
            </w:pPr>
            <w:r>
              <w:t>2</w:t>
            </w:r>
          </w:p>
        </w:tc>
      </w:tr>
      <w:tr w:rsidR="009D43BC" w14:paraId="5E479D2F" w14:textId="77777777" w:rsidTr="00BB02DC">
        <w:tc>
          <w:tcPr>
            <w:tcW w:w="883" w:type="dxa"/>
          </w:tcPr>
          <w:p w14:paraId="1F6B0ADF" w14:textId="77777777" w:rsidR="009D43BC" w:rsidRDefault="009D43BC" w:rsidP="00BB02DC">
            <w:r>
              <w:rPr>
                <w:rFonts w:ascii="Arial" w:hAnsi="Arial" w:cs="Arial"/>
                <w:sz w:val="20"/>
                <w:szCs w:val="20"/>
              </w:rPr>
              <w:t>CyR.8</w:t>
            </w:r>
          </w:p>
        </w:tc>
        <w:tc>
          <w:tcPr>
            <w:tcW w:w="7761" w:type="dxa"/>
          </w:tcPr>
          <w:p w14:paraId="688CD59D" w14:textId="77777777" w:rsidR="009D43BC" w:rsidRDefault="009D43BC" w:rsidP="00BB02DC">
            <w:pPr>
              <w:autoSpaceDE w:val="0"/>
              <w:autoSpaceDN w:val="0"/>
              <w:adjustRightInd w:val="0"/>
              <w:jc w:val="both"/>
            </w:pPr>
            <w:r>
              <w:rPr>
                <w:rFonts w:ascii="Arial" w:hAnsi="Arial" w:cs="Arial"/>
                <w:sz w:val="20"/>
                <w:szCs w:val="20"/>
              </w:rPr>
              <w:t>Trabajar en equipo en el proyecto de construcción de una aplicación móvil sencilla, colaborando y comunicándose de forma adecuada.</w:t>
            </w:r>
          </w:p>
        </w:tc>
        <w:tc>
          <w:tcPr>
            <w:tcW w:w="1092" w:type="dxa"/>
          </w:tcPr>
          <w:p w14:paraId="7DEBE89C" w14:textId="77777777" w:rsidR="009D43BC" w:rsidRDefault="009D43BC" w:rsidP="00BB02DC">
            <w:pPr>
              <w:jc w:val="right"/>
            </w:pPr>
            <w:r>
              <w:rPr>
                <w:rFonts w:ascii="Arial" w:hAnsi="Arial" w:cs="Arial"/>
                <w:sz w:val="20"/>
                <w:szCs w:val="20"/>
              </w:rPr>
              <w:t>0</w:t>
            </w:r>
          </w:p>
        </w:tc>
      </w:tr>
      <w:tr w:rsidR="009D43BC" w14:paraId="73162007" w14:textId="77777777" w:rsidTr="00BB02DC">
        <w:tc>
          <w:tcPr>
            <w:tcW w:w="883" w:type="dxa"/>
          </w:tcPr>
          <w:p w14:paraId="7C65FF4B" w14:textId="77777777" w:rsidR="009D43BC" w:rsidRDefault="009D43BC" w:rsidP="00BB02DC">
            <w:r>
              <w:rPr>
                <w:rFonts w:ascii="Arial" w:hAnsi="Arial" w:cs="Arial"/>
                <w:sz w:val="20"/>
                <w:szCs w:val="20"/>
              </w:rPr>
              <w:t>CyR.10</w:t>
            </w:r>
          </w:p>
        </w:tc>
        <w:tc>
          <w:tcPr>
            <w:tcW w:w="7761" w:type="dxa"/>
          </w:tcPr>
          <w:p w14:paraId="6FFFDDAC" w14:textId="77777777" w:rsidR="009D43BC" w:rsidRDefault="009D43BC" w:rsidP="00BB02DC">
            <w:pPr>
              <w:autoSpaceDE w:val="0"/>
              <w:autoSpaceDN w:val="0"/>
              <w:adjustRightInd w:val="0"/>
              <w:jc w:val="both"/>
            </w:pPr>
            <w:r>
              <w:rPr>
                <w:rFonts w:ascii="Arial" w:hAnsi="Arial" w:cs="Arial"/>
                <w:sz w:val="20"/>
                <w:szCs w:val="20"/>
              </w:rPr>
              <w:t>Resolver la variedad de problemas que se presentan cuando se desarrolla una aplicación web, y generalizar las soluciones.</w:t>
            </w:r>
          </w:p>
        </w:tc>
        <w:tc>
          <w:tcPr>
            <w:tcW w:w="1092" w:type="dxa"/>
          </w:tcPr>
          <w:p w14:paraId="45E81262" w14:textId="77777777" w:rsidR="009D43BC" w:rsidRDefault="009D43BC" w:rsidP="00BB02DC">
            <w:pPr>
              <w:jc w:val="right"/>
            </w:pPr>
            <w:r>
              <w:rPr>
                <w:rFonts w:ascii="Arial" w:hAnsi="Arial" w:cs="Arial"/>
                <w:sz w:val="20"/>
                <w:szCs w:val="20"/>
              </w:rPr>
              <w:t>9,09</w:t>
            </w:r>
          </w:p>
        </w:tc>
      </w:tr>
      <w:tr w:rsidR="009D43BC" w14:paraId="6BE6CEB9" w14:textId="77777777" w:rsidTr="00BB02DC">
        <w:tc>
          <w:tcPr>
            <w:tcW w:w="883" w:type="dxa"/>
          </w:tcPr>
          <w:p w14:paraId="32D791FF" w14:textId="77777777" w:rsidR="009D43BC" w:rsidRDefault="009D43BC" w:rsidP="00BB02DC">
            <w:r>
              <w:rPr>
                <w:rFonts w:ascii="Arial" w:hAnsi="Arial" w:cs="Arial"/>
                <w:sz w:val="20"/>
                <w:szCs w:val="20"/>
              </w:rPr>
              <w:t>CyR.2</w:t>
            </w:r>
          </w:p>
        </w:tc>
        <w:tc>
          <w:tcPr>
            <w:tcW w:w="7761" w:type="dxa"/>
          </w:tcPr>
          <w:p w14:paraId="1308BB61" w14:textId="77777777" w:rsidR="009D43BC" w:rsidRDefault="009D43BC" w:rsidP="00BB02DC">
            <w:pPr>
              <w:autoSpaceDE w:val="0"/>
              <w:autoSpaceDN w:val="0"/>
              <w:adjustRightInd w:val="0"/>
              <w:jc w:val="both"/>
            </w:pPr>
            <w:r>
              <w:rPr>
                <w:rFonts w:ascii="Arial" w:hAnsi="Arial" w:cs="Arial"/>
                <w:sz w:val="20"/>
                <w:szCs w:val="20"/>
              </w:rPr>
              <w:t>Reconocer el papel de la computación en nuestra sociedad.</w:t>
            </w:r>
          </w:p>
        </w:tc>
        <w:tc>
          <w:tcPr>
            <w:tcW w:w="1092" w:type="dxa"/>
          </w:tcPr>
          <w:p w14:paraId="5109469D" w14:textId="77777777" w:rsidR="009D43BC" w:rsidRDefault="009D43BC" w:rsidP="00BB02DC">
            <w:pPr>
              <w:jc w:val="right"/>
            </w:pPr>
            <w:r>
              <w:rPr>
                <w:rFonts w:ascii="Arial" w:hAnsi="Arial" w:cs="Arial"/>
                <w:sz w:val="20"/>
                <w:szCs w:val="20"/>
              </w:rPr>
              <w:t>0</w:t>
            </w:r>
          </w:p>
        </w:tc>
      </w:tr>
      <w:tr w:rsidR="009D43BC" w14:paraId="53BDA4D5" w14:textId="77777777" w:rsidTr="00BB02DC">
        <w:tc>
          <w:tcPr>
            <w:tcW w:w="883" w:type="dxa"/>
          </w:tcPr>
          <w:p w14:paraId="1095794F" w14:textId="77777777" w:rsidR="009D43BC" w:rsidRDefault="009D43BC" w:rsidP="00BB02DC">
            <w:r>
              <w:rPr>
                <w:rFonts w:ascii="Arial" w:hAnsi="Arial" w:cs="Arial"/>
                <w:sz w:val="20"/>
                <w:szCs w:val="20"/>
              </w:rPr>
              <w:t>CyR.5</w:t>
            </w:r>
          </w:p>
        </w:tc>
        <w:tc>
          <w:tcPr>
            <w:tcW w:w="7761" w:type="dxa"/>
          </w:tcPr>
          <w:p w14:paraId="515B86F7" w14:textId="77777777" w:rsidR="009D43BC" w:rsidRDefault="009D43BC" w:rsidP="00BB02DC">
            <w:pPr>
              <w:autoSpaceDE w:val="0"/>
              <w:autoSpaceDN w:val="0"/>
              <w:adjustRightInd w:val="0"/>
              <w:jc w:val="both"/>
            </w:pPr>
            <w:r>
              <w:rPr>
                <w:rFonts w:ascii="Arial" w:hAnsi="Arial" w:cs="Arial"/>
                <w:sz w:val="20"/>
                <w:szCs w:val="20"/>
              </w:rPr>
              <w:t>Comprender el funcionamiento de Internet de las Cosas, sus componentes y principales características.</w:t>
            </w:r>
          </w:p>
        </w:tc>
        <w:tc>
          <w:tcPr>
            <w:tcW w:w="1092" w:type="dxa"/>
          </w:tcPr>
          <w:p w14:paraId="3F55A592" w14:textId="77777777" w:rsidR="009D43BC" w:rsidRDefault="009D43BC" w:rsidP="00BB02DC">
            <w:pPr>
              <w:jc w:val="right"/>
            </w:pPr>
            <w:r>
              <w:rPr>
                <w:rFonts w:ascii="Arial" w:hAnsi="Arial" w:cs="Arial"/>
                <w:sz w:val="20"/>
                <w:szCs w:val="20"/>
              </w:rPr>
              <w:t>9,09</w:t>
            </w:r>
          </w:p>
        </w:tc>
      </w:tr>
      <w:tr w:rsidR="009D43BC" w14:paraId="63E613B4" w14:textId="77777777" w:rsidTr="00BB02DC">
        <w:tc>
          <w:tcPr>
            <w:tcW w:w="883" w:type="dxa"/>
          </w:tcPr>
          <w:p w14:paraId="2D697491" w14:textId="77777777" w:rsidR="009D43BC" w:rsidRDefault="009D43BC" w:rsidP="00BB02DC">
            <w:pPr>
              <w:rPr>
                <w:rFonts w:ascii="Arial" w:hAnsi="Arial" w:cs="Arial"/>
                <w:sz w:val="20"/>
                <w:szCs w:val="20"/>
              </w:rPr>
            </w:pPr>
            <w:r>
              <w:rPr>
                <w:rFonts w:ascii="Arial" w:hAnsi="Arial" w:cs="Arial"/>
                <w:sz w:val="20"/>
                <w:szCs w:val="20"/>
              </w:rPr>
              <w:t>CyR.6</w:t>
            </w:r>
          </w:p>
        </w:tc>
        <w:tc>
          <w:tcPr>
            <w:tcW w:w="7761" w:type="dxa"/>
          </w:tcPr>
          <w:p w14:paraId="41A9BBD0" w14:textId="77777777" w:rsidR="009D43BC" w:rsidRDefault="009D43BC" w:rsidP="00BB02DC">
            <w:pPr>
              <w:autoSpaceDE w:val="0"/>
              <w:autoSpaceDN w:val="0"/>
              <w:adjustRightInd w:val="0"/>
              <w:jc w:val="both"/>
            </w:pPr>
            <w:r>
              <w:rPr>
                <w:rFonts w:ascii="Arial" w:hAnsi="Arial" w:cs="Arial"/>
                <w:sz w:val="20"/>
                <w:szCs w:val="20"/>
              </w:rPr>
              <w:t>Conocer el impacto de Internet de las Cosas en nuestra sociedad, haciendo un uso seguro de estos dispositivos.</w:t>
            </w:r>
          </w:p>
        </w:tc>
        <w:tc>
          <w:tcPr>
            <w:tcW w:w="1092" w:type="dxa"/>
          </w:tcPr>
          <w:p w14:paraId="2796EBF0" w14:textId="77777777" w:rsidR="009D43BC" w:rsidRDefault="009D43BC" w:rsidP="00BB02DC">
            <w:pPr>
              <w:jc w:val="right"/>
            </w:pPr>
            <w:r>
              <w:rPr>
                <w:rFonts w:ascii="Arial" w:hAnsi="Arial" w:cs="Arial"/>
                <w:sz w:val="20"/>
                <w:szCs w:val="20"/>
              </w:rPr>
              <w:t>9,09</w:t>
            </w:r>
          </w:p>
        </w:tc>
      </w:tr>
      <w:tr w:rsidR="009D43BC" w14:paraId="2F7653EF" w14:textId="77777777" w:rsidTr="00BB02DC">
        <w:tc>
          <w:tcPr>
            <w:tcW w:w="883" w:type="dxa"/>
          </w:tcPr>
          <w:p w14:paraId="0C8EBF1A" w14:textId="77777777" w:rsidR="009D43BC" w:rsidRDefault="009D43BC" w:rsidP="00BB02DC">
            <w:pPr>
              <w:rPr>
                <w:rFonts w:ascii="Arial" w:hAnsi="Arial" w:cs="Arial"/>
                <w:sz w:val="20"/>
                <w:szCs w:val="20"/>
              </w:rPr>
            </w:pPr>
            <w:r>
              <w:rPr>
                <w:rFonts w:ascii="Arial" w:hAnsi="Arial" w:cs="Arial"/>
                <w:sz w:val="20"/>
                <w:szCs w:val="20"/>
              </w:rPr>
              <w:t>CyR.10</w:t>
            </w:r>
          </w:p>
        </w:tc>
        <w:tc>
          <w:tcPr>
            <w:tcW w:w="7761" w:type="dxa"/>
          </w:tcPr>
          <w:p w14:paraId="5B4612B3" w14:textId="77777777" w:rsidR="009D43BC" w:rsidRDefault="009D43BC" w:rsidP="00BB02DC">
            <w:pPr>
              <w:autoSpaceDE w:val="0"/>
              <w:autoSpaceDN w:val="0"/>
              <w:adjustRightInd w:val="0"/>
              <w:jc w:val="both"/>
            </w:pPr>
            <w:r>
              <w:rPr>
                <w:rFonts w:ascii="Arial" w:hAnsi="Arial" w:cs="Arial"/>
                <w:sz w:val="20"/>
                <w:szCs w:val="20"/>
              </w:rPr>
              <w:t>Comprender el impacto presente y futuro de la robótica en nuestra sociedad.</w:t>
            </w:r>
          </w:p>
        </w:tc>
        <w:tc>
          <w:tcPr>
            <w:tcW w:w="1092" w:type="dxa"/>
          </w:tcPr>
          <w:p w14:paraId="2A483718" w14:textId="77777777" w:rsidR="009D43BC" w:rsidRDefault="009D43BC" w:rsidP="00BB02DC">
            <w:pPr>
              <w:jc w:val="right"/>
            </w:pPr>
            <w:r>
              <w:rPr>
                <w:rFonts w:ascii="Arial" w:hAnsi="Arial" w:cs="Arial"/>
                <w:sz w:val="20"/>
                <w:szCs w:val="20"/>
              </w:rPr>
              <w:t>0</w:t>
            </w:r>
          </w:p>
        </w:tc>
      </w:tr>
      <w:tr w:rsidR="009D43BC" w14:paraId="0C989140" w14:textId="77777777" w:rsidTr="00BB02DC">
        <w:tc>
          <w:tcPr>
            <w:tcW w:w="883" w:type="dxa"/>
          </w:tcPr>
          <w:p w14:paraId="697EC4D9" w14:textId="77777777" w:rsidR="009D43BC" w:rsidRDefault="009D43BC" w:rsidP="00BB02DC">
            <w:pPr>
              <w:rPr>
                <w:rFonts w:ascii="Arial" w:hAnsi="Arial" w:cs="Arial"/>
                <w:sz w:val="20"/>
                <w:szCs w:val="20"/>
              </w:rPr>
            </w:pPr>
            <w:r>
              <w:rPr>
                <w:rFonts w:ascii="Arial" w:hAnsi="Arial" w:cs="Arial"/>
                <w:sz w:val="20"/>
                <w:szCs w:val="20"/>
              </w:rPr>
              <w:t>CyR.4</w:t>
            </w:r>
          </w:p>
        </w:tc>
        <w:tc>
          <w:tcPr>
            <w:tcW w:w="7761" w:type="dxa"/>
          </w:tcPr>
          <w:p w14:paraId="3F52AE8B" w14:textId="77777777" w:rsidR="009D43BC" w:rsidRDefault="009D43BC" w:rsidP="00BB02DC">
            <w:pPr>
              <w:autoSpaceDE w:val="0"/>
              <w:autoSpaceDN w:val="0"/>
              <w:adjustRightInd w:val="0"/>
              <w:jc w:val="both"/>
            </w:pPr>
            <w:r>
              <w:rPr>
                <w:rFonts w:ascii="Arial" w:hAnsi="Arial" w:cs="Arial"/>
                <w:sz w:val="20"/>
                <w:szCs w:val="20"/>
              </w:rPr>
              <w:t>Trabajar en equipo en el proyecto de construcción de una aplicación multimedia sencilla, colaborando y comunicándose de forma adecuada.</w:t>
            </w:r>
          </w:p>
        </w:tc>
        <w:tc>
          <w:tcPr>
            <w:tcW w:w="1092" w:type="dxa"/>
          </w:tcPr>
          <w:p w14:paraId="61FEF20C" w14:textId="77777777" w:rsidR="009D43BC" w:rsidRDefault="009D43BC" w:rsidP="00BB02DC">
            <w:pPr>
              <w:jc w:val="right"/>
            </w:pPr>
            <w:r>
              <w:rPr>
                <w:rFonts w:ascii="Arial" w:hAnsi="Arial" w:cs="Arial"/>
                <w:sz w:val="20"/>
                <w:szCs w:val="20"/>
              </w:rPr>
              <w:t>0</w:t>
            </w:r>
          </w:p>
        </w:tc>
      </w:tr>
      <w:tr w:rsidR="009D43BC" w14:paraId="0F9254A7" w14:textId="77777777" w:rsidTr="00BB02DC">
        <w:tc>
          <w:tcPr>
            <w:tcW w:w="883" w:type="dxa"/>
          </w:tcPr>
          <w:p w14:paraId="54090463" w14:textId="77777777" w:rsidR="009D43BC" w:rsidRDefault="009D43BC" w:rsidP="00BB02DC">
            <w:pPr>
              <w:rPr>
                <w:rFonts w:ascii="Arial" w:hAnsi="Arial" w:cs="Arial"/>
                <w:sz w:val="20"/>
                <w:szCs w:val="20"/>
              </w:rPr>
            </w:pPr>
            <w:r>
              <w:rPr>
                <w:rFonts w:ascii="Arial" w:hAnsi="Arial" w:cs="Arial"/>
                <w:sz w:val="20"/>
                <w:szCs w:val="20"/>
              </w:rPr>
              <w:t>CyR.5</w:t>
            </w:r>
          </w:p>
        </w:tc>
        <w:tc>
          <w:tcPr>
            <w:tcW w:w="7761" w:type="dxa"/>
          </w:tcPr>
          <w:p w14:paraId="78FA3662" w14:textId="77777777" w:rsidR="009D43BC" w:rsidRDefault="009D43BC" w:rsidP="00BB02DC">
            <w:pPr>
              <w:autoSpaceDE w:val="0"/>
              <w:autoSpaceDN w:val="0"/>
              <w:adjustRightInd w:val="0"/>
              <w:jc w:val="both"/>
            </w:pPr>
            <w:r>
              <w:rPr>
                <w:rFonts w:ascii="Arial" w:hAnsi="Arial" w:cs="Arial"/>
                <w:sz w:val="20"/>
                <w:szCs w:val="20"/>
              </w:rPr>
              <w:t>Entender el funcionamiento interno de las aplicaciones móviles, y cómo se construyen.</w:t>
            </w:r>
          </w:p>
        </w:tc>
        <w:tc>
          <w:tcPr>
            <w:tcW w:w="1092" w:type="dxa"/>
          </w:tcPr>
          <w:p w14:paraId="32054770" w14:textId="77777777" w:rsidR="009D43BC" w:rsidRDefault="009D43BC" w:rsidP="00BB02DC">
            <w:pPr>
              <w:jc w:val="right"/>
            </w:pPr>
            <w:r>
              <w:rPr>
                <w:rFonts w:ascii="Arial" w:hAnsi="Arial" w:cs="Arial"/>
                <w:sz w:val="20"/>
                <w:szCs w:val="20"/>
              </w:rPr>
              <w:t>9,09</w:t>
            </w:r>
          </w:p>
        </w:tc>
      </w:tr>
      <w:tr w:rsidR="009D43BC" w14:paraId="44BC9C47" w14:textId="77777777" w:rsidTr="00BB02DC">
        <w:tc>
          <w:tcPr>
            <w:tcW w:w="883" w:type="dxa"/>
          </w:tcPr>
          <w:p w14:paraId="7BC650A6" w14:textId="77777777" w:rsidR="009D43BC" w:rsidRDefault="009D43BC" w:rsidP="00BB02DC">
            <w:pPr>
              <w:rPr>
                <w:rFonts w:ascii="Arial" w:hAnsi="Arial" w:cs="Arial"/>
                <w:sz w:val="20"/>
                <w:szCs w:val="20"/>
              </w:rPr>
            </w:pPr>
            <w:r>
              <w:rPr>
                <w:rFonts w:ascii="Arial" w:hAnsi="Arial" w:cs="Arial"/>
                <w:sz w:val="20"/>
                <w:szCs w:val="20"/>
              </w:rPr>
              <w:t>CyR.4</w:t>
            </w:r>
          </w:p>
        </w:tc>
        <w:tc>
          <w:tcPr>
            <w:tcW w:w="7761" w:type="dxa"/>
          </w:tcPr>
          <w:p w14:paraId="0210E32D" w14:textId="77777777" w:rsidR="009D43BC" w:rsidRDefault="009D43BC" w:rsidP="00BB02DC">
            <w:pPr>
              <w:autoSpaceDE w:val="0"/>
              <w:autoSpaceDN w:val="0"/>
              <w:adjustRightInd w:val="0"/>
              <w:jc w:val="both"/>
            </w:pPr>
            <w:r>
              <w:rPr>
                <w:rFonts w:ascii="Arial" w:hAnsi="Arial" w:cs="Arial"/>
                <w:sz w:val="20"/>
                <w:szCs w:val="20"/>
              </w:rPr>
              <w:t>Trabajar en equipo en el proyecto de construcción de un sistema sencillo de computación física, colaborando y comunicándose de forma adecuada.</w:t>
            </w:r>
          </w:p>
        </w:tc>
        <w:tc>
          <w:tcPr>
            <w:tcW w:w="1092" w:type="dxa"/>
          </w:tcPr>
          <w:p w14:paraId="5CE7D3FE" w14:textId="77777777" w:rsidR="009D43BC" w:rsidRDefault="009D43BC" w:rsidP="00BB02DC">
            <w:pPr>
              <w:jc w:val="right"/>
            </w:pPr>
            <w:r>
              <w:rPr>
                <w:rFonts w:ascii="Arial" w:hAnsi="Arial" w:cs="Arial"/>
                <w:sz w:val="20"/>
                <w:szCs w:val="20"/>
              </w:rPr>
              <w:t>9,09</w:t>
            </w:r>
          </w:p>
        </w:tc>
      </w:tr>
      <w:tr w:rsidR="009D43BC" w14:paraId="56EAFA9A" w14:textId="77777777" w:rsidTr="00BB02DC">
        <w:tc>
          <w:tcPr>
            <w:tcW w:w="883" w:type="dxa"/>
          </w:tcPr>
          <w:p w14:paraId="12C43AF2" w14:textId="77777777" w:rsidR="009D43BC" w:rsidRDefault="009D43BC" w:rsidP="00BB02DC">
            <w:pPr>
              <w:rPr>
                <w:rFonts w:ascii="Arial" w:hAnsi="Arial" w:cs="Arial"/>
                <w:sz w:val="20"/>
                <w:szCs w:val="20"/>
              </w:rPr>
            </w:pPr>
            <w:r>
              <w:rPr>
                <w:rFonts w:ascii="Arial" w:hAnsi="Arial" w:cs="Arial"/>
                <w:sz w:val="20"/>
                <w:szCs w:val="20"/>
              </w:rPr>
              <w:t>CyR.8</w:t>
            </w:r>
          </w:p>
        </w:tc>
        <w:tc>
          <w:tcPr>
            <w:tcW w:w="7761" w:type="dxa"/>
          </w:tcPr>
          <w:p w14:paraId="0D15FFA7" w14:textId="77777777" w:rsidR="009D43BC" w:rsidRDefault="009D43BC" w:rsidP="00BB02DC">
            <w:pPr>
              <w:autoSpaceDE w:val="0"/>
              <w:autoSpaceDN w:val="0"/>
              <w:adjustRightInd w:val="0"/>
              <w:jc w:val="both"/>
            </w:pPr>
            <w:r>
              <w:rPr>
                <w:rFonts w:ascii="Arial" w:hAnsi="Arial" w:cs="Arial"/>
                <w:sz w:val="20"/>
                <w:szCs w:val="20"/>
              </w:rPr>
              <w:t xml:space="preserve">Trabajar en equipo en el proyecto de construcción de un sistema de computación </w:t>
            </w:r>
            <w:proofErr w:type="spellStart"/>
            <w:r>
              <w:rPr>
                <w:rFonts w:ascii="Arial" w:hAnsi="Arial" w:cs="Arial"/>
                <w:sz w:val="20"/>
                <w:szCs w:val="20"/>
              </w:rPr>
              <w:t>IoT</w:t>
            </w:r>
            <w:proofErr w:type="spellEnd"/>
            <w:r>
              <w:rPr>
                <w:rFonts w:ascii="Arial" w:hAnsi="Arial" w:cs="Arial"/>
                <w:sz w:val="20"/>
                <w:szCs w:val="20"/>
              </w:rPr>
              <w:t>, colaborando y comunicándose de forma adecuada.</w:t>
            </w:r>
          </w:p>
        </w:tc>
        <w:tc>
          <w:tcPr>
            <w:tcW w:w="1092" w:type="dxa"/>
          </w:tcPr>
          <w:p w14:paraId="1FFD63D1" w14:textId="77777777" w:rsidR="009D43BC" w:rsidRDefault="009D43BC" w:rsidP="00BB02DC">
            <w:pPr>
              <w:jc w:val="right"/>
            </w:pPr>
            <w:r>
              <w:rPr>
                <w:rFonts w:ascii="Arial" w:hAnsi="Arial" w:cs="Arial"/>
                <w:sz w:val="20"/>
                <w:szCs w:val="20"/>
              </w:rPr>
              <w:t>9,09</w:t>
            </w:r>
          </w:p>
        </w:tc>
      </w:tr>
      <w:tr w:rsidR="009D43BC" w14:paraId="6B059EEE" w14:textId="77777777" w:rsidTr="00BB02DC">
        <w:tc>
          <w:tcPr>
            <w:tcW w:w="883" w:type="dxa"/>
          </w:tcPr>
          <w:p w14:paraId="0F9CD032" w14:textId="77777777" w:rsidR="009D43BC" w:rsidRDefault="009D43BC" w:rsidP="00BB02DC">
            <w:pPr>
              <w:rPr>
                <w:rFonts w:ascii="Arial" w:hAnsi="Arial" w:cs="Arial"/>
                <w:sz w:val="20"/>
                <w:szCs w:val="20"/>
              </w:rPr>
            </w:pPr>
            <w:r>
              <w:rPr>
                <w:rFonts w:ascii="Arial" w:hAnsi="Arial" w:cs="Arial"/>
                <w:sz w:val="20"/>
                <w:szCs w:val="20"/>
              </w:rPr>
              <w:t>CyR.6</w:t>
            </w:r>
          </w:p>
        </w:tc>
        <w:tc>
          <w:tcPr>
            <w:tcW w:w="7761" w:type="dxa"/>
          </w:tcPr>
          <w:p w14:paraId="0DEBD75F" w14:textId="77777777" w:rsidR="009D43BC" w:rsidRDefault="009D43BC" w:rsidP="00BB02DC">
            <w:pPr>
              <w:autoSpaceDE w:val="0"/>
              <w:autoSpaceDN w:val="0"/>
              <w:adjustRightInd w:val="0"/>
              <w:jc w:val="both"/>
            </w:pPr>
            <w:r>
              <w:rPr>
                <w:rFonts w:ascii="Arial" w:hAnsi="Arial" w:cs="Arial"/>
                <w:sz w:val="20"/>
                <w:szCs w:val="20"/>
              </w:rPr>
              <w:t>Resolver la variedad de problemas que se presentan cuando se desarrolla una aplicación móvil, y generalizar las soluciones.</w:t>
            </w:r>
          </w:p>
        </w:tc>
        <w:tc>
          <w:tcPr>
            <w:tcW w:w="1092" w:type="dxa"/>
          </w:tcPr>
          <w:p w14:paraId="2BB21CBF" w14:textId="77777777" w:rsidR="009D43BC" w:rsidRDefault="009D43BC" w:rsidP="00BB02DC">
            <w:pPr>
              <w:jc w:val="right"/>
            </w:pPr>
            <w:r>
              <w:rPr>
                <w:rFonts w:ascii="Arial" w:hAnsi="Arial" w:cs="Arial"/>
                <w:sz w:val="20"/>
                <w:szCs w:val="20"/>
              </w:rPr>
              <w:t>0</w:t>
            </w:r>
          </w:p>
        </w:tc>
      </w:tr>
      <w:tr w:rsidR="009D43BC" w14:paraId="2970B1D6" w14:textId="77777777" w:rsidTr="00BB02DC">
        <w:tc>
          <w:tcPr>
            <w:tcW w:w="883" w:type="dxa"/>
          </w:tcPr>
          <w:p w14:paraId="51AEFE9B" w14:textId="77777777" w:rsidR="009D43BC" w:rsidRDefault="009D43BC" w:rsidP="00BB02DC">
            <w:pPr>
              <w:rPr>
                <w:rFonts w:ascii="Arial" w:hAnsi="Arial" w:cs="Arial"/>
                <w:sz w:val="20"/>
                <w:szCs w:val="20"/>
              </w:rPr>
            </w:pPr>
            <w:r>
              <w:rPr>
                <w:rFonts w:ascii="Arial" w:hAnsi="Arial" w:cs="Arial"/>
                <w:sz w:val="20"/>
                <w:szCs w:val="20"/>
              </w:rPr>
              <w:t>CyR.3</w:t>
            </w:r>
          </w:p>
        </w:tc>
        <w:tc>
          <w:tcPr>
            <w:tcW w:w="7761" w:type="dxa"/>
          </w:tcPr>
          <w:p w14:paraId="416A5ABF" w14:textId="77777777" w:rsidR="009D43BC" w:rsidRDefault="009D43BC" w:rsidP="00BB02DC">
            <w:pPr>
              <w:autoSpaceDE w:val="0"/>
              <w:autoSpaceDN w:val="0"/>
              <w:adjustRightInd w:val="0"/>
              <w:jc w:val="both"/>
            </w:pPr>
            <w:r>
              <w:rPr>
                <w:rFonts w:ascii="Arial" w:hAnsi="Arial" w:cs="Arial"/>
                <w:sz w:val="20"/>
                <w:szCs w:val="20"/>
              </w:rPr>
              <w:t>Ser capaz de construir un sistema de computación que interactúe con el mundo físico en el contexto de un problema del mundo real.</w:t>
            </w:r>
          </w:p>
        </w:tc>
        <w:tc>
          <w:tcPr>
            <w:tcW w:w="1092" w:type="dxa"/>
          </w:tcPr>
          <w:p w14:paraId="28283472" w14:textId="77777777" w:rsidR="009D43BC" w:rsidRDefault="009D43BC" w:rsidP="00BB02DC">
            <w:pPr>
              <w:jc w:val="right"/>
            </w:pPr>
            <w:r>
              <w:rPr>
                <w:rFonts w:ascii="Arial" w:hAnsi="Arial" w:cs="Arial"/>
                <w:sz w:val="20"/>
                <w:szCs w:val="20"/>
              </w:rPr>
              <w:t>0</w:t>
            </w:r>
          </w:p>
        </w:tc>
      </w:tr>
      <w:tr w:rsidR="009D43BC" w14:paraId="6ED8B757" w14:textId="77777777" w:rsidTr="00BB02DC">
        <w:tc>
          <w:tcPr>
            <w:tcW w:w="883" w:type="dxa"/>
          </w:tcPr>
          <w:p w14:paraId="63632FF6" w14:textId="77777777" w:rsidR="009D43BC" w:rsidRDefault="009D43BC" w:rsidP="00BB02DC">
            <w:pPr>
              <w:rPr>
                <w:rFonts w:ascii="Arial" w:hAnsi="Arial" w:cs="Arial"/>
                <w:sz w:val="20"/>
                <w:szCs w:val="20"/>
              </w:rPr>
            </w:pPr>
            <w:r>
              <w:rPr>
                <w:rFonts w:ascii="Arial" w:hAnsi="Arial" w:cs="Arial"/>
                <w:sz w:val="20"/>
                <w:szCs w:val="20"/>
              </w:rPr>
              <w:t>CyR.9</w:t>
            </w:r>
          </w:p>
        </w:tc>
        <w:tc>
          <w:tcPr>
            <w:tcW w:w="7761" w:type="dxa"/>
          </w:tcPr>
          <w:p w14:paraId="6F33ECAC" w14:textId="77777777" w:rsidR="009D43BC" w:rsidRDefault="009D43BC" w:rsidP="00BB02DC">
            <w:pPr>
              <w:autoSpaceDE w:val="0"/>
              <w:autoSpaceDN w:val="0"/>
              <w:adjustRightInd w:val="0"/>
              <w:jc w:val="both"/>
              <w:rPr>
                <w:rFonts w:ascii="Arial" w:hAnsi="Arial" w:cs="Arial"/>
                <w:sz w:val="20"/>
                <w:szCs w:val="20"/>
              </w:rPr>
            </w:pPr>
            <w:r>
              <w:rPr>
                <w:rFonts w:ascii="Arial" w:hAnsi="Arial" w:cs="Arial"/>
                <w:sz w:val="20"/>
                <w:szCs w:val="20"/>
              </w:rPr>
              <w:t>Comprender los principios de ingeniería en los que se basan los robots, su funcionamiento, componentes y características.</w:t>
            </w:r>
          </w:p>
        </w:tc>
        <w:tc>
          <w:tcPr>
            <w:tcW w:w="1092" w:type="dxa"/>
          </w:tcPr>
          <w:p w14:paraId="360B6970" w14:textId="77777777" w:rsidR="009D43BC" w:rsidRDefault="009D43BC" w:rsidP="00BB02DC">
            <w:pPr>
              <w:jc w:val="right"/>
              <w:rPr>
                <w:rFonts w:ascii="Arial" w:hAnsi="Arial" w:cs="Arial"/>
                <w:sz w:val="20"/>
                <w:szCs w:val="20"/>
              </w:rPr>
            </w:pPr>
            <w:r>
              <w:rPr>
                <w:rFonts w:ascii="Arial" w:hAnsi="Arial" w:cs="Arial"/>
                <w:sz w:val="20"/>
                <w:szCs w:val="20"/>
              </w:rPr>
              <w:t>0</w:t>
            </w:r>
          </w:p>
        </w:tc>
      </w:tr>
      <w:tr w:rsidR="009D43BC" w14:paraId="78CDA0FD" w14:textId="77777777" w:rsidTr="00BB02DC">
        <w:tc>
          <w:tcPr>
            <w:tcW w:w="883" w:type="dxa"/>
          </w:tcPr>
          <w:p w14:paraId="0AFE73A7" w14:textId="77777777" w:rsidR="009D43BC" w:rsidRDefault="009D43BC" w:rsidP="00BB02DC">
            <w:pPr>
              <w:rPr>
                <w:rFonts w:ascii="Arial" w:hAnsi="Arial" w:cs="Arial"/>
                <w:sz w:val="20"/>
                <w:szCs w:val="20"/>
              </w:rPr>
            </w:pPr>
            <w:r>
              <w:rPr>
                <w:rFonts w:ascii="Arial" w:hAnsi="Arial" w:cs="Arial"/>
                <w:sz w:val="20"/>
                <w:szCs w:val="20"/>
              </w:rPr>
              <w:t>CyR.7</w:t>
            </w:r>
          </w:p>
        </w:tc>
        <w:tc>
          <w:tcPr>
            <w:tcW w:w="7761" w:type="dxa"/>
          </w:tcPr>
          <w:p w14:paraId="5EA788A3" w14:textId="77777777" w:rsidR="009D43BC" w:rsidRDefault="009D43BC" w:rsidP="00BB02DC">
            <w:pPr>
              <w:autoSpaceDE w:val="0"/>
              <w:autoSpaceDN w:val="0"/>
              <w:adjustRightInd w:val="0"/>
              <w:jc w:val="both"/>
              <w:rPr>
                <w:rFonts w:ascii="Arial" w:hAnsi="Arial" w:cs="Arial"/>
                <w:sz w:val="20"/>
                <w:szCs w:val="20"/>
              </w:rPr>
            </w:pPr>
            <w:r>
              <w:rPr>
                <w:rFonts w:ascii="Arial" w:hAnsi="Arial" w:cs="Arial"/>
                <w:sz w:val="20"/>
                <w:szCs w:val="20"/>
              </w:rPr>
              <w:t>Realizar el ciclo de vida completo del desarrollo de una aplicación móvil: análisis, diseño, programación, pruebas.</w:t>
            </w:r>
          </w:p>
        </w:tc>
        <w:tc>
          <w:tcPr>
            <w:tcW w:w="1092" w:type="dxa"/>
          </w:tcPr>
          <w:p w14:paraId="5C31AD2E" w14:textId="77777777" w:rsidR="009D43BC" w:rsidRDefault="009D43BC" w:rsidP="00BB02DC">
            <w:pPr>
              <w:jc w:val="right"/>
              <w:rPr>
                <w:rFonts w:ascii="Arial" w:hAnsi="Arial" w:cs="Arial"/>
                <w:sz w:val="20"/>
                <w:szCs w:val="20"/>
              </w:rPr>
            </w:pPr>
            <w:r>
              <w:rPr>
                <w:rFonts w:ascii="Arial" w:hAnsi="Arial" w:cs="Arial"/>
                <w:sz w:val="20"/>
                <w:szCs w:val="20"/>
              </w:rPr>
              <w:t>0</w:t>
            </w:r>
          </w:p>
        </w:tc>
      </w:tr>
      <w:tr w:rsidR="009D43BC" w14:paraId="2B70C44E" w14:textId="77777777" w:rsidTr="00BB02DC">
        <w:tc>
          <w:tcPr>
            <w:tcW w:w="883" w:type="dxa"/>
          </w:tcPr>
          <w:p w14:paraId="03A5FD9A" w14:textId="77777777" w:rsidR="009D43BC" w:rsidRDefault="009D43BC" w:rsidP="00BB02DC">
            <w:pPr>
              <w:rPr>
                <w:rFonts w:ascii="Arial" w:hAnsi="Arial" w:cs="Arial"/>
                <w:sz w:val="20"/>
                <w:szCs w:val="20"/>
              </w:rPr>
            </w:pPr>
            <w:r>
              <w:rPr>
                <w:rFonts w:ascii="Arial" w:hAnsi="Arial" w:cs="Arial"/>
                <w:sz w:val="20"/>
                <w:szCs w:val="20"/>
              </w:rPr>
              <w:t>CyR.9</w:t>
            </w:r>
          </w:p>
        </w:tc>
        <w:tc>
          <w:tcPr>
            <w:tcW w:w="7761" w:type="dxa"/>
          </w:tcPr>
          <w:p w14:paraId="11FEC1CF" w14:textId="77777777" w:rsidR="009D43BC" w:rsidRDefault="009D43BC" w:rsidP="00BB02DC">
            <w:pPr>
              <w:autoSpaceDE w:val="0"/>
              <w:autoSpaceDN w:val="0"/>
              <w:adjustRightInd w:val="0"/>
              <w:jc w:val="both"/>
              <w:rPr>
                <w:rFonts w:ascii="Arial" w:hAnsi="Arial" w:cs="Arial"/>
                <w:sz w:val="20"/>
                <w:szCs w:val="20"/>
              </w:rPr>
            </w:pPr>
            <w:r>
              <w:rPr>
                <w:rFonts w:ascii="Arial" w:hAnsi="Arial" w:cs="Arial"/>
                <w:sz w:val="20"/>
                <w:szCs w:val="20"/>
              </w:rPr>
              <w:t>Entender el funcionamiento interno de las páginas web y las aplicaciones web, y cómo se construyen.</w:t>
            </w:r>
          </w:p>
        </w:tc>
        <w:tc>
          <w:tcPr>
            <w:tcW w:w="1092" w:type="dxa"/>
          </w:tcPr>
          <w:p w14:paraId="755DD2E6" w14:textId="77777777" w:rsidR="009D43BC" w:rsidRDefault="009D43BC" w:rsidP="00BB02DC">
            <w:pPr>
              <w:jc w:val="right"/>
              <w:rPr>
                <w:rFonts w:ascii="Arial" w:hAnsi="Arial" w:cs="Arial"/>
                <w:sz w:val="20"/>
                <w:szCs w:val="20"/>
              </w:rPr>
            </w:pPr>
            <w:r>
              <w:rPr>
                <w:rFonts w:ascii="Arial" w:hAnsi="Arial" w:cs="Arial"/>
                <w:sz w:val="20"/>
                <w:szCs w:val="20"/>
              </w:rPr>
              <w:t>0</w:t>
            </w:r>
          </w:p>
        </w:tc>
      </w:tr>
      <w:tr w:rsidR="009D43BC" w14:paraId="234076D5" w14:textId="77777777" w:rsidTr="00BB02DC">
        <w:tc>
          <w:tcPr>
            <w:tcW w:w="883" w:type="dxa"/>
          </w:tcPr>
          <w:p w14:paraId="2027BCD4" w14:textId="77777777" w:rsidR="009D43BC" w:rsidRDefault="009D43BC" w:rsidP="00BB02DC">
            <w:pPr>
              <w:rPr>
                <w:rFonts w:ascii="Arial" w:hAnsi="Arial" w:cs="Arial"/>
                <w:sz w:val="20"/>
                <w:szCs w:val="20"/>
              </w:rPr>
            </w:pPr>
            <w:r>
              <w:rPr>
                <w:rFonts w:ascii="Arial" w:hAnsi="Arial" w:cs="Arial"/>
                <w:sz w:val="20"/>
                <w:szCs w:val="20"/>
              </w:rPr>
              <w:t>CyR.12</w:t>
            </w:r>
          </w:p>
        </w:tc>
        <w:tc>
          <w:tcPr>
            <w:tcW w:w="7761" w:type="dxa"/>
          </w:tcPr>
          <w:p w14:paraId="2F83D859" w14:textId="77777777" w:rsidR="009D43BC" w:rsidRDefault="009D43BC" w:rsidP="00BB02DC">
            <w:pPr>
              <w:autoSpaceDE w:val="0"/>
              <w:autoSpaceDN w:val="0"/>
              <w:adjustRightInd w:val="0"/>
              <w:jc w:val="both"/>
              <w:rPr>
                <w:rFonts w:ascii="Arial" w:hAnsi="Arial" w:cs="Arial"/>
                <w:sz w:val="20"/>
                <w:szCs w:val="20"/>
              </w:rPr>
            </w:pPr>
            <w:r>
              <w:rPr>
                <w:rFonts w:ascii="Arial" w:hAnsi="Arial" w:cs="Arial"/>
                <w:sz w:val="20"/>
                <w:szCs w:val="20"/>
              </w:rPr>
              <w:t>Trabajar en equipo en el proyecto de construcción de una aplicación web sencilla, colaborando y comunicándose de forma adecuada.</w:t>
            </w:r>
          </w:p>
        </w:tc>
        <w:tc>
          <w:tcPr>
            <w:tcW w:w="1092" w:type="dxa"/>
          </w:tcPr>
          <w:p w14:paraId="700FA52C" w14:textId="77777777" w:rsidR="009D43BC" w:rsidRDefault="009D43BC" w:rsidP="00BB02DC">
            <w:pPr>
              <w:jc w:val="right"/>
              <w:rPr>
                <w:rFonts w:ascii="Arial" w:hAnsi="Arial" w:cs="Arial"/>
                <w:sz w:val="20"/>
                <w:szCs w:val="20"/>
              </w:rPr>
            </w:pPr>
            <w:r>
              <w:rPr>
                <w:rFonts w:ascii="Arial" w:hAnsi="Arial" w:cs="Arial"/>
                <w:sz w:val="20"/>
                <w:szCs w:val="20"/>
              </w:rPr>
              <w:t>0</w:t>
            </w:r>
          </w:p>
        </w:tc>
      </w:tr>
      <w:tr w:rsidR="009D43BC" w14:paraId="4BE6E1A1" w14:textId="77777777" w:rsidTr="00BB02DC">
        <w:tc>
          <w:tcPr>
            <w:tcW w:w="883" w:type="dxa"/>
          </w:tcPr>
          <w:p w14:paraId="7B1B87F1" w14:textId="77777777" w:rsidR="009D43BC" w:rsidRDefault="009D43BC" w:rsidP="00BB02DC">
            <w:pPr>
              <w:rPr>
                <w:rFonts w:ascii="Arial" w:hAnsi="Arial" w:cs="Arial"/>
                <w:sz w:val="20"/>
                <w:szCs w:val="20"/>
              </w:rPr>
            </w:pPr>
            <w:r>
              <w:rPr>
                <w:rFonts w:ascii="Arial" w:hAnsi="Arial" w:cs="Arial"/>
                <w:sz w:val="20"/>
                <w:szCs w:val="20"/>
              </w:rPr>
              <w:t>CyR.11</w:t>
            </w:r>
          </w:p>
        </w:tc>
        <w:tc>
          <w:tcPr>
            <w:tcW w:w="7761" w:type="dxa"/>
          </w:tcPr>
          <w:p w14:paraId="6A3B1C17" w14:textId="77777777" w:rsidR="009D43BC" w:rsidRDefault="009D43BC" w:rsidP="00BB02DC">
            <w:pPr>
              <w:autoSpaceDE w:val="0"/>
              <w:autoSpaceDN w:val="0"/>
              <w:adjustRightInd w:val="0"/>
              <w:jc w:val="both"/>
              <w:rPr>
                <w:rFonts w:ascii="Arial" w:hAnsi="Arial" w:cs="Arial"/>
                <w:sz w:val="20"/>
                <w:szCs w:val="20"/>
              </w:rPr>
            </w:pPr>
            <w:r>
              <w:rPr>
                <w:rFonts w:ascii="Arial" w:hAnsi="Arial" w:cs="Arial"/>
                <w:sz w:val="20"/>
                <w:szCs w:val="20"/>
              </w:rPr>
              <w:t>Realizar el ciclo de vida completo del desarrollo de una aplicación web: análisis, diseño, programación, pruebas.</w:t>
            </w:r>
          </w:p>
        </w:tc>
        <w:tc>
          <w:tcPr>
            <w:tcW w:w="1092" w:type="dxa"/>
          </w:tcPr>
          <w:p w14:paraId="78B17BCA" w14:textId="77777777" w:rsidR="009D43BC" w:rsidRDefault="009D43BC" w:rsidP="00BB02DC">
            <w:pPr>
              <w:jc w:val="right"/>
              <w:rPr>
                <w:rFonts w:ascii="Arial" w:hAnsi="Arial" w:cs="Arial"/>
                <w:sz w:val="20"/>
                <w:szCs w:val="20"/>
              </w:rPr>
            </w:pPr>
            <w:r>
              <w:rPr>
                <w:rFonts w:ascii="Arial" w:hAnsi="Arial" w:cs="Arial"/>
                <w:sz w:val="20"/>
                <w:szCs w:val="20"/>
              </w:rPr>
              <w:t>9,09</w:t>
            </w:r>
          </w:p>
        </w:tc>
      </w:tr>
      <w:tr w:rsidR="009D43BC" w14:paraId="6BB3DEF3" w14:textId="77777777" w:rsidTr="00BB02DC">
        <w:tc>
          <w:tcPr>
            <w:tcW w:w="883" w:type="dxa"/>
          </w:tcPr>
          <w:p w14:paraId="736AB108" w14:textId="77777777" w:rsidR="009D43BC" w:rsidRDefault="009D43BC" w:rsidP="00BB02DC">
            <w:pPr>
              <w:rPr>
                <w:rFonts w:ascii="Arial" w:hAnsi="Arial" w:cs="Arial"/>
                <w:sz w:val="20"/>
                <w:szCs w:val="20"/>
              </w:rPr>
            </w:pPr>
            <w:r>
              <w:rPr>
                <w:rFonts w:ascii="Arial" w:hAnsi="Arial" w:cs="Arial"/>
                <w:sz w:val="20"/>
                <w:szCs w:val="20"/>
              </w:rPr>
              <w:t>CyR.1</w:t>
            </w:r>
          </w:p>
        </w:tc>
        <w:tc>
          <w:tcPr>
            <w:tcW w:w="7761" w:type="dxa"/>
          </w:tcPr>
          <w:p w14:paraId="5F166E0D" w14:textId="77777777" w:rsidR="009D43BC" w:rsidRDefault="009D43BC" w:rsidP="00BB02DC">
            <w:pPr>
              <w:autoSpaceDE w:val="0"/>
              <w:autoSpaceDN w:val="0"/>
              <w:adjustRightInd w:val="0"/>
              <w:jc w:val="both"/>
              <w:rPr>
                <w:rFonts w:ascii="Arial" w:hAnsi="Arial" w:cs="Arial"/>
                <w:sz w:val="20"/>
                <w:szCs w:val="20"/>
              </w:rPr>
            </w:pPr>
            <w:r>
              <w:rPr>
                <w:rFonts w:ascii="Arial" w:hAnsi="Arial" w:cs="Arial"/>
                <w:sz w:val="20"/>
                <w:szCs w:val="20"/>
              </w:rPr>
              <w:t>Comprender el funcionamiento de los sistemas de computación física, sus componentes y principales características.</w:t>
            </w:r>
          </w:p>
        </w:tc>
        <w:tc>
          <w:tcPr>
            <w:tcW w:w="1092" w:type="dxa"/>
          </w:tcPr>
          <w:p w14:paraId="7A88C328" w14:textId="77777777" w:rsidR="009D43BC" w:rsidRDefault="009D43BC" w:rsidP="00BB02DC">
            <w:pPr>
              <w:jc w:val="right"/>
              <w:rPr>
                <w:rFonts w:ascii="Arial" w:hAnsi="Arial" w:cs="Arial"/>
                <w:sz w:val="20"/>
                <w:szCs w:val="20"/>
              </w:rPr>
            </w:pPr>
            <w:r>
              <w:rPr>
                <w:rFonts w:ascii="Arial" w:hAnsi="Arial" w:cs="Arial"/>
                <w:sz w:val="20"/>
                <w:szCs w:val="20"/>
              </w:rPr>
              <w:t>0</w:t>
            </w:r>
          </w:p>
        </w:tc>
      </w:tr>
      <w:tr w:rsidR="009D43BC" w14:paraId="42CDD5BC" w14:textId="77777777" w:rsidTr="00BB02DC">
        <w:tc>
          <w:tcPr>
            <w:tcW w:w="883" w:type="dxa"/>
          </w:tcPr>
          <w:p w14:paraId="6E7CEF36" w14:textId="77777777" w:rsidR="009D43BC" w:rsidRDefault="009D43BC" w:rsidP="00BB02DC">
            <w:pPr>
              <w:rPr>
                <w:rFonts w:ascii="Arial" w:hAnsi="Arial" w:cs="Arial"/>
                <w:sz w:val="20"/>
                <w:szCs w:val="20"/>
              </w:rPr>
            </w:pPr>
            <w:r>
              <w:rPr>
                <w:rFonts w:ascii="Arial" w:hAnsi="Arial" w:cs="Arial"/>
                <w:sz w:val="20"/>
                <w:szCs w:val="20"/>
              </w:rPr>
              <w:t>CyR.7</w:t>
            </w:r>
          </w:p>
        </w:tc>
        <w:tc>
          <w:tcPr>
            <w:tcW w:w="7761" w:type="dxa"/>
          </w:tcPr>
          <w:p w14:paraId="49F1C9DA" w14:textId="77777777" w:rsidR="009D43BC" w:rsidRDefault="009D43BC" w:rsidP="00BB02DC">
            <w:pPr>
              <w:autoSpaceDE w:val="0"/>
              <w:autoSpaceDN w:val="0"/>
              <w:adjustRightInd w:val="0"/>
              <w:jc w:val="both"/>
              <w:rPr>
                <w:rFonts w:ascii="Arial" w:hAnsi="Arial" w:cs="Arial"/>
                <w:sz w:val="20"/>
                <w:szCs w:val="20"/>
              </w:rPr>
            </w:pPr>
            <w:r>
              <w:rPr>
                <w:rFonts w:ascii="Arial" w:hAnsi="Arial" w:cs="Arial"/>
                <w:sz w:val="20"/>
                <w:szCs w:val="20"/>
              </w:rPr>
              <w:t xml:space="preserve">Ser capaz de construir un sistema de computación </w:t>
            </w:r>
            <w:proofErr w:type="spellStart"/>
            <w:r>
              <w:rPr>
                <w:rFonts w:ascii="Arial" w:hAnsi="Arial" w:cs="Arial"/>
                <w:sz w:val="20"/>
                <w:szCs w:val="20"/>
              </w:rPr>
              <w:t>IoT</w:t>
            </w:r>
            <w:proofErr w:type="spellEnd"/>
            <w:r>
              <w:rPr>
                <w:rFonts w:ascii="Arial" w:hAnsi="Arial" w:cs="Arial"/>
                <w:sz w:val="20"/>
                <w:szCs w:val="20"/>
              </w:rPr>
              <w:t xml:space="preserve">, </w:t>
            </w:r>
            <w:proofErr w:type="gramStart"/>
            <w:r>
              <w:rPr>
                <w:rFonts w:ascii="Arial" w:hAnsi="Arial" w:cs="Arial"/>
                <w:sz w:val="20"/>
                <w:szCs w:val="20"/>
              </w:rPr>
              <w:t>que</w:t>
            </w:r>
            <w:proofErr w:type="gramEnd"/>
            <w:r>
              <w:rPr>
                <w:rFonts w:ascii="Arial" w:hAnsi="Arial" w:cs="Arial"/>
                <w:sz w:val="20"/>
                <w:szCs w:val="20"/>
              </w:rPr>
              <w:t xml:space="preserve"> conectado a Internet, genere e intercambie datos, en el contexto de un problema del mundo real.</w:t>
            </w:r>
          </w:p>
        </w:tc>
        <w:tc>
          <w:tcPr>
            <w:tcW w:w="1092" w:type="dxa"/>
          </w:tcPr>
          <w:p w14:paraId="5BD984F0" w14:textId="1E2B7B1C" w:rsidR="009D43BC" w:rsidRDefault="009D43BC" w:rsidP="00BB02DC">
            <w:pPr>
              <w:jc w:val="right"/>
              <w:rPr>
                <w:rFonts w:ascii="Arial" w:hAnsi="Arial" w:cs="Arial"/>
                <w:sz w:val="20"/>
                <w:szCs w:val="20"/>
              </w:rPr>
            </w:pPr>
            <w:r>
              <w:rPr>
                <w:rFonts w:ascii="Arial" w:hAnsi="Arial" w:cs="Arial"/>
                <w:sz w:val="20"/>
                <w:szCs w:val="20"/>
              </w:rPr>
              <w:t>7,09</w:t>
            </w:r>
          </w:p>
        </w:tc>
      </w:tr>
      <w:tr w:rsidR="009D43BC" w14:paraId="071395B4" w14:textId="77777777" w:rsidTr="00BB02DC">
        <w:tc>
          <w:tcPr>
            <w:tcW w:w="883" w:type="dxa"/>
          </w:tcPr>
          <w:p w14:paraId="6D8D725F" w14:textId="77777777" w:rsidR="009D43BC" w:rsidRDefault="009D43BC" w:rsidP="00BB02DC">
            <w:pPr>
              <w:rPr>
                <w:rFonts w:ascii="Arial" w:hAnsi="Arial" w:cs="Arial"/>
                <w:sz w:val="20"/>
                <w:szCs w:val="20"/>
              </w:rPr>
            </w:pPr>
            <w:r>
              <w:rPr>
                <w:rFonts w:ascii="Arial" w:hAnsi="Arial" w:cs="Arial"/>
                <w:sz w:val="20"/>
                <w:szCs w:val="20"/>
              </w:rPr>
              <w:t>CyR.11</w:t>
            </w:r>
          </w:p>
        </w:tc>
        <w:tc>
          <w:tcPr>
            <w:tcW w:w="7761" w:type="dxa"/>
          </w:tcPr>
          <w:p w14:paraId="6669A7FC" w14:textId="77777777" w:rsidR="009D43BC" w:rsidRDefault="009D43BC" w:rsidP="00BB02DC">
            <w:pPr>
              <w:autoSpaceDE w:val="0"/>
              <w:autoSpaceDN w:val="0"/>
              <w:adjustRightInd w:val="0"/>
              <w:jc w:val="both"/>
              <w:rPr>
                <w:rFonts w:ascii="Arial" w:hAnsi="Arial" w:cs="Arial"/>
                <w:sz w:val="20"/>
                <w:szCs w:val="20"/>
              </w:rPr>
            </w:pPr>
            <w:r>
              <w:rPr>
                <w:rFonts w:ascii="Arial" w:hAnsi="Arial" w:cs="Arial"/>
                <w:sz w:val="20"/>
                <w:szCs w:val="20"/>
              </w:rPr>
              <w:t>Ser capaz de construir un sistema robótico móvil, en el contexto de un problema del mundo real.</w:t>
            </w:r>
          </w:p>
        </w:tc>
        <w:tc>
          <w:tcPr>
            <w:tcW w:w="1092" w:type="dxa"/>
          </w:tcPr>
          <w:p w14:paraId="7E5E69F3" w14:textId="77777777" w:rsidR="009D43BC" w:rsidRDefault="009D43BC" w:rsidP="00BB02DC">
            <w:pPr>
              <w:jc w:val="right"/>
              <w:rPr>
                <w:rFonts w:ascii="Arial" w:hAnsi="Arial" w:cs="Arial"/>
                <w:sz w:val="20"/>
                <w:szCs w:val="20"/>
              </w:rPr>
            </w:pPr>
            <w:r>
              <w:rPr>
                <w:rFonts w:ascii="Arial" w:hAnsi="Arial" w:cs="Arial"/>
                <w:sz w:val="20"/>
                <w:szCs w:val="20"/>
              </w:rPr>
              <w:t>0</w:t>
            </w:r>
          </w:p>
        </w:tc>
      </w:tr>
      <w:tr w:rsidR="009D43BC" w14:paraId="27A56326" w14:textId="77777777" w:rsidTr="00BB02DC">
        <w:tc>
          <w:tcPr>
            <w:tcW w:w="883" w:type="dxa"/>
          </w:tcPr>
          <w:p w14:paraId="1562C8C6" w14:textId="77777777" w:rsidR="009D43BC" w:rsidRDefault="009D43BC" w:rsidP="00BB02DC">
            <w:pPr>
              <w:rPr>
                <w:rFonts w:ascii="Arial" w:hAnsi="Arial" w:cs="Arial"/>
                <w:sz w:val="20"/>
                <w:szCs w:val="20"/>
              </w:rPr>
            </w:pPr>
            <w:r>
              <w:rPr>
                <w:rFonts w:ascii="Arial" w:hAnsi="Arial" w:cs="Arial"/>
                <w:sz w:val="20"/>
                <w:szCs w:val="20"/>
              </w:rPr>
              <w:lastRenderedPageBreak/>
              <w:t>CyR.12</w:t>
            </w:r>
          </w:p>
        </w:tc>
        <w:tc>
          <w:tcPr>
            <w:tcW w:w="7761" w:type="dxa"/>
          </w:tcPr>
          <w:p w14:paraId="09BD181E" w14:textId="77777777" w:rsidR="009D43BC" w:rsidRDefault="009D43BC" w:rsidP="00BB02DC">
            <w:pPr>
              <w:autoSpaceDE w:val="0"/>
              <w:autoSpaceDN w:val="0"/>
              <w:adjustRightInd w:val="0"/>
              <w:jc w:val="both"/>
              <w:rPr>
                <w:rFonts w:ascii="Arial" w:hAnsi="Arial" w:cs="Arial"/>
                <w:sz w:val="20"/>
                <w:szCs w:val="20"/>
              </w:rPr>
            </w:pPr>
            <w:r>
              <w:rPr>
                <w:rFonts w:ascii="Arial" w:hAnsi="Arial" w:cs="Arial"/>
                <w:sz w:val="20"/>
                <w:szCs w:val="20"/>
              </w:rPr>
              <w:t>Trabajar en equipo en el proyecto de construcción de un sistema robótico, colaborando y comunicándose de forma adecuada.</w:t>
            </w:r>
          </w:p>
        </w:tc>
        <w:tc>
          <w:tcPr>
            <w:tcW w:w="1092" w:type="dxa"/>
          </w:tcPr>
          <w:p w14:paraId="3652F59D" w14:textId="77777777" w:rsidR="009D43BC" w:rsidRDefault="009D43BC" w:rsidP="00BB02DC">
            <w:pPr>
              <w:jc w:val="right"/>
              <w:rPr>
                <w:rFonts w:ascii="Arial" w:hAnsi="Arial" w:cs="Arial"/>
                <w:sz w:val="20"/>
                <w:szCs w:val="20"/>
              </w:rPr>
            </w:pPr>
            <w:r>
              <w:rPr>
                <w:rFonts w:ascii="Arial" w:hAnsi="Arial" w:cs="Arial"/>
                <w:sz w:val="20"/>
                <w:szCs w:val="20"/>
              </w:rPr>
              <w:t>0</w:t>
            </w:r>
          </w:p>
        </w:tc>
      </w:tr>
      <w:tr w:rsidR="009D43BC" w14:paraId="2568A3D9" w14:textId="77777777" w:rsidTr="00BB02DC">
        <w:tc>
          <w:tcPr>
            <w:tcW w:w="883" w:type="dxa"/>
          </w:tcPr>
          <w:p w14:paraId="0ED97DDA" w14:textId="77777777" w:rsidR="009D43BC" w:rsidRDefault="009D43BC" w:rsidP="00BB02DC">
            <w:pPr>
              <w:rPr>
                <w:rFonts w:ascii="Arial" w:hAnsi="Arial" w:cs="Arial"/>
                <w:sz w:val="20"/>
                <w:szCs w:val="20"/>
              </w:rPr>
            </w:pPr>
            <w:r>
              <w:rPr>
                <w:rFonts w:ascii="Arial" w:hAnsi="Arial" w:cs="Arial"/>
                <w:sz w:val="20"/>
                <w:szCs w:val="20"/>
              </w:rPr>
              <w:t>CyR.1</w:t>
            </w:r>
          </w:p>
        </w:tc>
        <w:tc>
          <w:tcPr>
            <w:tcW w:w="7761" w:type="dxa"/>
          </w:tcPr>
          <w:p w14:paraId="48BDCDE4" w14:textId="77777777" w:rsidR="009D43BC" w:rsidRDefault="009D43BC" w:rsidP="00BB02DC">
            <w:pPr>
              <w:autoSpaceDE w:val="0"/>
              <w:autoSpaceDN w:val="0"/>
              <w:adjustRightInd w:val="0"/>
              <w:jc w:val="both"/>
              <w:rPr>
                <w:rFonts w:ascii="Arial" w:hAnsi="Arial" w:cs="Arial"/>
                <w:sz w:val="20"/>
                <w:szCs w:val="20"/>
              </w:rPr>
            </w:pPr>
            <w:r>
              <w:rPr>
                <w:rFonts w:ascii="Arial" w:hAnsi="Arial" w:cs="Arial"/>
                <w:sz w:val="20"/>
                <w:szCs w:val="20"/>
              </w:rPr>
              <w:t>Conocer la naturaleza de las distintas tipologías de datos siendo conscientes de la cantidad de datos generados hoy en día; analizarlos, visualizarlos y compararlos.</w:t>
            </w:r>
          </w:p>
        </w:tc>
        <w:tc>
          <w:tcPr>
            <w:tcW w:w="1092" w:type="dxa"/>
          </w:tcPr>
          <w:p w14:paraId="3490786C" w14:textId="77777777" w:rsidR="009D43BC" w:rsidRDefault="009D43BC" w:rsidP="00BB02DC">
            <w:pPr>
              <w:jc w:val="right"/>
              <w:rPr>
                <w:rFonts w:ascii="Arial" w:hAnsi="Arial" w:cs="Arial"/>
                <w:sz w:val="20"/>
                <w:szCs w:val="20"/>
              </w:rPr>
            </w:pPr>
            <w:r>
              <w:rPr>
                <w:rFonts w:ascii="Arial" w:hAnsi="Arial" w:cs="Arial"/>
                <w:sz w:val="20"/>
                <w:szCs w:val="20"/>
              </w:rPr>
              <w:t>0</w:t>
            </w:r>
          </w:p>
        </w:tc>
      </w:tr>
      <w:tr w:rsidR="009D43BC" w14:paraId="2CAD94F0" w14:textId="77777777" w:rsidTr="00BB02DC">
        <w:tc>
          <w:tcPr>
            <w:tcW w:w="883" w:type="dxa"/>
          </w:tcPr>
          <w:p w14:paraId="3A6282CA" w14:textId="77777777" w:rsidR="009D43BC" w:rsidRDefault="009D43BC" w:rsidP="00BB02DC">
            <w:pPr>
              <w:rPr>
                <w:rFonts w:ascii="Arial" w:hAnsi="Arial" w:cs="Arial"/>
                <w:sz w:val="20"/>
                <w:szCs w:val="20"/>
              </w:rPr>
            </w:pPr>
            <w:r>
              <w:rPr>
                <w:rFonts w:ascii="Arial" w:hAnsi="Arial" w:cs="Arial"/>
                <w:sz w:val="20"/>
                <w:szCs w:val="20"/>
              </w:rPr>
              <w:t>CyR.2</w:t>
            </w:r>
          </w:p>
        </w:tc>
        <w:tc>
          <w:tcPr>
            <w:tcW w:w="7761" w:type="dxa"/>
          </w:tcPr>
          <w:p w14:paraId="704059BE" w14:textId="77777777" w:rsidR="009D43BC" w:rsidRDefault="009D43BC" w:rsidP="00BB02DC">
            <w:pPr>
              <w:autoSpaceDE w:val="0"/>
              <w:autoSpaceDN w:val="0"/>
              <w:adjustRightInd w:val="0"/>
              <w:jc w:val="both"/>
              <w:rPr>
                <w:rFonts w:ascii="Arial" w:hAnsi="Arial" w:cs="Arial"/>
                <w:sz w:val="20"/>
                <w:szCs w:val="20"/>
              </w:rPr>
            </w:pPr>
            <w:r>
              <w:rPr>
                <w:rFonts w:ascii="Arial" w:hAnsi="Arial" w:cs="Arial"/>
                <w:sz w:val="20"/>
                <w:szCs w:val="20"/>
              </w:rPr>
              <w:t>Comprender y utilizar el periodismo de datos.</w:t>
            </w:r>
          </w:p>
        </w:tc>
        <w:tc>
          <w:tcPr>
            <w:tcW w:w="1092" w:type="dxa"/>
          </w:tcPr>
          <w:p w14:paraId="6FBFD079" w14:textId="77777777" w:rsidR="009D43BC" w:rsidRDefault="009D43BC" w:rsidP="00BB02DC">
            <w:pPr>
              <w:jc w:val="right"/>
              <w:rPr>
                <w:rFonts w:ascii="Arial" w:hAnsi="Arial" w:cs="Arial"/>
                <w:sz w:val="20"/>
                <w:szCs w:val="20"/>
              </w:rPr>
            </w:pPr>
            <w:r>
              <w:rPr>
                <w:rFonts w:ascii="Arial" w:hAnsi="Arial" w:cs="Arial"/>
                <w:sz w:val="20"/>
                <w:szCs w:val="20"/>
              </w:rPr>
              <w:t>0</w:t>
            </w:r>
          </w:p>
        </w:tc>
      </w:tr>
      <w:tr w:rsidR="009D43BC" w14:paraId="18B57778" w14:textId="77777777" w:rsidTr="00BB02DC">
        <w:tc>
          <w:tcPr>
            <w:tcW w:w="883" w:type="dxa"/>
          </w:tcPr>
          <w:p w14:paraId="1A379315" w14:textId="77777777" w:rsidR="009D43BC" w:rsidRDefault="009D43BC" w:rsidP="00BB02DC">
            <w:pPr>
              <w:rPr>
                <w:rFonts w:ascii="Arial" w:hAnsi="Arial" w:cs="Arial"/>
                <w:sz w:val="20"/>
                <w:szCs w:val="20"/>
              </w:rPr>
            </w:pPr>
            <w:r>
              <w:rPr>
                <w:rFonts w:ascii="Arial" w:hAnsi="Arial" w:cs="Arial"/>
                <w:sz w:val="20"/>
                <w:szCs w:val="20"/>
              </w:rPr>
              <w:t>CyR.3</w:t>
            </w:r>
          </w:p>
        </w:tc>
        <w:tc>
          <w:tcPr>
            <w:tcW w:w="7761" w:type="dxa"/>
          </w:tcPr>
          <w:p w14:paraId="61124293" w14:textId="77777777" w:rsidR="009D43BC" w:rsidRDefault="009D43BC" w:rsidP="00BB02DC">
            <w:pPr>
              <w:autoSpaceDE w:val="0"/>
              <w:autoSpaceDN w:val="0"/>
              <w:adjustRightInd w:val="0"/>
              <w:jc w:val="both"/>
              <w:rPr>
                <w:rFonts w:ascii="Arial" w:hAnsi="Arial" w:cs="Arial"/>
                <w:sz w:val="20"/>
                <w:szCs w:val="20"/>
              </w:rPr>
            </w:pPr>
            <w:r>
              <w:rPr>
                <w:rFonts w:ascii="Arial" w:hAnsi="Arial" w:cs="Arial"/>
                <w:sz w:val="20"/>
                <w:szCs w:val="20"/>
              </w:rPr>
              <w:t>Entender y distinguir los dispositivos de una ciudad inteligente.</w:t>
            </w:r>
          </w:p>
        </w:tc>
        <w:tc>
          <w:tcPr>
            <w:tcW w:w="1092" w:type="dxa"/>
          </w:tcPr>
          <w:p w14:paraId="1490F937" w14:textId="77777777" w:rsidR="009D43BC" w:rsidRDefault="009D43BC" w:rsidP="00BB02DC">
            <w:pPr>
              <w:jc w:val="right"/>
              <w:rPr>
                <w:rFonts w:ascii="Arial" w:hAnsi="Arial" w:cs="Arial"/>
                <w:sz w:val="20"/>
                <w:szCs w:val="20"/>
              </w:rPr>
            </w:pPr>
            <w:r>
              <w:rPr>
                <w:rFonts w:ascii="Arial" w:hAnsi="Arial" w:cs="Arial"/>
                <w:sz w:val="20"/>
                <w:szCs w:val="20"/>
              </w:rPr>
              <w:t>0</w:t>
            </w:r>
          </w:p>
        </w:tc>
      </w:tr>
      <w:tr w:rsidR="009D43BC" w14:paraId="2A64FFFB" w14:textId="77777777" w:rsidTr="00BB02DC">
        <w:tc>
          <w:tcPr>
            <w:tcW w:w="883" w:type="dxa"/>
          </w:tcPr>
          <w:p w14:paraId="04B4EAD3" w14:textId="77777777" w:rsidR="009D43BC" w:rsidRDefault="009D43BC" w:rsidP="00BB02DC">
            <w:pPr>
              <w:rPr>
                <w:rFonts w:ascii="Arial" w:hAnsi="Arial" w:cs="Arial"/>
                <w:sz w:val="20"/>
                <w:szCs w:val="20"/>
              </w:rPr>
            </w:pPr>
            <w:r>
              <w:rPr>
                <w:rFonts w:ascii="Arial" w:hAnsi="Arial" w:cs="Arial"/>
                <w:sz w:val="20"/>
                <w:szCs w:val="20"/>
              </w:rPr>
              <w:t>CyR.4</w:t>
            </w:r>
          </w:p>
        </w:tc>
        <w:tc>
          <w:tcPr>
            <w:tcW w:w="7761" w:type="dxa"/>
          </w:tcPr>
          <w:p w14:paraId="2BA144EB" w14:textId="77777777" w:rsidR="009D43BC" w:rsidRDefault="009D43BC" w:rsidP="00BB02DC">
            <w:pPr>
              <w:autoSpaceDE w:val="0"/>
              <w:autoSpaceDN w:val="0"/>
              <w:adjustRightInd w:val="0"/>
              <w:jc w:val="both"/>
              <w:rPr>
                <w:rFonts w:ascii="Arial" w:hAnsi="Arial" w:cs="Arial"/>
                <w:sz w:val="20"/>
                <w:szCs w:val="20"/>
              </w:rPr>
            </w:pPr>
            <w:r>
              <w:rPr>
                <w:rFonts w:ascii="Arial" w:hAnsi="Arial" w:cs="Arial"/>
                <w:sz w:val="20"/>
                <w:szCs w:val="20"/>
              </w:rPr>
              <w:t>Conocer los criterios de seguridad y ser responsable a la hora de utilizar los servicios de intercambio y publicación de información en Internet.</w:t>
            </w:r>
          </w:p>
        </w:tc>
        <w:tc>
          <w:tcPr>
            <w:tcW w:w="1092" w:type="dxa"/>
          </w:tcPr>
          <w:p w14:paraId="64DDC1E9" w14:textId="77777777" w:rsidR="009D43BC" w:rsidRDefault="009D43BC" w:rsidP="00BB02DC">
            <w:pPr>
              <w:jc w:val="right"/>
              <w:rPr>
                <w:rFonts w:ascii="Arial" w:hAnsi="Arial" w:cs="Arial"/>
                <w:sz w:val="20"/>
                <w:szCs w:val="20"/>
              </w:rPr>
            </w:pPr>
            <w:r>
              <w:rPr>
                <w:rFonts w:ascii="Arial" w:hAnsi="Arial" w:cs="Arial"/>
                <w:sz w:val="20"/>
                <w:szCs w:val="20"/>
              </w:rPr>
              <w:t>9,09</w:t>
            </w:r>
          </w:p>
        </w:tc>
      </w:tr>
      <w:tr w:rsidR="009D43BC" w14:paraId="6A9FB01C" w14:textId="77777777" w:rsidTr="00BB02DC">
        <w:tc>
          <w:tcPr>
            <w:tcW w:w="883" w:type="dxa"/>
          </w:tcPr>
          <w:p w14:paraId="7FBD0F14" w14:textId="77777777" w:rsidR="009D43BC" w:rsidRDefault="009D43BC" w:rsidP="00BB02DC">
            <w:pPr>
              <w:rPr>
                <w:rFonts w:ascii="Arial" w:hAnsi="Arial" w:cs="Arial"/>
                <w:sz w:val="20"/>
                <w:szCs w:val="20"/>
              </w:rPr>
            </w:pPr>
            <w:r>
              <w:rPr>
                <w:rFonts w:ascii="Arial" w:hAnsi="Arial" w:cs="Arial"/>
                <w:sz w:val="20"/>
                <w:szCs w:val="20"/>
              </w:rPr>
              <w:t>CyR.5</w:t>
            </w:r>
          </w:p>
        </w:tc>
        <w:tc>
          <w:tcPr>
            <w:tcW w:w="7761" w:type="dxa"/>
          </w:tcPr>
          <w:p w14:paraId="12F87CBC" w14:textId="77777777" w:rsidR="009D43BC" w:rsidRDefault="009D43BC" w:rsidP="00BB02DC">
            <w:pPr>
              <w:autoSpaceDE w:val="0"/>
              <w:autoSpaceDN w:val="0"/>
              <w:adjustRightInd w:val="0"/>
              <w:jc w:val="both"/>
              <w:rPr>
                <w:rFonts w:ascii="Arial" w:hAnsi="Arial" w:cs="Arial"/>
                <w:sz w:val="20"/>
                <w:szCs w:val="20"/>
              </w:rPr>
            </w:pPr>
            <w:r>
              <w:rPr>
                <w:rFonts w:ascii="Arial" w:hAnsi="Arial" w:cs="Arial"/>
                <w:sz w:val="20"/>
                <w:szCs w:val="20"/>
              </w:rPr>
              <w:t>Entender y reconocer los derechos de autor de los materiales que usamos en Internet.</w:t>
            </w:r>
          </w:p>
        </w:tc>
        <w:tc>
          <w:tcPr>
            <w:tcW w:w="1092" w:type="dxa"/>
          </w:tcPr>
          <w:p w14:paraId="61D6058C" w14:textId="034EADFE" w:rsidR="009D43BC" w:rsidRDefault="009D43BC" w:rsidP="00BB02DC">
            <w:pPr>
              <w:jc w:val="right"/>
              <w:rPr>
                <w:rFonts w:ascii="Arial" w:hAnsi="Arial" w:cs="Arial"/>
                <w:sz w:val="20"/>
                <w:szCs w:val="20"/>
              </w:rPr>
            </w:pPr>
            <w:r>
              <w:rPr>
                <w:rFonts w:ascii="Arial" w:hAnsi="Arial" w:cs="Arial"/>
                <w:sz w:val="20"/>
                <w:szCs w:val="20"/>
              </w:rPr>
              <w:t>7,09</w:t>
            </w:r>
          </w:p>
        </w:tc>
      </w:tr>
      <w:tr w:rsidR="009D43BC" w14:paraId="598A8B20" w14:textId="77777777" w:rsidTr="00BB02DC">
        <w:tc>
          <w:tcPr>
            <w:tcW w:w="883" w:type="dxa"/>
          </w:tcPr>
          <w:p w14:paraId="0B3423BA" w14:textId="77777777" w:rsidR="009D43BC" w:rsidRDefault="009D43BC" w:rsidP="00BB02DC">
            <w:pPr>
              <w:rPr>
                <w:rFonts w:ascii="Arial" w:hAnsi="Arial" w:cs="Arial"/>
                <w:sz w:val="20"/>
                <w:szCs w:val="20"/>
              </w:rPr>
            </w:pPr>
            <w:r>
              <w:rPr>
                <w:rFonts w:ascii="Arial" w:hAnsi="Arial" w:cs="Arial"/>
                <w:sz w:val="20"/>
                <w:szCs w:val="20"/>
              </w:rPr>
              <w:t>CyR.6</w:t>
            </w:r>
          </w:p>
        </w:tc>
        <w:tc>
          <w:tcPr>
            <w:tcW w:w="7761" w:type="dxa"/>
          </w:tcPr>
          <w:p w14:paraId="6A4B4C37" w14:textId="77777777" w:rsidR="009D43BC" w:rsidRDefault="009D43BC" w:rsidP="00BB02DC">
            <w:pPr>
              <w:autoSpaceDE w:val="0"/>
              <w:autoSpaceDN w:val="0"/>
              <w:adjustRightInd w:val="0"/>
              <w:jc w:val="both"/>
              <w:rPr>
                <w:rFonts w:ascii="Arial" w:hAnsi="Arial" w:cs="Arial"/>
                <w:sz w:val="20"/>
                <w:szCs w:val="20"/>
              </w:rPr>
            </w:pPr>
            <w:r>
              <w:rPr>
                <w:rFonts w:ascii="Arial" w:hAnsi="Arial" w:cs="Arial"/>
                <w:sz w:val="20"/>
                <w:szCs w:val="20"/>
              </w:rPr>
              <w:t>Seguir, conocer y adoptar conductas de seguridad y hábitos que permitan la protección del individuo en su interacción en la red.</w:t>
            </w:r>
          </w:p>
        </w:tc>
        <w:tc>
          <w:tcPr>
            <w:tcW w:w="1092" w:type="dxa"/>
          </w:tcPr>
          <w:p w14:paraId="65B7DC47" w14:textId="77777777" w:rsidR="009D43BC" w:rsidRDefault="009D43BC" w:rsidP="00BB02DC">
            <w:pPr>
              <w:jc w:val="right"/>
              <w:rPr>
                <w:rFonts w:ascii="Arial" w:hAnsi="Arial" w:cs="Arial"/>
                <w:sz w:val="20"/>
                <w:szCs w:val="20"/>
              </w:rPr>
            </w:pPr>
            <w:r>
              <w:rPr>
                <w:rFonts w:ascii="Arial" w:hAnsi="Arial" w:cs="Arial"/>
                <w:sz w:val="20"/>
                <w:szCs w:val="20"/>
              </w:rPr>
              <w:t>9,10</w:t>
            </w:r>
          </w:p>
        </w:tc>
      </w:tr>
      <w:tr w:rsidR="009D43BC" w14:paraId="32ECC7E6" w14:textId="77777777" w:rsidTr="00BB02DC">
        <w:tc>
          <w:tcPr>
            <w:tcW w:w="883" w:type="dxa"/>
          </w:tcPr>
          <w:p w14:paraId="330823B7" w14:textId="77777777" w:rsidR="009D43BC" w:rsidRDefault="009D43BC" w:rsidP="00BB02DC">
            <w:pPr>
              <w:rPr>
                <w:rFonts w:ascii="Arial" w:hAnsi="Arial" w:cs="Arial"/>
                <w:sz w:val="20"/>
                <w:szCs w:val="20"/>
              </w:rPr>
            </w:pPr>
            <w:r>
              <w:rPr>
                <w:rFonts w:ascii="Arial" w:hAnsi="Arial" w:cs="Arial"/>
                <w:sz w:val="20"/>
                <w:szCs w:val="20"/>
              </w:rPr>
              <w:t>CyR.7</w:t>
            </w:r>
          </w:p>
        </w:tc>
        <w:tc>
          <w:tcPr>
            <w:tcW w:w="7761" w:type="dxa"/>
          </w:tcPr>
          <w:p w14:paraId="5A4EFC32" w14:textId="77777777" w:rsidR="009D43BC" w:rsidRDefault="009D43BC" w:rsidP="00BB02DC">
            <w:pPr>
              <w:autoSpaceDE w:val="0"/>
              <w:autoSpaceDN w:val="0"/>
              <w:adjustRightInd w:val="0"/>
              <w:jc w:val="both"/>
              <w:rPr>
                <w:rFonts w:ascii="Arial" w:hAnsi="Arial" w:cs="Arial"/>
                <w:sz w:val="20"/>
                <w:szCs w:val="20"/>
              </w:rPr>
            </w:pPr>
            <w:r>
              <w:rPr>
                <w:rFonts w:ascii="Arial" w:hAnsi="Arial" w:cs="Arial"/>
                <w:sz w:val="20"/>
                <w:szCs w:val="20"/>
              </w:rPr>
              <w:t>Comprender los principios básicos de funcionamiento de los agentes inteligentes y de las técnicas de aprendizaje automático.</w:t>
            </w:r>
          </w:p>
        </w:tc>
        <w:tc>
          <w:tcPr>
            <w:tcW w:w="1092" w:type="dxa"/>
          </w:tcPr>
          <w:p w14:paraId="232DE667" w14:textId="77777777" w:rsidR="009D43BC" w:rsidRDefault="009D43BC" w:rsidP="00BB02DC">
            <w:pPr>
              <w:jc w:val="right"/>
              <w:rPr>
                <w:rFonts w:ascii="Arial" w:hAnsi="Arial" w:cs="Arial"/>
                <w:sz w:val="20"/>
                <w:szCs w:val="20"/>
              </w:rPr>
            </w:pPr>
            <w:r>
              <w:rPr>
                <w:rFonts w:ascii="Arial" w:hAnsi="Arial" w:cs="Arial"/>
                <w:sz w:val="20"/>
                <w:szCs w:val="20"/>
              </w:rPr>
              <w:t>0</w:t>
            </w:r>
          </w:p>
        </w:tc>
      </w:tr>
      <w:tr w:rsidR="009D43BC" w14:paraId="07AC214A" w14:textId="77777777" w:rsidTr="00BB02DC">
        <w:tc>
          <w:tcPr>
            <w:tcW w:w="883" w:type="dxa"/>
          </w:tcPr>
          <w:p w14:paraId="40BD8B29" w14:textId="77777777" w:rsidR="009D43BC" w:rsidRDefault="009D43BC" w:rsidP="00BB02DC">
            <w:pPr>
              <w:rPr>
                <w:rFonts w:ascii="Arial" w:hAnsi="Arial" w:cs="Arial"/>
                <w:sz w:val="20"/>
                <w:szCs w:val="20"/>
              </w:rPr>
            </w:pPr>
            <w:r>
              <w:rPr>
                <w:rFonts w:ascii="Arial" w:hAnsi="Arial" w:cs="Arial"/>
                <w:sz w:val="20"/>
                <w:szCs w:val="20"/>
              </w:rPr>
              <w:t>CyR.8</w:t>
            </w:r>
          </w:p>
        </w:tc>
        <w:tc>
          <w:tcPr>
            <w:tcW w:w="7761" w:type="dxa"/>
          </w:tcPr>
          <w:p w14:paraId="42907E1C" w14:textId="77777777" w:rsidR="009D43BC" w:rsidRDefault="009D43BC" w:rsidP="00BB02DC">
            <w:pPr>
              <w:autoSpaceDE w:val="0"/>
              <w:autoSpaceDN w:val="0"/>
              <w:adjustRightInd w:val="0"/>
              <w:jc w:val="both"/>
              <w:rPr>
                <w:rFonts w:ascii="Arial" w:hAnsi="Arial" w:cs="Arial"/>
                <w:sz w:val="20"/>
                <w:szCs w:val="20"/>
              </w:rPr>
            </w:pPr>
            <w:r>
              <w:rPr>
                <w:rFonts w:ascii="Arial" w:hAnsi="Arial" w:cs="Arial"/>
                <w:sz w:val="20"/>
                <w:szCs w:val="20"/>
              </w:rPr>
              <w:t>Conocer el impacto de la Inteligencia Artificial en nuestra sociedad, y las posibilidades que ofrece para mejorar nuestra comprensión del</w:t>
            </w:r>
          </w:p>
          <w:p w14:paraId="3C42C653" w14:textId="77777777" w:rsidR="009D43BC" w:rsidRDefault="009D43BC" w:rsidP="00BB02DC">
            <w:pPr>
              <w:autoSpaceDE w:val="0"/>
              <w:autoSpaceDN w:val="0"/>
              <w:adjustRightInd w:val="0"/>
              <w:jc w:val="both"/>
              <w:rPr>
                <w:rFonts w:ascii="Arial" w:hAnsi="Arial" w:cs="Arial"/>
                <w:sz w:val="20"/>
                <w:szCs w:val="20"/>
              </w:rPr>
            </w:pPr>
            <w:r>
              <w:rPr>
                <w:rFonts w:ascii="Arial" w:hAnsi="Arial" w:cs="Arial"/>
                <w:sz w:val="20"/>
                <w:szCs w:val="20"/>
              </w:rPr>
              <w:t>mundo.</w:t>
            </w:r>
          </w:p>
        </w:tc>
        <w:tc>
          <w:tcPr>
            <w:tcW w:w="1092" w:type="dxa"/>
          </w:tcPr>
          <w:p w14:paraId="68BF22EF" w14:textId="77777777" w:rsidR="009D43BC" w:rsidRDefault="009D43BC" w:rsidP="00BB02DC">
            <w:pPr>
              <w:jc w:val="right"/>
              <w:rPr>
                <w:rFonts w:ascii="Arial" w:hAnsi="Arial" w:cs="Arial"/>
                <w:sz w:val="20"/>
                <w:szCs w:val="20"/>
              </w:rPr>
            </w:pPr>
            <w:r>
              <w:rPr>
                <w:rFonts w:ascii="Arial" w:hAnsi="Arial" w:cs="Arial"/>
                <w:sz w:val="20"/>
                <w:szCs w:val="20"/>
              </w:rPr>
              <w:t>0</w:t>
            </w:r>
          </w:p>
        </w:tc>
      </w:tr>
      <w:tr w:rsidR="009D43BC" w14:paraId="57E8C250" w14:textId="77777777" w:rsidTr="00BB02DC">
        <w:tc>
          <w:tcPr>
            <w:tcW w:w="883" w:type="dxa"/>
          </w:tcPr>
          <w:p w14:paraId="7185CE06" w14:textId="77777777" w:rsidR="009D43BC" w:rsidRDefault="009D43BC" w:rsidP="00BB02DC">
            <w:pPr>
              <w:rPr>
                <w:rFonts w:ascii="Arial" w:hAnsi="Arial" w:cs="Arial"/>
                <w:sz w:val="20"/>
                <w:szCs w:val="20"/>
              </w:rPr>
            </w:pPr>
            <w:r>
              <w:rPr>
                <w:rFonts w:ascii="Arial" w:hAnsi="Arial" w:cs="Arial"/>
                <w:sz w:val="20"/>
                <w:szCs w:val="20"/>
              </w:rPr>
              <w:t>CyR.9</w:t>
            </w:r>
          </w:p>
        </w:tc>
        <w:tc>
          <w:tcPr>
            <w:tcW w:w="7761" w:type="dxa"/>
          </w:tcPr>
          <w:p w14:paraId="353DBA96" w14:textId="77777777" w:rsidR="009D43BC" w:rsidRDefault="009D43BC" w:rsidP="00BB02DC">
            <w:pPr>
              <w:autoSpaceDE w:val="0"/>
              <w:autoSpaceDN w:val="0"/>
              <w:adjustRightInd w:val="0"/>
              <w:jc w:val="both"/>
              <w:rPr>
                <w:rFonts w:ascii="Arial" w:hAnsi="Arial" w:cs="Arial"/>
                <w:sz w:val="20"/>
                <w:szCs w:val="20"/>
              </w:rPr>
            </w:pPr>
            <w:r>
              <w:rPr>
                <w:rFonts w:ascii="Arial" w:hAnsi="Arial" w:cs="Arial"/>
                <w:sz w:val="20"/>
                <w:szCs w:val="20"/>
              </w:rPr>
              <w:t>Ser capaz de construir una aplicación sencilla que incorpore alguna funcionalidad enmarcada dentro de la Inteligencia Artificial.</w:t>
            </w:r>
          </w:p>
        </w:tc>
        <w:tc>
          <w:tcPr>
            <w:tcW w:w="1092" w:type="dxa"/>
          </w:tcPr>
          <w:p w14:paraId="1C2BD074" w14:textId="77777777" w:rsidR="009D43BC" w:rsidRDefault="009D43BC" w:rsidP="00BB02DC">
            <w:pPr>
              <w:jc w:val="right"/>
              <w:rPr>
                <w:rFonts w:ascii="Arial" w:hAnsi="Arial" w:cs="Arial"/>
                <w:sz w:val="20"/>
                <w:szCs w:val="20"/>
              </w:rPr>
            </w:pPr>
            <w:r>
              <w:rPr>
                <w:rFonts w:ascii="Arial" w:hAnsi="Arial" w:cs="Arial"/>
                <w:sz w:val="20"/>
                <w:szCs w:val="20"/>
              </w:rPr>
              <w:t>0</w:t>
            </w:r>
          </w:p>
        </w:tc>
      </w:tr>
    </w:tbl>
    <w:p w14:paraId="12782421" w14:textId="77777777" w:rsidR="009D43BC" w:rsidRDefault="009D43BC">
      <w:pPr>
        <w:widowControl/>
        <w:pBdr>
          <w:top w:val="nil"/>
          <w:left w:val="nil"/>
          <w:bottom w:val="nil"/>
          <w:right w:val="nil"/>
          <w:between w:val="nil"/>
        </w:pBdr>
        <w:ind w:firstLine="708"/>
        <w:jc w:val="both"/>
        <w:rPr>
          <w:rFonts w:ascii="Calibri" w:eastAsia="Calibri" w:hAnsi="Calibri" w:cs="Calibri"/>
          <w:color w:val="000000"/>
          <w:sz w:val="22"/>
          <w:szCs w:val="22"/>
        </w:rPr>
      </w:pPr>
    </w:p>
    <w:p w14:paraId="5DAA0FF5" w14:textId="77777777" w:rsidR="001B6D99" w:rsidRDefault="001B6D99">
      <w:pPr>
        <w:widowControl/>
        <w:pBdr>
          <w:top w:val="nil"/>
          <w:left w:val="nil"/>
          <w:bottom w:val="nil"/>
          <w:right w:val="nil"/>
          <w:between w:val="nil"/>
        </w:pBdr>
        <w:ind w:firstLine="708"/>
        <w:jc w:val="both"/>
        <w:rPr>
          <w:rFonts w:ascii="Calibri" w:eastAsia="Calibri" w:hAnsi="Calibri" w:cs="Calibri"/>
          <w:color w:val="000000"/>
          <w:sz w:val="22"/>
          <w:szCs w:val="22"/>
        </w:rPr>
      </w:pPr>
    </w:p>
    <w:p w14:paraId="215DB92D" w14:textId="77777777" w:rsidR="001B6D99" w:rsidRDefault="001B6D99">
      <w:pPr>
        <w:widowControl/>
        <w:pBdr>
          <w:top w:val="nil"/>
          <w:left w:val="nil"/>
          <w:bottom w:val="nil"/>
          <w:right w:val="nil"/>
          <w:between w:val="nil"/>
        </w:pBdr>
        <w:ind w:firstLine="708"/>
        <w:jc w:val="both"/>
        <w:rPr>
          <w:rFonts w:ascii="Calibri" w:eastAsia="Calibri" w:hAnsi="Calibri" w:cs="Calibri"/>
          <w:color w:val="000000"/>
          <w:sz w:val="22"/>
          <w:szCs w:val="22"/>
        </w:rPr>
      </w:pPr>
    </w:p>
    <w:p w14:paraId="4166E4B8" w14:textId="77777777" w:rsidR="001B6D99" w:rsidRDefault="001B6D99">
      <w:pPr>
        <w:widowControl/>
        <w:pBdr>
          <w:top w:val="nil"/>
          <w:left w:val="nil"/>
          <w:bottom w:val="nil"/>
          <w:right w:val="nil"/>
          <w:between w:val="nil"/>
        </w:pBdr>
        <w:ind w:firstLine="708"/>
        <w:jc w:val="both"/>
        <w:rPr>
          <w:rFonts w:ascii="Calibri" w:eastAsia="Calibri" w:hAnsi="Calibri" w:cs="Calibri"/>
          <w:color w:val="000000"/>
          <w:sz w:val="22"/>
          <w:szCs w:val="22"/>
        </w:rPr>
      </w:pPr>
    </w:p>
    <w:p w14:paraId="0CCC198D" w14:textId="77777777" w:rsidR="00AA1D19" w:rsidRDefault="00000000">
      <w:pPr>
        <w:numPr>
          <w:ilvl w:val="2"/>
          <w:numId w:val="1"/>
        </w:numPr>
        <w:pBdr>
          <w:top w:val="nil"/>
          <w:left w:val="nil"/>
          <w:bottom w:val="nil"/>
          <w:right w:val="nil"/>
          <w:between w:val="nil"/>
        </w:pBdr>
      </w:pPr>
      <w:r>
        <w:rPr>
          <w:color w:val="4472C4"/>
          <w:sz w:val="28"/>
          <w:szCs w:val="28"/>
        </w:rPr>
        <w:t>Instrumentos de Evaluación</w:t>
      </w:r>
    </w:p>
    <w:p w14:paraId="68709828" w14:textId="4741F5E3" w:rsidR="00357764" w:rsidRPr="00357764" w:rsidRDefault="00357764" w:rsidP="00357764">
      <w:pPr>
        <w:pStyle w:val="Textoindependiente"/>
        <w:spacing w:before="123"/>
        <w:ind w:left="255" w:firstLine="708"/>
        <w:rPr>
          <w:rFonts w:asciiTheme="minorHAnsi" w:hAnsiTheme="minorHAnsi" w:cstheme="minorHAnsi"/>
          <w:sz w:val="22"/>
          <w:szCs w:val="22"/>
        </w:rPr>
      </w:pPr>
      <w:r>
        <w:rPr>
          <w:rFonts w:asciiTheme="minorHAnsi" w:hAnsiTheme="minorHAnsi" w:cstheme="minorHAnsi"/>
          <w:sz w:val="22"/>
          <w:szCs w:val="22"/>
        </w:rPr>
        <w:t>L</w:t>
      </w:r>
      <w:r w:rsidRPr="00357764">
        <w:rPr>
          <w:rFonts w:asciiTheme="minorHAnsi" w:hAnsiTheme="minorHAnsi" w:cstheme="minorHAnsi"/>
          <w:sz w:val="22"/>
          <w:szCs w:val="22"/>
        </w:rPr>
        <w:t>a evaluación entendida como proceso que guía y</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orienta el proceso de aprendizaje de los alumnos adquiere entre otras características la de</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ser continua, lo que implica la necesidad de que la evaluación no se sitúe solamente al</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finalizar</w:t>
      </w:r>
      <w:r w:rsidRPr="00357764">
        <w:rPr>
          <w:rFonts w:asciiTheme="minorHAnsi" w:hAnsiTheme="minorHAnsi" w:cstheme="minorHAnsi"/>
          <w:spacing w:val="61"/>
          <w:sz w:val="22"/>
          <w:szCs w:val="22"/>
        </w:rPr>
        <w:t xml:space="preserve"> </w:t>
      </w:r>
      <w:r w:rsidRPr="00357764">
        <w:rPr>
          <w:rFonts w:asciiTheme="minorHAnsi" w:hAnsiTheme="minorHAnsi" w:cstheme="minorHAnsi"/>
          <w:sz w:val="22"/>
          <w:szCs w:val="22"/>
        </w:rPr>
        <w:t>un periodo de tiempo determinado,</w:t>
      </w:r>
      <w:r w:rsidRPr="00357764">
        <w:rPr>
          <w:rFonts w:asciiTheme="minorHAnsi" w:hAnsiTheme="minorHAnsi" w:cstheme="minorHAnsi"/>
          <w:spacing w:val="61"/>
          <w:sz w:val="22"/>
          <w:szCs w:val="22"/>
        </w:rPr>
        <w:t xml:space="preserve"> </w:t>
      </w:r>
      <w:r w:rsidRPr="00357764">
        <w:rPr>
          <w:rFonts w:asciiTheme="minorHAnsi" w:hAnsiTheme="minorHAnsi" w:cstheme="minorHAnsi"/>
          <w:sz w:val="22"/>
          <w:szCs w:val="22"/>
        </w:rPr>
        <w:t>sino que su aplicación ha de concretarse en</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todo momento</w:t>
      </w:r>
      <w:r w:rsidRPr="00357764">
        <w:rPr>
          <w:rFonts w:asciiTheme="minorHAnsi" w:hAnsiTheme="minorHAnsi" w:cstheme="minorHAnsi"/>
          <w:spacing w:val="-2"/>
          <w:sz w:val="22"/>
          <w:szCs w:val="22"/>
        </w:rPr>
        <w:t xml:space="preserve"> </w:t>
      </w:r>
      <w:r w:rsidRPr="00357764">
        <w:rPr>
          <w:rFonts w:asciiTheme="minorHAnsi" w:hAnsiTheme="minorHAnsi" w:cstheme="minorHAnsi"/>
          <w:sz w:val="22"/>
          <w:szCs w:val="22"/>
        </w:rPr>
        <w:t>de</w:t>
      </w:r>
      <w:r w:rsidRPr="00357764">
        <w:rPr>
          <w:rFonts w:asciiTheme="minorHAnsi" w:hAnsiTheme="minorHAnsi" w:cstheme="minorHAnsi"/>
          <w:spacing w:val="-2"/>
          <w:sz w:val="22"/>
          <w:szCs w:val="22"/>
        </w:rPr>
        <w:t xml:space="preserve"> </w:t>
      </w:r>
      <w:r w:rsidRPr="00357764">
        <w:rPr>
          <w:rFonts w:asciiTheme="minorHAnsi" w:hAnsiTheme="minorHAnsi" w:cstheme="minorHAnsi"/>
          <w:sz w:val="22"/>
          <w:szCs w:val="22"/>
        </w:rPr>
        <w:t>manera sistemática</w:t>
      </w:r>
      <w:r w:rsidRPr="00357764">
        <w:rPr>
          <w:rFonts w:asciiTheme="minorHAnsi" w:hAnsiTheme="minorHAnsi" w:cstheme="minorHAnsi"/>
          <w:spacing w:val="-2"/>
          <w:sz w:val="22"/>
          <w:szCs w:val="22"/>
        </w:rPr>
        <w:t xml:space="preserve"> </w:t>
      </w:r>
      <w:r w:rsidRPr="00357764">
        <w:rPr>
          <w:rFonts w:asciiTheme="minorHAnsi" w:hAnsiTheme="minorHAnsi" w:cstheme="minorHAnsi"/>
          <w:sz w:val="22"/>
          <w:szCs w:val="22"/>
        </w:rPr>
        <w:t>y planificada.</w:t>
      </w:r>
    </w:p>
    <w:p w14:paraId="428A28F2" w14:textId="77777777" w:rsidR="00357764" w:rsidRPr="00357764" w:rsidRDefault="00357764" w:rsidP="00357764">
      <w:pPr>
        <w:pStyle w:val="Textoindependiente"/>
        <w:spacing w:before="120"/>
        <w:ind w:left="255" w:firstLine="708"/>
        <w:rPr>
          <w:rFonts w:asciiTheme="minorHAnsi" w:hAnsiTheme="minorHAnsi" w:cstheme="minorHAnsi"/>
          <w:sz w:val="22"/>
          <w:szCs w:val="22"/>
        </w:rPr>
      </w:pPr>
      <w:r w:rsidRPr="00357764">
        <w:rPr>
          <w:rFonts w:asciiTheme="minorHAnsi" w:hAnsiTheme="minorHAnsi" w:cstheme="minorHAnsi"/>
          <w:sz w:val="22"/>
          <w:szCs w:val="22"/>
        </w:rPr>
        <w:t>Ahora bien, aunque la evaluación sea continua, hay tres momentos en los que se</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materializa:</w:t>
      </w:r>
    </w:p>
    <w:p w14:paraId="4951B3C4" w14:textId="77777777" w:rsidR="00357764" w:rsidRPr="00357764" w:rsidRDefault="00357764" w:rsidP="00357764">
      <w:pPr>
        <w:pStyle w:val="Prrafodelista"/>
        <w:widowControl w:val="0"/>
        <w:numPr>
          <w:ilvl w:val="0"/>
          <w:numId w:val="30"/>
        </w:numPr>
        <w:tabs>
          <w:tab w:val="left" w:pos="968"/>
          <w:tab w:val="left" w:pos="969"/>
        </w:tabs>
        <w:autoSpaceDE w:val="0"/>
        <w:autoSpaceDN w:val="0"/>
        <w:spacing w:before="58" w:after="0" w:line="240" w:lineRule="auto"/>
        <w:rPr>
          <w:rFonts w:asciiTheme="minorHAnsi" w:hAnsiTheme="minorHAnsi" w:cstheme="minorHAnsi"/>
        </w:rPr>
      </w:pPr>
      <w:r w:rsidRPr="00357764">
        <w:rPr>
          <w:rFonts w:asciiTheme="minorHAnsi" w:hAnsiTheme="minorHAnsi" w:cstheme="minorHAnsi"/>
        </w:rPr>
        <w:t>Evaluación</w:t>
      </w:r>
      <w:r w:rsidRPr="00357764">
        <w:rPr>
          <w:rFonts w:asciiTheme="minorHAnsi" w:hAnsiTheme="minorHAnsi" w:cstheme="minorHAnsi"/>
          <w:spacing w:val="-5"/>
        </w:rPr>
        <w:t xml:space="preserve"> </w:t>
      </w:r>
      <w:r w:rsidRPr="00357764">
        <w:rPr>
          <w:rFonts w:asciiTheme="minorHAnsi" w:hAnsiTheme="minorHAnsi" w:cstheme="minorHAnsi"/>
        </w:rPr>
        <w:t>inicial</w:t>
      </w:r>
      <w:r w:rsidRPr="00357764">
        <w:rPr>
          <w:rFonts w:asciiTheme="minorHAnsi" w:hAnsiTheme="minorHAnsi" w:cstheme="minorHAnsi"/>
          <w:spacing w:val="-4"/>
        </w:rPr>
        <w:t xml:space="preserve"> </w:t>
      </w:r>
      <w:r w:rsidRPr="00357764">
        <w:rPr>
          <w:rFonts w:asciiTheme="minorHAnsi" w:hAnsiTheme="minorHAnsi" w:cstheme="minorHAnsi"/>
        </w:rPr>
        <w:t>–</w:t>
      </w:r>
      <w:r w:rsidRPr="00357764">
        <w:rPr>
          <w:rFonts w:asciiTheme="minorHAnsi" w:hAnsiTheme="minorHAnsi" w:cstheme="minorHAnsi"/>
          <w:spacing w:val="-3"/>
        </w:rPr>
        <w:t xml:space="preserve"> </w:t>
      </w:r>
      <w:r w:rsidRPr="00357764">
        <w:rPr>
          <w:rFonts w:asciiTheme="minorHAnsi" w:hAnsiTheme="minorHAnsi" w:cstheme="minorHAnsi"/>
        </w:rPr>
        <w:t>diagnóstica;</w:t>
      </w:r>
    </w:p>
    <w:p w14:paraId="5E6A369A" w14:textId="77777777" w:rsidR="00357764" w:rsidRPr="00357764" w:rsidRDefault="00357764" w:rsidP="00357764">
      <w:pPr>
        <w:pStyle w:val="Prrafodelista"/>
        <w:widowControl w:val="0"/>
        <w:numPr>
          <w:ilvl w:val="0"/>
          <w:numId w:val="30"/>
        </w:numPr>
        <w:tabs>
          <w:tab w:val="left" w:pos="968"/>
          <w:tab w:val="left" w:pos="969"/>
        </w:tabs>
        <w:autoSpaceDE w:val="0"/>
        <w:autoSpaceDN w:val="0"/>
        <w:spacing w:before="60" w:after="0" w:line="240" w:lineRule="auto"/>
        <w:rPr>
          <w:rFonts w:asciiTheme="minorHAnsi" w:hAnsiTheme="minorHAnsi" w:cstheme="minorHAnsi"/>
        </w:rPr>
      </w:pPr>
      <w:r w:rsidRPr="00357764">
        <w:rPr>
          <w:rFonts w:asciiTheme="minorHAnsi" w:hAnsiTheme="minorHAnsi" w:cstheme="minorHAnsi"/>
        </w:rPr>
        <w:t>Evaluación</w:t>
      </w:r>
      <w:r w:rsidRPr="00357764">
        <w:rPr>
          <w:rFonts w:asciiTheme="minorHAnsi" w:hAnsiTheme="minorHAnsi" w:cstheme="minorHAnsi"/>
          <w:spacing w:val="-4"/>
        </w:rPr>
        <w:t xml:space="preserve"> </w:t>
      </w:r>
      <w:r w:rsidRPr="00357764">
        <w:rPr>
          <w:rFonts w:asciiTheme="minorHAnsi" w:hAnsiTheme="minorHAnsi" w:cstheme="minorHAnsi"/>
        </w:rPr>
        <w:t>procesual</w:t>
      </w:r>
      <w:r w:rsidRPr="00357764">
        <w:rPr>
          <w:rFonts w:asciiTheme="minorHAnsi" w:hAnsiTheme="minorHAnsi" w:cstheme="minorHAnsi"/>
          <w:spacing w:val="-6"/>
        </w:rPr>
        <w:t xml:space="preserve"> </w:t>
      </w:r>
      <w:r w:rsidRPr="00357764">
        <w:rPr>
          <w:rFonts w:asciiTheme="minorHAnsi" w:hAnsiTheme="minorHAnsi" w:cstheme="minorHAnsi"/>
        </w:rPr>
        <w:t>-</w:t>
      </w:r>
      <w:r w:rsidRPr="00357764">
        <w:rPr>
          <w:rFonts w:asciiTheme="minorHAnsi" w:hAnsiTheme="minorHAnsi" w:cstheme="minorHAnsi"/>
          <w:spacing w:val="-5"/>
        </w:rPr>
        <w:t xml:space="preserve"> </w:t>
      </w:r>
      <w:r w:rsidRPr="00357764">
        <w:rPr>
          <w:rFonts w:asciiTheme="minorHAnsi" w:hAnsiTheme="minorHAnsi" w:cstheme="minorHAnsi"/>
        </w:rPr>
        <w:t>formativa;</w:t>
      </w:r>
    </w:p>
    <w:p w14:paraId="2BBD87F7" w14:textId="77777777" w:rsidR="00357764" w:rsidRPr="00357764" w:rsidRDefault="00357764" w:rsidP="00357764">
      <w:pPr>
        <w:pStyle w:val="Prrafodelista"/>
        <w:widowControl w:val="0"/>
        <w:numPr>
          <w:ilvl w:val="0"/>
          <w:numId w:val="30"/>
        </w:numPr>
        <w:tabs>
          <w:tab w:val="left" w:pos="968"/>
          <w:tab w:val="left" w:pos="970"/>
        </w:tabs>
        <w:autoSpaceDE w:val="0"/>
        <w:autoSpaceDN w:val="0"/>
        <w:spacing w:before="58" w:after="0" w:line="240" w:lineRule="auto"/>
        <w:ind w:left="969" w:hanging="357"/>
        <w:rPr>
          <w:rFonts w:asciiTheme="minorHAnsi" w:hAnsiTheme="minorHAnsi" w:cstheme="minorHAnsi"/>
        </w:rPr>
      </w:pPr>
      <w:r w:rsidRPr="00357764">
        <w:rPr>
          <w:rFonts w:asciiTheme="minorHAnsi" w:hAnsiTheme="minorHAnsi" w:cstheme="minorHAnsi"/>
        </w:rPr>
        <w:t>Evaluación</w:t>
      </w:r>
      <w:r w:rsidRPr="00357764">
        <w:rPr>
          <w:rFonts w:asciiTheme="minorHAnsi" w:hAnsiTheme="minorHAnsi" w:cstheme="minorHAnsi"/>
          <w:spacing w:val="-5"/>
        </w:rPr>
        <w:t xml:space="preserve"> </w:t>
      </w:r>
      <w:r w:rsidRPr="00357764">
        <w:rPr>
          <w:rFonts w:asciiTheme="minorHAnsi" w:hAnsiTheme="minorHAnsi" w:cstheme="minorHAnsi"/>
        </w:rPr>
        <w:t>final</w:t>
      </w:r>
      <w:r w:rsidRPr="00357764">
        <w:rPr>
          <w:rFonts w:asciiTheme="minorHAnsi" w:hAnsiTheme="minorHAnsi" w:cstheme="minorHAnsi"/>
          <w:spacing w:val="-2"/>
        </w:rPr>
        <w:t xml:space="preserve"> </w:t>
      </w:r>
      <w:r w:rsidRPr="00357764">
        <w:rPr>
          <w:rFonts w:asciiTheme="minorHAnsi" w:hAnsiTheme="minorHAnsi" w:cstheme="minorHAnsi"/>
        </w:rPr>
        <w:t>-</w:t>
      </w:r>
      <w:r w:rsidRPr="00357764">
        <w:rPr>
          <w:rFonts w:asciiTheme="minorHAnsi" w:hAnsiTheme="minorHAnsi" w:cstheme="minorHAnsi"/>
          <w:spacing w:val="-4"/>
        </w:rPr>
        <w:t xml:space="preserve"> </w:t>
      </w:r>
      <w:r w:rsidRPr="00357764">
        <w:rPr>
          <w:rFonts w:asciiTheme="minorHAnsi" w:hAnsiTheme="minorHAnsi" w:cstheme="minorHAnsi"/>
        </w:rPr>
        <w:t>sumativa.</w:t>
      </w:r>
    </w:p>
    <w:p w14:paraId="5DCA9A44" w14:textId="77777777" w:rsidR="00357764" w:rsidRPr="00357764" w:rsidRDefault="00357764" w:rsidP="00357764">
      <w:pPr>
        <w:pStyle w:val="Ttulo3"/>
        <w:ind w:left="1763"/>
        <w:rPr>
          <w:rFonts w:asciiTheme="minorHAnsi" w:hAnsiTheme="minorHAnsi" w:cstheme="minorHAnsi"/>
        </w:rPr>
      </w:pPr>
      <w:r w:rsidRPr="00357764">
        <w:rPr>
          <w:rFonts w:asciiTheme="minorHAnsi" w:hAnsiTheme="minorHAnsi" w:cstheme="minorHAnsi"/>
        </w:rPr>
        <w:t>La</w:t>
      </w:r>
      <w:r w:rsidRPr="00357764">
        <w:rPr>
          <w:rFonts w:asciiTheme="minorHAnsi" w:hAnsiTheme="minorHAnsi" w:cstheme="minorHAnsi"/>
          <w:spacing w:val="-3"/>
        </w:rPr>
        <w:t xml:space="preserve"> </w:t>
      </w:r>
      <w:r w:rsidRPr="00357764">
        <w:rPr>
          <w:rFonts w:asciiTheme="minorHAnsi" w:hAnsiTheme="minorHAnsi" w:cstheme="minorHAnsi"/>
        </w:rPr>
        <w:t>evaluación</w:t>
      </w:r>
      <w:r w:rsidRPr="00357764">
        <w:rPr>
          <w:rFonts w:asciiTheme="minorHAnsi" w:hAnsiTheme="minorHAnsi" w:cstheme="minorHAnsi"/>
          <w:spacing w:val="-4"/>
        </w:rPr>
        <w:t xml:space="preserve"> </w:t>
      </w:r>
      <w:r w:rsidRPr="00357764">
        <w:rPr>
          <w:rFonts w:asciiTheme="minorHAnsi" w:hAnsiTheme="minorHAnsi" w:cstheme="minorHAnsi"/>
        </w:rPr>
        <w:t>inicial</w:t>
      </w:r>
      <w:r w:rsidRPr="00357764">
        <w:rPr>
          <w:rFonts w:asciiTheme="minorHAnsi" w:hAnsiTheme="minorHAnsi" w:cstheme="minorHAnsi"/>
          <w:spacing w:val="-5"/>
        </w:rPr>
        <w:t xml:space="preserve"> </w:t>
      </w:r>
      <w:r w:rsidRPr="00357764">
        <w:rPr>
          <w:rFonts w:asciiTheme="minorHAnsi" w:hAnsiTheme="minorHAnsi" w:cstheme="minorHAnsi"/>
        </w:rPr>
        <w:t>–</w:t>
      </w:r>
      <w:r w:rsidRPr="00357764">
        <w:rPr>
          <w:rFonts w:asciiTheme="minorHAnsi" w:hAnsiTheme="minorHAnsi" w:cstheme="minorHAnsi"/>
          <w:spacing w:val="-3"/>
        </w:rPr>
        <w:t xml:space="preserve"> </w:t>
      </w:r>
      <w:r w:rsidRPr="00357764">
        <w:rPr>
          <w:rFonts w:asciiTheme="minorHAnsi" w:hAnsiTheme="minorHAnsi" w:cstheme="minorHAnsi"/>
        </w:rPr>
        <w:t>diagnóstica.</w:t>
      </w:r>
    </w:p>
    <w:p w14:paraId="408D042F" w14:textId="4882D5DD" w:rsidR="00357764" w:rsidRPr="00357764" w:rsidRDefault="00357764" w:rsidP="00357764">
      <w:pPr>
        <w:pStyle w:val="Textoindependiente"/>
        <w:spacing w:before="122"/>
        <w:ind w:left="255" w:firstLine="708"/>
        <w:rPr>
          <w:rFonts w:asciiTheme="minorHAnsi" w:hAnsiTheme="minorHAnsi" w:cstheme="minorHAnsi"/>
          <w:sz w:val="22"/>
          <w:szCs w:val="22"/>
        </w:rPr>
      </w:pPr>
      <w:r w:rsidRPr="00357764">
        <w:rPr>
          <w:rFonts w:asciiTheme="minorHAnsi" w:hAnsiTheme="minorHAnsi" w:cstheme="minorHAnsi"/>
          <w:sz w:val="22"/>
          <w:szCs w:val="22"/>
        </w:rPr>
        <w:t>La</w:t>
      </w:r>
      <w:r w:rsidRPr="00357764">
        <w:rPr>
          <w:rFonts w:asciiTheme="minorHAnsi" w:hAnsiTheme="minorHAnsi" w:cstheme="minorHAnsi"/>
          <w:spacing w:val="50"/>
          <w:sz w:val="22"/>
          <w:szCs w:val="22"/>
        </w:rPr>
        <w:t xml:space="preserve"> </w:t>
      </w:r>
      <w:r w:rsidRPr="00357764">
        <w:rPr>
          <w:rFonts w:asciiTheme="minorHAnsi" w:hAnsiTheme="minorHAnsi" w:cstheme="minorHAnsi"/>
          <w:sz w:val="22"/>
          <w:szCs w:val="22"/>
        </w:rPr>
        <w:t>evaluación</w:t>
      </w:r>
      <w:r w:rsidRPr="00357764">
        <w:rPr>
          <w:rFonts w:asciiTheme="minorHAnsi" w:hAnsiTheme="minorHAnsi" w:cstheme="minorHAnsi"/>
          <w:spacing w:val="53"/>
          <w:sz w:val="22"/>
          <w:szCs w:val="22"/>
        </w:rPr>
        <w:t xml:space="preserve"> </w:t>
      </w:r>
      <w:r w:rsidRPr="00357764">
        <w:rPr>
          <w:rFonts w:asciiTheme="minorHAnsi" w:hAnsiTheme="minorHAnsi" w:cstheme="minorHAnsi"/>
          <w:sz w:val="22"/>
          <w:szCs w:val="22"/>
        </w:rPr>
        <w:t>inicial</w:t>
      </w:r>
      <w:r w:rsidRPr="00357764">
        <w:rPr>
          <w:rFonts w:asciiTheme="minorHAnsi" w:hAnsiTheme="minorHAnsi" w:cstheme="minorHAnsi"/>
          <w:spacing w:val="50"/>
          <w:sz w:val="22"/>
          <w:szCs w:val="22"/>
        </w:rPr>
        <w:t xml:space="preserve"> </w:t>
      </w:r>
      <w:r w:rsidRPr="00357764">
        <w:rPr>
          <w:rFonts w:asciiTheme="minorHAnsi" w:hAnsiTheme="minorHAnsi" w:cstheme="minorHAnsi"/>
          <w:sz w:val="22"/>
          <w:szCs w:val="22"/>
        </w:rPr>
        <w:t>refleja</w:t>
      </w:r>
      <w:r w:rsidRPr="00357764">
        <w:rPr>
          <w:rFonts w:asciiTheme="minorHAnsi" w:hAnsiTheme="minorHAnsi" w:cstheme="minorHAnsi"/>
          <w:spacing w:val="50"/>
          <w:sz w:val="22"/>
          <w:szCs w:val="22"/>
        </w:rPr>
        <w:t xml:space="preserve"> </w:t>
      </w:r>
      <w:r w:rsidRPr="00357764">
        <w:rPr>
          <w:rFonts w:asciiTheme="minorHAnsi" w:hAnsiTheme="minorHAnsi" w:cstheme="minorHAnsi"/>
          <w:sz w:val="22"/>
          <w:szCs w:val="22"/>
        </w:rPr>
        <w:t>la</w:t>
      </w:r>
      <w:r w:rsidRPr="00357764">
        <w:rPr>
          <w:rFonts w:asciiTheme="minorHAnsi" w:hAnsiTheme="minorHAnsi" w:cstheme="minorHAnsi"/>
          <w:spacing w:val="51"/>
          <w:sz w:val="22"/>
          <w:szCs w:val="22"/>
        </w:rPr>
        <w:t xml:space="preserve"> </w:t>
      </w:r>
      <w:r w:rsidRPr="00357764">
        <w:rPr>
          <w:rFonts w:asciiTheme="minorHAnsi" w:hAnsiTheme="minorHAnsi" w:cstheme="minorHAnsi"/>
          <w:sz w:val="22"/>
          <w:szCs w:val="22"/>
        </w:rPr>
        <w:t>competencia</w:t>
      </w:r>
      <w:r w:rsidRPr="00357764">
        <w:rPr>
          <w:rFonts w:asciiTheme="minorHAnsi" w:hAnsiTheme="minorHAnsi" w:cstheme="minorHAnsi"/>
          <w:spacing w:val="50"/>
          <w:sz w:val="22"/>
          <w:szCs w:val="22"/>
        </w:rPr>
        <w:t xml:space="preserve"> </w:t>
      </w:r>
      <w:r w:rsidRPr="00357764">
        <w:rPr>
          <w:rFonts w:asciiTheme="minorHAnsi" w:hAnsiTheme="minorHAnsi" w:cstheme="minorHAnsi"/>
          <w:sz w:val="22"/>
          <w:szCs w:val="22"/>
        </w:rPr>
        <w:t>curricular</w:t>
      </w:r>
      <w:r w:rsidRPr="00357764">
        <w:rPr>
          <w:rFonts w:asciiTheme="minorHAnsi" w:hAnsiTheme="minorHAnsi" w:cstheme="minorHAnsi"/>
          <w:spacing w:val="51"/>
          <w:sz w:val="22"/>
          <w:szCs w:val="22"/>
        </w:rPr>
        <w:t xml:space="preserve"> </w:t>
      </w:r>
      <w:r w:rsidRPr="00357764">
        <w:rPr>
          <w:rFonts w:asciiTheme="minorHAnsi" w:hAnsiTheme="minorHAnsi" w:cstheme="minorHAnsi"/>
          <w:sz w:val="22"/>
          <w:szCs w:val="22"/>
        </w:rPr>
        <w:t>del</w:t>
      </w:r>
      <w:r w:rsidRPr="00357764">
        <w:rPr>
          <w:rFonts w:asciiTheme="minorHAnsi" w:hAnsiTheme="minorHAnsi" w:cstheme="minorHAnsi"/>
          <w:spacing w:val="50"/>
          <w:sz w:val="22"/>
          <w:szCs w:val="22"/>
        </w:rPr>
        <w:t xml:space="preserve"> </w:t>
      </w:r>
      <w:r w:rsidRPr="00357764">
        <w:rPr>
          <w:rFonts w:asciiTheme="minorHAnsi" w:hAnsiTheme="minorHAnsi" w:cstheme="minorHAnsi"/>
          <w:sz w:val="22"/>
          <w:szCs w:val="22"/>
        </w:rPr>
        <w:t>alumno</w:t>
      </w:r>
      <w:r w:rsidRPr="00357764">
        <w:rPr>
          <w:rFonts w:asciiTheme="minorHAnsi" w:hAnsiTheme="minorHAnsi" w:cstheme="minorHAnsi"/>
          <w:spacing w:val="50"/>
          <w:sz w:val="22"/>
          <w:szCs w:val="22"/>
        </w:rPr>
        <w:t xml:space="preserve"> </w:t>
      </w:r>
      <w:r w:rsidRPr="00357764">
        <w:rPr>
          <w:rFonts w:asciiTheme="minorHAnsi" w:hAnsiTheme="minorHAnsi" w:cstheme="minorHAnsi"/>
          <w:sz w:val="22"/>
          <w:szCs w:val="22"/>
        </w:rPr>
        <w:t>al</w:t>
      </w:r>
      <w:r w:rsidRPr="00357764">
        <w:rPr>
          <w:rFonts w:asciiTheme="minorHAnsi" w:hAnsiTheme="minorHAnsi" w:cstheme="minorHAnsi"/>
          <w:spacing w:val="50"/>
          <w:sz w:val="22"/>
          <w:szCs w:val="22"/>
        </w:rPr>
        <w:t xml:space="preserve"> </w:t>
      </w:r>
      <w:r w:rsidRPr="00357764">
        <w:rPr>
          <w:rFonts w:asciiTheme="minorHAnsi" w:hAnsiTheme="minorHAnsi" w:cstheme="minorHAnsi"/>
          <w:sz w:val="22"/>
          <w:szCs w:val="22"/>
        </w:rPr>
        <w:t>comenzar</w:t>
      </w:r>
      <w:r w:rsidRPr="00357764">
        <w:rPr>
          <w:rFonts w:asciiTheme="minorHAnsi" w:hAnsiTheme="minorHAnsi" w:cstheme="minorHAnsi"/>
          <w:spacing w:val="51"/>
          <w:sz w:val="22"/>
          <w:szCs w:val="22"/>
        </w:rPr>
        <w:t xml:space="preserve"> </w:t>
      </w:r>
      <w:proofErr w:type="gramStart"/>
      <w:r w:rsidRPr="00357764">
        <w:rPr>
          <w:rFonts w:asciiTheme="minorHAnsi" w:hAnsiTheme="minorHAnsi" w:cstheme="minorHAnsi"/>
          <w:sz w:val="22"/>
          <w:szCs w:val="22"/>
        </w:rPr>
        <w:t>el</w:t>
      </w:r>
      <w:r>
        <w:rPr>
          <w:rFonts w:asciiTheme="minorHAnsi" w:hAnsiTheme="minorHAnsi" w:cstheme="minorHAnsi"/>
          <w:sz w:val="22"/>
          <w:szCs w:val="22"/>
        </w:rPr>
        <w:t xml:space="preserve"> </w:t>
      </w:r>
      <w:r w:rsidRPr="00357764">
        <w:rPr>
          <w:rFonts w:asciiTheme="minorHAnsi" w:hAnsiTheme="minorHAnsi" w:cstheme="minorHAnsi"/>
          <w:spacing w:val="-59"/>
          <w:sz w:val="22"/>
          <w:szCs w:val="22"/>
        </w:rPr>
        <w:t xml:space="preserve"> </w:t>
      </w:r>
      <w:r w:rsidRPr="00357764">
        <w:rPr>
          <w:rFonts w:asciiTheme="minorHAnsi" w:hAnsiTheme="minorHAnsi" w:cstheme="minorHAnsi"/>
          <w:sz w:val="22"/>
          <w:szCs w:val="22"/>
        </w:rPr>
        <w:t>curso</w:t>
      </w:r>
      <w:proofErr w:type="gramEnd"/>
      <w:r w:rsidRPr="00357764">
        <w:rPr>
          <w:rFonts w:asciiTheme="minorHAnsi" w:hAnsiTheme="minorHAnsi" w:cstheme="minorHAnsi"/>
          <w:sz w:val="22"/>
          <w:szCs w:val="22"/>
        </w:rPr>
        <w:t xml:space="preserve"> y</w:t>
      </w:r>
      <w:r w:rsidRPr="00357764">
        <w:rPr>
          <w:rFonts w:asciiTheme="minorHAnsi" w:hAnsiTheme="minorHAnsi" w:cstheme="minorHAnsi"/>
          <w:spacing w:val="-2"/>
          <w:sz w:val="22"/>
          <w:szCs w:val="22"/>
        </w:rPr>
        <w:t xml:space="preserve"> </w:t>
      </w:r>
      <w:r w:rsidRPr="00357764">
        <w:rPr>
          <w:rFonts w:asciiTheme="minorHAnsi" w:hAnsiTheme="minorHAnsi" w:cstheme="minorHAnsi"/>
          <w:sz w:val="22"/>
          <w:szCs w:val="22"/>
        </w:rPr>
        <w:t>al comienzo de cada</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unidad.</w:t>
      </w:r>
    </w:p>
    <w:p w14:paraId="7CE664F9" w14:textId="77777777" w:rsidR="00357764" w:rsidRPr="00357764" w:rsidRDefault="00357764" w:rsidP="00357764">
      <w:pPr>
        <w:pStyle w:val="Ttulo3"/>
        <w:spacing w:before="116"/>
        <w:ind w:left="1763"/>
        <w:rPr>
          <w:rFonts w:asciiTheme="minorHAnsi" w:hAnsiTheme="minorHAnsi" w:cstheme="minorHAnsi"/>
        </w:rPr>
      </w:pPr>
      <w:r w:rsidRPr="00357764">
        <w:rPr>
          <w:rFonts w:asciiTheme="minorHAnsi" w:hAnsiTheme="minorHAnsi" w:cstheme="minorHAnsi"/>
        </w:rPr>
        <w:t>La</w:t>
      </w:r>
      <w:r w:rsidRPr="00357764">
        <w:rPr>
          <w:rFonts w:asciiTheme="minorHAnsi" w:hAnsiTheme="minorHAnsi" w:cstheme="minorHAnsi"/>
          <w:spacing w:val="-4"/>
        </w:rPr>
        <w:t xml:space="preserve"> </w:t>
      </w:r>
      <w:r w:rsidRPr="00357764">
        <w:rPr>
          <w:rFonts w:asciiTheme="minorHAnsi" w:hAnsiTheme="minorHAnsi" w:cstheme="minorHAnsi"/>
        </w:rPr>
        <w:t>evaluación</w:t>
      </w:r>
      <w:r w:rsidRPr="00357764">
        <w:rPr>
          <w:rFonts w:asciiTheme="minorHAnsi" w:hAnsiTheme="minorHAnsi" w:cstheme="minorHAnsi"/>
          <w:spacing w:val="-4"/>
        </w:rPr>
        <w:t xml:space="preserve"> </w:t>
      </w:r>
      <w:r w:rsidRPr="00357764">
        <w:rPr>
          <w:rFonts w:asciiTheme="minorHAnsi" w:hAnsiTheme="minorHAnsi" w:cstheme="minorHAnsi"/>
        </w:rPr>
        <w:t>procesual</w:t>
      </w:r>
      <w:r w:rsidRPr="00357764">
        <w:rPr>
          <w:rFonts w:asciiTheme="minorHAnsi" w:hAnsiTheme="minorHAnsi" w:cstheme="minorHAnsi"/>
          <w:spacing w:val="-3"/>
        </w:rPr>
        <w:t xml:space="preserve"> </w:t>
      </w:r>
      <w:r w:rsidRPr="00357764">
        <w:rPr>
          <w:rFonts w:asciiTheme="minorHAnsi" w:hAnsiTheme="minorHAnsi" w:cstheme="minorHAnsi"/>
        </w:rPr>
        <w:t>–</w:t>
      </w:r>
      <w:r w:rsidRPr="00357764">
        <w:rPr>
          <w:rFonts w:asciiTheme="minorHAnsi" w:hAnsiTheme="minorHAnsi" w:cstheme="minorHAnsi"/>
          <w:spacing w:val="-5"/>
        </w:rPr>
        <w:t xml:space="preserve"> </w:t>
      </w:r>
      <w:r w:rsidRPr="00357764">
        <w:rPr>
          <w:rFonts w:asciiTheme="minorHAnsi" w:hAnsiTheme="minorHAnsi" w:cstheme="minorHAnsi"/>
        </w:rPr>
        <w:t>formativa.</w:t>
      </w:r>
    </w:p>
    <w:p w14:paraId="2DBCA5DC" w14:textId="77777777" w:rsidR="00357764" w:rsidRPr="00357764" w:rsidRDefault="00357764" w:rsidP="00357764">
      <w:pPr>
        <w:pStyle w:val="Textoindependiente"/>
        <w:spacing w:before="122"/>
        <w:ind w:left="256" w:firstLine="707"/>
        <w:rPr>
          <w:rFonts w:asciiTheme="minorHAnsi" w:hAnsiTheme="minorHAnsi" w:cstheme="minorHAnsi"/>
          <w:sz w:val="22"/>
          <w:szCs w:val="22"/>
        </w:rPr>
      </w:pPr>
      <w:r w:rsidRPr="00357764">
        <w:rPr>
          <w:rFonts w:asciiTheme="minorHAnsi" w:hAnsiTheme="minorHAnsi" w:cstheme="minorHAnsi"/>
          <w:sz w:val="22"/>
          <w:szCs w:val="22"/>
        </w:rPr>
        <w:t>Las</w:t>
      </w:r>
      <w:r w:rsidRPr="00357764">
        <w:rPr>
          <w:rFonts w:asciiTheme="minorHAnsi" w:hAnsiTheme="minorHAnsi" w:cstheme="minorHAnsi"/>
          <w:spacing w:val="3"/>
          <w:sz w:val="22"/>
          <w:szCs w:val="22"/>
        </w:rPr>
        <w:t xml:space="preserve"> </w:t>
      </w:r>
      <w:r w:rsidRPr="00357764">
        <w:rPr>
          <w:rFonts w:asciiTheme="minorHAnsi" w:hAnsiTheme="minorHAnsi" w:cstheme="minorHAnsi"/>
          <w:sz w:val="22"/>
          <w:szCs w:val="22"/>
        </w:rPr>
        <w:t>técnicas</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para valorar</w:t>
      </w:r>
      <w:r w:rsidRPr="00357764">
        <w:rPr>
          <w:rFonts w:asciiTheme="minorHAnsi" w:hAnsiTheme="minorHAnsi" w:cstheme="minorHAnsi"/>
          <w:spacing w:val="4"/>
          <w:sz w:val="22"/>
          <w:szCs w:val="22"/>
        </w:rPr>
        <w:t xml:space="preserve"> </w:t>
      </w:r>
      <w:r w:rsidRPr="00357764">
        <w:rPr>
          <w:rFonts w:asciiTheme="minorHAnsi" w:hAnsiTheme="minorHAnsi" w:cstheme="minorHAnsi"/>
          <w:sz w:val="22"/>
          <w:szCs w:val="22"/>
        </w:rPr>
        <w:t>el</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proceso</w:t>
      </w:r>
      <w:r w:rsidRPr="00357764">
        <w:rPr>
          <w:rFonts w:asciiTheme="minorHAnsi" w:hAnsiTheme="minorHAnsi" w:cstheme="minorHAnsi"/>
          <w:spacing w:val="3"/>
          <w:sz w:val="22"/>
          <w:szCs w:val="22"/>
        </w:rPr>
        <w:t xml:space="preserve"> </w:t>
      </w:r>
      <w:r w:rsidRPr="00357764">
        <w:rPr>
          <w:rFonts w:asciiTheme="minorHAnsi" w:hAnsiTheme="minorHAnsi" w:cstheme="minorHAnsi"/>
          <w:sz w:val="22"/>
          <w:szCs w:val="22"/>
        </w:rPr>
        <w:t>deben</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ser</w:t>
      </w:r>
      <w:r w:rsidRPr="00357764">
        <w:rPr>
          <w:rFonts w:asciiTheme="minorHAnsi" w:hAnsiTheme="minorHAnsi" w:cstheme="minorHAnsi"/>
          <w:spacing w:val="3"/>
          <w:sz w:val="22"/>
          <w:szCs w:val="22"/>
        </w:rPr>
        <w:t xml:space="preserve"> </w:t>
      </w:r>
      <w:r w:rsidRPr="00357764">
        <w:rPr>
          <w:rFonts w:asciiTheme="minorHAnsi" w:hAnsiTheme="minorHAnsi" w:cstheme="minorHAnsi"/>
          <w:sz w:val="22"/>
          <w:szCs w:val="22"/>
        </w:rPr>
        <w:t>de</w:t>
      </w:r>
      <w:r w:rsidRPr="00357764">
        <w:rPr>
          <w:rFonts w:asciiTheme="minorHAnsi" w:hAnsiTheme="minorHAnsi" w:cstheme="minorHAnsi"/>
          <w:spacing w:val="3"/>
          <w:sz w:val="22"/>
          <w:szCs w:val="22"/>
        </w:rPr>
        <w:t xml:space="preserve"> </w:t>
      </w:r>
      <w:r w:rsidRPr="00357764">
        <w:rPr>
          <w:rFonts w:asciiTheme="minorHAnsi" w:hAnsiTheme="minorHAnsi" w:cstheme="minorHAnsi"/>
          <w:sz w:val="22"/>
          <w:szCs w:val="22"/>
        </w:rPr>
        <w:t>carácter</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cualitativo.</w:t>
      </w:r>
      <w:r w:rsidRPr="00357764">
        <w:rPr>
          <w:rFonts w:asciiTheme="minorHAnsi" w:hAnsiTheme="minorHAnsi" w:cstheme="minorHAnsi"/>
          <w:spacing w:val="5"/>
          <w:sz w:val="22"/>
          <w:szCs w:val="22"/>
        </w:rPr>
        <w:t xml:space="preserve"> </w:t>
      </w:r>
      <w:r w:rsidRPr="00357764">
        <w:rPr>
          <w:rFonts w:asciiTheme="minorHAnsi" w:hAnsiTheme="minorHAnsi" w:cstheme="minorHAnsi"/>
          <w:sz w:val="22"/>
          <w:szCs w:val="22"/>
        </w:rPr>
        <w:t>Podemos</w:t>
      </w:r>
      <w:r w:rsidRPr="00357764">
        <w:rPr>
          <w:rFonts w:asciiTheme="minorHAnsi" w:hAnsiTheme="minorHAnsi" w:cstheme="minorHAnsi"/>
          <w:spacing w:val="3"/>
          <w:sz w:val="22"/>
          <w:szCs w:val="22"/>
        </w:rPr>
        <w:t xml:space="preserve"> </w:t>
      </w:r>
      <w:r w:rsidRPr="00357764">
        <w:rPr>
          <w:rFonts w:asciiTheme="minorHAnsi" w:hAnsiTheme="minorHAnsi" w:cstheme="minorHAnsi"/>
          <w:sz w:val="22"/>
          <w:szCs w:val="22"/>
        </w:rPr>
        <w:t>citar</w:t>
      </w:r>
      <w:r w:rsidRPr="00357764">
        <w:rPr>
          <w:rFonts w:asciiTheme="minorHAnsi" w:hAnsiTheme="minorHAnsi" w:cstheme="minorHAnsi"/>
          <w:spacing w:val="-58"/>
          <w:sz w:val="22"/>
          <w:szCs w:val="22"/>
        </w:rPr>
        <w:t xml:space="preserve"> </w:t>
      </w:r>
      <w:r w:rsidRPr="00357764">
        <w:rPr>
          <w:rFonts w:asciiTheme="minorHAnsi" w:hAnsiTheme="minorHAnsi" w:cstheme="minorHAnsi"/>
          <w:sz w:val="22"/>
          <w:szCs w:val="22"/>
        </w:rPr>
        <w:t>entre ellas:</w:t>
      </w:r>
    </w:p>
    <w:p w14:paraId="3933B713" w14:textId="77777777" w:rsidR="00357764" w:rsidRPr="00357764" w:rsidRDefault="00357764" w:rsidP="00357764">
      <w:pPr>
        <w:pStyle w:val="Prrafodelista"/>
        <w:widowControl w:val="0"/>
        <w:numPr>
          <w:ilvl w:val="2"/>
          <w:numId w:val="28"/>
        </w:numPr>
        <w:tabs>
          <w:tab w:val="left" w:pos="968"/>
          <w:tab w:val="left" w:pos="969"/>
        </w:tabs>
        <w:autoSpaceDE w:val="0"/>
        <w:autoSpaceDN w:val="0"/>
        <w:spacing w:before="59" w:after="0" w:line="240" w:lineRule="auto"/>
        <w:rPr>
          <w:rFonts w:asciiTheme="minorHAnsi" w:hAnsiTheme="minorHAnsi" w:cstheme="minorHAnsi"/>
        </w:rPr>
      </w:pPr>
      <w:r w:rsidRPr="00357764">
        <w:rPr>
          <w:rFonts w:asciiTheme="minorHAnsi" w:hAnsiTheme="minorHAnsi" w:cstheme="minorHAnsi"/>
        </w:rPr>
        <w:t>La</w:t>
      </w:r>
      <w:r w:rsidRPr="00357764">
        <w:rPr>
          <w:rFonts w:asciiTheme="minorHAnsi" w:hAnsiTheme="minorHAnsi" w:cstheme="minorHAnsi"/>
          <w:spacing w:val="-3"/>
        </w:rPr>
        <w:t xml:space="preserve"> </w:t>
      </w:r>
      <w:r w:rsidRPr="00357764">
        <w:rPr>
          <w:rFonts w:asciiTheme="minorHAnsi" w:hAnsiTheme="minorHAnsi" w:cstheme="minorHAnsi"/>
        </w:rPr>
        <w:t>observación</w:t>
      </w:r>
      <w:r w:rsidRPr="00357764">
        <w:rPr>
          <w:rFonts w:asciiTheme="minorHAnsi" w:hAnsiTheme="minorHAnsi" w:cstheme="minorHAnsi"/>
          <w:spacing w:val="-3"/>
        </w:rPr>
        <w:t xml:space="preserve"> </w:t>
      </w:r>
      <w:r w:rsidRPr="00357764">
        <w:rPr>
          <w:rFonts w:asciiTheme="minorHAnsi" w:hAnsiTheme="minorHAnsi" w:cstheme="minorHAnsi"/>
        </w:rPr>
        <w:t>directa</w:t>
      </w:r>
      <w:r w:rsidRPr="00357764">
        <w:rPr>
          <w:rFonts w:asciiTheme="minorHAnsi" w:hAnsiTheme="minorHAnsi" w:cstheme="minorHAnsi"/>
          <w:spacing w:val="-3"/>
        </w:rPr>
        <w:t xml:space="preserve"> </w:t>
      </w:r>
      <w:r w:rsidRPr="00357764">
        <w:rPr>
          <w:rFonts w:asciiTheme="minorHAnsi" w:hAnsiTheme="minorHAnsi" w:cstheme="minorHAnsi"/>
        </w:rPr>
        <w:t>en</w:t>
      </w:r>
      <w:r w:rsidRPr="00357764">
        <w:rPr>
          <w:rFonts w:asciiTheme="minorHAnsi" w:hAnsiTheme="minorHAnsi" w:cstheme="minorHAnsi"/>
          <w:spacing w:val="-2"/>
        </w:rPr>
        <w:t xml:space="preserve"> </w:t>
      </w:r>
      <w:r w:rsidRPr="00357764">
        <w:rPr>
          <w:rFonts w:asciiTheme="minorHAnsi" w:hAnsiTheme="minorHAnsi" w:cstheme="minorHAnsi"/>
        </w:rPr>
        <w:t>el</w:t>
      </w:r>
      <w:r w:rsidRPr="00357764">
        <w:rPr>
          <w:rFonts w:asciiTheme="minorHAnsi" w:hAnsiTheme="minorHAnsi" w:cstheme="minorHAnsi"/>
          <w:spacing w:val="-3"/>
        </w:rPr>
        <w:t xml:space="preserve"> </w:t>
      </w:r>
      <w:r w:rsidRPr="00357764">
        <w:rPr>
          <w:rFonts w:asciiTheme="minorHAnsi" w:hAnsiTheme="minorHAnsi" w:cstheme="minorHAnsi"/>
        </w:rPr>
        <w:t>aula.</w:t>
      </w:r>
    </w:p>
    <w:p w14:paraId="100318B1" w14:textId="77777777" w:rsidR="00357764" w:rsidRPr="00357764" w:rsidRDefault="00357764" w:rsidP="00357764">
      <w:pPr>
        <w:pStyle w:val="Prrafodelista"/>
        <w:widowControl w:val="0"/>
        <w:numPr>
          <w:ilvl w:val="2"/>
          <w:numId w:val="28"/>
        </w:numPr>
        <w:tabs>
          <w:tab w:val="left" w:pos="968"/>
          <w:tab w:val="left" w:pos="969"/>
        </w:tabs>
        <w:autoSpaceDE w:val="0"/>
        <w:autoSpaceDN w:val="0"/>
        <w:spacing w:before="49" w:after="0" w:line="240" w:lineRule="auto"/>
        <w:rPr>
          <w:rFonts w:asciiTheme="minorHAnsi" w:hAnsiTheme="minorHAnsi" w:cstheme="minorHAnsi"/>
        </w:rPr>
      </w:pPr>
      <w:r w:rsidRPr="00357764">
        <w:rPr>
          <w:rFonts w:asciiTheme="minorHAnsi" w:hAnsiTheme="minorHAnsi" w:cstheme="minorHAnsi"/>
        </w:rPr>
        <w:t>La</w:t>
      </w:r>
      <w:r w:rsidRPr="00357764">
        <w:rPr>
          <w:rFonts w:asciiTheme="minorHAnsi" w:hAnsiTheme="minorHAnsi" w:cstheme="minorHAnsi"/>
          <w:spacing w:val="-3"/>
        </w:rPr>
        <w:t xml:space="preserve"> </w:t>
      </w:r>
      <w:r w:rsidRPr="00357764">
        <w:rPr>
          <w:rFonts w:asciiTheme="minorHAnsi" w:hAnsiTheme="minorHAnsi" w:cstheme="minorHAnsi"/>
        </w:rPr>
        <w:t>revisión</w:t>
      </w:r>
      <w:r w:rsidRPr="00357764">
        <w:rPr>
          <w:rFonts w:asciiTheme="minorHAnsi" w:hAnsiTheme="minorHAnsi" w:cstheme="minorHAnsi"/>
          <w:spacing w:val="-3"/>
        </w:rPr>
        <w:t xml:space="preserve"> </w:t>
      </w:r>
      <w:r w:rsidRPr="00357764">
        <w:rPr>
          <w:rFonts w:asciiTheme="minorHAnsi" w:hAnsiTheme="minorHAnsi" w:cstheme="minorHAnsi"/>
        </w:rPr>
        <w:t>de</w:t>
      </w:r>
      <w:r w:rsidRPr="00357764">
        <w:rPr>
          <w:rFonts w:asciiTheme="minorHAnsi" w:hAnsiTheme="minorHAnsi" w:cstheme="minorHAnsi"/>
          <w:spacing w:val="-2"/>
        </w:rPr>
        <w:t xml:space="preserve"> </w:t>
      </w:r>
      <w:r w:rsidRPr="00357764">
        <w:rPr>
          <w:rFonts w:asciiTheme="minorHAnsi" w:hAnsiTheme="minorHAnsi" w:cstheme="minorHAnsi"/>
        </w:rPr>
        <w:t>cuadernos</w:t>
      </w:r>
      <w:r w:rsidRPr="00357764">
        <w:rPr>
          <w:rFonts w:asciiTheme="minorHAnsi" w:hAnsiTheme="minorHAnsi" w:cstheme="minorHAnsi"/>
          <w:spacing w:val="-2"/>
        </w:rPr>
        <w:t xml:space="preserve"> </w:t>
      </w:r>
      <w:r w:rsidRPr="00357764">
        <w:rPr>
          <w:rFonts w:asciiTheme="minorHAnsi" w:hAnsiTheme="minorHAnsi" w:cstheme="minorHAnsi"/>
        </w:rPr>
        <w:t>de</w:t>
      </w:r>
      <w:r w:rsidRPr="00357764">
        <w:rPr>
          <w:rFonts w:asciiTheme="minorHAnsi" w:hAnsiTheme="minorHAnsi" w:cstheme="minorHAnsi"/>
          <w:spacing w:val="-3"/>
        </w:rPr>
        <w:t xml:space="preserve"> </w:t>
      </w:r>
      <w:r w:rsidRPr="00357764">
        <w:rPr>
          <w:rFonts w:asciiTheme="minorHAnsi" w:hAnsiTheme="minorHAnsi" w:cstheme="minorHAnsi"/>
        </w:rPr>
        <w:t>clase.</w:t>
      </w:r>
    </w:p>
    <w:p w14:paraId="61D6E809" w14:textId="77777777" w:rsidR="00357764" w:rsidRPr="00357764" w:rsidRDefault="00357764" w:rsidP="00357764">
      <w:pPr>
        <w:pStyle w:val="Prrafodelista"/>
        <w:widowControl w:val="0"/>
        <w:numPr>
          <w:ilvl w:val="2"/>
          <w:numId w:val="28"/>
        </w:numPr>
        <w:tabs>
          <w:tab w:val="left" w:pos="968"/>
          <w:tab w:val="left" w:pos="969"/>
        </w:tabs>
        <w:autoSpaceDE w:val="0"/>
        <w:autoSpaceDN w:val="0"/>
        <w:spacing w:before="48" w:after="0" w:line="240" w:lineRule="auto"/>
        <w:rPr>
          <w:rFonts w:asciiTheme="minorHAnsi" w:hAnsiTheme="minorHAnsi" w:cstheme="minorHAnsi"/>
        </w:rPr>
      </w:pPr>
      <w:r w:rsidRPr="00357764">
        <w:rPr>
          <w:rFonts w:asciiTheme="minorHAnsi" w:hAnsiTheme="minorHAnsi" w:cstheme="minorHAnsi"/>
        </w:rPr>
        <w:t>La</w:t>
      </w:r>
      <w:r w:rsidRPr="00357764">
        <w:rPr>
          <w:rFonts w:asciiTheme="minorHAnsi" w:hAnsiTheme="minorHAnsi" w:cstheme="minorHAnsi"/>
          <w:spacing w:val="-4"/>
        </w:rPr>
        <w:t xml:space="preserve"> </w:t>
      </w:r>
      <w:r w:rsidRPr="00357764">
        <w:rPr>
          <w:rFonts w:asciiTheme="minorHAnsi" w:hAnsiTheme="minorHAnsi" w:cstheme="minorHAnsi"/>
        </w:rPr>
        <w:t>corrección</w:t>
      </w:r>
      <w:r w:rsidRPr="00357764">
        <w:rPr>
          <w:rFonts w:asciiTheme="minorHAnsi" w:hAnsiTheme="minorHAnsi" w:cstheme="minorHAnsi"/>
          <w:spacing w:val="-4"/>
        </w:rPr>
        <w:t xml:space="preserve"> </w:t>
      </w:r>
      <w:r w:rsidRPr="00357764">
        <w:rPr>
          <w:rFonts w:asciiTheme="minorHAnsi" w:hAnsiTheme="minorHAnsi" w:cstheme="minorHAnsi"/>
        </w:rPr>
        <w:t>en</w:t>
      </w:r>
      <w:r w:rsidRPr="00357764">
        <w:rPr>
          <w:rFonts w:asciiTheme="minorHAnsi" w:hAnsiTheme="minorHAnsi" w:cstheme="minorHAnsi"/>
          <w:spacing w:val="-5"/>
        </w:rPr>
        <w:t xml:space="preserve"> </w:t>
      </w:r>
      <w:r w:rsidRPr="00357764">
        <w:rPr>
          <w:rFonts w:asciiTheme="minorHAnsi" w:hAnsiTheme="minorHAnsi" w:cstheme="minorHAnsi"/>
        </w:rPr>
        <w:t>clase</w:t>
      </w:r>
      <w:r w:rsidRPr="00357764">
        <w:rPr>
          <w:rFonts w:asciiTheme="minorHAnsi" w:hAnsiTheme="minorHAnsi" w:cstheme="minorHAnsi"/>
          <w:spacing w:val="-3"/>
        </w:rPr>
        <w:t xml:space="preserve"> </w:t>
      </w:r>
      <w:r w:rsidRPr="00357764">
        <w:rPr>
          <w:rFonts w:asciiTheme="minorHAnsi" w:hAnsiTheme="minorHAnsi" w:cstheme="minorHAnsi"/>
        </w:rPr>
        <w:t>de</w:t>
      </w:r>
      <w:r w:rsidRPr="00357764">
        <w:rPr>
          <w:rFonts w:asciiTheme="minorHAnsi" w:hAnsiTheme="minorHAnsi" w:cstheme="minorHAnsi"/>
          <w:spacing w:val="-3"/>
        </w:rPr>
        <w:t xml:space="preserve"> </w:t>
      </w:r>
      <w:r w:rsidRPr="00357764">
        <w:rPr>
          <w:rFonts w:asciiTheme="minorHAnsi" w:hAnsiTheme="minorHAnsi" w:cstheme="minorHAnsi"/>
        </w:rPr>
        <w:t>las</w:t>
      </w:r>
      <w:r w:rsidRPr="00357764">
        <w:rPr>
          <w:rFonts w:asciiTheme="minorHAnsi" w:hAnsiTheme="minorHAnsi" w:cstheme="minorHAnsi"/>
          <w:spacing w:val="-3"/>
        </w:rPr>
        <w:t xml:space="preserve"> </w:t>
      </w:r>
      <w:r w:rsidRPr="00357764">
        <w:rPr>
          <w:rFonts w:asciiTheme="minorHAnsi" w:hAnsiTheme="minorHAnsi" w:cstheme="minorHAnsi"/>
        </w:rPr>
        <w:t>actividades</w:t>
      </w:r>
      <w:r w:rsidRPr="00357764">
        <w:rPr>
          <w:rFonts w:asciiTheme="minorHAnsi" w:hAnsiTheme="minorHAnsi" w:cstheme="minorHAnsi"/>
          <w:spacing w:val="-2"/>
        </w:rPr>
        <w:t xml:space="preserve"> </w:t>
      </w:r>
      <w:r w:rsidRPr="00357764">
        <w:rPr>
          <w:rFonts w:asciiTheme="minorHAnsi" w:hAnsiTheme="minorHAnsi" w:cstheme="minorHAnsi"/>
        </w:rPr>
        <w:t>de</w:t>
      </w:r>
      <w:r w:rsidRPr="00357764">
        <w:rPr>
          <w:rFonts w:asciiTheme="minorHAnsi" w:hAnsiTheme="minorHAnsi" w:cstheme="minorHAnsi"/>
          <w:spacing w:val="-4"/>
        </w:rPr>
        <w:t xml:space="preserve"> </w:t>
      </w:r>
      <w:r w:rsidRPr="00357764">
        <w:rPr>
          <w:rFonts w:asciiTheme="minorHAnsi" w:hAnsiTheme="minorHAnsi" w:cstheme="minorHAnsi"/>
        </w:rPr>
        <w:t>desarrollo</w:t>
      </w:r>
      <w:r w:rsidRPr="00357764">
        <w:rPr>
          <w:rFonts w:asciiTheme="minorHAnsi" w:hAnsiTheme="minorHAnsi" w:cstheme="minorHAnsi"/>
          <w:spacing w:val="-3"/>
        </w:rPr>
        <w:t xml:space="preserve"> </w:t>
      </w:r>
      <w:r w:rsidRPr="00357764">
        <w:rPr>
          <w:rFonts w:asciiTheme="minorHAnsi" w:hAnsiTheme="minorHAnsi" w:cstheme="minorHAnsi"/>
        </w:rPr>
        <w:t>realizadas</w:t>
      </w:r>
      <w:r w:rsidRPr="00357764">
        <w:rPr>
          <w:rFonts w:asciiTheme="minorHAnsi" w:hAnsiTheme="minorHAnsi" w:cstheme="minorHAnsi"/>
          <w:spacing w:val="-3"/>
        </w:rPr>
        <w:t xml:space="preserve"> </w:t>
      </w:r>
      <w:r w:rsidRPr="00357764">
        <w:rPr>
          <w:rFonts w:asciiTheme="minorHAnsi" w:hAnsiTheme="minorHAnsi" w:cstheme="minorHAnsi"/>
        </w:rPr>
        <w:t>por</w:t>
      </w:r>
      <w:r w:rsidRPr="00357764">
        <w:rPr>
          <w:rFonts w:asciiTheme="minorHAnsi" w:hAnsiTheme="minorHAnsi" w:cstheme="minorHAnsi"/>
          <w:spacing w:val="-2"/>
        </w:rPr>
        <w:t xml:space="preserve"> </w:t>
      </w:r>
      <w:r w:rsidRPr="00357764">
        <w:rPr>
          <w:rFonts w:asciiTheme="minorHAnsi" w:hAnsiTheme="minorHAnsi" w:cstheme="minorHAnsi"/>
        </w:rPr>
        <w:t>los</w:t>
      </w:r>
      <w:r w:rsidRPr="00357764">
        <w:rPr>
          <w:rFonts w:asciiTheme="minorHAnsi" w:hAnsiTheme="minorHAnsi" w:cstheme="minorHAnsi"/>
          <w:spacing w:val="-5"/>
        </w:rPr>
        <w:t xml:space="preserve"> </w:t>
      </w:r>
      <w:r w:rsidRPr="00357764">
        <w:rPr>
          <w:rFonts w:asciiTheme="minorHAnsi" w:hAnsiTheme="minorHAnsi" w:cstheme="minorHAnsi"/>
        </w:rPr>
        <w:t>alumnos.</w:t>
      </w:r>
    </w:p>
    <w:p w14:paraId="0C9081C8" w14:textId="77777777" w:rsidR="00357764" w:rsidRPr="00357764" w:rsidRDefault="00357764" w:rsidP="00357764">
      <w:pPr>
        <w:pStyle w:val="Prrafodelista"/>
        <w:widowControl w:val="0"/>
        <w:numPr>
          <w:ilvl w:val="2"/>
          <w:numId w:val="28"/>
        </w:numPr>
        <w:tabs>
          <w:tab w:val="left" w:pos="968"/>
          <w:tab w:val="left" w:pos="969"/>
        </w:tabs>
        <w:autoSpaceDE w:val="0"/>
        <w:autoSpaceDN w:val="0"/>
        <w:spacing w:before="46" w:after="0" w:line="240" w:lineRule="auto"/>
        <w:rPr>
          <w:rFonts w:asciiTheme="minorHAnsi" w:hAnsiTheme="minorHAnsi" w:cstheme="minorHAnsi"/>
        </w:rPr>
      </w:pPr>
      <w:r w:rsidRPr="00357764">
        <w:rPr>
          <w:rFonts w:asciiTheme="minorHAnsi" w:hAnsiTheme="minorHAnsi" w:cstheme="minorHAnsi"/>
        </w:rPr>
        <w:t>La</w:t>
      </w:r>
      <w:r w:rsidRPr="00357764">
        <w:rPr>
          <w:rFonts w:asciiTheme="minorHAnsi" w:hAnsiTheme="minorHAnsi" w:cstheme="minorHAnsi"/>
          <w:spacing w:val="-3"/>
        </w:rPr>
        <w:t xml:space="preserve"> </w:t>
      </w:r>
      <w:r w:rsidRPr="00357764">
        <w:rPr>
          <w:rFonts w:asciiTheme="minorHAnsi" w:hAnsiTheme="minorHAnsi" w:cstheme="minorHAnsi"/>
        </w:rPr>
        <w:t>utilización</w:t>
      </w:r>
      <w:r w:rsidRPr="00357764">
        <w:rPr>
          <w:rFonts w:asciiTheme="minorHAnsi" w:hAnsiTheme="minorHAnsi" w:cstheme="minorHAnsi"/>
          <w:spacing w:val="-3"/>
        </w:rPr>
        <w:t xml:space="preserve"> </w:t>
      </w:r>
      <w:r w:rsidRPr="00357764">
        <w:rPr>
          <w:rFonts w:asciiTheme="minorHAnsi" w:hAnsiTheme="minorHAnsi" w:cstheme="minorHAnsi"/>
        </w:rPr>
        <w:t>de</w:t>
      </w:r>
      <w:r w:rsidRPr="00357764">
        <w:rPr>
          <w:rFonts w:asciiTheme="minorHAnsi" w:hAnsiTheme="minorHAnsi" w:cstheme="minorHAnsi"/>
          <w:spacing w:val="-3"/>
        </w:rPr>
        <w:t xml:space="preserve"> </w:t>
      </w:r>
      <w:r w:rsidRPr="00357764">
        <w:rPr>
          <w:rFonts w:asciiTheme="minorHAnsi" w:hAnsiTheme="minorHAnsi" w:cstheme="minorHAnsi"/>
        </w:rPr>
        <w:t>escalas</w:t>
      </w:r>
      <w:r w:rsidRPr="00357764">
        <w:rPr>
          <w:rFonts w:asciiTheme="minorHAnsi" w:hAnsiTheme="minorHAnsi" w:cstheme="minorHAnsi"/>
          <w:spacing w:val="-5"/>
        </w:rPr>
        <w:t xml:space="preserve"> </w:t>
      </w:r>
      <w:r w:rsidRPr="00357764">
        <w:rPr>
          <w:rFonts w:asciiTheme="minorHAnsi" w:hAnsiTheme="minorHAnsi" w:cstheme="minorHAnsi"/>
        </w:rPr>
        <w:t>de</w:t>
      </w:r>
      <w:r w:rsidRPr="00357764">
        <w:rPr>
          <w:rFonts w:asciiTheme="minorHAnsi" w:hAnsiTheme="minorHAnsi" w:cstheme="minorHAnsi"/>
          <w:spacing w:val="-3"/>
        </w:rPr>
        <w:t xml:space="preserve"> </w:t>
      </w:r>
      <w:r w:rsidRPr="00357764">
        <w:rPr>
          <w:rFonts w:asciiTheme="minorHAnsi" w:hAnsiTheme="minorHAnsi" w:cstheme="minorHAnsi"/>
        </w:rPr>
        <w:t>control.</w:t>
      </w:r>
    </w:p>
    <w:p w14:paraId="1ECF8756" w14:textId="77777777" w:rsidR="00357764" w:rsidRPr="00357764" w:rsidRDefault="00357764" w:rsidP="00357764">
      <w:pPr>
        <w:pStyle w:val="Prrafodelista"/>
        <w:widowControl w:val="0"/>
        <w:numPr>
          <w:ilvl w:val="2"/>
          <w:numId w:val="28"/>
        </w:numPr>
        <w:tabs>
          <w:tab w:val="left" w:pos="968"/>
          <w:tab w:val="left" w:pos="969"/>
        </w:tabs>
        <w:autoSpaceDE w:val="0"/>
        <w:autoSpaceDN w:val="0"/>
        <w:spacing w:before="48" w:after="0" w:line="240" w:lineRule="auto"/>
        <w:rPr>
          <w:rFonts w:asciiTheme="minorHAnsi" w:hAnsiTheme="minorHAnsi" w:cstheme="minorHAnsi"/>
        </w:rPr>
      </w:pPr>
      <w:r w:rsidRPr="00357764">
        <w:rPr>
          <w:rFonts w:asciiTheme="minorHAnsi" w:hAnsiTheme="minorHAnsi" w:cstheme="minorHAnsi"/>
        </w:rPr>
        <w:t>Autoevaluación</w:t>
      </w:r>
      <w:r w:rsidRPr="00357764">
        <w:rPr>
          <w:rFonts w:asciiTheme="minorHAnsi" w:hAnsiTheme="minorHAnsi" w:cstheme="minorHAnsi"/>
          <w:spacing w:val="-5"/>
        </w:rPr>
        <w:t xml:space="preserve"> </w:t>
      </w:r>
      <w:r w:rsidRPr="00357764">
        <w:rPr>
          <w:rFonts w:asciiTheme="minorHAnsi" w:hAnsiTheme="minorHAnsi" w:cstheme="minorHAnsi"/>
        </w:rPr>
        <w:t>del</w:t>
      </w:r>
      <w:r w:rsidRPr="00357764">
        <w:rPr>
          <w:rFonts w:asciiTheme="minorHAnsi" w:hAnsiTheme="minorHAnsi" w:cstheme="minorHAnsi"/>
          <w:spacing w:val="-5"/>
        </w:rPr>
        <w:t xml:space="preserve"> </w:t>
      </w:r>
      <w:r w:rsidRPr="00357764">
        <w:rPr>
          <w:rFonts w:asciiTheme="minorHAnsi" w:hAnsiTheme="minorHAnsi" w:cstheme="minorHAnsi"/>
        </w:rPr>
        <w:t>alumnado.</w:t>
      </w:r>
    </w:p>
    <w:p w14:paraId="0E1BC09A" w14:textId="179677EA" w:rsidR="00357764" w:rsidRPr="00357764" w:rsidRDefault="00357764" w:rsidP="00357764">
      <w:pPr>
        <w:pStyle w:val="Textoindependiente"/>
        <w:spacing w:before="109"/>
        <w:ind w:left="963"/>
        <w:rPr>
          <w:rFonts w:asciiTheme="minorHAnsi" w:hAnsiTheme="minorHAnsi" w:cstheme="minorHAnsi"/>
          <w:sz w:val="22"/>
          <w:szCs w:val="22"/>
        </w:rPr>
      </w:pPr>
      <w:r w:rsidRPr="00357764">
        <w:rPr>
          <w:rFonts w:asciiTheme="minorHAnsi" w:hAnsiTheme="minorHAnsi" w:cstheme="minorHAnsi"/>
          <w:sz w:val="22"/>
          <w:szCs w:val="22"/>
        </w:rPr>
        <w:t>Durante el desarrollo de</w:t>
      </w:r>
      <w:r w:rsidRPr="00357764">
        <w:rPr>
          <w:rFonts w:asciiTheme="minorHAnsi" w:hAnsiTheme="minorHAnsi" w:cstheme="minorHAnsi"/>
          <w:spacing w:val="-5"/>
          <w:sz w:val="22"/>
          <w:szCs w:val="22"/>
        </w:rPr>
        <w:t xml:space="preserve"> </w:t>
      </w:r>
      <w:r w:rsidRPr="00357764">
        <w:rPr>
          <w:rFonts w:asciiTheme="minorHAnsi" w:hAnsiTheme="minorHAnsi" w:cstheme="minorHAnsi"/>
          <w:sz w:val="22"/>
          <w:szCs w:val="22"/>
        </w:rPr>
        <w:t xml:space="preserve">la unidad </w:t>
      </w:r>
      <w:r w:rsidRPr="00357764">
        <w:rPr>
          <w:rFonts w:asciiTheme="minorHAnsi" w:hAnsiTheme="minorHAnsi" w:cstheme="minorHAnsi"/>
          <w:b/>
          <w:bCs/>
          <w:sz w:val="22"/>
          <w:szCs w:val="22"/>
        </w:rPr>
        <w:t>se</w:t>
      </w:r>
      <w:r w:rsidRPr="00357764">
        <w:rPr>
          <w:rFonts w:asciiTheme="minorHAnsi" w:hAnsiTheme="minorHAnsi" w:cstheme="minorHAnsi"/>
          <w:b/>
          <w:bCs/>
          <w:spacing w:val="-2"/>
          <w:sz w:val="22"/>
          <w:szCs w:val="22"/>
        </w:rPr>
        <w:t xml:space="preserve"> </w:t>
      </w:r>
      <w:r w:rsidRPr="00357764">
        <w:rPr>
          <w:rFonts w:asciiTheme="minorHAnsi" w:hAnsiTheme="minorHAnsi" w:cstheme="minorHAnsi"/>
          <w:b/>
          <w:bCs/>
          <w:sz w:val="22"/>
          <w:szCs w:val="22"/>
        </w:rPr>
        <w:t>utilizarán instrumentos</w:t>
      </w:r>
      <w:r w:rsidRPr="00357764">
        <w:rPr>
          <w:rFonts w:asciiTheme="minorHAnsi" w:hAnsiTheme="minorHAnsi" w:cstheme="minorHAnsi"/>
          <w:b/>
          <w:bCs/>
          <w:spacing w:val="-2"/>
          <w:sz w:val="22"/>
          <w:szCs w:val="22"/>
        </w:rPr>
        <w:t xml:space="preserve"> </w:t>
      </w:r>
      <w:r w:rsidRPr="00357764">
        <w:rPr>
          <w:rFonts w:asciiTheme="minorHAnsi" w:hAnsiTheme="minorHAnsi" w:cstheme="minorHAnsi"/>
          <w:b/>
          <w:bCs/>
          <w:sz w:val="22"/>
          <w:szCs w:val="22"/>
        </w:rPr>
        <w:t>de evaluación</w:t>
      </w:r>
      <w:r w:rsidRPr="00357764">
        <w:rPr>
          <w:rFonts w:asciiTheme="minorHAnsi" w:hAnsiTheme="minorHAnsi" w:cstheme="minorHAnsi"/>
          <w:sz w:val="22"/>
          <w:szCs w:val="22"/>
        </w:rPr>
        <w:t xml:space="preserve"> que</w:t>
      </w:r>
      <w:r w:rsidRPr="00357764">
        <w:rPr>
          <w:rFonts w:asciiTheme="minorHAnsi" w:hAnsiTheme="minorHAnsi" w:cstheme="minorHAnsi"/>
          <w:spacing w:val="-5"/>
          <w:sz w:val="22"/>
          <w:szCs w:val="22"/>
        </w:rPr>
        <w:t xml:space="preserve"> </w:t>
      </w:r>
      <w:r w:rsidRPr="00357764">
        <w:rPr>
          <w:rFonts w:asciiTheme="minorHAnsi" w:hAnsiTheme="minorHAnsi" w:cstheme="minorHAnsi"/>
          <w:sz w:val="22"/>
          <w:szCs w:val="22"/>
        </w:rPr>
        <w:t>sirvan</w:t>
      </w:r>
      <w:r>
        <w:rPr>
          <w:rFonts w:asciiTheme="minorHAnsi" w:hAnsiTheme="minorHAnsi" w:cstheme="minorHAnsi"/>
          <w:sz w:val="22"/>
          <w:szCs w:val="22"/>
        </w:rPr>
        <w:t xml:space="preserve"> </w:t>
      </w:r>
      <w:r w:rsidRPr="00357764">
        <w:rPr>
          <w:rFonts w:asciiTheme="minorHAnsi" w:hAnsiTheme="minorHAnsi" w:cstheme="minorHAnsi"/>
          <w:sz w:val="22"/>
          <w:szCs w:val="22"/>
        </w:rPr>
        <w:t>al</w:t>
      </w:r>
      <w:r w:rsidRPr="00357764">
        <w:rPr>
          <w:rFonts w:asciiTheme="minorHAnsi" w:hAnsiTheme="minorHAnsi" w:cstheme="minorHAnsi"/>
          <w:spacing w:val="-4"/>
          <w:sz w:val="22"/>
          <w:szCs w:val="22"/>
        </w:rPr>
        <w:t xml:space="preserve"> </w:t>
      </w:r>
      <w:r w:rsidRPr="00357764">
        <w:rPr>
          <w:rFonts w:asciiTheme="minorHAnsi" w:hAnsiTheme="minorHAnsi" w:cstheme="minorHAnsi"/>
          <w:sz w:val="22"/>
          <w:szCs w:val="22"/>
        </w:rPr>
        <w:t>alumno</w:t>
      </w:r>
      <w:r w:rsidRPr="00357764">
        <w:rPr>
          <w:rFonts w:asciiTheme="minorHAnsi" w:hAnsiTheme="minorHAnsi" w:cstheme="minorHAnsi"/>
          <w:spacing w:val="-4"/>
          <w:sz w:val="22"/>
          <w:szCs w:val="22"/>
        </w:rPr>
        <w:t xml:space="preserve"> </w:t>
      </w:r>
      <w:r w:rsidRPr="00357764">
        <w:rPr>
          <w:rFonts w:asciiTheme="minorHAnsi" w:hAnsiTheme="minorHAnsi" w:cstheme="minorHAnsi"/>
          <w:sz w:val="22"/>
          <w:szCs w:val="22"/>
        </w:rPr>
        <w:t>para asimilar</w:t>
      </w:r>
      <w:r w:rsidRPr="00357764">
        <w:rPr>
          <w:rFonts w:asciiTheme="minorHAnsi" w:hAnsiTheme="minorHAnsi" w:cstheme="minorHAnsi"/>
          <w:spacing w:val="-2"/>
          <w:sz w:val="22"/>
          <w:szCs w:val="22"/>
        </w:rPr>
        <w:t xml:space="preserve"> </w:t>
      </w:r>
      <w:r w:rsidRPr="00357764">
        <w:rPr>
          <w:rFonts w:asciiTheme="minorHAnsi" w:hAnsiTheme="minorHAnsi" w:cstheme="minorHAnsi"/>
          <w:sz w:val="22"/>
          <w:szCs w:val="22"/>
        </w:rPr>
        <w:t>los</w:t>
      </w:r>
      <w:r w:rsidRPr="00357764">
        <w:rPr>
          <w:rFonts w:asciiTheme="minorHAnsi" w:hAnsiTheme="minorHAnsi" w:cstheme="minorHAnsi"/>
          <w:spacing w:val="-2"/>
          <w:sz w:val="22"/>
          <w:szCs w:val="22"/>
        </w:rPr>
        <w:t xml:space="preserve"> </w:t>
      </w:r>
      <w:r w:rsidRPr="00357764">
        <w:rPr>
          <w:rFonts w:asciiTheme="minorHAnsi" w:hAnsiTheme="minorHAnsi" w:cstheme="minorHAnsi"/>
          <w:sz w:val="22"/>
          <w:szCs w:val="22"/>
        </w:rPr>
        <w:t>contenidos,</w:t>
      </w:r>
      <w:r w:rsidRPr="00357764">
        <w:rPr>
          <w:rFonts w:asciiTheme="minorHAnsi" w:hAnsiTheme="minorHAnsi" w:cstheme="minorHAnsi"/>
          <w:spacing w:val="-4"/>
          <w:sz w:val="22"/>
          <w:szCs w:val="22"/>
        </w:rPr>
        <w:t xml:space="preserve"> </w:t>
      </w:r>
      <w:r w:rsidRPr="00357764">
        <w:rPr>
          <w:rFonts w:asciiTheme="minorHAnsi" w:hAnsiTheme="minorHAnsi" w:cstheme="minorHAnsi"/>
          <w:sz w:val="22"/>
          <w:szCs w:val="22"/>
        </w:rPr>
        <w:t>tales como:</w:t>
      </w:r>
    </w:p>
    <w:p w14:paraId="59B89BBA" w14:textId="77777777" w:rsidR="00357764" w:rsidRPr="00357764" w:rsidRDefault="00357764" w:rsidP="00357764">
      <w:pPr>
        <w:pStyle w:val="Prrafodelista"/>
        <w:widowControl w:val="0"/>
        <w:numPr>
          <w:ilvl w:val="2"/>
          <w:numId w:val="28"/>
        </w:numPr>
        <w:tabs>
          <w:tab w:val="left" w:pos="968"/>
          <w:tab w:val="left" w:pos="969"/>
        </w:tabs>
        <w:autoSpaceDE w:val="0"/>
        <w:autoSpaceDN w:val="0"/>
        <w:spacing w:before="59" w:after="0" w:line="240" w:lineRule="auto"/>
        <w:rPr>
          <w:rFonts w:asciiTheme="minorHAnsi" w:hAnsiTheme="minorHAnsi" w:cstheme="minorHAnsi"/>
        </w:rPr>
      </w:pPr>
      <w:r w:rsidRPr="00357764">
        <w:rPr>
          <w:rFonts w:asciiTheme="minorHAnsi" w:hAnsiTheme="minorHAnsi" w:cstheme="minorHAnsi"/>
        </w:rPr>
        <w:t>Actividades</w:t>
      </w:r>
      <w:r w:rsidRPr="00357764">
        <w:rPr>
          <w:rFonts w:asciiTheme="minorHAnsi" w:hAnsiTheme="minorHAnsi" w:cstheme="minorHAnsi"/>
          <w:spacing w:val="-5"/>
        </w:rPr>
        <w:t xml:space="preserve"> </w:t>
      </w:r>
      <w:r w:rsidRPr="00357764">
        <w:rPr>
          <w:rFonts w:asciiTheme="minorHAnsi" w:hAnsiTheme="minorHAnsi" w:cstheme="minorHAnsi"/>
        </w:rPr>
        <w:t>de</w:t>
      </w:r>
      <w:r w:rsidRPr="00357764">
        <w:rPr>
          <w:rFonts w:asciiTheme="minorHAnsi" w:hAnsiTheme="minorHAnsi" w:cstheme="minorHAnsi"/>
          <w:spacing w:val="-5"/>
        </w:rPr>
        <w:t xml:space="preserve"> </w:t>
      </w:r>
      <w:r w:rsidRPr="00357764">
        <w:rPr>
          <w:rFonts w:asciiTheme="minorHAnsi" w:hAnsiTheme="minorHAnsi" w:cstheme="minorHAnsi"/>
        </w:rPr>
        <w:t>desarrollo.</w:t>
      </w:r>
    </w:p>
    <w:p w14:paraId="1A3B08DD" w14:textId="77777777" w:rsidR="00357764" w:rsidRPr="00357764" w:rsidRDefault="00357764" w:rsidP="00357764">
      <w:pPr>
        <w:pStyle w:val="Prrafodelista"/>
        <w:widowControl w:val="0"/>
        <w:numPr>
          <w:ilvl w:val="2"/>
          <w:numId w:val="28"/>
        </w:numPr>
        <w:tabs>
          <w:tab w:val="left" w:pos="968"/>
          <w:tab w:val="left" w:pos="969"/>
        </w:tabs>
        <w:autoSpaceDE w:val="0"/>
        <w:autoSpaceDN w:val="0"/>
        <w:spacing w:before="48" w:after="0" w:line="240" w:lineRule="auto"/>
        <w:rPr>
          <w:rFonts w:asciiTheme="minorHAnsi" w:hAnsiTheme="minorHAnsi" w:cstheme="minorHAnsi"/>
        </w:rPr>
      </w:pPr>
      <w:r w:rsidRPr="00357764">
        <w:rPr>
          <w:rFonts w:asciiTheme="minorHAnsi" w:hAnsiTheme="minorHAnsi" w:cstheme="minorHAnsi"/>
        </w:rPr>
        <w:t>Puestas</w:t>
      </w:r>
      <w:r w:rsidRPr="00357764">
        <w:rPr>
          <w:rFonts w:asciiTheme="minorHAnsi" w:hAnsiTheme="minorHAnsi" w:cstheme="minorHAnsi"/>
          <w:spacing w:val="-1"/>
        </w:rPr>
        <w:t xml:space="preserve"> </w:t>
      </w:r>
      <w:r w:rsidRPr="00357764">
        <w:rPr>
          <w:rFonts w:asciiTheme="minorHAnsi" w:hAnsiTheme="minorHAnsi" w:cstheme="minorHAnsi"/>
        </w:rPr>
        <w:t>en</w:t>
      </w:r>
      <w:r w:rsidRPr="00357764">
        <w:rPr>
          <w:rFonts w:asciiTheme="minorHAnsi" w:hAnsiTheme="minorHAnsi" w:cstheme="minorHAnsi"/>
          <w:spacing w:val="-4"/>
        </w:rPr>
        <w:t xml:space="preserve"> </w:t>
      </w:r>
      <w:r w:rsidRPr="00357764">
        <w:rPr>
          <w:rFonts w:asciiTheme="minorHAnsi" w:hAnsiTheme="minorHAnsi" w:cstheme="minorHAnsi"/>
        </w:rPr>
        <w:t>común.</w:t>
      </w:r>
    </w:p>
    <w:p w14:paraId="65CFB50A" w14:textId="77777777" w:rsidR="00357764" w:rsidRPr="00357764" w:rsidRDefault="00357764" w:rsidP="00357764">
      <w:pPr>
        <w:pStyle w:val="Prrafodelista"/>
        <w:widowControl w:val="0"/>
        <w:numPr>
          <w:ilvl w:val="2"/>
          <w:numId w:val="28"/>
        </w:numPr>
        <w:tabs>
          <w:tab w:val="left" w:pos="968"/>
          <w:tab w:val="left" w:pos="969"/>
        </w:tabs>
        <w:autoSpaceDE w:val="0"/>
        <w:autoSpaceDN w:val="0"/>
        <w:spacing w:before="48" w:after="0" w:line="240" w:lineRule="auto"/>
        <w:rPr>
          <w:rFonts w:asciiTheme="minorHAnsi" w:hAnsiTheme="minorHAnsi" w:cstheme="minorHAnsi"/>
        </w:rPr>
      </w:pPr>
      <w:r w:rsidRPr="00357764">
        <w:rPr>
          <w:rFonts w:asciiTheme="minorHAnsi" w:hAnsiTheme="minorHAnsi" w:cstheme="minorHAnsi"/>
        </w:rPr>
        <w:t>Diálogos.</w:t>
      </w:r>
    </w:p>
    <w:p w14:paraId="6C6127A8" w14:textId="77777777" w:rsidR="00357764" w:rsidRPr="00357764" w:rsidRDefault="00357764" w:rsidP="00357764">
      <w:pPr>
        <w:pStyle w:val="Prrafodelista"/>
        <w:widowControl w:val="0"/>
        <w:numPr>
          <w:ilvl w:val="2"/>
          <w:numId w:val="28"/>
        </w:numPr>
        <w:tabs>
          <w:tab w:val="left" w:pos="968"/>
          <w:tab w:val="left" w:pos="969"/>
        </w:tabs>
        <w:autoSpaceDE w:val="0"/>
        <w:autoSpaceDN w:val="0"/>
        <w:spacing w:before="46" w:after="0" w:line="240" w:lineRule="auto"/>
        <w:rPr>
          <w:rFonts w:asciiTheme="minorHAnsi" w:hAnsiTheme="minorHAnsi" w:cstheme="minorHAnsi"/>
        </w:rPr>
      </w:pPr>
      <w:r w:rsidRPr="00357764">
        <w:rPr>
          <w:rFonts w:asciiTheme="minorHAnsi" w:hAnsiTheme="minorHAnsi" w:cstheme="minorHAnsi"/>
        </w:rPr>
        <w:t>Cuadernos</w:t>
      </w:r>
      <w:r w:rsidRPr="00357764">
        <w:rPr>
          <w:rFonts w:asciiTheme="minorHAnsi" w:hAnsiTheme="minorHAnsi" w:cstheme="minorHAnsi"/>
          <w:spacing w:val="-3"/>
        </w:rPr>
        <w:t xml:space="preserve"> </w:t>
      </w:r>
      <w:r w:rsidRPr="00357764">
        <w:rPr>
          <w:rFonts w:asciiTheme="minorHAnsi" w:hAnsiTheme="minorHAnsi" w:cstheme="minorHAnsi"/>
        </w:rPr>
        <w:t>de</w:t>
      </w:r>
      <w:r w:rsidRPr="00357764">
        <w:rPr>
          <w:rFonts w:asciiTheme="minorHAnsi" w:hAnsiTheme="minorHAnsi" w:cstheme="minorHAnsi"/>
          <w:spacing w:val="-5"/>
        </w:rPr>
        <w:t xml:space="preserve"> </w:t>
      </w:r>
      <w:r w:rsidRPr="00357764">
        <w:rPr>
          <w:rFonts w:asciiTheme="minorHAnsi" w:hAnsiTheme="minorHAnsi" w:cstheme="minorHAnsi"/>
        </w:rPr>
        <w:t>clase.</w:t>
      </w:r>
    </w:p>
    <w:p w14:paraId="663B4EDE" w14:textId="77777777" w:rsidR="00357764" w:rsidRPr="00357764" w:rsidRDefault="00357764" w:rsidP="00357764">
      <w:pPr>
        <w:pStyle w:val="Prrafodelista"/>
        <w:widowControl w:val="0"/>
        <w:numPr>
          <w:ilvl w:val="2"/>
          <w:numId w:val="28"/>
        </w:numPr>
        <w:tabs>
          <w:tab w:val="left" w:pos="967"/>
          <w:tab w:val="left" w:pos="969"/>
        </w:tabs>
        <w:autoSpaceDE w:val="0"/>
        <w:autoSpaceDN w:val="0"/>
        <w:spacing w:before="48" w:after="0" w:line="240" w:lineRule="auto"/>
        <w:rPr>
          <w:rFonts w:asciiTheme="minorHAnsi" w:hAnsiTheme="minorHAnsi" w:cstheme="minorHAnsi"/>
        </w:rPr>
      </w:pPr>
      <w:r w:rsidRPr="00357764">
        <w:rPr>
          <w:rFonts w:asciiTheme="minorHAnsi" w:hAnsiTheme="minorHAnsi" w:cstheme="minorHAnsi"/>
        </w:rPr>
        <w:t>Producciones</w:t>
      </w:r>
      <w:r w:rsidRPr="00357764">
        <w:rPr>
          <w:rFonts w:asciiTheme="minorHAnsi" w:hAnsiTheme="minorHAnsi" w:cstheme="minorHAnsi"/>
          <w:spacing w:val="-12"/>
        </w:rPr>
        <w:t xml:space="preserve"> </w:t>
      </w:r>
      <w:r w:rsidRPr="00357764">
        <w:rPr>
          <w:rFonts w:asciiTheme="minorHAnsi" w:hAnsiTheme="minorHAnsi" w:cstheme="minorHAnsi"/>
        </w:rPr>
        <w:t>orales.</w:t>
      </w:r>
    </w:p>
    <w:p w14:paraId="0C4D77CA" w14:textId="77777777" w:rsidR="00357764" w:rsidRPr="00357764" w:rsidRDefault="00357764" w:rsidP="00357764">
      <w:pPr>
        <w:pStyle w:val="Prrafodelista"/>
        <w:widowControl w:val="0"/>
        <w:numPr>
          <w:ilvl w:val="2"/>
          <w:numId w:val="28"/>
        </w:numPr>
        <w:tabs>
          <w:tab w:val="left" w:pos="967"/>
          <w:tab w:val="left" w:pos="968"/>
        </w:tabs>
        <w:autoSpaceDE w:val="0"/>
        <w:autoSpaceDN w:val="0"/>
        <w:spacing w:before="49" w:after="0" w:line="240" w:lineRule="auto"/>
        <w:ind w:left="967"/>
        <w:rPr>
          <w:rFonts w:asciiTheme="minorHAnsi" w:hAnsiTheme="minorHAnsi" w:cstheme="minorHAnsi"/>
        </w:rPr>
      </w:pPr>
      <w:r w:rsidRPr="00357764">
        <w:rPr>
          <w:rFonts w:asciiTheme="minorHAnsi" w:hAnsiTheme="minorHAnsi" w:cstheme="minorHAnsi"/>
        </w:rPr>
        <w:t>Trabajos</w:t>
      </w:r>
      <w:r w:rsidRPr="00357764">
        <w:rPr>
          <w:rFonts w:asciiTheme="minorHAnsi" w:hAnsiTheme="minorHAnsi" w:cstheme="minorHAnsi"/>
          <w:spacing w:val="-5"/>
        </w:rPr>
        <w:t xml:space="preserve"> </w:t>
      </w:r>
      <w:r w:rsidRPr="00357764">
        <w:rPr>
          <w:rFonts w:asciiTheme="minorHAnsi" w:hAnsiTheme="minorHAnsi" w:cstheme="minorHAnsi"/>
        </w:rPr>
        <w:t>individuales</w:t>
      </w:r>
      <w:r w:rsidRPr="00357764">
        <w:rPr>
          <w:rFonts w:asciiTheme="minorHAnsi" w:hAnsiTheme="minorHAnsi" w:cstheme="minorHAnsi"/>
          <w:spacing w:val="-2"/>
        </w:rPr>
        <w:t xml:space="preserve"> </w:t>
      </w:r>
      <w:r w:rsidRPr="00357764">
        <w:rPr>
          <w:rFonts w:asciiTheme="minorHAnsi" w:hAnsiTheme="minorHAnsi" w:cstheme="minorHAnsi"/>
        </w:rPr>
        <w:t>o</w:t>
      </w:r>
      <w:r w:rsidRPr="00357764">
        <w:rPr>
          <w:rFonts w:asciiTheme="minorHAnsi" w:hAnsiTheme="minorHAnsi" w:cstheme="minorHAnsi"/>
          <w:spacing w:val="-3"/>
        </w:rPr>
        <w:t xml:space="preserve"> </w:t>
      </w:r>
      <w:r w:rsidRPr="00357764">
        <w:rPr>
          <w:rFonts w:asciiTheme="minorHAnsi" w:hAnsiTheme="minorHAnsi" w:cstheme="minorHAnsi"/>
        </w:rPr>
        <w:t>en</w:t>
      </w:r>
      <w:r w:rsidRPr="00357764">
        <w:rPr>
          <w:rFonts w:asciiTheme="minorHAnsi" w:hAnsiTheme="minorHAnsi" w:cstheme="minorHAnsi"/>
          <w:spacing w:val="-5"/>
        </w:rPr>
        <w:t xml:space="preserve"> </w:t>
      </w:r>
      <w:r w:rsidRPr="00357764">
        <w:rPr>
          <w:rFonts w:asciiTheme="minorHAnsi" w:hAnsiTheme="minorHAnsi" w:cstheme="minorHAnsi"/>
        </w:rPr>
        <w:t>grupo.</w:t>
      </w:r>
    </w:p>
    <w:p w14:paraId="12F92B65" w14:textId="77777777" w:rsidR="00357764" w:rsidRPr="00357764" w:rsidRDefault="00357764" w:rsidP="00357764">
      <w:pPr>
        <w:pStyle w:val="Prrafodelista"/>
        <w:widowControl w:val="0"/>
        <w:numPr>
          <w:ilvl w:val="2"/>
          <w:numId w:val="28"/>
        </w:numPr>
        <w:tabs>
          <w:tab w:val="left" w:pos="967"/>
          <w:tab w:val="left" w:pos="968"/>
        </w:tabs>
        <w:autoSpaceDE w:val="0"/>
        <w:autoSpaceDN w:val="0"/>
        <w:spacing w:before="45" w:after="0" w:line="240" w:lineRule="auto"/>
        <w:ind w:left="967"/>
        <w:rPr>
          <w:rFonts w:asciiTheme="minorHAnsi" w:hAnsiTheme="minorHAnsi" w:cstheme="minorHAnsi"/>
        </w:rPr>
      </w:pPr>
      <w:r w:rsidRPr="00357764">
        <w:rPr>
          <w:rFonts w:asciiTheme="minorHAnsi" w:hAnsiTheme="minorHAnsi" w:cstheme="minorHAnsi"/>
        </w:rPr>
        <w:lastRenderedPageBreak/>
        <w:t>Esquemas.</w:t>
      </w:r>
    </w:p>
    <w:p w14:paraId="7C027F34" w14:textId="77777777" w:rsidR="00357764" w:rsidRPr="00357764" w:rsidRDefault="00357764" w:rsidP="00357764">
      <w:pPr>
        <w:pStyle w:val="Prrafodelista"/>
        <w:widowControl w:val="0"/>
        <w:numPr>
          <w:ilvl w:val="2"/>
          <w:numId w:val="28"/>
        </w:numPr>
        <w:tabs>
          <w:tab w:val="left" w:pos="967"/>
          <w:tab w:val="left" w:pos="968"/>
        </w:tabs>
        <w:autoSpaceDE w:val="0"/>
        <w:autoSpaceDN w:val="0"/>
        <w:spacing w:before="49" w:after="0" w:line="240" w:lineRule="auto"/>
        <w:ind w:left="967"/>
        <w:rPr>
          <w:rFonts w:asciiTheme="minorHAnsi" w:hAnsiTheme="minorHAnsi" w:cstheme="minorHAnsi"/>
        </w:rPr>
      </w:pPr>
      <w:r w:rsidRPr="00357764">
        <w:rPr>
          <w:rFonts w:asciiTheme="minorHAnsi" w:hAnsiTheme="minorHAnsi" w:cstheme="minorHAnsi"/>
        </w:rPr>
        <w:t>Mapas</w:t>
      </w:r>
      <w:r w:rsidRPr="00357764">
        <w:rPr>
          <w:rFonts w:asciiTheme="minorHAnsi" w:hAnsiTheme="minorHAnsi" w:cstheme="minorHAnsi"/>
          <w:spacing w:val="-4"/>
        </w:rPr>
        <w:t xml:space="preserve"> </w:t>
      </w:r>
      <w:r w:rsidRPr="00357764">
        <w:rPr>
          <w:rFonts w:asciiTheme="minorHAnsi" w:hAnsiTheme="minorHAnsi" w:cstheme="minorHAnsi"/>
        </w:rPr>
        <w:t>conceptuales.</w:t>
      </w:r>
    </w:p>
    <w:p w14:paraId="06D6F2F8" w14:textId="77777777" w:rsidR="00357764" w:rsidRPr="00357764" w:rsidRDefault="00357764" w:rsidP="00357764">
      <w:pPr>
        <w:pStyle w:val="Textoindependiente"/>
        <w:spacing w:before="109"/>
        <w:ind w:left="962"/>
        <w:rPr>
          <w:rFonts w:asciiTheme="minorHAnsi" w:hAnsiTheme="minorHAnsi" w:cstheme="minorHAnsi"/>
          <w:sz w:val="22"/>
          <w:szCs w:val="22"/>
        </w:rPr>
      </w:pPr>
      <w:r w:rsidRPr="00357764">
        <w:rPr>
          <w:rFonts w:asciiTheme="minorHAnsi" w:hAnsiTheme="minorHAnsi" w:cstheme="minorHAnsi"/>
          <w:sz w:val="22"/>
          <w:szCs w:val="22"/>
        </w:rPr>
        <w:t>Una vez</w:t>
      </w:r>
      <w:r w:rsidRPr="00357764">
        <w:rPr>
          <w:rFonts w:asciiTheme="minorHAnsi" w:hAnsiTheme="minorHAnsi" w:cstheme="minorHAnsi"/>
          <w:spacing w:val="-5"/>
          <w:sz w:val="22"/>
          <w:szCs w:val="22"/>
        </w:rPr>
        <w:t xml:space="preserve"> </w:t>
      </w:r>
      <w:r w:rsidRPr="00357764">
        <w:rPr>
          <w:rFonts w:asciiTheme="minorHAnsi" w:hAnsiTheme="minorHAnsi" w:cstheme="minorHAnsi"/>
          <w:sz w:val="22"/>
          <w:szCs w:val="22"/>
        </w:rPr>
        <w:t>finalizada</w:t>
      </w:r>
      <w:r w:rsidRPr="00357764">
        <w:rPr>
          <w:rFonts w:asciiTheme="minorHAnsi" w:hAnsiTheme="minorHAnsi" w:cstheme="minorHAnsi"/>
          <w:spacing w:val="-2"/>
          <w:sz w:val="22"/>
          <w:szCs w:val="22"/>
        </w:rPr>
        <w:t xml:space="preserve"> </w:t>
      </w:r>
      <w:r w:rsidRPr="00357764">
        <w:rPr>
          <w:rFonts w:asciiTheme="minorHAnsi" w:hAnsiTheme="minorHAnsi" w:cstheme="minorHAnsi"/>
          <w:sz w:val="22"/>
          <w:szCs w:val="22"/>
        </w:rPr>
        <w:t>la unidad y</w:t>
      </w:r>
      <w:r w:rsidRPr="00357764">
        <w:rPr>
          <w:rFonts w:asciiTheme="minorHAnsi" w:hAnsiTheme="minorHAnsi" w:cstheme="minorHAnsi"/>
          <w:spacing w:val="-4"/>
          <w:sz w:val="22"/>
          <w:szCs w:val="22"/>
        </w:rPr>
        <w:t xml:space="preserve"> </w:t>
      </w:r>
      <w:r w:rsidRPr="00357764">
        <w:rPr>
          <w:rFonts w:asciiTheme="minorHAnsi" w:hAnsiTheme="minorHAnsi" w:cstheme="minorHAnsi"/>
          <w:sz w:val="22"/>
          <w:szCs w:val="22"/>
        </w:rPr>
        <w:t>a modo</w:t>
      </w:r>
      <w:r w:rsidRPr="00357764">
        <w:rPr>
          <w:rFonts w:asciiTheme="minorHAnsi" w:hAnsiTheme="minorHAnsi" w:cstheme="minorHAnsi"/>
          <w:spacing w:val="-5"/>
          <w:sz w:val="22"/>
          <w:szCs w:val="22"/>
        </w:rPr>
        <w:t xml:space="preserve"> </w:t>
      </w:r>
      <w:r w:rsidRPr="00357764">
        <w:rPr>
          <w:rFonts w:asciiTheme="minorHAnsi" w:hAnsiTheme="minorHAnsi" w:cstheme="minorHAnsi"/>
          <w:sz w:val="22"/>
          <w:szCs w:val="22"/>
        </w:rPr>
        <w:t>de</w:t>
      </w:r>
      <w:r w:rsidRPr="00357764">
        <w:rPr>
          <w:rFonts w:asciiTheme="minorHAnsi" w:hAnsiTheme="minorHAnsi" w:cstheme="minorHAnsi"/>
          <w:spacing w:val="-4"/>
          <w:sz w:val="22"/>
          <w:szCs w:val="22"/>
        </w:rPr>
        <w:t xml:space="preserve"> </w:t>
      </w:r>
      <w:r w:rsidRPr="00357764">
        <w:rPr>
          <w:rFonts w:asciiTheme="minorHAnsi" w:hAnsiTheme="minorHAnsi" w:cstheme="minorHAnsi"/>
          <w:sz w:val="22"/>
          <w:szCs w:val="22"/>
        </w:rPr>
        <w:t>comprobación se</w:t>
      </w:r>
      <w:r w:rsidRPr="00357764">
        <w:rPr>
          <w:rFonts w:asciiTheme="minorHAnsi" w:hAnsiTheme="minorHAnsi" w:cstheme="minorHAnsi"/>
          <w:spacing w:val="-2"/>
          <w:sz w:val="22"/>
          <w:szCs w:val="22"/>
        </w:rPr>
        <w:t xml:space="preserve"> </w:t>
      </w:r>
      <w:r w:rsidRPr="00357764">
        <w:rPr>
          <w:rFonts w:asciiTheme="minorHAnsi" w:hAnsiTheme="minorHAnsi" w:cstheme="minorHAnsi"/>
          <w:sz w:val="22"/>
          <w:szCs w:val="22"/>
        </w:rPr>
        <w:t>utilizarán:</w:t>
      </w:r>
    </w:p>
    <w:p w14:paraId="7F33B7FB" w14:textId="77777777" w:rsidR="00357764" w:rsidRPr="00357764" w:rsidRDefault="00357764" w:rsidP="00357764">
      <w:pPr>
        <w:pStyle w:val="Prrafodelista"/>
        <w:widowControl w:val="0"/>
        <w:numPr>
          <w:ilvl w:val="2"/>
          <w:numId w:val="28"/>
        </w:numPr>
        <w:tabs>
          <w:tab w:val="left" w:pos="967"/>
          <w:tab w:val="left" w:pos="968"/>
        </w:tabs>
        <w:autoSpaceDE w:val="0"/>
        <w:autoSpaceDN w:val="0"/>
        <w:spacing w:before="58" w:after="0" w:line="240" w:lineRule="auto"/>
        <w:ind w:left="967"/>
        <w:rPr>
          <w:rFonts w:asciiTheme="minorHAnsi" w:hAnsiTheme="minorHAnsi" w:cstheme="minorHAnsi"/>
        </w:rPr>
      </w:pPr>
      <w:r w:rsidRPr="00357764">
        <w:rPr>
          <w:rFonts w:asciiTheme="minorHAnsi" w:hAnsiTheme="minorHAnsi" w:cstheme="minorHAnsi"/>
        </w:rPr>
        <w:t>Actividades</w:t>
      </w:r>
      <w:r w:rsidRPr="00357764">
        <w:rPr>
          <w:rFonts w:asciiTheme="minorHAnsi" w:hAnsiTheme="minorHAnsi" w:cstheme="minorHAnsi"/>
          <w:spacing w:val="-5"/>
        </w:rPr>
        <w:t xml:space="preserve"> </w:t>
      </w:r>
      <w:r w:rsidRPr="00357764">
        <w:rPr>
          <w:rFonts w:asciiTheme="minorHAnsi" w:hAnsiTheme="minorHAnsi" w:cstheme="minorHAnsi"/>
        </w:rPr>
        <w:t>de</w:t>
      </w:r>
      <w:r w:rsidRPr="00357764">
        <w:rPr>
          <w:rFonts w:asciiTheme="minorHAnsi" w:hAnsiTheme="minorHAnsi" w:cstheme="minorHAnsi"/>
          <w:spacing w:val="-5"/>
        </w:rPr>
        <w:t xml:space="preserve"> </w:t>
      </w:r>
      <w:r w:rsidRPr="00357764">
        <w:rPr>
          <w:rFonts w:asciiTheme="minorHAnsi" w:hAnsiTheme="minorHAnsi" w:cstheme="minorHAnsi"/>
        </w:rPr>
        <w:t>consolidación.</w:t>
      </w:r>
    </w:p>
    <w:p w14:paraId="7E26189B" w14:textId="77777777" w:rsidR="00357764" w:rsidRPr="00357764" w:rsidRDefault="00357764" w:rsidP="00357764">
      <w:pPr>
        <w:pStyle w:val="Prrafodelista"/>
        <w:widowControl w:val="0"/>
        <w:numPr>
          <w:ilvl w:val="2"/>
          <w:numId w:val="28"/>
        </w:numPr>
        <w:tabs>
          <w:tab w:val="left" w:pos="966"/>
          <w:tab w:val="left" w:pos="967"/>
        </w:tabs>
        <w:autoSpaceDE w:val="0"/>
        <w:autoSpaceDN w:val="0"/>
        <w:spacing w:before="48" w:after="0" w:line="240" w:lineRule="auto"/>
        <w:ind w:left="966"/>
        <w:rPr>
          <w:rFonts w:asciiTheme="minorHAnsi" w:hAnsiTheme="minorHAnsi" w:cstheme="minorHAnsi"/>
        </w:rPr>
      </w:pPr>
      <w:r w:rsidRPr="00357764">
        <w:rPr>
          <w:rFonts w:asciiTheme="minorHAnsi" w:hAnsiTheme="minorHAnsi" w:cstheme="minorHAnsi"/>
        </w:rPr>
        <w:t>Actividades</w:t>
      </w:r>
      <w:r w:rsidRPr="00357764">
        <w:rPr>
          <w:rFonts w:asciiTheme="minorHAnsi" w:hAnsiTheme="minorHAnsi" w:cstheme="minorHAnsi"/>
          <w:spacing w:val="-5"/>
        </w:rPr>
        <w:t xml:space="preserve"> </w:t>
      </w:r>
      <w:r w:rsidRPr="00357764">
        <w:rPr>
          <w:rFonts w:asciiTheme="minorHAnsi" w:hAnsiTheme="minorHAnsi" w:cstheme="minorHAnsi"/>
        </w:rPr>
        <w:t>de</w:t>
      </w:r>
      <w:r w:rsidRPr="00357764">
        <w:rPr>
          <w:rFonts w:asciiTheme="minorHAnsi" w:hAnsiTheme="minorHAnsi" w:cstheme="minorHAnsi"/>
          <w:spacing w:val="-5"/>
        </w:rPr>
        <w:t xml:space="preserve"> </w:t>
      </w:r>
      <w:r w:rsidRPr="00357764">
        <w:rPr>
          <w:rFonts w:asciiTheme="minorHAnsi" w:hAnsiTheme="minorHAnsi" w:cstheme="minorHAnsi"/>
        </w:rPr>
        <w:t>aplicación.</w:t>
      </w:r>
    </w:p>
    <w:p w14:paraId="168AFF67" w14:textId="77777777" w:rsidR="00357764" w:rsidRPr="00357764" w:rsidRDefault="00357764" w:rsidP="00357764">
      <w:pPr>
        <w:pStyle w:val="Textoindependiente"/>
        <w:spacing w:before="2"/>
        <w:rPr>
          <w:rFonts w:asciiTheme="minorHAnsi" w:hAnsiTheme="minorHAnsi" w:cstheme="minorHAnsi"/>
          <w:sz w:val="22"/>
          <w:szCs w:val="22"/>
        </w:rPr>
      </w:pPr>
    </w:p>
    <w:p w14:paraId="6D74C717" w14:textId="77777777" w:rsidR="00357764" w:rsidRPr="00357764" w:rsidRDefault="00357764" w:rsidP="00357764">
      <w:pPr>
        <w:pStyle w:val="Ttulo3"/>
        <w:spacing w:before="1"/>
        <w:ind w:left="1696"/>
        <w:rPr>
          <w:rFonts w:asciiTheme="minorHAnsi" w:hAnsiTheme="minorHAnsi" w:cstheme="minorHAnsi"/>
        </w:rPr>
      </w:pPr>
      <w:r w:rsidRPr="00357764">
        <w:rPr>
          <w:rFonts w:asciiTheme="minorHAnsi" w:hAnsiTheme="minorHAnsi" w:cstheme="minorHAnsi"/>
        </w:rPr>
        <w:t>La</w:t>
      </w:r>
      <w:r w:rsidRPr="00357764">
        <w:rPr>
          <w:rFonts w:asciiTheme="minorHAnsi" w:hAnsiTheme="minorHAnsi" w:cstheme="minorHAnsi"/>
          <w:spacing w:val="-2"/>
        </w:rPr>
        <w:t xml:space="preserve"> </w:t>
      </w:r>
      <w:r w:rsidRPr="00357764">
        <w:rPr>
          <w:rFonts w:asciiTheme="minorHAnsi" w:hAnsiTheme="minorHAnsi" w:cstheme="minorHAnsi"/>
        </w:rPr>
        <w:t>evaluación</w:t>
      </w:r>
      <w:r w:rsidRPr="00357764">
        <w:rPr>
          <w:rFonts w:asciiTheme="minorHAnsi" w:hAnsiTheme="minorHAnsi" w:cstheme="minorHAnsi"/>
          <w:spacing w:val="-3"/>
        </w:rPr>
        <w:t xml:space="preserve"> </w:t>
      </w:r>
      <w:r w:rsidRPr="00357764">
        <w:rPr>
          <w:rFonts w:asciiTheme="minorHAnsi" w:hAnsiTheme="minorHAnsi" w:cstheme="minorHAnsi"/>
        </w:rPr>
        <w:t>final</w:t>
      </w:r>
      <w:r w:rsidRPr="00357764">
        <w:rPr>
          <w:rFonts w:asciiTheme="minorHAnsi" w:hAnsiTheme="minorHAnsi" w:cstheme="minorHAnsi"/>
          <w:spacing w:val="-5"/>
        </w:rPr>
        <w:t xml:space="preserve"> </w:t>
      </w:r>
      <w:r w:rsidRPr="00357764">
        <w:rPr>
          <w:rFonts w:asciiTheme="minorHAnsi" w:hAnsiTheme="minorHAnsi" w:cstheme="minorHAnsi"/>
        </w:rPr>
        <w:t>–</w:t>
      </w:r>
      <w:r w:rsidRPr="00357764">
        <w:rPr>
          <w:rFonts w:asciiTheme="minorHAnsi" w:hAnsiTheme="minorHAnsi" w:cstheme="minorHAnsi"/>
          <w:spacing w:val="-4"/>
        </w:rPr>
        <w:t xml:space="preserve"> </w:t>
      </w:r>
      <w:r w:rsidRPr="00357764">
        <w:rPr>
          <w:rFonts w:asciiTheme="minorHAnsi" w:hAnsiTheme="minorHAnsi" w:cstheme="minorHAnsi"/>
        </w:rPr>
        <w:t>sumativa.</w:t>
      </w:r>
    </w:p>
    <w:p w14:paraId="3406B1CC" w14:textId="77777777" w:rsidR="00357764" w:rsidRPr="00357764" w:rsidRDefault="00357764" w:rsidP="00357764">
      <w:pPr>
        <w:pStyle w:val="Textoindependiente"/>
        <w:spacing w:before="121"/>
        <w:ind w:left="255" w:firstLine="708"/>
        <w:rPr>
          <w:rFonts w:asciiTheme="minorHAnsi" w:hAnsiTheme="minorHAnsi" w:cstheme="minorHAnsi"/>
          <w:sz w:val="22"/>
          <w:szCs w:val="22"/>
        </w:rPr>
      </w:pPr>
      <w:r w:rsidRPr="00357764">
        <w:rPr>
          <w:rFonts w:asciiTheme="minorHAnsi" w:hAnsiTheme="minorHAnsi" w:cstheme="minorHAnsi"/>
          <w:sz w:val="22"/>
          <w:szCs w:val="22"/>
        </w:rPr>
        <w:t>La finalidad de la evaluación sumativa es determinar el resultado del aprendizaje por</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parte de los alumnos con respecto a los objetivos, contenidos y criterios de evaluación</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establecidos</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inicialmente,</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informando</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del</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éxito</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o</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fracaso</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de</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un</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alumno</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después</w:t>
      </w:r>
      <w:r w:rsidRPr="00357764">
        <w:rPr>
          <w:rFonts w:asciiTheme="minorHAnsi" w:hAnsiTheme="minorHAnsi" w:cstheme="minorHAnsi"/>
          <w:spacing w:val="61"/>
          <w:sz w:val="22"/>
          <w:szCs w:val="22"/>
        </w:rPr>
        <w:t xml:space="preserve"> </w:t>
      </w:r>
      <w:r w:rsidRPr="00357764">
        <w:rPr>
          <w:rFonts w:asciiTheme="minorHAnsi" w:hAnsiTheme="minorHAnsi" w:cstheme="minorHAnsi"/>
          <w:sz w:val="22"/>
          <w:szCs w:val="22"/>
        </w:rPr>
        <w:t>de</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completar la unidad. Sirve para ayudar al docente a decidir si la enseñanza ya finalizada</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representa un avance respecto a la situación inicial. Debe constatar progresos, registrar</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datos que le ha ido proporcionando la evaluación procesual, establecer juicios y adoptar</w:t>
      </w:r>
      <w:r w:rsidRPr="00357764">
        <w:rPr>
          <w:rFonts w:asciiTheme="minorHAnsi" w:hAnsiTheme="minorHAnsi" w:cstheme="minorHAnsi"/>
          <w:spacing w:val="1"/>
          <w:sz w:val="22"/>
          <w:szCs w:val="22"/>
        </w:rPr>
        <w:t xml:space="preserve"> </w:t>
      </w:r>
      <w:r w:rsidRPr="00357764">
        <w:rPr>
          <w:rFonts w:asciiTheme="minorHAnsi" w:hAnsiTheme="minorHAnsi" w:cstheme="minorHAnsi"/>
          <w:sz w:val="22"/>
          <w:szCs w:val="22"/>
        </w:rPr>
        <w:t>decisiones.</w:t>
      </w:r>
    </w:p>
    <w:p w14:paraId="152D70BC" w14:textId="77777777" w:rsidR="00AA1D19" w:rsidRPr="00357764" w:rsidRDefault="00AA1D19">
      <w:pPr>
        <w:widowControl/>
        <w:pBdr>
          <w:top w:val="nil"/>
          <w:left w:val="nil"/>
          <w:bottom w:val="single" w:sz="4" w:space="4" w:color="4F81BD"/>
          <w:right w:val="nil"/>
          <w:between w:val="nil"/>
        </w:pBdr>
        <w:rPr>
          <w:rFonts w:asciiTheme="minorHAnsi" w:hAnsiTheme="minorHAnsi" w:cstheme="minorHAnsi"/>
          <w:b/>
          <w:i/>
          <w:color w:val="4F81BD"/>
          <w:sz w:val="22"/>
          <w:szCs w:val="22"/>
        </w:rPr>
      </w:pPr>
    </w:p>
    <w:p w14:paraId="0B4A86DC" w14:textId="77777777" w:rsidR="00AA1D19" w:rsidRDefault="00AA1D19">
      <w:pPr>
        <w:widowControl/>
        <w:pBdr>
          <w:top w:val="nil"/>
          <w:left w:val="nil"/>
          <w:bottom w:val="single" w:sz="4" w:space="4" w:color="4F81BD"/>
          <w:right w:val="nil"/>
          <w:between w:val="nil"/>
        </w:pBdr>
        <w:rPr>
          <w:b/>
          <w:i/>
          <w:color w:val="4F81BD"/>
          <w:sz w:val="24"/>
          <w:szCs w:val="24"/>
        </w:rPr>
      </w:pPr>
    </w:p>
    <w:p w14:paraId="45245FFE" w14:textId="77777777" w:rsidR="00AA1D19" w:rsidRDefault="00000000">
      <w:pPr>
        <w:pStyle w:val="Ttulo1"/>
        <w:numPr>
          <w:ilvl w:val="1"/>
          <w:numId w:val="1"/>
        </w:numPr>
      </w:pPr>
      <w:bookmarkStart w:id="35" w:name="_heading=h.1hmsyys" w:colFirst="0" w:colLast="0"/>
      <w:bookmarkEnd w:id="35"/>
      <w:r>
        <w:t>Plan de recuperación</w:t>
      </w:r>
    </w:p>
    <w:p w14:paraId="1F836459"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El plan de recuperación va dedicado a aquellos alumnos que no hayan superado los objetivos establecidos.</w:t>
      </w:r>
    </w:p>
    <w:p w14:paraId="0EAD7257" w14:textId="1040559F"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b/>
          <w:color w:val="000000"/>
          <w:sz w:val="22"/>
          <w:szCs w:val="22"/>
        </w:rPr>
        <w:t>La primera parte</w:t>
      </w:r>
      <w:r>
        <w:rPr>
          <w:rFonts w:ascii="Calibri" w:eastAsia="Calibri" w:hAnsi="Calibri" w:cs="Calibri"/>
          <w:color w:val="000000"/>
          <w:sz w:val="22"/>
          <w:szCs w:val="22"/>
        </w:rPr>
        <w:t xml:space="preserve"> se desarrollará de forma simultánea con el proceso de enseñanza-aprendizaje. Tras la evaluación de cada unidad didáctica, el profesor llevará a cabo un análisis de aquellos alumnos que no hayan superado los objetivos establecidos. Una vez hecho esto, y según el análisis realizado de la situación, se podrá</w:t>
      </w:r>
      <w:r w:rsidR="00466151">
        <w:rPr>
          <w:rFonts w:ascii="Calibri" w:eastAsia="Calibri" w:hAnsi="Calibri" w:cs="Calibri"/>
          <w:color w:val="000000"/>
          <w:sz w:val="22"/>
          <w:szCs w:val="22"/>
        </w:rPr>
        <w:t xml:space="preserve"> volver a hacer una prueba de evaluación, previo repaso; o elaborar</w:t>
      </w:r>
      <w:r>
        <w:rPr>
          <w:rFonts w:ascii="Calibri" w:eastAsia="Calibri" w:hAnsi="Calibri" w:cs="Calibri"/>
          <w:color w:val="000000"/>
          <w:sz w:val="22"/>
          <w:szCs w:val="22"/>
        </w:rPr>
        <w:t xml:space="preserve"> una relación de ejercicios y problemas que mejor se adapte a las necesidades individuales de cada alumno/a y </w:t>
      </w:r>
      <w:r w:rsidR="00466151">
        <w:rPr>
          <w:rFonts w:ascii="Calibri" w:eastAsia="Calibri" w:hAnsi="Calibri" w:cs="Calibri"/>
          <w:color w:val="000000"/>
          <w:sz w:val="22"/>
          <w:szCs w:val="22"/>
        </w:rPr>
        <w:t xml:space="preserve">hacer </w:t>
      </w:r>
      <w:r>
        <w:rPr>
          <w:rFonts w:ascii="Calibri" w:eastAsia="Calibri" w:hAnsi="Calibri" w:cs="Calibri"/>
          <w:color w:val="000000"/>
          <w:sz w:val="22"/>
          <w:szCs w:val="22"/>
        </w:rPr>
        <w:t>un seguimiento de forma periódica del trabajo realizado por el mismo</w:t>
      </w:r>
      <w:r w:rsidR="00466151">
        <w:rPr>
          <w:rFonts w:ascii="Calibri" w:eastAsia="Calibri" w:hAnsi="Calibri" w:cs="Calibri"/>
          <w:color w:val="000000"/>
          <w:sz w:val="22"/>
          <w:szCs w:val="22"/>
        </w:rPr>
        <w:t>; o al inicio del siguiente bloque realizar una recuperación de todos los criterios suspensos</w:t>
      </w:r>
      <w:r>
        <w:rPr>
          <w:rFonts w:ascii="Calibri" w:eastAsia="Calibri" w:hAnsi="Calibri" w:cs="Calibri"/>
          <w:color w:val="000000"/>
          <w:sz w:val="22"/>
          <w:szCs w:val="22"/>
        </w:rPr>
        <w:t>. Esta parte concluirá con la realización de la evaluación de recuperación mediante una prueba escrita que tendrá lugar al final de cada trimestre o principios del trimestre siguiente y que irá destinada a aquellos alumnos cuya nota media sea inferior a 5 y donde se examinarán de las unidades que tengan suspensas. Si obtienen una nota mayor o igual que 5 se les dará por superado.</w:t>
      </w:r>
    </w:p>
    <w:p w14:paraId="2F083C70"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b/>
          <w:color w:val="000000"/>
          <w:sz w:val="22"/>
          <w:szCs w:val="22"/>
        </w:rPr>
        <w:t>La segunda parte</w:t>
      </w:r>
      <w:r>
        <w:rPr>
          <w:rFonts w:ascii="Calibri" w:eastAsia="Calibri" w:hAnsi="Calibri" w:cs="Calibri"/>
          <w:color w:val="000000"/>
          <w:sz w:val="22"/>
          <w:szCs w:val="22"/>
        </w:rPr>
        <w:t xml:space="preserve"> es posterior al proceso de enseñanza aprendizaje. En el caso de que un alumno/a no haya superado la primera parte de recuperación, el profesor informará de los contenidos que no ha superado durante el curso. El alumno/a tendrá la posibilidad de realizar una prueba escrita, en el mes de junio, examinándose de la evaluación o evaluaciones que no haya superado.</w:t>
      </w:r>
    </w:p>
    <w:p w14:paraId="1E24A034"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En ambas pruebas deben obtener una nota igual o superior a 5 para superar la materia.</w:t>
      </w:r>
    </w:p>
    <w:p w14:paraId="7E22B0CC" w14:textId="77777777" w:rsidR="00AA1D19" w:rsidRDefault="00000000">
      <w:pPr>
        <w:widowControl/>
        <w:pBdr>
          <w:top w:val="nil"/>
          <w:left w:val="nil"/>
          <w:bottom w:val="nil"/>
          <w:right w:val="nil"/>
          <w:between w:val="nil"/>
        </w:pBdr>
        <w:ind w:firstLine="708"/>
        <w:jc w:val="both"/>
        <w:rPr>
          <w:rFonts w:ascii="Calibri" w:eastAsia="Calibri" w:hAnsi="Calibri" w:cs="Calibri"/>
          <w:b/>
          <w:color w:val="000000"/>
          <w:sz w:val="22"/>
          <w:szCs w:val="22"/>
        </w:rPr>
      </w:pPr>
      <w:r>
        <w:rPr>
          <w:rFonts w:ascii="Calibri" w:eastAsia="Calibri" w:hAnsi="Calibri" w:cs="Calibri"/>
          <w:b/>
          <w:color w:val="000000"/>
          <w:sz w:val="22"/>
          <w:szCs w:val="22"/>
        </w:rPr>
        <w:t xml:space="preserve">Nota: Se estudiará el caso particular de cada alumno/a </w:t>
      </w:r>
      <w:proofErr w:type="spellStart"/>
      <w:r>
        <w:rPr>
          <w:rFonts w:ascii="Calibri" w:eastAsia="Calibri" w:hAnsi="Calibri" w:cs="Calibri"/>
          <w:b/>
          <w:color w:val="000000"/>
          <w:sz w:val="22"/>
          <w:szCs w:val="22"/>
        </w:rPr>
        <w:t>a</w:t>
      </w:r>
      <w:proofErr w:type="spellEnd"/>
      <w:r>
        <w:rPr>
          <w:rFonts w:ascii="Calibri" w:eastAsia="Calibri" w:hAnsi="Calibri" w:cs="Calibri"/>
          <w:b/>
          <w:color w:val="000000"/>
          <w:sz w:val="22"/>
          <w:szCs w:val="22"/>
        </w:rPr>
        <w:t xml:space="preserve"> la hora de realizar tanto la evaluación trimestral como la final.</w:t>
      </w:r>
    </w:p>
    <w:p w14:paraId="13E56E02" w14:textId="77777777" w:rsidR="00AA1D19" w:rsidRDefault="00AA1D19">
      <w:pPr>
        <w:widowControl/>
        <w:pBdr>
          <w:top w:val="nil"/>
          <w:left w:val="nil"/>
          <w:bottom w:val="nil"/>
          <w:right w:val="nil"/>
          <w:between w:val="nil"/>
        </w:pBdr>
        <w:ind w:firstLine="708"/>
        <w:jc w:val="both"/>
        <w:rPr>
          <w:rFonts w:ascii="Calibri" w:eastAsia="Calibri" w:hAnsi="Calibri" w:cs="Calibri"/>
          <w:b/>
          <w:color w:val="000000"/>
          <w:sz w:val="22"/>
          <w:szCs w:val="22"/>
        </w:rPr>
      </w:pPr>
    </w:p>
    <w:p w14:paraId="63BA0BC8" w14:textId="77777777" w:rsidR="00AA1D19" w:rsidRDefault="00AA1D19">
      <w:pPr>
        <w:widowControl/>
        <w:pBdr>
          <w:top w:val="nil"/>
          <w:left w:val="nil"/>
          <w:bottom w:val="nil"/>
          <w:right w:val="nil"/>
          <w:between w:val="nil"/>
        </w:pBdr>
        <w:ind w:firstLine="708"/>
        <w:jc w:val="both"/>
        <w:rPr>
          <w:rFonts w:ascii="Calibri" w:eastAsia="Calibri" w:hAnsi="Calibri" w:cs="Calibri"/>
          <w:b/>
          <w:color w:val="000000"/>
          <w:sz w:val="22"/>
          <w:szCs w:val="22"/>
        </w:rPr>
      </w:pPr>
    </w:p>
    <w:p w14:paraId="7362D550" w14:textId="77777777" w:rsidR="00AA1D19" w:rsidRDefault="00AA1D19">
      <w:pPr>
        <w:widowControl/>
        <w:pBdr>
          <w:top w:val="nil"/>
          <w:left w:val="nil"/>
          <w:bottom w:val="nil"/>
          <w:right w:val="nil"/>
          <w:between w:val="nil"/>
        </w:pBdr>
        <w:ind w:firstLine="708"/>
        <w:jc w:val="both"/>
        <w:rPr>
          <w:rFonts w:ascii="Calibri" w:eastAsia="Calibri" w:hAnsi="Calibri" w:cs="Calibri"/>
          <w:b/>
          <w:color w:val="000000"/>
          <w:sz w:val="22"/>
          <w:szCs w:val="22"/>
        </w:rPr>
      </w:pPr>
    </w:p>
    <w:p w14:paraId="319E6037" w14:textId="77777777" w:rsidR="00AA1D19" w:rsidRDefault="00000000">
      <w:pPr>
        <w:pStyle w:val="Ttulo1"/>
        <w:numPr>
          <w:ilvl w:val="1"/>
          <w:numId w:val="1"/>
        </w:numPr>
      </w:pPr>
      <w:bookmarkStart w:id="36" w:name="_heading=h.41mghml" w:colFirst="0" w:colLast="0"/>
      <w:bookmarkEnd w:id="36"/>
      <w:r>
        <w:t>Canales de comunicación e información</w:t>
      </w:r>
    </w:p>
    <w:p w14:paraId="23DDE517" w14:textId="77777777" w:rsidR="00AA1D19" w:rsidRDefault="00000000">
      <w:pPr>
        <w:widowControl/>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Los profesores/as informarán a sus alumnos/as de los criterios de evaluación y calificación establecidos en la programación didáctica de su respectivo departamento. Asimismo, esta información estará a disposición de los profesores/as y tutores/as para facilitar la comunicación con las familias. Además, como deben ser públicos, se pondrán también en el tablón que se encuentra en la entrada del instituto.</w:t>
      </w:r>
    </w:p>
    <w:p w14:paraId="12AA654C"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A lo largo del curso se le proporcionará al </w:t>
      </w:r>
      <w:r>
        <w:rPr>
          <w:rFonts w:ascii="Calibri" w:eastAsia="Calibri" w:hAnsi="Calibri" w:cs="Calibri"/>
          <w:b/>
          <w:color w:val="000000"/>
          <w:sz w:val="22"/>
          <w:szCs w:val="22"/>
        </w:rPr>
        <w:t>alumnado</w:t>
      </w:r>
      <w:r>
        <w:rPr>
          <w:rFonts w:ascii="Calibri" w:eastAsia="Calibri" w:hAnsi="Calibri" w:cs="Calibri"/>
          <w:color w:val="000000"/>
          <w:sz w:val="22"/>
          <w:szCs w:val="22"/>
        </w:rPr>
        <w:t xml:space="preserve"> una información continua de su proceso de evaluación a través del conocimiento de resultados, tanto de tipo verbal como escrito reflejado en las </w:t>
      </w:r>
      <w:r>
        <w:rPr>
          <w:rFonts w:ascii="Calibri" w:eastAsia="Calibri" w:hAnsi="Calibri" w:cs="Calibri"/>
          <w:b/>
          <w:color w:val="000000"/>
          <w:sz w:val="22"/>
          <w:szCs w:val="22"/>
        </w:rPr>
        <w:t>hojas de registro</w:t>
      </w:r>
      <w:r>
        <w:rPr>
          <w:rFonts w:ascii="Calibri" w:eastAsia="Calibri" w:hAnsi="Calibri" w:cs="Calibri"/>
          <w:color w:val="000000"/>
          <w:sz w:val="22"/>
          <w:szCs w:val="22"/>
        </w:rPr>
        <w:t xml:space="preserve"> diseñadas para tal efecto. En el aula, por tratarse de aula-materia se podrán hacer las pertinentes </w:t>
      </w:r>
      <w:r>
        <w:rPr>
          <w:rFonts w:ascii="Calibri" w:eastAsia="Calibri" w:hAnsi="Calibri" w:cs="Calibri"/>
          <w:b/>
          <w:color w:val="000000"/>
          <w:sz w:val="22"/>
          <w:szCs w:val="22"/>
        </w:rPr>
        <w:t>comunicaciones al grupo</w:t>
      </w:r>
      <w:r>
        <w:rPr>
          <w:rFonts w:ascii="Calibri" w:eastAsia="Calibri" w:hAnsi="Calibri" w:cs="Calibri"/>
          <w:color w:val="000000"/>
          <w:sz w:val="22"/>
          <w:szCs w:val="22"/>
        </w:rPr>
        <w:t xml:space="preserve"> en un corcho informativo, como puede ser fechas de exámenes, inicio de actividades, información relevante, artículos de interés para la materia y colocación de </w:t>
      </w:r>
      <w:proofErr w:type="gramStart"/>
      <w:r>
        <w:rPr>
          <w:rFonts w:ascii="Calibri" w:eastAsia="Calibri" w:hAnsi="Calibri" w:cs="Calibri"/>
          <w:color w:val="000000"/>
          <w:sz w:val="22"/>
          <w:szCs w:val="22"/>
        </w:rPr>
        <w:t>notas</w:t>
      </w:r>
      <w:proofErr w:type="gramEnd"/>
      <w:r>
        <w:rPr>
          <w:rFonts w:ascii="Calibri" w:eastAsia="Calibri" w:hAnsi="Calibri" w:cs="Calibri"/>
          <w:color w:val="000000"/>
          <w:sz w:val="22"/>
          <w:szCs w:val="22"/>
        </w:rPr>
        <w:t xml:space="preserve"> pero de forma </w:t>
      </w:r>
      <w:r>
        <w:rPr>
          <w:rFonts w:ascii="Calibri" w:eastAsia="Calibri" w:hAnsi="Calibri" w:cs="Calibri"/>
          <w:color w:val="000000"/>
          <w:sz w:val="22"/>
          <w:szCs w:val="22"/>
        </w:rPr>
        <w:lastRenderedPageBreak/>
        <w:t>cifrada en la que mediante una codificación alfanumérica, solo el alumno/a pueda conocer la nota (ley de protección de datos).</w:t>
      </w:r>
    </w:p>
    <w:p w14:paraId="2DFCC218"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Los resultados del proceso de aprendizaje del alumnado se reflejarán en su ficha personal para poder ofrecer una información eficaz y precisa al </w:t>
      </w:r>
      <w:r>
        <w:rPr>
          <w:rFonts w:ascii="Calibri" w:eastAsia="Calibri" w:hAnsi="Calibri" w:cs="Calibri"/>
          <w:b/>
          <w:color w:val="000000"/>
          <w:sz w:val="22"/>
          <w:szCs w:val="22"/>
        </w:rPr>
        <w:t>profesorado, tutores/as</w:t>
      </w:r>
      <w:r>
        <w:rPr>
          <w:rFonts w:ascii="Calibri" w:eastAsia="Calibri" w:hAnsi="Calibri" w:cs="Calibri"/>
          <w:color w:val="000000"/>
          <w:sz w:val="22"/>
          <w:szCs w:val="22"/>
        </w:rPr>
        <w:t xml:space="preserve"> y a las </w:t>
      </w:r>
      <w:r>
        <w:rPr>
          <w:rFonts w:ascii="Calibri" w:eastAsia="Calibri" w:hAnsi="Calibri" w:cs="Calibri"/>
          <w:b/>
          <w:color w:val="000000"/>
          <w:sz w:val="22"/>
          <w:szCs w:val="22"/>
        </w:rPr>
        <w:t>familias</w:t>
      </w:r>
      <w:r>
        <w:rPr>
          <w:rFonts w:ascii="Calibri" w:eastAsia="Calibri" w:hAnsi="Calibri" w:cs="Calibri"/>
          <w:color w:val="000000"/>
          <w:sz w:val="22"/>
          <w:szCs w:val="22"/>
        </w:rPr>
        <w:t>. También recibirán una información continuada sobre el proceso de aprendizaje de sus hijos/as a través de las entrevistas en las horas de tutoría, por vía telefónica o postal, dando la información detallada que se precise.</w:t>
      </w:r>
    </w:p>
    <w:p w14:paraId="54AED002"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Esta información, se pondrá en conocimiento del resto de profesores/as que impartan clase al grupo o al departamento de orientación (para conseguir una línea de actuación conjunta en la que se coordine y pueda realizar el seguimiento del alumnado) y de la dirección del centro, para poder tener constancia si así se estima oportuno.</w:t>
      </w:r>
    </w:p>
    <w:p w14:paraId="516ECCE5"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11066631"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3D8B171B" w14:textId="77777777" w:rsidR="00AA1D19" w:rsidRDefault="00000000">
      <w:pPr>
        <w:pStyle w:val="Ttulo1"/>
        <w:numPr>
          <w:ilvl w:val="1"/>
          <w:numId w:val="1"/>
        </w:numPr>
      </w:pPr>
      <w:bookmarkStart w:id="37" w:name="_heading=h.2grqrue" w:colFirst="0" w:colLast="0"/>
      <w:bookmarkEnd w:id="37"/>
      <w:r>
        <w:t>Evaluación del proceso de enseñanza</w:t>
      </w:r>
    </w:p>
    <w:p w14:paraId="1C022E38" w14:textId="77777777" w:rsidR="00AA1D19" w:rsidRDefault="00000000">
      <w:pPr>
        <w:widowControl/>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La evaluación del proceso de enseñanza se realizará a tres niveles:</w:t>
      </w:r>
    </w:p>
    <w:p w14:paraId="1AB3D1CB" w14:textId="77777777" w:rsidR="00AA1D19" w:rsidRDefault="00AA1D19">
      <w:pPr>
        <w:widowControl/>
        <w:pBdr>
          <w:top w:val="nil"/>
          <w:left w:val="nil"/>
          <w:bottom w:val="nil"/>
          <w:right w:val="nil"/>
          <w:between w:val="nil"/>
        </w:pBdr>
        <w:ind w:firstLine="709"/>
        <w:jc w:val="both"/>
        <w:rPr>
          <w:rFonts w:ascii="Calibri" w:eastAsia="Calibri" w:hAnsi="Calibri" w:cs="Calibri"/>
          <w:color w:val="000000"/>
          <w:sz w:val="22"/>
          <w:szCs w:val="22"/>
        </w:rPr>
      </w:pPr>
    </w:p>
    <w:p w14:paraId="7F841C1A" w14:textId="77777777" w:rsidR="00AA1D19" w:rsidRDefault="00000000">
      <w:pPr>
        <w:widowControl/>
        <w:numPr>
          <w:ilvl w:val="0"/>
          <w:numId w:val="9"/>
        </w:numPr>
        <w:pBdr>
          <w:top w:val="nil"/>
          <w:left w:val="nil"/>
          <w:bottom w:val="nil"/>
          <w:right w:val="nil"/>
          <w:between w:val="nil"/>
        </w:pBdr>
        <w:jc w:val="both"/>
      </w:pPr>
      <w:r>
        <w:rPr>
          <w:rFonts w:ascii="Calibri" w:eastAsia="Calibri" w:hAnsi="Calibri" w:cs="Calibri"/>
          <w:b/>
          <w:sz w:val="22"/>
          <w:szCs w:val="22"/>
          <w:u w:val="single"/>
        </w:rPr>
        <w:t>EVALUACIÓN DE CADA UNIDAD DIDÁCTICA.</w:t>
      </w:r>
      <w:r>
        <w:rPr>
          <w:rFonts w:ascii="Calibri" w:eastAsia="Calibri" w:hAnsi="Calibri" w:cs="Calibri"/>
          <w:sz w:val="22"/>
          <w:szCs w:val="22"/>
        </w:rPr>
        <w:t xml:space="preserve"> Para la evaluación de cada unidad didáctica se realizará al final de cada una, en la reunión semanal de departamento, un debate donde se tendrán en cuenta los siguientes criterios:</w:t>
      </w:r>
    </w:p>
    <w:p w14:paraId="0A371CF7" w14:textId="77777777" w:rsidR="00AA1D19" w:rsidRDefault="00000000">
      <w:pPr>
        <w:widowControl/>
        <w:numPr>
          <w:ilvl w:val="0"/>
          <w:numId w:val="13"/>
        </w:numPr>
        <w:pBdr>
          <w:top w:val="nil"/>
          <w:left w:val="nil"/>
          <w:bottom w:val="nil"/>
          <w:right w:val="nil"/>
          <w:between w:val="nil"/>
        </w:pBdr>
        <w:tabs>
          <w:tab w:val="left" w:pos="2280"/>
        </w:tabs>
        <w:ind w:left="1140" w:firstLine="0"/>
        <w:jc w:val="both"/>
        <w:rPr>
          <w:rFonts w:ascii="Calibri" w:eastAsia="Calibri" w:hAnsi="Calibri" w:cs="Calibri"/>
          <w:color w:val="000000"/>
          <w:sz w:val="22"/>
          <w:szCs w:val="22"/>
        </w:rPr>
      </w:pPr>
      <w:r>
        <w:rPr>
          <w:rFonts w:ascii="Calibri" w:eastAsia="Calibri" w:hAnsi="Calibri" w:cs="Calibri"/>
          <w:color w:val="000000"/>
          <w:sz w:val="22"/>
          <w:szCs w:val="22"/>
        </w:rPr>
        <w:t>Coherencia con los objetivos del currículo.</w:t>
      </w:r>
    </w:p>
    <w:p w14:paraId="7F5EEB98" w14:textId="77777777" w:rsidR="00AA1D19" w:rsidRDefault="00000000">
      <w:pPr>
        <w:widowControl/>
        <w:numPr>
          <w:ilvl w:val="0"/>
          <w:numId w:val="13"/>
        </w:numPr>
        <w:pBdr>
          <w:top w:val="nil"/>
          <w:left w:val="nil"/>
          <w:bottom w:val="nil"/>
          <w:right w:val="nil"/>
          <w:between w:val="nil"/>
        </w:pBdr>
        <w:tabs>
          <w:tab w:val="left" w:pos="2280"/>
        </w:tabs>
        <w:ind w:left="1140" w:firstLine="0"/>
        <w:jc w:val="both"/>
        <w:rPr>
          <w:rFonts w:ascii="Calibri" w:eastAsia="Calibri" w:hAnsi="Calibri" w:cs="Calibri"/>
          <w:color w:val="000000"/>
          <w:sz w:val="22"/>
          <w:szCs w:val="22"/>
        </w:rPr>
      </w:pPr>
      <w:r>
        <w:rPr>
          <w:rFonts w:ascii="Calibri" w:eastAsia="Calibri" w:hAnsi="Calibri" w:cs="Calibri"/>
          <w:color w:val="000000"/>
          <w:sz w:val="22"/>
          <w:szCs w:val="22"/>
        </w:rPr>
        <w:t>Su idoneidad para los grupos a los que va dirigida.</w:t>
      </w:r>
    </w:p>
    <w:p w14:paraId="77812B70" w14:textId="77777777" w:rsidR="00AA1D19" w:rsidRDefault="00000000">
      <w:pPr>
        <w:widowControl/>
        <w:numPr>
          <w:ilvl w:val="0"/>
          <w:numId w:val="13"/>
        </w:numPr>
        <w:pBdr>
          <w:top w:val="nil"/>
          <w:left w:val="nil"/>
          <w:bottom w:val="nil"/>
          <w:right w:val="nil"/>
          <w:between w:val="nil"/>
        </w:pBdr>
        <w:tabs>
          <w:tab w:val="left" w:pos="2280"/>
        </w:tabs>
        <w:ind w:left="1140" w:firstLine="0"/>
        <w:jc w:val="both"/>
        <w:rPr>
          <w:rFonts w:ascii="Calibri" w:eastAsia="Calibri" w:hAnsi="Calibri" w:cs="Calibri"/>
          <w:color w:val="000000"/>
          <w:sz w:val="22"/>
          <w:szCs w:val="22"/>
        </w:rPr>
      </w:pPr>
      <w:r>
        <w:rPr>
          <w:rFonts w:ascii="Calibri" w:eastAsia="Calibri" w:hAnsi="Calibri" w:cs="Calibri"/>
          <w:color w:val="000000"/>
          <w:sz w:val="22"/>
          <w:szCs w:val="22"/>
        </w:rPr>
        <w:t>La coherencia interna de la materia para la que ha sido elaborada.</w:t>
      </w:r>
    </w:p>
    <w:p w14:paraId="316C6664" w14:textId="77777777" w:rsidR="00AA1D19" w:rsidRDefault="00000000">
      <w:pPr>
        <w:widowControl/>
        <w:pBdr>
          <w:top w:val="nil"/>
          <w:left w:val="nil"/>
          <w:bottom w:val="nil"/>
          <w:right w:val="nil"/>
          <w:between w:val="nil"/>
        </w:pBdr>
        <w:ind w:left="360" w:firstLine="348"/>
        <w:jc w:val="both"/>
        <w:rPr>
          <w:rFonts w:ascii="Calibri" w:eastAsia="Calibri" w:hAnsi="Calibri" w:cs="Calibri"/>
          <w:color w:val="000000"/>
          <w:sz w:val="22"/>
          <w:szCs w:val="22"/>
        </w:rPr>
      </w:pPr>
      <w:r>
        <w:rPr>
          <w:rFonts w:ascii="Calibri" w:eastAsia="Calibri" w:hAnsi="Calibri" w:cs="Calibri"/>
          <w:color w:val="000000"/>
          <w:sz w:val="22"/>
          <w:szCs w:val="22"/>
        </w:rPr>
        <w:t>Para ello, se atenderán los siguientes indicadores:</w:t>
      </w:r>
    </w:p>
    <w:p w14:paraId="26A0EA2A"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u w:val="single"/>
        </w:rPr>
        <w:t>La temporalización</w:t>
      </w:r>
      <w:r>
        <w:rPr>
          <w:rFonts w:ascii="Calibri" w:eastAsia="Calibri" w:hAnsi="Calibri" w:cs="Calibri"/>
          <w:color w:val="000000"/>
          <w:sz w:val="22"/>
          <w:szCs w:val="22"/>
        </w:rPr>
        <w:t>. Analizaremos si ha sido suficiente el número de sesiones, así como el orden de presentación de los contenidos y el tiempo dedicado a cada uno de ellos.</w:t>
      </w:r>
    </w:p>
    <w:p w14:paraId="06440CF3"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u w:val="single"/>
        </w:rPr>
        <w:t>Los objetivos didácticos</w:t>
      </w:r>
      <w:r>
        <w:rPr>
          <w:rFonts w:ascii="Calibri" w:eastAsia="Calibri" w:hAnsi="Calibri" w:cs="Calibri"/>
          <w:color w:val="000000"/>
          <w:sz w:val="22"/>
          <w:szCs w:val="22"/>
        </w:rPr>
        <w:t>. Valoraremos si el alumnado los conoce y si integran, en la medida de lo posible, los objetivos didácticos de los alumnos con características específicas del grupo.</w:t>
      </w:r>
    </w:p>
    <w:p w14:paraId="7BB188E3"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u w:val="single"/>
        </w:rPr>
        <w:t>Los contenidos</w:t>
      </w:r>
      <w:r>
        <w:rPr>
          <w:rFonts w:ascii="Calibri" w:eastAsia="Calibri" w:hAnsi="Calibri" w:cs="Calibri"/>
          <w:color w:val="000000"/>
          <w:sz w:val="22"/>
          <w:szCs w:val="22"/>
        </w:rPr>
        <w:t>. Evaluaremos si se han equilibrado los de tipo conceptual, procedimental y actitudinal tal y como lo hemos previsto y si se diferencian los contenidos que aprenderán los alumnos con características específicas del grupo.</w:t>
      </w:r>
    </w:p>
    <w:p w14:paraId="64DD58A9"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u w:val="single"/>
        </w:rPr>
        <w:t>Las actividades</w:t>
      </w:r>
      <w:r>
        <w:rPr>
          <w:rFonts w:ascii="Calibri" w:eastAsia="Calibri" w:hAnsi="Calibri" w:cs="Calibri"/>
          <w:color w:val="000000"/>
          <w:sz w:val="22"/>
          <w:szCs w:val="22"/>
        </w:rPr>
        <w:t>. En ellas analizaremos si han sido adecuadas en cuanto a su número, a su grado de dificultad y a su proporción en la unidad.</w:t>
      </w:r>
    </w:p>
    <w:p w14:paraId="1A9F3053"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u w:val="single"/>
        </w:rPr>
        <w:t>Las variables organizativas</w:t>
      </w:r>
      <w:r>
        <w:rPr>
          <w:rFonts w:ascii="Calibri" w:eastAsia="Calibri" w:hAnsi="Calibri" w:cs="Calibri"/>
          <w:color w:val="000000"/>
          <w:sz w:val="22"/>
          <w:szCs w:val="22"/>
        </w:rPr>
        <w:t>. Prestaremos atención a si los espacios, los agrupamientos, los recursos didácticos y los materiales curriculares han sido adecuados.</w:t>
      </w:r>
    </w:p>
    <w:p w14:paraId="680DAD54"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u w:val="single"/>
        </w:rPr>
        <w:t>La evaluación del aprendizaje realizado durante cada unidad didáctica.</w:t>
      </w:r>
      <w:r>
        <w:rPr>
          <w:rFonts w:ascii="Calibri" w:eastAsia="Calibri" w:hAnsi="Calibri" w:cs="Calibri"/>
          <w:color w:val="000000"/>
          <w:sz w:val="22"/>
          <w:szCs w:val="22"/>
        </w:rPr>
        <w:t xml:space="preserve"> Analizaremos si ha sido suficiente la información que hemos obtenido de cada alumno/a para valorar su aprendizaje, así como la adecuación de las técnicas e instrumentos empleados.  </w:t>
      </w:r>
    </w:p>
    <w:p w14:paraId="6FBF4CCC" w14:textId="77777777" w:rsidR="00AA1D19" w:rsidRDefault="00AA1D19">
      <w:pPr>
        <w:widowControl/>
        <w:pBdr>
          <w:top w:val="nil"/>
          <w:left w:val="nil"/>
          <w:bottom w:val="nil"/>
          <w:right w:val="nil"/>
          <w:between w:val="nil"/>
        </w:pBdr>
        <w:ind w:left="993"/>
        <w:jc w:val="both"/>
        <w:rPr>
          <w:rFonts w:ascii="Calibri" w:eastAsia="Calibri" w:hAnsi="Calibri" w:cs="Calibri"/>
          <w:color w:val="000000"/>
          <w:sz w:val="22"/>
          <w:szCs w:val="22"/>
        </w:rPr>
      </w:pPr>
    </w:p>
    <w:p w14:paraId="18F233C9" w14:textId="77777777" w:rsidR="00AA1D19" w:rsidRDefault="00000000">
      <w:pPr>
        <w:widowControl/>
        <w:numPr>
          <w:ilvl w:val="0"/>
          <w:numId w:val="9"/>
        </w:numPr>
        <w:pBdr>
          <w:top w:val="nil"/>
          <w:left w:val="nil"/>
          <w:bottom w:val="nil"/>
          <w:right w:val="nil"/>
          <w:between w:val="nil"/>
        </w:pBdr>
        <w:jc w:val="both"/>
      </w:pPr>
      <w:r>
        <w:rPr>
          <w:rFonts w:ascii="Calibri" w:eastAsia="Calibri" w:hAnsi="Calibri" w:cs="Calibri"/>
          <w:b/>
          <w:color w:val="000000"/>
          <w:sz w:val="22"/>
          <w:szCs w:val="22"/>
          <w:u w:val="single"/>
        </w:rPr>
        <w:t>EVALUACIÓN DE LA PROGRAMACIÓN:</w:t>
      </w:r>
      <w:r>
        <w:rPr>
          <w:rFonts w:ascii="Calibri" w:eastAsia="Calibri" w:hAnsi="Calibri" w:cs="Calibri"/>
          <w:color w:val="000000"/>
          <w:sz w:val="22"/>
          <w:szCs w:val="22"/>
        </w:rPr>
        <w:t xml:space="preserve"> También la propia programación estará sujeta a un proceso de valoración constante mediante la reflexión sobre la propia práctica docente. Este proceso tiene por objetivo verificar la adecuación de la programación al alumnado y su coherencia para lograr los objetivos planteados. De esta manera se pueden aplicar los ajustes o modificaciones necesarias en cada momento. Tendremos en cuenta los criterios expuestos a continuación:</w:t>
      </w:r>
    </w:p>
    <w:p w14:paraId="1EB95B4C" w14:textId="77777777" w:rsidR="00AA1D19" w:rsidRDefault="00AA1D19">
      <w:pPr>
        <w:widowControl/>
        <w:pBdr>
          <w:top w:val="nil"/>
          <w:left w:val="nil"/>
          <w:bottom w:val="nil"/>
          <w:right w:val="nil"/>
          <w:between w:val="nil"/>
        </w:pBdr>
        <w:jc w:val="both"/>
        <w:rPr>
          <w:rFonts w:ascii="Calibri" w:eastAsia="Calibri" w:hAnsi="Calibri" w:cs="Calibri"/>
          <w:color w:val="000000"/>
          <w:sz w:val="22"/>
          <w:szCs w:val="22"/>
        </w:rPr>
      </w:pPr>
    </w:p>
    <w:tbl>
      <w:tblPr>
        <w:tblStyle w:val="affff"/>
        <w:tblW w:w="9639" w:type="dxa"/>
        <w:tblInd w:w="0" w:type="dxa"/>
        <w:tblLayout w:type="fixed"/>
        <w:tblLook w:val="0000" w:firstRow="0" w:lastRow="0" w:firstColumn="0" w:lastColumn="0" w:noHBand="0" w:noVBand="0"/>
      </w:tblPr>
      <w:tblGrid>
        <w:gridCol w:w="6639"/>
        <w:gridCol w:w="3000"/>
      </w:tblGrid>
      <w:tr w:rsidR="00AA1D19" w14:paraId="448BB7F2" w14:textId="77777777">
        <w:trPr>
          <w:trHeight w:val="424"/>
        </w:trPr>
        <w:tc>
          <w:tcPr>
            <w:tcW w:w="6639"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vAlign w:val="center"/>
          </w:tcPr>
          <w:p w14:paraId="47F02BB4" w14:textId="77777777" w:rsidR="00AA1D19" w:rsidRDefault="00000000">
            <w:pPr>
              <w:pBdr>
                <w:top w:val="nil"/>
                <w:left w:val="nil"/>
                <w:bottom w:val="nil"/>
                <w:right w:val="nil"/>
                <w:between w:val="nil"/>
              </w:pBdr>
              <w:jc w:val="center"/>
              <w:rPr>
                <w:rFonts w:ascii="Cambria" w:eastAsia="Cambria" w:hAnsi="Cambria" w:cs="Cambria"/>
                <w:b/>
                <w:color w:val="000000"/>
                <w:sz w:val="22"/>
                <w:szCs w:val="22"/>
              </w:rPr>
            </w:pPr>
            <w:r>
              <w:rPr>
                <w:rFonts w:ascii="Cambria" w:eastAsia="Cambria" w:hAnsi="Cambria" w:cs="Cambria"/>
                <w:b/>
                <w:color w:val="000000"/>
                <w:sz w:val="22"/>
                <w:szCs w:val="22"/>
              </w:rPr>
              <w:t>EVALUACIÓN DE LA PROGRAMACIÓN</w:t>
            </w:r>
          </w:p>
        </w:tc>
        <w:tc>
          <w:tcPr>
            <w:tcW w:w="3000" w:type="dxa"/>
          </w:tcPr>
          <w:p w14:paraId="63C981F6" w14:textId="77777777" w:rsidR="00AA1D19" w:rsidRDefault="00AA1D19">
            <w:pPr>
              <w:pBdr>
                <w:top w:val="nil"/>
                <w:left w:val="nil"/>
                <w:bottom w:val="nil"/>
                <w:right w:val="nil"/>
                <w:between w:val="nil"/>
              </w:pBdr>
              <w:spacing w:after="200" w:line="276" w:lineRule="auto"/>
              <w:rPr>
                <w:color w:val="000000"/>
                <w:sz w:val="22"/>
                <w:szCs w:val="22"/>
              </w:rPr>
            </w:pPr>
          </w:p>
        </w:tc>
      </w:tr>
      <w:tr w:rsidR="00AA1D19" w14:paraId="0190F95C" w14:textId="77777777">
        <w:trPr>
          <w:trHeight w:val="494"/>
        </w:trPr>
        <w:tc>
          <w:tcPr>
            <w:tcW w:w="6639"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3F1CA93D" w14:textId="77777777" w:rsidR="00AA1D19" w:rsidRDefault="00000000">
            <w:pPr>
              <w:pBdr>
                <w:top w:val="nil"/>
                <w:left w:val="nil"/>
                <w:bottom w:val="nil"/>
                <w:right w:val="nil"/>
                <w:between w:val="nil"/>
              </w:pBdr>
              <w:rPr>
                <w:rFonts w:ascii="Cambria" w:eastAsia="Cambria" w:hAnsi="Cambria" w:cs="Cambria"/>
                <w:b/>
                <w:color w:val="262626"/>
                <w:sz w:val="22"/>
                <w:szCs w:val="22"/>
              </w:rPr>
            </w:pPr>
            <w:r>
              <w:rPr>
                <w:rFonts w:ascii="Cambria" w:eastAsia="Cambria" w:hAnsi="Cambria" w:cs="Cambria"/>
                <w:b/>
                <w:color w:val="262626"/>
                <w:sz w:val="22"/>
                <w:szCs w:val="22"/>
              </w:rPr>
              <w:t>OBJETIVOS</w:t>
            </w:r>
          </w:p>
        </w:tc>
        <w:tc>
          <w:tcPr>
            <w:tcW w:w="3000" w:type="dxa"/>
          </w:tcPr>
          <w:p w14:paraId="49955955" w14:textId="77777777" w:rsidR="00AA1D19" w:rsidRDefault="00AA1D19">
            <w:pPr>
              <w:pBdr>
                <w:top w:val="nil"/>
                <w:left w:val="nil"/>
                <w:bottom w:val="nil"/>
                <w:right w:val="nil"/>
                <w:between w:val="nil"/>
              </w:pBdr>
              <w:spacing w:after="200" w:line="276" w:lineRule="auto"/>
              <w:rPr>
                <w:color w:val="000000"/>
                <w:sz w:val="22"/>
                <w:szCs w:val="22"/>
              </w:rPr>
            </w:pPr>
          </w:p>
        </w:tc>
      </w:tr>
      <w:tr w:rsidR="00AA1D19" w14:paraId="6AFBC071" w14:textId="77777777">
        <w:trPr>
          <w:trHeight w:val="756"/>
        </w:trPr>
        <w:tc>
          <w:tcPr>
            <w:tcW w:w="9639" w:type="dxa"/>
            <w:gridSpan w:val="2"/>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31BAEBFB"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 Adecuación de los objetivos didácticos a los objetivos generales del área y de la etapa especificados en el Proyecto Curricular.</w:t>
            </w:r>
          </w:p>
        </w:tc>
      </w:tr>
      <w:tr w:rsidR="00AA1D19" w14:paraId="018E2144" w14:textId="77777777">
        <w:trPr>
          <w:trHeight w:val="447"/>
        </w:trPr>
        <w:tc>
          <w:tcPr>
            <w:tcW w:w="9639" w:type="dxa"/>
            <w:gridSpan w:val="2"/>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5712A699"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 Claridad y precisión en la formulación de los objetivos didácticos.</w:t>
            </w:r>
          </w:p>
        </w:tc>
      </w:tr>
      <w:tr w:rsidR="00AA1D19" w14:paraId="1B3D7566" w14:textId="77777777">
        <w:trPr>
          <w:trHeight w:val="416"/>
        </w:trPr>
        <w:tc>
          <w:tcPr>
            <w:tcW w:w="9639" w:type="dxa"/>
            <w:gridSpan w:val="2"/>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449ECD79"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lastRenderedPageBreak/>
              <w:t>- Adecuación de los objetivos a los contenidos y actividades.</w:t>
            </w:r>
          </w:p>
        </w:tc>
      </w:tr>
      <w:tr w:rsidR="00AA1D19" w14:paraId="383BAE7B" w14:textId="77777777">
        <w:trPr>
          <w:trHeight w:val="383"/>
        </w:trPr>
        <w:tc>
          <w:tcPr>
            <w:tcW w:w="6639"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1FCD9237"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CONTENIDOS</w:t>
            </w:r>
          </w:p>
        </w:tc>
        <w:tc>
          <w:tcPr>
            <w:tcW w:w="3000" w:type="dxa"/>
          </w:tcPr>
          <w:p w14:paraId="2C6EF863" w14:textId="77777777" w:rsidR="00AA1D19" w:rsidRDefault="00AA1D19">
            <w:pPr>
              <w:pBdr>
                <w:top w:val="nil"/>
                <w:left w:val="nil"/>
                <w:bottom w:val="nil"/>
                <w:right w:val="nil"/>
                <w:between w:val="nil"/>
              </w:pBdr>
              <w:spacing w:after="200" w:line="276" w:lineRule="auto"/>
              <w:rPr>
                <w:color w:val="000000"/>
                <w:sz w:val="22"/>
                <w:szCs w:val="22"/>
              </w:rPr>
            </w:pPr>
          </w:p>
        </w:tc>
      </w:tr>
      <w:tr w:rsidR="00AA1D19" w14:paraId="1F01B493" w14:textId="77777777">
        <w:trPr>
          <w:trHeight w:val="776"/>
        </w:trPr>
        <w:tc>
          <w:tcPr>
            <w:tcW w:w="9639" w:type="dxa"/>
            <w:gridSpan w:val="2"/>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64A16738" w14:textId="77777777" w:rsidR="00AA1D19" w:rsidRDefault="00000000">
            <w:pPr>
              <w:pBdr>
                <w:top w:val="nil"/>
                <w:left w:val="nil"/>
                <w:bottom w:val="nil"/>
                <w:right w:val="nil"/>
                <w:between w:val="nil"/>
              </w:pBdr>
              <w:ind w:left="231" w:hanging="231"/>
              <w:jc w:val="both"/>
              <w:rPr>
                <w:rFonts w:ascii="Cambria" w:eastAsia="Cambria" w:hAnsi="Cambria" w:cs="Cambria"/>
                <w:b/>
                <w:color w:val="262626"/>
                <w:sz w:val="22"/>
                <w:szCs w:val="22"/>
              </w:rPr>
            </w:pPr>
            <w:r>
              <w:rPr>
                <w:rFonts w:ascii="Cambria" w:eastAsia="Cambria" w:hAnsi="Cambria" w:cs="Cambria"/>
                <w:b/>
                <w:color w:val="262626"/>
                <w:sz w:val="22"/>
                <w:szCs w:val="22"/>
              </w:rPr>
              <w:t>- Coherencia en la selección, secuenciación y organización de los contenidos con los del Proyecto Curricular.</w:t>
            </w:r>
          </w:p>
        </w:tc>
      </w:tr>
      <w:tr w:rsidR="00AA1D19" w14:paraId="06E9F529" w14:textId="77777777">
        <w:trPr>
          <w:trHeight w:val="339"/>
        </w:trPr>
        <w:tc>
          <w:tcPr>
            <w:tcW w:w="9639" w:type="dxa"/>
            <w:gridSpan w:val="2"/>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1F792E17"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  Selección de los contenidos de acuerdo con distintas fuentes.</w:t>
            </w:r>
          </w:p>
        </w:tc>
      </w:tr>
      <w:tr w:rsidR="00AA1D19" w14:paraId="30A13728" w14:textId="77777777">
        <w:trPr>
          <w:trHeight w:val="308"/>
        </w:trPr>
        <w:tc>
          <w:tcPr>
            <w:tcW w:w="9639" w:type="dxa"/>
            <w:gridSpan w:val="2"/>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586EE056"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 Secuenciación de contenidos en unidades   didácticas.</w:t>
            </w:r>
          </w:p>
        </w:tc>
      </w:tr>
      <w:tr w:rsidR="00AA1D19" w14:paraId="7A2FD54F" w14:textId="77777777">
        <w:trPr>
          <w:trHeight w:val="492"/>
        </w:trPr>
        <w:tc>
          <w:tcPr>
            <w:tcW w:w="9639" w:type="dxa"/>
            <w:gridSpan w:val="2"/>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33CDD34C"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 Temporalización de los contenidos.</w:t>
            </w:r>
          </w:p>
        </w:tc>
      </w:tr>
      <w:tr w:rsidR="00AA1D19" w14:paraId="382840E3" w14:textId="77777777">
        <w:trPr>
          <w:trHeight w:val="446"/>
        </w:trPr>
        <w:tc>
          <w:tcPr>
            <w:tcW w:w="663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18173B93"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ACTIVIDADES</w:t>
            </w:r>
          </w:p>
        </w:tc>
        <w:tc>
          <w:tcPr>
            <w:tcW w:w="3000" w:type="dxa"/>
          </w:tcPr>
          <w:p w14:paraId="4E554441" w14:textId="77777777" w:rsidR="00AA1D19" w:rsidRDefault="00AA1D19">
            <w:pPr>
              <w:pBdr>
                <w:top w:val="nil"/>
                <w:left w:val="nil"/>
                <w:bottom w:val="nil"/>
                <w:right w:val="nil"/>
                <w:between w:val="nil"/>
              </w:pBdr>
              <w:spacing w:after="200" w:line="276" w:lineRule="auto"/>
              <w:rPr>
                <w:color w:val="000000"/>
                <w:sz w:val="22"/>
                <w:szCs w:val="22"/>
              </w:rPr>
            </w:pPr>
          </w:p>
        </w:tc>
      </w:tr>
      <w:tr w:rsidR="00AA1D19" w14:paraId="7FF01C5D" w14:textId="77777777">
        <w:trPr>
          <w:trHeight w:val="525"/>
        </w:trPr>
        <w:tc>
          <w:tcPr>
            <w:tcW w:w="9639" w:type="dxa"/>
            <w:gridSpan w:val="2"/>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7B4E250B"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 Adecuación de las actividades al tipo de contenidos a tratar.</w:t>
            </w:r>
          </w:p>
        </w:tc>
      </w:tr>
      <w:tr w:rsidR="00AA1D19" w14:paraId="117EF573" w14:textId="77777777">
        <w:trPr>
          <w:trHeight w:val="581"/>
        </w:trPr>
        <w:tc>
          <w:tcPr>
            <w:tcW w:w="9639" w:type="dxa"/>
            <w:gridSpan w:val="2"/>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397D2847"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 Previsión de actividades destinadas a promover la actividad y la motivación del alumno.</w:t>
            </w:r>
          </w:p>
        </w:tc>
      </w:tr>
      <w:tr w:rsidR="00AA1D19" w14:paraId="2C2D3AB0" w14:textId="77777777">
        <w:trPr>
          <w:trHeight w:val="720"/>
        </w:trPr>
        <w:tc>
          <w:tcPr>
            <w:tcW w:w="9639" w:type="dxa"/>
            <w:gridSpan w:val="2"/>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4E9B0575"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 Planificación de actividades variadas adaptadas a diversas motivaciones, intereses o actividades.</w:t>
            </w:r>
          </w:p>
        </w:tc>
      </w:tr>
      <w:tr w:rsidR="00AA1D19" w14:paraId="37EAB031" w14:textId="77777777">
        <w:tc>
          <w:tcPr>
            <w:tcW w:w="663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5E313BF7" w14:textId="77777777" w:rsidR="00AA1D19" w:rsidRDefault="00000000">
            <w:pPr>
              <w:pBdr>
                <w:top w:val="nil"/>
                <w:left w:val="nil"/>
                <w:bottom w:val="nil"/>
                <w:right w:val="nil"/>
                <w:between w:val="nil"/>
              </w:pBdr>
              <w:tabs>
                <w:tab w:val="left" w:pos="5145"/>
              </w:tabs>
              <w:jc w:val="both"/>
              <w:rPr>
                <w:rFonts w:ascii="Cambria" w:eastAsia="Cambria" w:hAnsi="Cambria" w:cs="Cambria"/>
                <w:b/>
                <w:color w:val="262626"/>
                <w:sz w:val="22"/>
                <w:szCs w:val="22"/>
              </w:rPr>
            </w:pPr>
            <w:r>
              <w:rPr>
                <w:rFonts w:ascii="Cambria" w:eastAsia="Cambria" w:hAnsi="Cambria" w:cs="Cambria"/>
                <w:b/>
                <w:color w:val="262626"/>
                <w:sz w:val="22"/>
                <w:szCs w:val="22"/>
              </w:rPr>
              <w:t>RECURSOS</w:t>
            </w:r>
            <w:r>
              <w:rPr>
                <w:rFonts w:ascii="Cambria" w:eastAsia="Cambria" w:hAnsi="Cambria" w:cs="Cambria"/>
                <w:b/>
                <w:color w:val="262626"/>
                <w:sz w:val="22"/>
                <w:szCs w:val="22"/>
              </w:rPr>
              <w:tab/>
            </w:r>
          </w:p>
        </w:tc>
        <w:tc>
          <w:tcPr>
            <w:tcW w:w="3000" w:type="dxa"/>
          </w:tcPr>
          <w:p w14:paraId="21D65E41" w14:textId="77777777" w:rsidR="00AA1D19" w:rsidRDefault="00AA1D19">
            <w:pPr>
              <w:pBdr>
                <w:top w:val="nil"/>
                <w:left w:val="nil"/>
                <w:bottom w:val="nil"/>
                <w:right w:val="nil"/>
                <w:between w:val="nil"/>
              </w:pBdr>
              <w:spacing w:after="200" w:line="276" w:lineRule="auto"/>
              <w:rPr>
                <w:color w:val="000000"/>
                <w:sz w:val="22"/>
                <w:szCs w:val="22"/>
              </w:rPr>
            </w:pPr>
          </w:p>
        </w:tc>
      </w:tr>
      <w:tr w:rsidR="00AA1D19" w14:paraId="69DEBA4D" w14:textId="77777777">
        <w:trPr>
          <w:trHeight w:val="435"/>
        </w:trPr>
        <w:tc>
          <w:tcPr>
            <w:tcW w:w="9639" w:type="dxa"/>
            <w:gridSpan w:val="2"/>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417613B4"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 Utilización de recursos tecnológicos</w:t>
            </w:r>
          </w:p>
        </w:tc>
      </w:tr>
      <w:tr w:rsidR="00AA1D19" w14:paraId="6C7DBE16" w14:textId="77777777">
        <w:trPr>
          <w:trHeight w:val="567"/>
        </w:trPr>
        <w:tc>
          <w:tcPr>
            <w:tcW w:w="9639" w:type="dxa"/>
            <w:gridSpan w:val="2"/>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209E1AFA"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 Variedad de los recursos utilizados.</w:t>
            </w:r>
          </w:p>
        </w:tc>
      </w:tr>
      <w:tr w:rsidR="00AA1D19" w14:paraId="1F98ED50" w14:textId="77777777">
        <w:trPr>
          <w:trHeight w:val="561"/>
        </w:trPr>
        <w:tc>
          <w:tcPr>
            <w:tcW w:w="9639" w:type="dxa"/>
            <w:gridSpan w:val="2"/>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2EF246F5"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 Grado de adecuación a los métodos empleados.</w:t>
            </w:r>
          </w:p>
        </w:tc>
      </w:tr>
      <w:tr w:rsidR="00AA1D19" w14:paraId="2389A660" w14:textId="77777777">
        <w:tc>
          <w:tcPr>
            <w:tcW w:w="663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48D4D467"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ORGANIZACIÓN ESPACIOS</w:t>
            </w:r>
          </w:p>
        </w:tc>
        <w:tc>
          <w:tcPr>
            <w:tcW w:w="3000" w:type="dxa"/>
          </w:tcPr>
          <w:p w14:paraId="27E5520E" w14:textId="77777777" w:rsidR="00AA1D19" w:rsidRDefault="00AA1D19">
            <w:pPr>
              <w:pBdr>
                <w:top w:val="nil"/>
                <w:left w:val="nil"/>
                <w:bottom w:val="nil"/>
                <w:right w:val="nil"/>
                <w:between w:val="nil"/>
              </w:pBdr>
              <w:spacing w:after="200" w:line="276" w:lineRule="auto"/>
              <w:rPr>
                <w:color w:val="000000"/>
                <w:sz w:val="22"/>
                <w:szCs w:val="22"/>
              </w:rPr>
            </w:pPr>
          </w:p>
        </w:tc>
      </w:tr>
      <w:tr w:rsidR="00AA1D19" w14:paraId="5A7D5ADD" w14:textId="77777777">
        <w:trPr>
          <w:trHeight w:val="560"/>
        </w:trPr>
        <w:tc>
          <w:tcPr>
            <w:tcW w:w="9639" w:type="dxa"/>
            <w:gridSpan w:val="2"/>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72C068B2"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 Adecuación al tipo de actividad</w:t>
            </w:r>
          </w:p>
        </w:tc>
      </w:tr>
      <w:tr w:rsidR="00AA1D19" w14:paraId="0FCDAD1F" w14:textId="77777777">
        <w:trPr>
          <w:trHeight w:val="413"/>
        </w:trPr>
        <w:tc>
          <w:tcPr>
            <w:tcW w:w="9639" w:type="dxa"/>
            <w:gridSpan w:val="2"/>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1613C733"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 Adecuación a la naturaleza del tema y a los intereses de los alumnos.</w:t>
            </w:r>
          </w:p>
        </w:tc>
      </w:tr>
      <w:tr w:rsidR="00AA1D19" w14:paraId="59821CE6" w14:textId="77777777">
        <w:trPr>
          <w:trHeight w:val="701"/>
        </w:trPr>
        <w:tc>
          <w:tcPr>
            <w:tcW w:w="9639" w:type="dxa"/>
            <w:gridSpan w:val="2"/>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60773D93"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 Adecuación de la organización para favorecer aspectos tales como la movilidad, la socialización la autonomía o el aprendizaje.</w:t>
            </w:r>
          </w:p>
        </w:tc>
      </w:tr>
      <w:tr w:rsidR="00AA1D19" w14:paraId="3C0BE173" w14:textId="77777777">
        <w:tc>
          <w:tcPr>
            <w:tcW w:w="663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6F9B7DFE"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EVALUACIÓN</w:t>
            </w:r>
          </w:p>
        </w:tc>
        <w:tc>
          <w:tcPr>
            <w:tcW w:w="3000" w:type="dxa"/>
          </w:tcPr>
          <w:p w14:paraId="3B3D5C54" w14:textId="77777777" w:rsidR="00AA1D19" w:rsidRDefault="00AA1D19">
            <w:pPr>
              <w:pBdr>
                <w:top w:val="nil"/>
                <w:left w:val="nil"/>
                <w:bottom w:val="nil"/>
                <w:right w:val="nil"/>
                <w:between w:val="nil"/>
              </w:pBdr>
              <w:spacing w:after="200" w:line="276" w:lineRule="auto"/>
              <w:rPr>
                <w:color w:val="000000"/>
                <w:sz w:val="22"/>
                <w:szCs w:val="22"/>
              </w:rPr>
            </w:pPr>
          </w:p>
        </w:tc>
      </w:tr>
      <w:tr w:rsidR="00AA1D19" w14:paraId="366CDFE4" w14:textId="77777777">
        <w:trPr>
          <w:trHeight w:val="405"/>
        </w:trPr>
        <w:tc>
          <w:tcPr>
            <w:tcW w:w="9639" w:type="dxa"/>
            <w:gridSpan w:val="2"/>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2ED4D7F0"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 Claridad en la formulación de criterios</w:t>
            </w:r>
          </w:p>
        </w:tc>
      </w:tr>
      <w:tr w:rsidR="00AA1D19" w14:paraId="6F450714" w14:textId="77777777">
        <w:trPr>
          <w:trHeight w:val="372"/>
        </w:trPr>
        <w:tc>
          <w:tcPr>
            <w:tcW w:w="9639" w:type="dxa"/>
            <w:gridSpan w:val="2"/>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09D5EF2B"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 Utilización de técnicas diversas</w:t>
            </w:r>
          </w:p>
        </w:tc>
      </w:tr>
      <w:tr w:rsidR="00AA1D19" w14:paraId="5CCF87C9" w14:textId="77777777">
        <w:trPr>
          <w:trHeight w:val="449"/>
        </w:trPr>
        <w:tc>
          <w:tcPr>
            <w:tcW w:w="9639" w:type="dxa"/>
            <w:gridSpan w:val="2"/>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462D8EE3"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 Adecuación del instrumento al tipo de contenido</w:t>
            </w:r>
          </w:p>
        </w:tc>
      </w:tr>
      <w:tr w:rsidR="00AA1D19" w14:paraId="2949FFB1" w14:textId="77777777">
        <w:trPr>
          <w:trHeight w:val="225"/>
        </w:trPr>
        <w:tc>
          <w:tcPr>
            <w:tcW w:w="9639" w:type="dxa"/>
            <w:gridSpan w:val="2"/>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20990463" w14:textId="77777777" w:rsidR="00AA1D19" w:rsidRDefault="00000000">
            <w:pPr>
              <w:pBdr>
                <w:top w:val="nil"/>
                <w:left w:val="nil"/>
                <w:bottom w:val="nil"/>
                <w:right w:val="nil"/>
                <w:between w:val="nil"/>
              </w:pBdr>
              <w:jc w:val="both"/>
              <w:rPr>
                <w:rFonts w:ascii="Cambria" w:eastAsia="Cambria" w:hAnsi="Cambria" w:cs="Cambria"/>
                <w:b/>
                <w:color w:val="262626"/>
                <w:sz w:val="22"/>
                <w:szCs w:val="22"/>
              </w:rPr>
            </w:pPr>
            <w:r>
              <w:rPr>
                <w:rFonts w:ascii="Cambria" w:eastAsia="Cambria" w:hAnsi="Cambria" w:cs="Cambria"/>
                <w:b/>
                <w:color w:val="262626"/>
                <w:sz w:val="22"/>
                <w:szCs w:val="22"/>
              </w:rPr>
              <w:t>- Participación de los alumnos en la evaluación</w:t>
            </w:r>
          </w:p>
        </w:tc>
      </w:tr>
    </w:tbl>
    <w:p w14:paraId="16E2E5D8" w14:textId="77777777" w:rsidR="00AA1D19" w:rsidRDefault="00AA1D19">
      <w:pPr>
        <w:widowControl/>
        <w:pBdr>
          <w:top w:val="nil"/>
          <w:left w:val="nil"/>
          <w:bottom w:val="nil"/>
          <w:right w:val="nil"/>
          <w:between w:val="nil"/>
        </w:pBdr>
        <w:jc w:val="both"/>
        <w:rPr>
          <w:rFonts w:ascii="Calibri" w:eastAsia="Calibri" w:hAnsi="Calibri" w:cs="Calibri"/>
          <w:color w:val="000000"/>
          <w:sz w:val="22"/>
          <w:szCs w:val="22"/>
        </w:rPr>
      </w:pPr>
    </w:p>
    <w:p w14:paraId="19986052" w14:textId="77777777" w:rsidR="00AA1D19" w:rsidRDefault="00000000">
      <w:pPr>
        <w:widowControl/>
        <w:numPr>
          <w:ilvl w:val="0"/>
          <w:numId w:val="9"/>
        </w:numPr>
        <w:pBdr>
          <w:top w:val="nil"/>
          <w:left w:val="nil"/>
          <w:bottom w:val="nil"/>
          <w:right w:val="nil"/>
          <w:between w:val="nil"/>
        </w:pBdr>
        <w:jc w:val="both"/>
      </w:pPr>
      <w:r>
        <w:rPr>
          <w:rFonts w:ascii="Calibri" w:eastAsia="Calibri" w:hAnsi="Calibri" w:cs="Calibri"/>
          <w:b/>
          <w:color w:val="000000"/>
          <w:sz w:val="22"/>
          <w:szCs w:val="22"/>
          <w:u w:val="single"/>
        </w:rPr>
        <w:t>EVALUACIÓN DE LA PRÁCTICA DOCENTE.</w:t>
      </w:r>
      <w:r>
        <w:rPr>
          <w:rFonts w:ascii="Calibri" w:eastAsia="Calibri" w:hAnsi="Calibri" w:cs="Calibri"/>
          <w:b/>
          <w:color w:val="008080"/>
          <w:sz w:val="22"/>
          <w:szCs w:val="22"/>
        </w:rPr>
        <w:t xml:space="preserve"> </w:t>
      </w:r>
      <w:r>
        <w:rPr>
          <w:rFonts w:ascii="Calibri" w:eastAsia="Calibri" w:hAnsi="Calibri" w:cs="Calibri"/>
          <w:color w:val="000000"/>
          <w:sz w:val="22"/>
          <w:szCs w:val="22"/>
        </w:rPr>
        <w:t>La práctica docente será también objeto de valoración, siendo un proceso personal y reflexivo que debe acompañar a cada una de nuestras actuaciones en el aula:</w:t>
      </w:r>
    </w:p>
    <w:p w14:paraId="05B3DCE5"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En las explicaciones</w:t>
      </w:r>
      <w:r>
        <w:rPr>
          <w:rFonts w:ascii="Calibri" w:eastAsia="Calibri" w:hAnsi="Calibri" w:cs="Calibri"/>
          <w:color w:val="000000"/>
          <w:sz w:val="22"/>
          <w:szCs w:val="22"/>
        </w:rPr>
        <w:t>. Si el tiempo ha sido suficiente y han sido eficaces o útiles las ayudas de diverso tipo que hemos proporcionado al alumnado.</w:t>
      </w:r>
    </w:p>
    <w:p w14:paraId="602DEC05"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En las actividades.</w:t>
      </w:r>
      <w:r>
        <w:rPr>
          <w:rFonts w:ascii="Calibri" w:eastAsia="Calibri" w:hAnsi="Calibri" w:cs="Calibri"/>
          <w:color w:val="000000"/>
          <w:sz w:val="22"/>
          <w:szCs w:val="22"/>
        </w:rPr>
        <w:t xml:space="preserve"> Las actividades propuestas para afianzar lo explicado, evaluaremos si las presentamos de forma adecuada, si atendemos las dudas durante su realización, si facilitamos la </w:t>
      </w:r>
      <w:proofErr w:type="gramStart"/>
      <w:r>
        <w:rPr>
          <w:rFonts w:ascii="Calibri" w:eastAsia="Calibri" w:hAnsi="Calibri" w:cs="Calibri"/>
          <w:color w:val="000000"/>
          <w:sz w:val="22"/>
          <w:szCs w:val="22"/>
        </w:rPr>
        <w:t>participación activa</w:t>
      </w:r>
      <w:proofErr w:type="gramEnd"/>
      <w:r>
        <w:rPr>
          <w:rFonts w:ascii="Calibri" w:eastAsia="Calibri" w:hAnsi="Calibri" w:cs="Calibri"/>
          <w:color w:val="000000"/>
          <w:sz w:val="22"/>
          <w:szCs w:val="22"/>
        </w:rPr>
        <w:t xml:space="preserve"> del alumno…</w:t>
      </w:r>
    </w:p>
    <w:p w14:paraId="5CC469CF"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lastRenderedPageBreak/>
        <w:t>En la evaluación.</w:t>
      </w:r>
      <w:r>
        <w:rPr>
          <w:rFonts w:ascii="Calibri" w:eastAsia="Calibri" w:hAnsi="Calibri" w:cs="Calibri"/>
          <w:color w:val="000000"/>
          <w:sz w:val="22"/>
          <w:szCs w:val="22"/>
        </w:rPr>
        <w:t xml:space="preserve"> Prestaremos atención a los mensajes que damos, valorando su esfuerzo y sus logros por pequeños que sean.</w:t>
      </w:r>
    </w:p>
    <w:p w14:paraId="761C1CE9" w14:textId="77777777" w:rsidR="00AA1D19" w:rsidRDefault="00000000">
      <w:pPr>
        <w:widowControl/>
        <w:pBdr>
          <w:top w:val="nil"/>
          <w:left w:val="nil"/>
          <w:bottom w:val="nil"/>
          <w:right w:val="nil"/>
          <w:between w:val="nil"/>
        </w:pBdr>
        <w:ind w:firstLine="360"/>
        <w:jc w:val="both"/>
        <w:rPr>
          <w:rFonts w:ascii="Calibri" w:eastAsia="Calibri" w:hAnsi="Calibri" w:cs="Calibri"/>
          <w:color w:val="000000"/>
          <w:sz w:val="22"/>
          <w:szCs w:val="22"/>
        </w:rPr>
      </w:pPr>
      <w:r>
        <w:rPr>
          <w:rFonts w:ascii="Calibri" w:eastAsia="Calibri" w:hAnsi="Calibri" w:cs="Calibri"/>
          <w:color w:val="000000"/>
          <w:sz w:val="22"/>
          <w:szCs w:val="22"/>
        </w:rPr>
        <w:t>Algunos de los aspectos a los que se atenderá son:</w:t>
      </w:r>
    </w:p>
    <w:p w14:paraId="2F8E1A5F"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Organización y coordinación del equipo.</w:t>
      </w:r>
      <w:r>
        <w:rPr>
          <w:rFonts w:ascii="Calibri" w:eastAsia="Calibri" w:hAnsi="Calibri" w:cs="Calibri"/>
          <w:color w:val="000000"/>
          <w:sz w:val="22"/>
          <w:szCs w:val="22"/>
        </w:rPr>
        <w:t xml:space="preserve"> Grado de definición. Distinción de responsabilidades.</w:t>
      </w:r>
    </w:p>
    <w:p w14:paraId="79966E92"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Planificación de las tareas.</w:t>
      </w:r>
      <w:r>
        <w:rPr>
          <w:rFonts w:ascii="Calibri" w:eastAsia="Calibri" w:hAnsi="Calibri" w:cs="Calibri"/>
          <w:color w:val="000000"/>
          <w:sz w:val="22"/>
          <w:szCs w:val="22"/>
        </w:rPr>
        <w:t xml:space="preserve"> Dotación y distribución de medios y tiempo.</w:t>
      </w:r>
    </w:p>
    <w:p w14:paraId="1B1CE2DC"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Participación.</w:t>
      </w:r>
      <w:r>
        <w:rPr>
          <w:rFonts w:ascii="Calibri" w:eastAsia="Calibri" w:hAnsi="Calibri" w:cs="Calibri"/>
          <w:color w:val="000000"/>
          <w:sz w:val="22"/>
          <w:szCs w:val="22"/>
        </w:rPr>
        <w:t xml:space="preserve"> Ambiente de trabajo y participación. Clima de consenso. Implicación de los miembros. Implicación de los padres. Relación entre alumnado y entre alumnado-profesorado.</w:t>
      </w:r>
    </w:p>
    <w:p w14:paraId="3E37C34D"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Algunos de los procedimientos e instrumentos existentes para evaluar el proceso de enseñanza pueden ser las siguientes:</w:t>
      </w:r>
    </w:p>
    <w:p w14:paraId="7C4C2F58"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 xml:space="preserve">Cuestionarios </w:t>
      </w:r>
      <w:r>
        <w:rPr>
          <w:rFonts w:ascii="Calibri" w:eastAsia="Calibri" w:hAnsi="Calibri" w:cs="Calibri"/>
          <w:color w:val="000000"/>
          <w:sz w:val="22"/>
          <w:szCs w:val="22"/>
        </w:rPr>
        <w:t>a alumnos, padres y miembros del equipo educativo.</w:t>
      </w:r>
    </w:p>
    <w:p w14:paraId="11C14306"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Entrevistas</w:t>
      </w:r>
      <w:r>
        <w:rPr>
          <w:rFonts w:ascii="Calibri" w:eastAsia="Calibri" w:hAnsi="Calibri" w:cs="Calibri"/>
          <w:color w:val="000000"/>
          <w:sz w:val="22"/>
          <w:szCs w:val="22"/>
        </w:rPr>
        <w:t xml:space="preserve"> y debates con padres y alumnos.</w:t>
      </w:r>
    </w:p>
    <w:p w14:paraId="3E3500FD" w14:textId="77777777" w:rsidR="00AA1D19" w:rsidRDefault="00000000">
      <w:pPr>
        <w:widowControl/>
        <w:numPr>
          <w:ilvl w:val="0"/>
          <w:numId w:val="18"/>
        </w:numPr>
        <w:pBdr>
          <w:top w:val="nil"/>
          <w:left w:val="nil"/>
          <w:bottom w:val="nil"/>
          <w:right w:val="nil"/>
          <w:between w:val="nil"/>
        </w:pBdr>
        <w:ind w:left="993" w:hanging="283"/>
        <w:jc w:val="both"/>
      </w:pPr>
      <w:r>
        <w:rPr>
          <w:rFonts w:ascii="Calibri" w:eastAsia="Calibri" w:hAnsi="Calibri" w:cs="Calibri"/>
          <w:b/>
          <w:color w:val="000000"/>
          <w:sz w:val="22"/>
          <w:szCs w:val="22"/>
        </w:rPr>
        <w:t xml:space="preserve">Observador externo: </w:t>
      </w:r>
      <w:r>
        <w:rPr>
          <w:rFonts w:ascii="Calibri" w:eastAsia="Calibri" w:hAnsi="Calibri" w:cs="Calibri"/>
          <w:color w:val="000000"/>
          <w:sz w:val="22"/>
          <w:szCs w:val="22"/>
        </w:rPr>
        <w:t>miembros del equipo educativo.</w:t>
      </w:r>
    </w:p>
    <w:p w14:paraId="1273D283" w14:textId="77777777" w:rsidR="00AA1D19" w:rsidRDefault="00000000">
      <w:pPr>
        <w:widowControl/>
        <w:numPr>
          <w:ilvl w:val="0"/>
          <w:numId w:val="18"/>
        </w:numPr>
        <w:pBdr>
          <w:top w:val="nil"/>
          <w:left w:val="nil"/>
          <w:bottom w:val="nil"/>
          <w:right w:val="nil"/>
          <w:between w:val="nil"/>
        </w:pBdr>
        <w:ind w:left="993" w:hanging="283"/>
        <w:jc w:val="both"/>
        <w:rPr>
          <w:rFonts w:ascii="Calibri" w:eastAsia="Calibri" w:hAnsi="Calibri" w:cs="Calibri"/>
          <w:b/>
          <w:color w:val="000000"/>
          <w:sz w:val="22"/>
          <w:szCs w:val="22"/>
        </w:rPr>
      </w:pPr>
      <w:r>
        <w:rPr>
          <w:rFonts w:ascii="Calibri" w:eastAsia="Calibri" w:hAnsi="Calibri" w:cs="Calibri"/>
          <w:b/>
          <w:color w:val="000000"/>
          <w:sz w:val="22"/>
          <w:szCs w:val="22"/>
        </w:rPr>
        <w:t>Resultados del proceso de aprendizaje de los alumnos.</w:t>
      </w:r>
    </w:p>
    <w:p w14:paraId="005FB4F3" w14:textId="77777777" w:rsidR="00AA1D19" w:rsidRDefault="00AA1D19">
      <w:pPr>
        <w:widowControl/>
        <w:pBdr>
          <w:top w:val="nil"/>
          <w:left w:val="nil"/>
          <w:bottom w:val="nil"/>
          <w:right w:val="nil"/>
          <w:between w:val="nil"/>
        </w:pBdr>
        <w:ind w:left="993"/>
        <w:jc w:val="both"/>
        <w:rPr>
          <w:rFonts w:ascii="Calibri" w:eastAsia="Calibri" w:hAnsi="Calibri" w:cs="Calibri"/>
          <w:color w:val="000000"/>
          <w:sz w:val="22"/>
          <w:szCs w:val="22"/>
        </w:rPr>
      </w:pPr>
    </w:p>
    <w:tbl>
      <w:tblPr>
        <w:tblStyle w:val="affff0"/>
        <w:tblW w:w="9745" w:type="dxa"/>
        <w:tblInd w:w="0" w:type="dxa"/>
        <w:tblLayout w:type="fixed"/>
        <w:tblLook w:val="0000" w:firstRow="0" w:lastRow="0" w:firstColumn="0" w:lastColumn="0" w:noHBand="0" w:noVBand="0"/>
      </w:tblPr>
      <w:tblGrid>
        <w:gridCol w:w="9745"/>
      </w:tblGrid>
      <w:tr w:rsidR="00AA1D19" w14:paraId="0457C64D" w14:textId="77777777">
        <w:tc>
          <w:tcPr>
            <w:tcW w:w="9745"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tcPr>
          <w:p w14:paraId="72AD7B15" w14:textId="77777777" w:rsidR="00AA1D19" w:rsidRDefault="00000000">
            <w:pPr>
              <w:pStyle w:val="Ttulo2"/>
              <w:numPr>
                <w:ilvl w:val="0"/>
                <w:numId w:val="1"/>
              </w:numPr>
              <w:outlineLvl w:val="1"/>
            </w:pPr>
            <w:bookmarkStart w:id="38" w:name="_heading=h.vx1227" w:colFirst="0" w:colLast="0"/>
            <w:bookmarkEnd w:id="38"/>
            <w:r>
              <w:t>ATENCIÓN A LA DIVERSIDAD</w:t>
            </w:r>
          </w:p>
        </w:tc>
      </w:tr>
    </w:tbl>
    <w:p w14:paraId="365F289A" w14:textId="77777777" w:rsidR="00AA1D19" w:rsidRDefault="00AA1D19">
      <w:pPr>
        <w:widowControl/>
        <w:pBdr>
          <w:top w:val="nil"/>
          <w:left w:val="nil"/>
          <w:bottom w:val="nil"/>
          <w:right w:val="nil"/>
          <w:between w:val="nil"/>
        </w:pBdr>
        <w:ind w:firstLine="708"/>
        <w:jc w:val="both"/>
        <w:rPr>
          <w:rFonts w:ascii="Calibri" w:eastAsia="Calibri" w:hAnsi="Calibri" w:cs="Calibri"/>
          <w:color w:val="FF0000"/>
          <w:sz w:val="22"/>
          <w:szCs w:val="22"/>
        </w:rPr>
      </w:pPr>
    </w:p>
    <w:p w14:paraId="7BA5715C"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Hablar de diversidad en educación es hablar de la atención a todo el alumnado y conocer con detenimiento las distintas medidas de atención a la diversidad que el Sistema Educativo pone a nuestra disposición para, tras conocerlas, aplicarlas en toda su intensidad.</w:t>
      </w:r>
    </w:p>
    <w:p w14:paraId="14FAD953"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El compromiso con la atención a la diversidad viene regulado por:</w:t>
      </w:r>
    </w:p>
    <w:p w14:paraId="76700537"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b/>
          <w:color w:val="000000"/>
          <w:sz w:val="22"/>
          <w:szCs w:val="22"/>
        </w:rPr>
        <w:t xml:space="preserve">La Ley Orgánica 2/2006, de 3 de mayo de Educación, </w:t>
      </w:r>
      <w:r>
        <w:rPr>
          <w:rFonts w:ascii="Calibri" w:eastAsia="Calibri" w:hAnsi="Calibri" w:cs="Calibri"/>
          <w:color w:val="000000"/>
          <w:sz w:val="22"/>
          <w:szCs w:val="22"/>
        </w:rPr>
        <w:t>en el capítulo I del título II (artículos 71 a 79 bis) establece que las Administraciones educativas dispondrán los medios necesarios para que todo el alumnado alcance el máximo desarrollo personal, intelectual, social y emocional, así como los objetivos establecidos con carácter general.</w:t>
      </w:r>
    </w:p>
    <w:p w14:paraId="4284F46F"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b/>
          <w:color w:val="000000"/>
          <w:sz w:val="22"/>
          <w:szCs w:val="22"/>
        </w:rPr>
        <w:t xml:space="preserve">Asimismo, la Ley 17/2007, de 10 de diciembre, de Educación de Andalucía, </w:t>
      </w:r>
      <w:r>
        <w:rPr>
          <w:rFonts w:ascii="Calibri" w:eastAsia="Calibri" w:hAnsi="Calibri" w:cs="Calibri"/>
          <w:color w:val="000000"/>
          <w:sz w:val="22"/>
          <w:szCs w:val="22"/>
        </w:rPr>
        <w:t>dispone en su artículo 48.3 que la Administración educativa regulará el marco general de atención a la diversidad del alumnado y las condiciones y recursos para la aplicación de las diferentes medidas que serán desarrolladas por los centros docentes, de acuerdo con los principios generales de la educación básica que se recogen en el artículo 46 de dicha Ley.</w:t>
      </w:r>
    </w:p>
    <w:p w14:paraId="01A21E12"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b/>
          <w:color w:val="000000"/>
          <w:sz w:val="22"/>
          <w:szCs w:val="22"/>
        </w:rPr>
        <w:t>Orden de 15 de enero de 2021</w:t>
      </w:r>
      <w:r>
        <w:rPr>
          <w:rFonts w:ascii="Calibri" w:eastAsia="Calibri" w:hAnsi="Calibri" w:cs="Calibri"/>
          <w:color w:val="000000"/>
          <w:sz w:val="22"/>
          <w:szCs w:val="22"/>
        </w:rPr>
        <w:t>, por la que se desarrolla el currículo correspondiente a la etapa de Educación Secundaria Obligatoria en la Comunidad Autónoma de Andalucía, se regulan determinados aspectos de la atención a la diversidad, se establece la ordenación de la evaluación del proceso de aprendizaje del alumnado y se determina el proceso de tránsito entre distintas etapas educativas.</w:t>
      </w:r>
      <w:r>
        <w:rPr>
          <w:rFonts w:ascii="Calibri" w:eastAsia="Calibri" w:hAnsi="Calibri" w:cs="Calibri"/>
          <w:color w:val="000000"/>
          <w:sz w:val="22"/>
          <w:szCs w:val="22"/>
        </w:rPr>
        <w:tab/>
      </w:r>
      <w:r>
        <w:rPr>
          <w:rFonts w:ascii="Calibri" w:eastAsia="Calibri" w:hAnsi="Calibri" w:cs="Calibri"/>
          <w:color w:val="000000"/>
          <w:sz w:val="22"/>
          <w:szCs w:val="22"/>
        </w:rPr>
        <w:tab/>
      </w:r>
    </w:p>
    <w:p w14:paraId="4368408D" w14:textId="77777777" w:rsidR="00AA1D19" w:rsidRDefault="00AA1D19">
      <w:pPr>
        <w:widowControl/>
        <w:pBdr>
          <w:top w:val="nil"/>
          <w:left w:val="nil"/>
          <w:bottom w:val="nil"/>
          <w:right w:val="nil"/>
          <w:between w:val="nil"/>
        </w:pBdr>
        <w:tabs>
          <w:tab w:val="left" w:pos="426"/>
        </w:tabs>
        <w:ind w:right="-427"/>
        <w:jc w:val="both"/>
        <w:rPr>
          <w:rFonts w:ascii="Calibri" w:eastAsia="Calibri" w:hAnsi="Calibri" w:cs="Calibri"/>
          <w:color w:val="000000"/>
          <w:sz w:val="22"/>
          <w:szCs w:val="22"/>
        </w:rPr>
      </w:pPr>
    </w:p>
    <w:p w14:paraId="11813AEB" w14:textId="77777777" w:rsidR="00AA1D19" w:rsidRDefault="00000000">
      <w:pPr>
        <w:pStyle w:val="Ttulo1"/>
        <w:numPr>
          <w:ilvl w:val="1"/>
          <w:numId w:val="1"/>
        </w:numPr>
      </w:pPr>
      <w:bookmarkStart w:id="39" w:name="_heading=h.2lwamvv" w:colFirst="0" w:colLast="0"/>
      <w:bookmarkEnd w:id="39"/>
      <w:r>
        <w:t>Medidas generales de atención a la diversidad</w:t>
      </w:r>
    </w:p>
    <w:p w14:paraId="25BDF235" w14:textId="77777777" w:rsidR="00AA1D19" w:rsidRDefault="00000000">
      <w:pPr>
        <w:widowControl/>
        <w:pBdr>
          <w:top w:val="nil"/>
          <w:left w:val="nil"/>
          <w:bottom w:val="nil"/>
          <w:right w:val="nil"/>
          <w:between w:val="nil"/>
        </w:pBdr>
        <w:tabs>
          <w:tab w:val="left" w:pos="426"/>
        </w:tabs>
        <w:ind w:right="-42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Las medidas de atención a la diversidad tenderán a alcanzar los objetivos y las competencias establecidas para la Educación Secundaria Obligatoria y se regirán por los principios de calidad, equidad e igualdad de oportunidades, normalización, integración e inclusión escolar, igualdad entre mujeres y hombres, no discriminación, flexibilidad, accesibilidad y diseño universal y cooperación de la comunidad educativa.</w:t>
      </w:r>
    </w:p>
    <w:p w14:paraId="0301B4DF" w14:textId="77777777" w:rsidR="00AA1D19" w:rsidRDefault="00000000">
      <w:pPr>
        <w:widowControl/>
        <w:pBdr>
          <w:top w:val="nil"/>
          <w:left w:val="nil"/>
          <w:bottom w:val="nil"/>
          <w:right w:val="nil"/>
          <w:between w:val="nil"/>
        </w:pBdr>
        <w:tabs>
          <w:tab w:val="left" w:pos="426"/>
        </w:tabs>
        <w:ind w:right="-42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En nuestra programación incluimos, para cada unidad, un conjunto de actuaciones educativas dirigidas a dar respuesta a las diferentes capacidades, ritmos y estilos de aprendizaje, motivaciones e intereses del alumnado. Así, las medidas generales de atención a la diversidad que adoptaremos desde nuestro departamento serán:</w:t>
      </w:r>
    </w:p>
    <w:p w14:paraId="73848BC7" w14:textId="77777777" w:rsidR="00AA1D19" w:rsidRDefault="00AA1D19">
      <w:pPr>
        <w:widowControl/>
        <w:pBdr>
          <w:top w:val="nil"/>
          <w:left w:val="nil"/>
          <w:bottom w:val="nil"/>
          <w:right w:val="nil"/>
          <w:between w:val="nil"/>
        </w:pBdr>
        <w:tabs>
          <w:tab w:val="left" w:pos="426"/>
        </w:tabs>
        <w:ind w:right="-427"/>
        <w:jc w:val="both"/>
        <w:rPr>
          <w:rFonts w:ascii="Calibri" w:eastAsia="Calibri" w:hAnsi="Calibri" w:cs="Calibri"/>
          <w:color w:val="000000"/>
          <w:sz w:val="22"/>
          <w:szCs w:val="22"/>
        </w:rPr>
      </w:pPr>
    </w:p>
    <w:p w14:paraId="3EF3370C" w14:textId="77777777" w:rsidR="00AA1D19" w:rsidRDefault="00AA1D19">
      <w:pPr>
        <w:widowControl/>
        <w:pBdr>
          <w:top w:val="nil"/>
          <w:left w:val="nil"/>
          <w:bottom w:val="nil"/>
          <w:right w:val="nil"/>
          <w:between w:val="nil"/>
        </w:pBdr>
        <w:tabs>
          <w:tab w:val="left" w:pos="426"/>
        </w:tabs>
        <w:ind w:right="-427"/>
        <w:jc w:val="both"/>
        <w:rPr>
          <w:rFonts w:ascii="Calibri" w:eastAsia="Calibri" w:hAnsi="Calibri" w:cs="Calibri"/>
          <w:color w:val="000000"/>
          <w:sz w:val="22"/>
          <w:szCs w:val="22"/>
        </w:rPr>
      </w:pPr>
    </w:p>
    <w:p w14:paraId="1393AB8B" w14:textId="77777777" w:rsidR="00AA1D19" w:rsidRDefault="00AA1D19">
      <w:pPr>
        <w:widowControl/>
        <w:pBdr>
          <w:top w:val="nil"/>
          <w:left w:val="nil"/>
          <w:bottom w:val="nil"/>
          <w:right w:val="nil"/>
          <w:between w:val="nil"/>
        </w:pBdr>
        <w:tabs>
          <w:tab w:val="left" w:pos="426"/>
        </w:tabs>
        <w:ind w:right="-427"/>
        <w:jc w:val="both"/>
        <w:rPr>
          <w:rFonts w:ascii="Calibri" w:eastAsia="Calibri" w:hAnsi="Calibri" w:cs="Calibri"/>
          <w:color w:val="000000"/>
          <w:sz w:val="22"/>
          <w:szCs w:val="22"/>
        </w:rPr>
      </w:pPr>
    </w:p>
    <w:p w14:paraId="2328A15B" w14:textId="77777777" w:rsidR="00AA1D19" w:rsidRDefault="00000000">
      <w:pPr>
        <w:widowControl/>
        <w:numPr>
          <w:ilvl w:val="0"/>
          <w:numId w:val="11"/>
        </w:numPr>
        <w:pBdr>
          <w:top w:val="nil"/>
          <w:left w:val="nil"/>
          <w:bottom w:val="nil"/>
          <w:right w:val="nil"/>
          <w:between w:val="nil"/>
        </w:pBdr>
        <w:tabs>
          <w:tab w:val="left" w:pos="426"/>
        </w:tabs>
        <w:ind w:left="0" w:right="-427" w:firstLine="0"/>
        <w:jc w:val="both"/>
        <w:rPr>
          <w:rFonts w:ascii="Calibri" w:eastAsia="Calibri" w:hAnsi="Calibri" w:cs="Calibri"/>
          <w:b/>
          <w:color w:val="000000"/>
          <w:sz w:val="22"/>
          <w:szCs w:val="22"/>
        </w:rPr>
      </w:pPr>
      <w:r>
        <w:rPr>
          <w:rFonts w:ascii="Calibri" w:eastAsia="Calibri" w:hAnsi="Calibri" w:cs="Calibri"/>
          <w:b/>
          <w:color w:val="000000"/>
          <w:sz w:val="22"/>
          <w:szCs w:val="22"/>
        </w:rPr>
        <w:t>PROGRAMAS PREVENTIVOS</w:t>
      </w:r>
    </w:p>
    <w:p w14:paraId="68C2D9D3" w14:textId="77777777" w:rsidR="00AA1D19" w:rsidRDefault="00000000">
      <w:pPr>
        <w:widowControl/>
        <w:pBdr>
          <w:top w:val="nil"/>
          <w:left w:val="nil"/>
          <w:bottom w:val="nil"/>
          <w:right w:val="nil"/>
          <w:between w:val="nil"/>
        </w:pBdr>
        <w:tabs>
          <w:tab w:val="left" w:pos="426"/>
        </w:tabs>
        <w:ind w:right="-427"/>
        <w:jc w:val="both"/>
        <w:rPr>
          <w:rFonts w:ascii="Calibri" w:eastAsia="Calibri" w:hAnsi="Calibri" w:cs="Calibri"/>
          <w:color w:val="000000"/>
          <w:sz w:val="22"/>
          <w:szCs w:val="22"/>
        </w:rPr>
      </w:pPr>
      <w:r>
        <w:rPr>
          <w:rFonts w:ascii="Calibri" w:eastAsia="Calibri" w:hAnsi="Calibri" w:cs="Calibri"/>
          <w:color w:val="000000"/>
          <w:sz w:val="22"/>
          <w:szCs w:val="22"/>
        </w:rPr>
        <w:tab/>
        <w:t>Desde el enfoque preventivo, existe consenso a nivel de centro de trabajar de forma específica el desarrollo de la expresión y compresión oral y escrita y el razonamiento lógico, desarrollando actividades tipo como las que se citan a continuación:</w:t>
      </w:r>
    </w:p>
    <w:p w14:paraId="162B7595" w14:textId="77777777" w:rsidR="00AA1D19" w:rsidRDefault="00000000">
      <w:pPr>
        <w:widowControl/>
        <w:numPr>
          <w:ilvl w:val="0"/>
          <w:numId w:val="19"/>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lastRenderedPageBreak/>
        <w:t>Expresión y comprensión. Actividades y ejercicios relacionados con la expresión de conocimientos, pensamientos, puntos de vista, argumentación, sentimientos, uso adecuado del léxico y la gramática, adecuación del lenguaje a la situación a través del lenguaje oral o de SCA.</w:t>
      </w:r>
    </w:p>
    <w:p w14:paraId="1C4A8742" w14:textId="77777777" w:rsidR="00AA1D19" w:rsidRDefault="00000000">
      <w:pPr>
        <w:widowControl/>
        <w:numPr>
          <w:ilvl w:val="0"/>
          <w:numId w:val="23"/>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Expresión y comprensión escrita. Actividades y ejercicios relacionados con expresión y compresión escrita de conocimientos, pensamientos, puntos de vista, argumentación, sentimientos, composición de distintos tipos de textos, ejercicios de escritura creativa, completar historias, uso adecuado del léxico, gramática y ortografía.</w:t>
      </w:r>
    </w:p>
    <w:p w14:paraId="7233B64E" w14:textId="77777777" w:rsidR="00AA1D19" w:rsidRDefault="00000000">
      <w:pPr>
        <w:widowControl/>
        <w:numPr>
          <w:ilvl w:val="0"/>
          <w:numId w:val="23"/>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Razonamiento lógico. Actividades y ejercicios relacionados con seriaciones, secuenciaciones, clasificaciones, asociaciones, …</w:t>
      </w:r>
    </w:p>
    <w:p w14:paraId="44E5CB8B" w14:textId="77777777" w:rsidR="00AA1D19" w:rsidRDefault="00000000">
      <w:pPr>
        <w:widowControl/>
        <w:pBdr>
          <w:top w:val="nil"/>
          <w:left w:val="nil"/>
          <w:bottom w:val="nil"/>
          <w:right w:val="nil"/>
          <w:between w:val="nil"/>
        </w:pBdr>
        <w:tabs>
          <w:tab w:val="left" w:pos="426"/>
        </w:tabs>
        <w:ind w:right="-427"/>
        <w:jc w:val="both"/>
        <w:rPr>
          <w:rFonts w:ascii="Calibri" w:eastAsia="Calibri" w:hAnsi="Calibri" w:cs="Calibri"/>
          <w:color w:val="000000"/>
          <w:sz w:val="22"/>
          <w:szCs w:val="22"/>
        </w:rPr>
      </w:pPr>
      <w:r>
        <w:rPr>
          <w:rFonts w:ascii="Calibri" w:eastAsia="Calibri" w:hAnsi="Calibri" w:cs="Calibri"/>
          <w:color w:val="000000"/>
          <w:sz w:val="22"/>
          <w:szCs w:val="22"/>
        </w:rPr>
        <w:t>Por otro lado, desde la acción tutorial, se incluirán programas dirigidos a favorecer el desarrollo de las habilidades sociales y emocionales.</w:t>
      </w:r>
    </w:p>
    <w:p w14:paraId="3EBE5B0E" w14:textId="77777777" w:rsidR="00AA1D19" w:rsidRDefault="00000000">
      <w:pPr>
        <w:widowControl/>
        <w:pBdr>
          <w:top w:val="nil"/>
          <w:left w:val="nil"/>
          <w:bottom w:val="nil"/>
          <w:right w:val="nil"/>
          <w:between w:val="nil"/>
        </w:pBdr>
        <w:tabs>
          <w:tab w:val="left" w:pos="3369"/>
        </w:tabs>
        <w:ind w:right="-427"/>
        <w:jc w:val="both"/>
        <w:rPr>
          <w:rFonts w:ascii="Calibri" w:eastAsia="Calibri" w:hAnsi="Calibri" w:cs="Calibri"/>
          <w:color w:val="000000"/>
          <w:sz w:val="22"/>
          <w:szCs w:val="22"/>
        </w:rPr>
      </w:pPr>
      <w:r>
        <w:rPr>
          <w:rFonts w:ascii="Calibri" w:eastAsia="Calibri" w:hAnsi="Calibri" w:cs="Calibri"/>
          <w:color w:val="000000"/>
          <w:sz w:val="22"/>
          <w:szCs w:val="22"/>
        </w:rPr>
        <w:tab/>
      </w:r>
    </w:p>
    <w:p w14:paraId="27B7ED79" w14:textId="77777777" w:rsidR="00AA1D19" w:rsidRDefault="00000000">
      <w:pPr>
        <w:widowControl/>
        <w:numPr>
          <w:ilvl w:val="0"/>
          <w:numId w:val="11"/>
        </w:numPr>
        <w:pBdr>
          <w:top w:val="nil"/>
          <w:left w:val="nil"/>
          <w:bottom w:val="nil"/>
          <w:right w:val="nil"/>
          <w:between w:val="nil"/>
        </w:pBdr>
        <w:tabs>
          <w:tab w:val="left" w:pos="426"/>
        </w:tabs>
        <w:ind w:left="0" w:right="-427" w:firstLine="0"/>
        <w:jc w:val="both"/>
        <w:rPr>
          <w:rFonts w:ascii="Calibri" w:eastAsia="Calibri" w:hAnsi="Calibri" w:cs="Calibri"/>
          <w:b/>
          <w:color w:val="000000"/>
          <w:sz w:val="22"/>
          <w:szCs w:val="22"/>
        </w:rPr>
      </w:pPr>
      <w:r>
        <w:rPr>
          <w:rFonts w:ascii="Calibri" w:eastAsia="Calibri" w:hAnsi="Calibri" w:cs="Calibri"/>
          <w:b/>
          <w:color w:val="000000"/>
          <w:sz w:val="22"/>
          <w:szCs w:val="22"/>
        </w:rPr>
        <w:t>ADECUACIÓN DE LA PROGRAMACIÓN DIDÁCTICA</w:t>
      </w:r>
    </w:p>
    <w:p w14:paraId="561DF613" w14:textId="77777777" w:rsidR="00AA1D19" w:rsidRDefault="00000000">
      <w:pPr>
        <w:widowControl/>
        <w:pBdr>
          <w:top w:val="nil"/>
          <w:left w:val="nil"/>
          <w:bottom w:val="nil"/>
          <w:right w:val="nil"/>
          <w:between w:val="nil"/>
        </w:pBdr>
        <w:tabs>
          <w:tab w:val="left" w:pos="426"/>
        </w:tabs>
        <w:ind w:right="-427"/>
        <w:jc w:val="both"/>
        <w:rPr>
          <w:rFonts w:ascii="Calibri" w:eastAsia="Calibri" w:hAnsi="Calibri" w:cs="Calibri"/>
          <w:color w:val="000000"/>
          <w:sz w:val="22"/>
          <w:szCs w:val="22"/>
        </w:rPr>
      </w:pPr>
      <w:r>
        <w:rPr>
          <w:rFonts w:ascii="Calibri" w:eastAsia="Calibri" w:hAnsi="Calibri" w:cs="Calibri"/>
          <w:color w:val="000000"/>
          <w:sz w:val="22"/>
          <w:szCs w:val="22"/>
        </w:rPr>
        <w:t>Las programaciones didácticas permitirán la repuesta a las necesidades del alumno/a, pudiendo incluir las siguientes medidas:</w:t>
      </w:r>
    </w:p>
    <w:p w14:paraId="56761CCE" w14:textId="77777777" w:rsidR="00AA1D19" w:rsidRDefault="00000000">
      <w:pPr>
        <w:widowControl/>
        <w:numPr>
          <w:ilvl w:val="0"/>
          <w:numId w:val="15"/>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Actividades y tareas de aprendizaje:</w:t>
      </w:r>
    </w:p>
    <w:p w14:paraId="0C3BE5E1" w14:textId="77777777" w:rsidR="00AA1D19" w:rsidRDefault="00000000">
      <w:pPr>
        <w:widowControl/>
        <w:numPr>
          <w:ilvl w:val="2"/>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Diversificación de actividades: comunes, adaptadas y específicas</w:t>
      </w:r>
    </w:p>
    <w:p w14:paraId="70EE9073" w14:textId="77777777" w:rsidR="00AA1D19" w:rsidRDefault="00000000">
      <w:pPr>
        <w:widowControl/>
        <w:numPr>
          <w:ilvl w:val="2"/>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Presentación más minuciosa.</w:t>
      </w:r>
    </w:p>
    <w:p w14:paraId="0B286FF6" w14:textId="77777777" w:rsidR="00AA1D19" w:rsidRDefault="00000000">
      <w:pPr>
        <w:widowControl/>
        <w:numPr>
          <w:ilvl w:val="2"/>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Diseño de actividades con diferentes grados de realización.</w:t>
      </w:r>
    </w:p>
    <w:p w14:paraId="295BDE4D" w14:textId="77777777" w:rsidR="00AA1D19" w:rsidRDefault="00000000">
      <w:pPr>
        <w:widowControl/>
        <w:numPr>
          <w:ilvl w:val="2"/>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Diseño de actividades con diferentes posibilidades de ejecución.</w:t>
      </w:r>
    </w:p>
    <w:p w14:paraId="446BF0B6" w14:textId="77777777" w:rsidR="00AA1D19" w:rsidRDefault="00000000">
      <w:pPr>
        <w:widowControl/>
        <w:numPr>
          <w:ilvl w:val="2"/>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Diseño de actividades diversas para un mismo contenido.</w:t>
      </w:r>
    </w:p>
    <w:p w14:paraId="7BFE4D8E" w14:textId="77777777" w:rsidR="00AA1D19" w:rsidRDefault="00000000">
      <w:pPr>
        <w:widowControl/>
        <w:numPr>
          <w:ilvl w:val="2"/>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Diseño de actividades de profundización.</w:t>
      </w:r>
    </w:p>
    <w:p w14:paraId="65F23FD0" w14:textId="77777777" w:rsidR="00AA1D19" w:rsidRDefault="00000000">
      <w:pPr>
        <w:widowControl/>
        <w:numPr>
          <w:ilvl w:val="0"/>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Organización flexible de espacios y tiempos:</w:t>
      </w:r>
    </w:p>
    <w:p w14:paraId="1986F8E3" w14:textId="77777777" w:rsidR="00AA1D19" w:rsidRDefault="00000000">
      <w:pPr>
        <w:widowControl/>
        <w:numPr>
          <w:ilvl w:val="2"/>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Ubicación cercana al docente.</w:t>
      </w:r>
    </w:p>
    <w:p w14:paraId="6A06ECA3" w14:textId="77777777" w:rsidR="00AA1D19" w:rsidRDefault="00000000">
      <w:pPr>
        <w:widowControl/>
        <w:numPr>
          <w:ilvl w:val="2"/>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Distribución de los espacios que posibiliten la interacción entre iguales.</w:t>
      </w:r>
    </w:p>
    <w:p w14:paraId="26B110B1" w14:textId="77777777" w:rsidR="00AA1D19" w:rsidRDefault="00000000">
      <w:pPr>
        <w:widowControl/>
        <w:numPr>
          <w:ilvl w:val="2"/>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Ubicación de material de forma accesible para el alumnado.</w:t>
      </w:r>
    </w:p>
    <w:p w14:paraId="71DA2A38" w14:textId="77777777" w:rsidR="00AA1D19" w:rsidRDefault="00000000">
      <w:pPr>
        <w:widowControl/>
        <w:numPr>
          <w:ilvl w:val="2"/>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Flexibilización horaria para permitir que las actividades y tareas se realicen al ritmo del alumno/a, aumentando el tiempo para realizar la misma actividad o de profundización para los que las realicen más rápido.</w:t>
      </w:r>
    </w:p>
    <w:p w14:paraId="599290F7" w14:textId="77777777" w:rsidR="00AA1D19" w:rsidRDefault="00000000">
      <w:pPr>
        <w:widowControl/>
        <w:numPr>
          <w:ilvl w:val="0"/>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Diversidad metodológica:</w:t>
      </w:r>
    </w:p>
    <w:p w14:paraId="66D03FDA" w14:textId="77777777" w:rsidR="00AA1D19" w:rsidRDefault="00000000">
      <w:pPr>
        <w:widowControl/>
        <w:numPr>
          <w:ilvl w:val="2"/>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Aprendizaje experiencial</w:t>
      </w:r>
    </w:p>
    <w:p w14:paraId="5E2E6C27" w14:textId="77777777" w:rsidR="00AA1D19" w:rsidRDefault="00000000">
      <w:pPr>
        <w:widowControl/>
        <w:numPr>
          <w:ilvl w:val="2"/>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Aprendizaje basado en proyectos.</w:t>
      </w:r>
    </w:p>
    <w:p w14:paraId="35F80BD4" w14:textId="77777777" w:rsidR="00AA1D19" w:rsidRDefault="00000000">
      <w:pPr>
        <w:widowControl/>
        <w:numPr>
          <w:ilvl w:val="2"/>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Aprendizaje cooperativo.</w:t>
      </w:r>
    </w:p>
    <w:p w14:paraId="07EAA0EE" w14:textId="77777777" w:rsidR="00AA1D19" w:rsidRDefault="00000000">
      <w:pPr>
        <w:widowControl/>
        <w:numPr>
          <w:ilvl w:val="2"/>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Tutoría entre iguales.</w:t>
      </w:r>
    </w:p>
    <w:p w14:paraId="4F2C86ED" w14:textId="77777777" w:rsidR="00AA1D19" w:rsidRDefault="00000000">
      <w:pPr>
        <w:widowControl/>
        <w:numPr>
          <w:ilvl w:val="0"/>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Procedimientos e instrumento de evaluación:</w:t>
      </w:r>
    </w:p>
    <w:p w14:paraId="7A412256" w14:textId="77777777" w:rsidR="00AA1D19" w:rsidRDefault="00000000">
      <w:pPr>
        <w:widowControl/>
        <w:numPr>
          <w:ilvl w:val="2"/>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Uso de métodos de evaluación alternativos: observación diaria, portafolio, registros.</w:t>
      </w:r>
    </w:p>
    <w:p w14:paraId="2FCF4131" w14:textId="77777777" w:rsidR="00AA1D19" w:rsidRDefault="00000000">
      <w:pPr>
        <w:widowControl/>
        <w:numPr>
          <w:ilvl w:val="2"/>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Adaptaciones en el formato:</w:t>
      </w:r>
    </w:p>
    <w:p w14:paraId="3D04C9B2" w14:textId="77777777" w:rsidR="00AA1D19" w:rsidRDefault="00000000">
      <w:pPr>
        <w:widowControl/>
        <w:numPr>
          <w:ilvl w:val="3"/>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Realización de pruebas mediante uso del ordenador.</w:t>
      </w:r>
    </w:p>
    <w:p w14:paraId="7BBA83C8" w14:textId="77777777" w:rsidR="00AA1D19" w:rsidRDefault="00000000">
      <w:pPr>
        <w:widowControl/>
        <w:numPr>
          <w:ilvl w:val="3"/>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 xml:space="preserve"> Presentación de preguntas secuenciadas y separadas.</w:t>
      </w:r>
    </w:p>
    <w:p w14:paraId="3D5E92DB" w14:textId="77777777" w:rsidR="00AA1D19" w:rsidRDefault="00000000">
      <w:pPr>
        <w:widowControl/>
        <w:numPr>
          <w:ilvl w:val="3"/>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Presentación de enunciados de forma gráfica o con imágenes.</w:t>
      </w:r>
    </w:p>
    <w:p w14:paraId="7034B77E" w14:textId="77777777" w:rsidR="00AA1D19" w:rsidRDefault="00000000">
      <w:pPr>
        <w:widowControl/>
        <w:numPr>
          <w:ilvl w:val="3"/>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Selección de aspectos relevantes y esenciales.</w:t>
      </w:r>
    </w:p>
    <w:p w14:paraId="3170581B" w14:textId="77777777" w:rsidR="00AA1D19" w:rsidRDefault="00000000">
      <w:pPr>
        <w:widowControl/>
        <w:numPr>
          <w:ilvl w:val="3"/>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Sustitución de pruebas escritas por oral o entrevista.</w:t>
      </w:r>
    </w:p>
    <w:p w14:paraId="3DF0DD0C" w14:textId="77777777" w:rsidR="00AA1D19" w:rsidRDefault="00000000">
      <w:pPr>
        <w:widowControl/>
        <w:numPr>
          <w:ilvl w:val="3"/>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Lectura de preguntas.</w:t>
      </w:r>
    </w:p>
    <w:p w14:paraId="5C5CFC02" w14:textId="77777777" w:rsidR="00AA1D19" w:rsidRDefault="00000000">
      <w:pPr>
        <w:widowControl/>
        <w:numPr>
          <w:ilvl w:val="3"/>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Supervisión durante el examen.</w:t>
      </w:r>
    </w:p>
    <w:p w14:paraId="763CD315" w14:textId="77777777" w:rsidR="00AA1D19" w:rsidRDefault="00000000">
      <w:pPr>
        <w:widowControl/>
        <w:numPr>
          <w:ilvl w:val="2"/>
          <w:numId w:val="22"/>
        </w:numPr>
        <w:pBdr>
          <w:top w:val="nil"/>
          <w:left w:val="nil"/>
          <w:bottom w:val="nil"/>
          <w:right w:val="nil"/>
          <w:between w:val="nil"/>
        </w:pBdr>
        <w:tabs>
          <w:tab w:val="left" w:pos="426"/>
        </w:tabs>
        <w:ind w:left="0" w:right="-427" w:firstLine="0"/>
        <w:jc w:val="both"/>
      </w:pPr>
      <w:r>
        <w:rPr>
          <w:rFonts w:ascii="Calibri" w:eastAsia="Calibri" w:hAnsi="Calibri" w:cs="Calibri"/>
          <w:color w:val="000000"/>
          <w:sz w:val="22"/>
          <w:szCs w:val="22"/>
        </w:rPr>
        <w:t>Adaptación del tiempo: segmentar la realización en varios días o aumentar el tiempo.</w:t>
      </w:r>
    </w:p>
    <w:p w14:paraId="167ABE39" w14:textId="77777777" w:rsidR="00AA1D19" w:rsidRDefault="00AA1D19">
      <w:pPr>
        <w:widowControl/>
        <w:pBdr>
          <w:top w:val="nil"/>
          <w:left w:val="nil"/>
          <w:bottom w:val="nil"/>
          <w:right w:val="nil"/>
          <w:between w:val="nil"/>
        </w:pBdr>
        <w:jc w:val="both"/>
        <w:rPr>
          <w:rFonts w:ascii="Calibri" w:eastAsia="Calibri" w:hAnsi="Calibri" w:cs="Calibri"/>
          <w:color w:val="000000"/>
          <w:sz w:val="22"/>
          <w:szCs w:val="22"/>
        </w:rPr>
      </w:pPr>
    </w:p>
    <w:p w14:paraId="7DE05244" w14:textId="77777777" w:rsidR="00AA1D19" w:rsidRDefault="00000000">
      <w:pPr>
        <w:widowControl/>
        <w:pBdr>
          <w:top w:val="nil"/>
          <w:left w:val="nil"/>
          <w:bottom w:val="nil"/>
          <w:right w:val="nil"/>
          <w:between w:val="nil"/>
        </w:pBdr>
        <w:tabs>
          <w:tab w:val="left" w:pos="426"/>
        </w:tabs>
        <w:ind w:right="-427"/>
        <w:jc w:val="both"/>
        <w:rPr>
          <w:rFonts w:ascii="Calibri" w:eastAsia="Calibri" w:hAnsi="Calibri" w:cs="Calibri"/>
          <w:b/>
          <w:color w:val="000000"/>
          <w:sz w:val="22"/>
          <w:szCs w:val="22"/>
        </w:rPr>
      </w:pPr>
      <w:r>
        <w:rPr>
          <w:rFonts w:ascii="Calibri" w:eastAsia="Calibri" w:hAnsi="Calibri" w:cs="Calibri"/>
          <w:b/>
          <w:color w:val="000000"/>
          <w:sz w:val="22"/>
          <w:szCs w:val="22"/>
        </w:rPr>
        <w:t>ATENCIÓN EDUCATIVA DIFERENTE A LA ORDINARIA A NIVEL DE AULA</w:t>
      </w:r>
    </w:p>
    <w:p w14:paraId="21C0F86F" w14:textId="77777777" w:rsidR="00AA1D19" w:rsidRDefault="00AA1D19">
      <w:pPr>
        <w:widowControl/>
        <w:pBdr>
          <w:top w:val="nil"/>
          <w:left w:val="nil"/>
          <w:bottom w:val="nil"/>
          <w:right w:val="nil"/>
          <w:between w:val="nil"/>
        </w:pBdr>
        <w:tabs>
          <w:tab w:val="left" w:pos="426"/>
        </w:tabs>
        <w:ind w:right="-427"/>
        <w:jc w:val="both"/>
        <w:rPr>
          <w:rFonts w:ascii="Calibri" w:eastAsia="Calibri" w:hAnsi="Calibri" w:cs="Calibri"/>
          <w:b/>
          <w:color w:val="000000"/>
          <w:sz w:val="22"/>
          <w:szCs w:val="22"/>
        </w:rPr>
      </w:pPr>
    </w:p>
    <w:p w14:paraId="03078C60" w14:textId="77777777" w:rsidR="00AA1D19" w:rsidRDefault="00000000">
      <w:pPr>
        <w:widowControl/>
        <w:pBdr>
          <w:top w:val="nil"/>
          <w:left w:val="nil"/>
          <w:bottom w:val="nil"/>
          <w:right w:val="nil"/>
          <w:between w:val="nil"/>
        </w:pBdr>
        <w:tabs>
          <w:tab w:val="left" w:pos="426"/>
        </w:tabs>
        <w:ind w:right="-42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Para la atención al alumnado con NEAE, esta programación será flexible, de forma que el profesorado pueda realizar ajustes que permitan:</w:t>
      </w:r>
    </w:p>
    <w:p w14:paraId="53A0EE61" w14:textId="77777777" w:rsidR="00AA1D19" w:rsidRDefault="00000000">
      <w:pPr>
        <w:widowControl/>
        <w:pBdr>
          <w:top w:val="nil"/>
          <w:left w:val="nil"/>
          <w:bottom w:val="nil"/>
          <w:right w:val="nil"/>
          <w:between w:val="nil"/>
        </w:pBdr>
        <w:tabs>
          <w:tab w:val="left" w:pos="426"/>
        </w:tabs>
        <w:ind w:right="-427"/>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t>Priorizar, modificar o ampliar determinados criterios de evaluación y los objetivos y contenidos correspondientes, y/o incluir otros específicos para responder a las NEAE de este alumnado.</w:t>
      </w:r>
    </w:p>
    <w:p w14:paraId="5FE5DF39" w14:textId="77777777" w:rsidR="00AA1D19" w:rsidRDefault="00000000">
      <w:pPr>
        <w:widowControl/>
        <w:pBdr>
          <w:top w:val="nil"/>
          <w:left w:val="nil"/>
          <w:bottom w:val="nil"/>
          <w:right w:val="nil"/>
          <w:between w:val="nil"/>
        </w:pBdr>
        <w:tabs>
          <w:tab w:val="left" w:pos="426"/>
        </w:tabs>
        <w:ind w:right="-427"/>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t>Usar diferentes estrategias y procedimientos didácticos en la presentación de los contenidos y diversificar el tipo de actividades y tareas atendiendo a las peculiaridades del alumnado con NEAE. Deben contemplar actividades y tareas comunes para todo el grupo y actividades y tareas adaptadas, que supongan el ajuste de actividades comunes a un grupo o a un alumno/a concreto con NEAE.</w:t>
      </w:r>
    </w:p>
    <w:p w14:paraId="10B17257" w14:textId="77777777" w:rsidR="00AA1D19" w:rsidRDefault="00000000">
      <w:pPr>
        <w:widowControl/>
        <w:pBdr>
          <w:top w:val="nil"/>
          <w:left w:val="nil"/>
          <w:bottom w:val="nil"/>
          <w:right w:val="nil"/>
          <w:between w:val="nil"/>
        </w:pBdr>
        <w:tabs>
          <w:tab w:val="left" w:pos="426"/>
        </w:tabs>
        <w:ind w:right="-42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w:t>
      </w:r>
      <w:r>
        <w:rPr>
          <w:rFonts w:ascii="Calibri" w:eastAsia="Calibri" w:hAnsi="Calibri" w:cs="Calibri"/>
          <w:color w:val="000000"/>
          <w:sz w:val="22"/>
          <w:szCs w:val="22"/>
        </w:rPr>
        <w:tab/>
        <w:t>Adecuación de los procedimientos e instrumentos de evaluación, que pueden conllevar una adaptación en el formato y en el tiempo de las actividades y tareas de evaluación, adecuados a las características del alumnado con NEAE concreto.</w:t>
      </w:r>
    </w:p>
    <w:p w14:paraId="027C24EA" w14:textId="77777777" w:rsidR="00AA1D19" w:rsidRDefault="00AA1D19">
      <w:pPr>
        <w:widowControl/>
        <w:pBdr>
          <w:top w:val="nil"/>
          <w:left w:val="nil"/>
          <w:bottom w:val="nil"/>
          <w:right w:val="nil"/>
          <w:between w:val="nil"/>
        </w:pBdr>
        <w:tabs>
          <w:tab w:val="left" w:pos="426"/>
        </w:tabs>
        <w:ind w:right="-427"/>
        <w:jc w:val="both"/>
        <w:rPr>
          <w:rFonts w:ascii="Calibri" w:eastAsia="Calibri" w:hAnsi="Calibri" w:cs="Calibri"/>
          <w:color w:val="000000"/>
          <w:sz w:val="22"/>
          <w:szCs w:val="22"/>
        </w:rPr>
      </w:pPr>
    </w:p>
    <w:p w14:paraId="6FA0C60C" w14:textId="77777777" w:rsidR="00AA1D19" w:rsidRDefault="00000000">
      <w:pPr>
        <w:widowControl/>
        <w:pBdr>
          <w:top w:val="nil"/>
          <w:left w:val="nil"/>
          <w:bottom w:val="nil"/>
          <w:right w:val="nil"/>
          <w:between w:val="nil"/>
        </w:pBdr>
        <w:tabs>
          <w:tab w:val="left" w:pos="426"/>
        </w:tabs>
        <w:ind w:right="-42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Con independencia de medidas como los agrupamientos flexibles, los desdoblamientos de grupo, el apoyo en grupos ordinarios, la organización de la materia de manera flexible y/o la adaptación de actividades, metodología o temporalización, en cada unidad incorporamos un tratamiento sistemático de la atención de a la diversidad mediante la integración de programas de refuerzo y ampliación, además de otras medidas conducentes a atender a las diferencias individuales. Concretamente:</w:t>
      </w:r>
    </w:p>
    <w:p w14:paraId="05DABE8A"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Adaptación curricular. Cada unidad cuenta con una versión adaptada.  El profesor dispone de esta versión en formato imprimible para poder administrar su entrega en función de los criterios que considere adecuados y de las necesidades identificadas.</w:t>
      </w:r>
    </w:p>
    <w:p w14:paraId="33CC6836"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Actividades graduadas. Más allá de las actividades específicamente diseñadas con el objetivo de reforzar o ampliar, todas las actividades (tanto las ligadas a la consolidación inmediata de los contenidos como las actividades finales y las que corresponden a las técnicas de trabajo y experimentación) están graduadas según un baremo que dispone de tres niveles de dificultad (baja, media, alta). De esta manera, el profesor podrá modular la asignación de actividades en función de las características individuales de los alumnos/as en el grupo de clase.</w:t>
      </w:r>
    </w:p>
    <w:p w14:paraId="43C69C4F"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Ayudas didácticas. El libro del alumno escogido para cada nivel cuenta con una serie de recursos que facilitan la inclusión de todos los alumnos: los recordatorios de conceptos esenciales antes de abordar cada epígrafe, el resumen final de ideas claras por epígrafe, las cuestiones intercaladas en el desarrollo del texto expositivo para hacerlo más dinámico y cercano, y para facilitar la reflexión y el descubrimiento, etc.</w:t>
      </w:r>
    </w:p>
    <w:p w14:paraId="3567617C"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Actividades TIC. Este componente digital del material didáctico permite una gran flexibilidad a la hora de usarlo. Al centrarse en contenidos esenciales, puede utilizarse como alternativa al material didáctico tradicional para que los alumnos con menor capacidad o interés se beneficien de las ventajas educativas de la tecnología y alcancen los objetivos de aprendizaje mínimos. Al mismo tiempo, esa flexibilidad permite a los alumnos más aventajados profundizar en las investigaciones e indagaciones propuestas, e ir más allá de lo que plantea la unidad para un alumno medio.</w:t>
      </w:r>
    </w:p>
    <w:p w14:paraId="5A13A345"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Metodología inclusiva. Como se ha explicado anteriormente, nuestra metodología didáctica tiene como uno de sus ejes principales el objetivo de no dejar a nadie atrás. Esto significa introducir en el aula una dinámica en la cual el alumno se sienta cómodo, comprometido con su proceso de aprendizaje, motivado; no descolgado, desinteresado, ajeno. El aprendizaje por tareas, activo y colaborativo por el que apostamos, así como la integración de las TIC, desempeñan un papel clave a la hora de lograr esto.</w:t>
      </w:r>
    </w:p>
    <w:p w14:paraId="3E6B6402"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A continuación, veremos algunas de las formas de atender a la diversidad y a los principales tipos de alumnos/alumnas a los que se les puede aplicar:</w:t>
      </w:r>
    </w:p>
    <w:p w14:paraId="38E887AE"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4BA9E7B7" w14:textId="77777777" w:rsidR="00AA1D19" w:rsidRDefault="00000000">
      <w:pPr>
        <w:pStyle w:val="Ttulo1"/>
        <w:numPr>
          <w:ilvl w:val="1"/>
          <w:numId w:val="1"/>
        </w:numPr>
      </w:pPr>
      <w:bookmarkStart w:id="40" w:name="_heading=h.111kx3o" w:colFirst="0" w:colLast="0"/>
      <w:bookmarkEnd w:id="40"/>
      <w:r>
        <w:t>Programas de atención a la diversidad</w:t>
      </w:r>
    </w:p>
    <w:p w14:paraId="502B3896"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2526BBEB" w14:textId="77777777" w:rsidR="00AA1D19" w:rsidRDefault="00000000">
      <w:pPr>
        <w:numPr>
          <w:ilvl w:val="2"/>
          <w:numId w:val="1"/>
        </w:numPr>
        <w:pBdr>
          <w:top w:val="nil"/>
          <w:left w:val="nil"/>
          <w:bottom w:val="nil"/>
          <w:right w:val="nil"/>
          <w:between w:val="nil"/>
        </w:pBdr>
      </w:pPr>
      <w:bookmarkStart w:id="41" w:name="_heading=h.3fwokq0" w:colFirst="0" w:colLast="0"/>
      <w:bookmarkEnd w:id="41"/>
      <w:r>
        <w:rPr>
          <w:color w:val="4472C4"/>
          <w:sz w:val="28"/>
          <w:szCs w:val="28"/>
        </w:rPr>
        <w:t>Programas de refuerzo del aprendizaje</w:t>
      </w:r>
    </w:p>
    <w:p w14:paraId="5A03EFA6" w14:textId="77777777" w:rsidR="00AA1D19" w:rsidRDefault="00AA1D19">
      <w:pPr>
        <w:widowControl/>
        <w:pBdr>
          <w:top w:val="nil"/>
          <w:left w:val="nil"/>
          <w:bottom w:val="nil"/>
          <w:right w:val="nil"/>
          <w:between w:val="nil"/>
        </w:pBdr>
        <w:jc w:val="both"/>
        <w:rPr>
          <w:rFonts w:ascii="Calibri" w:eastAsia="Calibri" w:hAnsi="Calibri" w:cs="Calibri"/>
          <w:color w:val="000000"/>
          <w:sz w:val="22"/>
          <w:szCs w:val="22"/>
        </w:rPr>
      </w:pPr>
    </w:p>
    <w:p w14:paraId="640DA5DE"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Para un adecuado proceso de consecución de los objetivos previstos en la etapa, no debemos pasar por alto el hecho de que un alumno o alumna no haya superado los objetivos de cursos anteriores. Debemos por ello prestar especial atención al alumnado que, </w:t>
      </w:r>
      <w:proofErr w:type="spellStart"/>
      <w:r>
        <w:rPr>
          <w:rFonts w:ascii="Calibri" w:eastAsia="Calibri" w:hAnsi="Calibri" w:cs="Calibri"/>
          <w:color w:val="000000"/>
          <w:sz w:val="22"/>
          <w:szCs w:val="22"/>
        </w:rPr>
        <w:t>aún</w:t>
      </w:r>
      <w:proofErr w:type="spellEnd"/>
      <w:r>
        <w:rPr>
          <w:rFonts w:ascii="Calibri" w:eastAsia="Calibri" w:hAnsi="Calibri" w:cs="Calibri"/>
          <w:color w:val="000000"/>
          <w:sz w:val="22"/>
          <w:szCs w:val="22"/>
        </w:rPr>
        <w:t xml:space="preserve"> habiendo superado el curso, y por tanto promocionado, lleva pendiente el área de matemáticas para el curso posterior.</w:t>
      </w:r>
    </w:p>
    <w:p w14:paraId="7AA12B6F"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Es objeto de esta medida el alumnado que promocione sin haber superado todas las áreas o materias. Desde el departamento de matemáticas pensamos que debemos guiar este proceso de recuperación mediante varias actuaciones:</w:t>
      </w:r>
    </w:p>
    <w:p w14:paraId="140C2FD9"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Facilitar la recuperación de los aprendizajes no adquiridos en cursos anteriores.</w:t>
      </w:r>
    </w:p>
    <w:p w14:paraId="32944850"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Realizar un seguimiento del trabajo de cada alumno/a en la tarea de esta recuperación.</w:t>
      </w:r>
    </w:p>
    <w:p w14:paraId="7DA6EC8A"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Asesorar de forma individualizada a cada alumno/a.</w:t>
      </w:r>
    </w:p>
    <w:p w14:paraId="07CD7547"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Todas las actuaciones llevadas a cabo por el departamento están relacionadas con las programadas por el centro para atender a los aprendizajes no adquiridos de cursos anteriores y que se describen a continuación.</w:t>
      </w:r>
    </w:p>
    <w:p w14:paraId="7018E41B"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05F3CC4F" w14:textId="77777777" w:rsidR="00AA1D19" w:rsidRDefault="00000000">
      <w:pPr>
        <w:widowControl/>
        <w:numPr>
          <w:ilvl w:val="3"/>
          <w:numId w:val="1"/>
        </w:numPr>
        <w:pBdr>
          <w:top w:val="nil"/>
          <w:left w:val="nil"/>
          <w:bottom w:val="nil"/>
          <w:right w:val="nil"/>
          <w:between w:val="nil"/>
        </w:pBdr>
        <w:spacing w:after="200" w:line="276" w:lineRule="auto"/>
        <w:rPr>
          <w:rFonts w:ascii="Calibri" w:eastAsia="Calibri" w:hAnsi="Calibri" w:cs="Calibri"/>
          <w:color w:val="000000"/>
          <w:sz w:val="28"/>
          <w:szCs w:val="28"/>
        </w:rPr>
      </w:pPr>
      <w:r>
        <w:rPr>
          <w:rFonts w:ascii="Calibri" w:eastAsia="Calibri" w:hAnsi="Calibri" w:cs="Calibri"/>
          <w:color w:val="000000"/>
          <w:sz w:val="28"/>
          <w:szCs w:val="28"/>
        </w:rPr>
        <w:t>Programa de aprendizajes no adquiridos.</w:t>
      </w:r>
    </w:p>
    <w:p w14:paraId="74F1A6C5" w14:textId="77777777" w:rsidR="00AA1D19" w:rsidRDefault="00000000">
      <w:pPr>
        <w:widowControl/>
        <w:numPr>
          <w:ilvl w:val="0"/>
          <w:numId w:val="5"/>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Tutor/a de pendientes.</w:t>
      </w:r>
    </w:p>
    <w:p w14:paraId="7597DCFB"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 A principios de curso, Dirección nombrará en función de la disponibilidad horaria un tutor/a o tutores/as de pendientes que se encargarán de:</w:t>
      </w:r>
    </w:p>
    <w:p w14:paraId="5E058E7B"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Informar a las familias y al alumnado a principio de curso.</w:t>
      </w:r>
    </w:p>
    <w:p w14:paraId="1637E3EC"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Asesorar al alumnado sobre el programa.</w:t>
      </w:r>
    </w:p>
    <w:p w14:paraId="792F8309"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Realizar el seguimiento de la evolución de las materias pendientes a lo largo del curso.</w:t>
      </w:r>
    </w:p>
    <w:p w14:paraId="2EC2FA37" w14:textId="77777777" w:rsidR="00AA1D19" w:rsidRDefault="00AA1D19">
      <w:pPr>
        <w:widowControl/>
        <w:pBdr>
          <w:top w:val="nil"/>
          <w:left w:val="nil"/>
          <w:bottom w:val="nil"/>
          <w:right w:val="nil"/>
          <w:between w:val="nil"/>
        </w:pBdr>
        <w:ind w:left="993"/>
        <w:jc w:val="both"/>
        <w:rPr>
          <w:rFonts w:ascii="Calibri" w:eastAsia="Calibri" w:hAnsi="Calibri" w:cs="Calibri"/>
          <w:color w:val="000000"/>
          <w:sz w:val="22"/>
          <w:szCs w:val="22"/>
        </w:rPr>
      </w:pPr>
    </w:p>
    <w:p w14:paraId="0905D2E5" w14:textId="77777777" w:rsidR="00AA1D19" w:rsidRDefault="00000000">
      <w:pPr>
        <w:widowControl/>
        <w:numPr>
          <w:ilvl w:val="0"/>
          <w:numId w:val="5"/>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Actividades y pruebas.</w:t>
      </w:r>
    </w:p>
    <w:p w14:paraId="3F785689"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Desde el departamento se han establecido un conjunto de actividades divididas en trimestres y programadas para realizar el seguimiento, asesoramiento y atención personalizada al alumnado con materias pendientes de cursos anteriores, así como las estrategias y criterios de evaluación.</w:t>
      </w:r>
    </w:p>
    <w:p w14:paraId="069C9A38"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40D4FEA8" w14:textId="77777777" w:rsidR="00AA1D19" w:rsidRDefault="00000000">
      <w:pPr>
        <w:widowControl/>
        <w:numPr>
          <w:ilvl w:val="0"/>
          <w:numId w:val="5"/>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Plazos para la entrega y recogida de actividades.</w:t>
      </w:r>
    </w:p>
    <w:p w14:paraId="463A423B"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Estas actividades trimestrales serán entregadas por el departamento al alumnado en la fecha abajo señalada. Las actividades se las proporcionará el profesor/a responsable de la materia pendiente y es a este mismo profesor/a al que el alumno/a habrá de entregárselas realizadas en los tiempos propuestos a continuación.</w:t>
      </w:r>
    </w:p>
    <w:p w14:paraId="440BAB0C" w14:textId="57AE0041"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Tras entregar el alumnado las actividades desarrolladas</w:t>
      </w:r>
      <w:r w:rsidR="00304312">
        <w:rPr>
          <w:rFonts w:ascii="Calibri" w:eastAsia="Calibri" w:hAnsi="Calibri" w:cs="Calibri"/>
          <w:color w:val="000000"/>
          <w:sz w:val="22"/>
          <w:szCs w:val="22"/>
        </w:rPr>
        <w:t>, estas serán corregidas y devueltas al mismo, con el fin de que pueda resolver las dudas que tenga. S</w:t>
      </w:r>
      <w:r>
        <w:rPr>
          <w:rFonts w:ascii="Calibri" w:eastAsia="Calibri" w:hAnsi="Calibri" w:cs="Calibri"/>
          <w:color w:val="000000"/>
          <w:sz w:val="22"/>
          <w:szCs w:val="22"/>
        </w:rPr>
        <w:t>e realizarán pruebas escritas cada trimestre sobre los contenidos trabajados.</w:t>
      </w:r>
    </w:p>
    <w:p w14:paraId="0EADCE7E"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tbl>
      <w:tblPr>
        <w:tblStyle w:val="Tablaconcuadrcula"/>
        <w:tblW w:w="0" w:type="auto"/>
        <w:jc w:val="center"/>
        <w:tblLook w:val="04A0" w:firstRow="1" w:lastRow="0" w:firstColumn="1" w:lastColumn="0" w:noHBand="0" w:noVBand="1"/>
      </w:tblPr>
      <w:tblGrid>
        <w:gridCol w:w="2830"/>
        <w:gridCol w:w="4111"/>
      </w:tblGrid>
      <w:tr w:rsidR="00304312" w14:paraId="3BF67B75" w14:textId="77777777" w:rsidTr="00304312">
        <w:trPr>
          <w:jc w:val="center"/>
        </w:trPr>
        <w:tc>
          <w:tcPr>
            <w:tcW w:w="2830" w:type="dxa"/>
          </w:tcPr>
          <w:p w14:paraId="1AC84AD6" w14:textId="77777777" w:rsidR="00304312" w:rsidRPr="00F9681C" w:rsidRDefault="00304312" w:rsidP="00BB02DC">
            <w:pPr>
              <w:jc w:val="center"/>
              <w:rPr>
                <w:rFonts w:ascii="Arial" w:hAnsi="Arial" w:cs="Arial"/>
                <w:b/>
                <w:bCs/>
              </w:rPr>
            </w:pPr>
            <w:r w:rsidRPr="00F9681C">
              <w:rPr>
                <w:rFonts w:ascii="Arial" w:hAnsi="Arial" w:cs="Arial"/>
                <w:b/>
                <w:bCs/>
              </w:rPr>
              <w:t>Primer trimestre</w:t>
            </w:r>
          </w:p>
        </w:tc>
        <w:tc>
          <w:tcPr>
            <w:tcW w:w="4111" w:type="dxa"/>
          </w:tcPr>
          <w:p w14:paraId="10EBAA71" w14:textId="77777777" w:rsidR="00304312" w:rsidRPr="00F9681C" w:rsidRDefault="00304312" w:rsidP="00BB02DC">
            <w:pPr>
              <w:jc w:val="center"/>
              <w:rPr>
                <w:rFonts w:ascii="Arial" w:hAnsi="Arial" w:cs="Arial"/>
              </w:rPr>
            </w:pPr>
          </w:p>
        </w:tc>
      </w:tr>
      <w:tr w:rsidR="00304312" w14:paraId="2103885C" w14:textId="77777777" w:rsidTr="00304312">
        <w:trPr>
          <w:jc w:val="center"/>
        </w:trPr>
        <w:tc>
          <w:tcPr>
            <w:tcW w:w="2830" w:type="dxa"/>
          </w:tcPr>
          <w:p w14:paraId="79EAF923" w14:textId="77777777" w:rsidR="00304312" w:rsidRPr="00F9681C" w:rsidRDefault="00304312" w:rsidP="00BB02DC">
            <w:pPr>
              <w:jc w:val="center"/>
              <w:rPr>
                <w:rFonts w:ascii="Arial" w:hAnsi="Arial" w:cs="Arial"/>
                <w:b/>
                <w:bCs/>
              </w:rPr>
            </w:pPr>
            <w:r w:rsidRPr="00F9681C">
              <w:rPr>
                <w:rFonts w:ascii="Arial" w:hAnsi="Arial" w:cs="Arial"/>
                <w:b/>
                <w:bCs/>
              </w:rPr>
              <w:t>Fechas</w:t>
            </w:r>
          </w:p>
        </w:tc>
        <w:tc>
          <w:tcPr>
            <w:tcW w:w="4111" w:type="dxa"/>
          </w:tcPr>
          <w:p w14:paraId="4664B86A" w14:textId="77777777" w:rsidR="00304312" w:rsidRPr="00F9681C" w:rsidRDefault="00304312" w:rsidP="00BB02DC">
            <w:pPr>
              <w:jc w:val="center"/>
              <w:rPr>
                <w:rFonts w:ascii="Arial" w:hAnsi="Arial" w:cs="Arial"/>
              </w:rPr>
            </w:pPr>
          </w:p>
        </w:tc>
      </w:tr>
      <w:tr w:rsidR="00304312" w14:paraId="28CD88E6" w14:textId="77777777" w:rsidTr="00304312">
        <w:trPr>
          <w:jc w:val="center"/>
        </w:trPr>
        <w:tc>
          <w:tcPr>
            <w:tcW w:w="2830" w:type="dxa"/>
          </w:tcPr>
          <w:p w14:paraId="1F9300B3" w14:textId="77777777" w:rsidR="00304312" w:rsidRPr="00F9681C" w:rsidRDefault="00304312" w:rsidP="00BB02DC">
            <w:pPr>
              <w:jc w:val="center"/>
              <w:rPr>
                <w:rFonts w:ascii="Arial" w:hAnsi="Arial" w:cs="Arial"/>
              </w:rPr>
            </w:pPr>
            <w:r w:rsidRPr="00F9681C">
              <w:rPr>
                <w:rFonts w:ascii="Arial" w:hAnsi="Arial" w:cs="Arial"/>
              </w:rPr>
              <w:t xml:space="preserve">3- 7 </w:t>
            </w:r>
            <w:proofErr w:type="gramStart"/>
            <w:r w:rsidRPr="00F9681C">
              <w:rPr>
                <w:rFonts w:ascii="Arial" w:hAnsi="Arial" w:cs="Arial"/>
              </w:rPr>
              <w:t>Octubre</w:t>
            </w:r>
            <w:proofErr w:type="gramEnd"/>
          </w:p>
        </w:tc>
        <w:tc>
          <w:tcPr>
            <w:tcW w:w="4111" w:type="dxa"/>
          </w:tcPr>
          <w:p w14:paraId="658E8D3F" w14:textId="77777777" w:rsidR="00304312" w:rsidRPr="00F9681C" w:rsidRDefault="00304312" w:rsidP="00BB02DC">
            <w:pPr>
              <w:jc w:val="center"/>
              <w:rPr>
                <w:rFonts w:ascii="Arial" w:hAnsi="Arial" w:cs="Arial"/>
              </w:rPr>
            </w:pPr>
            <w:r w:rsidRPr="00F9681C">
              <w:rPr>
                <w:rFonts w:ascii="Arial" w:hAnsi="Arial" w:cs="Arial"/>
              </w:rPr>
              <w:t>Entrega de material</w:t>
            </w:r>
          </w:p>
        </w:tc>
      </w:tr>
      <w:tr w:rsidR="00304312" w14:paraId="5EF9BC5F" w14:textId="77777777" w:rsidTr="00304312">
        <w:trPr>
          <w:jc w:val="center"/>
        </w:trPr>
        <w:tc>
          <w:tcPr>
            <w:tcW w:w="2830" w:type="dxa"/>
          </w:tcPr>
          <w:p w14:paraId="70099F51" w14:textId="77777777" w:rsidR="00304312" w:rsidRPr="00F9681C" w:rsidRDefault="00304312" w:rsidP="00BB02DC">
            <w:pPr>
              <w:jc w:val="center"/>
              <w:rPr>
                <w:rFonts w:ascii="Arial" w:hAnsi="Arial" w:cs="Arial"/>
              </w:rPr>
            </w:pPr>
            <w:r w:rsidRPr="00F9681C">
              <w:rPr>
                <w:rFonts w:ascii="Arial" w:hAnsi="Arial" w:cs="Arial"/>
              </w:rPr>
              <w:t xml:space="preserve">7-10 </w:t>
            </w:r>
            <w:proofErr w:type="gramStart"/>
            <w:r w:rsidRPr="00F9681C">
              <w:rPr>
                <w:rFonts w:ascii="Arial" w:hAnsi="Arial" w:cs="Arial"/>
              </w:rPr>
              <w:t>Noviembre</w:t>
            </w:r>
            <w:proofErr w:type="gramEnd"/>
          </w:p>
        </w:tc>
        <w:tc>
          <w:tcPr>
            <w:tcW w:w="4111" w:type="dxa"/>
          </w:tcPr>
          <w:p w14:paraId="3C31D65F" w14:textId="77777777" w:rsidR="00304312" w:rsidRPr="00F9681C" w:rsidRDefault="00304312" w:rsidP="00BB02DC">
            <w:pPr>
              <w:jc w:val="center"/>
              <w:rPr>
                <w:rFonts w:ascii="Arial" w:hAnsi="Arial" w:cs="Arial"/>
              </w:rPr>
            </w:pPr>
            <w:r w:rsidRPr="00F9681C">
              <w:rPr>
                <w:rFonts w:ascii="Arial" w:hAnsi="Arial" w:cs="Arial"/>
              </w:rPr>
              <w:t>Recogida de material</w:t>
            </w:r>
          </w:p>
        </w:tc>
      </w:tr>
      <w:tr w:rsidR="00304312" w14:paraId="7DBE7078" w14:textId="77777777" w:rsidTr="00304312">
        <w:trPr>
          <w:jc w:val="center"/>
        </w:trPr>
        <w:tc>
          <w:tcPr>
            <w:tcW w:w="2830" w:type="dxa"/>
          </w:tcPr>
          <w:p w14:paraId="2DBC7BC1" w14:textId="77777777" w:rsidR="00304312" w:rsidRPr="00F9681C" w:rsidRDefault="00304312" w:rsidP="00BB02DC">
            <w:pPr>
              <w:jc w:val="center"/>
              <w:rPr>
                <w:rFonts w:ascii="Arial" w:hAnsi="Arial" w:cs="Arial"/>
              </w:rPr>
            </w:pPr>
            <w:r w:rsidRPr="00F9681C">
              <w:rPr>
                <w:rFonts w:ascii="Arial" w:hAnsi="Arial" w:cs="Arial"/>
              </w:rPr>
              <w:t xml:space="preserve">23-25 </w:t>
            </w:r>
            <w:proofErr w:type="gramStart"/>
            <w:r w:rsidRPr="00F9681C">
              <w:rPr>
                <w:rFonts w:ascii="Arial" w:hAnsi="Arial" w:cs="Arial"/>
              </w:rPr>
              <w:t>Noviembre</w:t>
            </w:r>
            <w:proofErr w:type="gramEnd"/>
          </w:p>
        </w:tc>
        <w:tc>
          <w:tcPr>
            <w:tcW w:w="4111" w:type="dxa"/>
          </w:tcPr>
          <w:p w14:paraId="32E45C87" w14:textId="77777777" w:rsidR="00304312" w:rsidRPr="00F9681C" w:rsidRDefault="00304312" w:rsidP="00BB02DC">
            <w:pPr>
              <w:jc w:val="center"/>
              <w:rPr>
                <w:rFonts w:ascii="Arial" w:hAnsi="Arial" w:cs="Arial"/>
              </w:rPr>
            </w:pPr>
            <w:r w:rsidRPr="00F9681C">
              <w:rPr>
                <w:rFonts w:ascii="Arial" w:hAnsi="Arial" w:cs="Arial"/>
              </w:rPr>
              <w:t>Examen</w:t>
            </w:r>
          </w:p>
        </w:tc>
      </w:tr>
      <w:tr w:rsidR="00304312" w14:paraId="1F96937B" w14:textId="77777777" w:rsidTr="00304312">
        <w:trPr>
          <w:jc w:val="center"/>
        </w:trPr>
        <w:tc>
          <w:tcPr>
            <w:tcW w:w="2830" w:type="dxa"/>
          </w:tcPr>
          <w:p w14:paraId="0DEDAC19" w14:textId="77777777" w:rsidR="00304312" w:rsidRPr="00F9681C" w:rsidRDefault="00304312" w:rsidP="00BB02DC">
            <w:pPr>
              <w:jc w:val="center"/>
              <w:rPr>
                <w:rFonts w:ascii="Arial" w:hAnsi="Arial" w:cs="Arial"/>
                <w:b/>
                <w:bCs/>
              </w:rPr>
            </w:pPr>
            <w:r w:rsidRPr="00F9681C">
              <w:rPr>
                <w:rFonts w:ascii="Arial" w:hAnsi="Arial" w:cs="Arial"/>
                <w:b/>
                <w:bCs/>
              </w:rPr>
              <w:t>Segundo trimestre</w:t>
            </w:r>
          </w:p>
        </w:tc>
        <w:tc>
          <w:tcPr>
            <w:tcW w:w="4111" w:type="dxa"/>
          </w:tcPr>
          <w:p w14:paraId="71F00256" w14:textId="77777777" w:rsidR="00304312" w:rsidRPr="00F9681C" w:rsidRDefault="00304312" w:rsidP="00BB02DC">
            <w:pPr>
              <w:jc w:val="center"/>
              <w:rPr>
                <w:rFonts w:ascii="Arial" w:hAnsi="Arial" w:cs="Arial"/>
              </w:rPr>
            </w:pPr>
          </w:p>
        </w:tc>
      </w:tr>
      <w:tr w:rsidR="00304312" w14:paraId="61FC87CA" w14:textId="77777777" w:rsidTr="00304312">
        <w:trPr>
          <w:jc w:val="center"/>
        </w:trPr>
        <w:tc>
          <w:tcPr>
            <w:tcW w:w="2830" w:type="dxa"/>
          </w:tcPr>
          <w:p w14:paraId="6EA4A16F" w14:textId="77777777" w:rsidR="00304312" w:rsidRPr="00F9681C" w:rsidRDefault="00304312" w:rsidP="00BB02DC">
            <w:pPr>
              <w:jc w:val="center"/>
              <w:rPr>
                <w:rFonts w:ascii="Arial" w:hAnsi="Arial" w:cs="Arial"/>
                <w:b/>
                <w:bCs/>
              </w:rPr>
            </w:pPr>
            <w:r w:rsidRPr="00F9681C">
              <w:rPr>
                <w:rFonts w:ascii="Arial" w:hAnsi="Arial" w:cs="Arial"/>
                <w:b/>
                <w:bCs/>
              </w:rPr>
              <w:t>Fechas</w:t>
            </w:r>
          </w:p>
        </w:tc>
        <w:tc>
          <w:tcPr>
            <w:tcW w:w="4111" w:type="dxa"/>
          </w:tcPr>
          <w:p w14:paraId="3CD211AA" w14:textId="77777777" w:rsidR="00304312" w:rsidRPr="00F9681C" w:rsidRDefault="00304312" w:rsidP="00BB02DC">
            <w:pPr>
              <w:jc w:val="center"/>
              <w:rPr>
                <w:rFonts w:ascii="Arial" w:hAnsi="Arial" w:cs="Arial"/>
              </w:rPr>
            </w:pPr>
          </w:p>
        </w:tc>
      </w:tr>
      <w:tr w:rsidR="00304312" w14:paraId="6B4C5A0D" w14:textId="77777777" w:rsidTr="00304312">
        <w:trPr>
          <w:jc w:val="center"/>
        </w:trPr>
        <w:tc>
          <w:tcPr>
            <w:tcW w:w="2830" w:type="dxa"/>
          </w:tcPr>
          <w:p w14:paraId="2FF232D7" w14:textId="77777777" w:rsidR="00304312" w:rsidRPr="00F9681C" w:rsidRDefault="00304312" w:rsidP="00BB02DC">
            <w:pPr>
              <w:jc w:val="center"/>
              <w:rPr>
                <w:rFonts w:ascii="Arial" w:hAnsi="Arial" w:cs="Arial"/>
              </w:rPr>
            </w:pPr>
            <w:r w:rsidRPr="00F9681C">
              <w:rPr>
                <w:rFonts w:ascii="Arial" w:hAnsi="Arial" w:cs="Arial"/>
              </w:rPr>
              <w:t xml:space="preserve">9-13 </w:t>
            </w:r>
            <w:proofErr w:type="gramStart"/>
            <w:r w:rsidRPr="00F9681C">
              <w:rPr>
                <w:rFonts w:ascii="Arial" w:hAnsi="Arial" w:cs="Arial"/>
              </w:rPr>
              <w:t>Enero</w:t>
            </w:r>
            <w:proofErr w:type="gramEnd"/>
          </w:p>
        </w:tc>
        <w:tc>
          <w:tcPr>
            <w:tcW w:w="4111" w:type="dxa"/>
          </w:tcPr>
          <w:p w14:paraId="79952F81" w14:textId="77777777" w:rsidR="00304312" w:rsidRPr="00F9681C" w:rsidRDefault="00304312" w:rsidP="00BB02DC">
            <w:pPr>
              <w:jc w:val="center"/>
              <w:rPr>
                <w:rFonts w:ascii="Arial" w:hAnsi="Arial" w:cs="Arial"/>
              </w:rPr>
            </w:pPr>
            <w:r w:rsidRPr="00F9681C">
              <w:rPr>
                <w:rFonts w:ascii="Arial" w:hAnsi="Arial" w:cs="Arial"/>
              </w:rPr>
              <w:t>Entrega de material</w:t>
            </w:r>
          </w:p>
        </w:tc>
      </w:tr>
      <w:tr w:rsidR="00304312" w14:paraId="493FD5F6" w14:textId="77777777" w:rsidTr="00304312">
        <w:trPr>
          <w:jc w:val="center"/>
        </w:trPr>
        <w:tc>
          <w:tcPr>
            <w:tcW w:w="2830" w:type="dxa"/>
          </w:tcPr>
          <w:p w14:paraId="6B279E07" w14:textId="77777777" w:rsidR="00304312" w:rsidRPr="00F9681C" w:rsidRDefault="00304312" w:rsidP="00BB02DC">
            <w:pPr>
              <w:jc w:val="center"/>
              <w:rPr>
                <w:rFonts w:ascii="Arial" w:hAnsi="Arial" w:cs="Arial"/>
              </w:rPr>
            </w:pPr>
            <w:r w:rsidRPr="00F9681C">
              <w:rPr>
                <w:rFonts w:ascii="Arial" w:hAnsi="Arial" w:cs="Arial"/>
              </w:rPr>
              <w:t xml:space="preserve">20-24 </w:t>
            </w:r>
            <w:proofErr w:type="gramStart"/>
            <w:r w:rsidRPr="00F9681C">
              <w:rPr>
                <w:rFonts w:ascii="Arial" w:hAnsi="Arial" w:cs="Arial"/>
              </w:rPr>
              <w:t>Febrero</w:t>
            </w:r>
            <w:proofErr w:type="gramEnd"/>
          </w:p>
        </w:tc>
        <w:tc>
          <w:tcPr>
            <w:tcW w:w="4111" w:type="dxa"/>
          </w:tcPr>
          <w:p w14:paraId="69E675BD" w14:textId="77777777" w:rsidR="00304312" w:rsidRPr="00F9681C" w:rsidRDefault="00304312" w:rsidP="00BB02DC">
            <w:pPr>
              <w:jc w:val="center"/>
              <w:rPr>
                <w:rFonts w:ascii="Arial" w:hAnsi="Arial" w:cs="Arial"/>
              </w:rPr>
            </w:pPr>
            <w:r w:rsidRPr="00F9681C">
              <w:rPr>
                <w:rFonts w:ascii="Arial" w:hAnsi="Arial" w:cs="Arial"/>
              </w:rPr>
              <w:t>Recogida de material</w:t>
            </w:r>
          </w:p>
        </w:tc>
      </w:tr>
      <w:tr w:rsidR="00304312" w14:paraId="7970CC97" w14:textId="77777777" w:rsidTr="00304312">
        <w:trPr>
          <w:jc w:val="center"/>
        </w:trPr>
        <w:tc>
          <w:tcPr>
            <w:tcW w:w="2830" w:type="dxa"/>
          </w:tcPr>
          <w:p w14:paraId="31001356" w14:textId="77777777" w:rsidR="00304312" w:rsidRPr="00F9681C" w:rsidRDefault="00304312" w:rsidP="00BB02DC">
            <w:pPr>
              <w:jc w:val="center"/>
              <w:rPr>
                <w:rFonts w:ascii="Arial" w:hAnsi="Arial" w:cs="Arial"/>
              </w:rPr>
            </w:pPr>
            <w:r w:rsidRPr="00F9681C">
              <w:rPr>
                <w:rFonts w:ascii="Arial" w:hAnsi="Arial" w:cs="Arial"/>
              </w:rPr>
              <w:t>1- 3Marzo</w:t>
            </w:r>
          </w:p>
        </w:tc>
        <w:tc>
          <w:tcPr>
            <w:tcW w:w="4111" w:type="dxa"/>
          </w:tcPr>
          <w:p w14:paraId="6AF2A354" w14:textId="77777777" w:rsidR="00304312" w:rsidRPr="00F9681C" w:rsidRDefault="00304312" w:rsidP="00BB02DC">
            <w:pPr>
              <w:jc w:val="center"/>
              <w:rPr>
                <w:rFonts w:ascii="Arial" w:hAnsi="Arial" w:cs="Arial"/>
              </w:rPr>
            </w:pPr>
            <w:r w:rsidRPr="00F9681C">
              <w:rPr>
                <w:rFonts w:ascii="Arial" w:hAnsi="Arial" w:cs="Arial"/>
              </w:rPr>
              <w:t>Examen</w:t>
            </w:r>
          </w:p>
        </w:tc>
      </w:tr>
      <w:tr w:rsidR="00304312" w14:paraId="534B2D19" w14:textId="77777777" w:rsidTr="00304312">
        <w:trPr>
          <w:jc w:val="center"/>
        </w:trPr>
        <w:tc>
          <w:tcPr>
            <w:tcW w:w="2830" w:type="dxa"/>
          </w:tcPr>
          <w:p w14:paraId="7765BF74" w14:textId="77777777" w:rsidR="00304312" w:rsidRPr="00F9681C" w:rsidRDefault="00304312" w:rsidP="00BB02DC">
            <w:pPr>
              <w:jc w:val="center"/>
              <w:rPr>
                <w:rFonts w:ascii="Arial" w:hAnsi="Arial" w:cs="Arial"/>
                <w:b/>
                <w:bCs/>
              </w:rPr>
            </w:pPr>
            <w:r w:rsidRPr="00F9681C">
              <w:rPr>
                <w:rFonts w:ascii="Arial" w:hAnsi="Arial" w:cs="Arial"/>
                <w:b/>
                <w:bCs/>
              </w:rPr>
              <w:t>Tercer trimestre</w:t>
            </w:r>
          </w:p>
        </w:tc>
        <w:tc>
          <w:tcPr>
            <w:tcW w:w="4111" w:type="dxa"/>
          </w:tcPr>
          <w:p w14:paraId="156EB60F" w14:textId="77777777" w:rsidR="00304312" w:rsidRPr="00F9681C" w:rsidRDefault="00304312" w:rsidP="00BB02DC">
            <w:pPr>
              <w:jc w:val="center"/>
              <w:rPr>
                <w:rFonts w:ascii="Arial" w:hAnsi="Arial" w:cs="Arial"/>
              </w:rPr>
            </w:pPr>
          </w:p>
        </w:tc>
      </w:tr>
      <w:tr w:rsidR="00304312" w14:paraId="034A8479" w14:textId="77777777" w:rsidTr="00304312">
        <w:trPr>
          <w:jc w:val="center"/>
        </w:trPr>
        <w:tc>
          <w:tcPr>
            <w:tcW w:w="2830" w:type="dxa"/>
          </w:tcPr>
          <w:p w14:paraId="060DF526" w14:textId="77777777" w:rsidR="00304312" w:rsidRPr="00F9681C" w:rsidRDefault="00304312" w:rsidP="00BB02DC">
            <w:pPr>
              <w:jc w:val="center"/>
              <w:rPr>
                <w:rFonts w:ascii="Arial" w:hAnsi="Arial" w:cs="Arial"/>
                <w:b/>
                <w:bCs/>
              </w:rPr>
            </w:pPr>
            <w:r w:rsidRPr="00F9681C">
              <w:rPr>
                <w:rFonts w:ascii="Arial" w:hAnsi="Arial" w:cs="Arial"/>
                <w:b/>
                <w:bCs/>
              </w:rPr>
              <w:t>Fechas</w:t>
            </w:r>
          </w:p>
        </w:tc>
        <w:tc>
          <w:tcPr>
            <w:tcW w:w="4111" w:type="dxa"/>
          </w:tcPr>
          <w:p w14:paraId="608256D8" w14:textId="77777777" w:rsidR="00304312" w:rsidRPr="00F9681C" w:rsidRDefault="00304312" w:rsidP="00BB02DC">
            <w:pPr>
              <w:jc w:val="center"/>
              <w:rPr>
                <w:rFonts w:ascii="Arial" w:hAnsi="Arial" w:cs="Arial"/>
              </w:rPr>
            </w:pPr>
          </w:p>
        </w:tc>
      </w:tr>
      <w:tr w:rsidR="00304312" w14:paraId="39839078" w14:textId="77777777" w:rsidTr="00304312">
        <w:trPr>
          <w:jc w:val="center"/>
        </w:trPr>
        <w:tc>
          <w:tcPr>
            <w:tcW w:w="2830" w:type="dxa"/>
          </w:tcPr>
          <w:p w14:paraId="5CC8CDED" w14:textId="77777777" w:rsidR="00304312" w:rsidRPr="00F9681C" w:rsidRDefault="00304312" w:rsidP="00BB02DC">
            <w:pPr>
              <w:jc w:val="center"/>
              <w:rPr>
                <w:rFonts w:ascii="Arial" w:hAnsi="Arial" w:cs="Arial"/>
              </w:rPr>
            </w:pPr>
            <w:r w:rsidRPr="00F9681C">
              <w:rPr>
                <w:rFonts w:ascii="Arial" w:hAnsi="Arial" w:cs="Arial"/>
              </w:rPr>
              <w:t xml:space="preserve">10-14 </w:t>
            </w:r>
            <w:proofErr w:type="gramStart"/>
            <w:r w:rsidRPr="00F9681C">
              <w:rPr>
                <w:rFonts w:ascii="Arial" w:hAnsi="Arial" w:cs="Arial"/>
              </w:rPr>
              <w:t>Abril</w:t>
            </w:r>
            <w:proofErr w:type="gramEnd"/>
          </w:p>
        </w:tc>
        <w:tc>
          <w:tcPr>
            <w:tcW w:w="4111" w:type="dxa"/>
          </w:tcPr>
          <w:p w14:paraId="1E90F13E" w14:textId="77777777" w:rsidR="00304312" w:rsidRPr="00F9681C" w:rsidRDefault="00304312" w:rsidP="00BB02DC">
            <w:pPr>
              <w:jc w:val="center"/>
              <w:rPr>
                <w:rFonts w:ascii="Arial" w:hAnsi="Arial" w:cs="Arial"/>
              </w:rPr>
            </w:pPr>
            <w:r w:rsidRPr="00F9681C">
              <w:rPr>
                <w:rFonts w:ascii="Arial" w:hAnsi="Arial" w:cs="Arial"/>
              </w:rPr>
              <w:t>Entrega de material</w:t>
            </w:r>
          </w:p>
        </w:tc>
      </w:tr>
      <w:tr w:rsidR="00304312" w14:paraId="3C19D167" w14:textId="77777777" w:rsidTr="00304312">
        <w:trPr>
          <w:jc w:val="center"/>
        </w:trPr>
        <w:tc>
          <w:tcPr>
            <w:tcW w:w="2830" w:type="dxa"/>
          </w:tcPr>
          <w:p w14:paraId="074A273C" w14:textId="77777777" w:rsidR="00304312" w:rsidRPr="00F9681C" w:rsidRDefault="00304312" w:rsidP="00BB02DC">
            <w:pPr>
              <w:jc w:val="center"/>
              <w:rPr>
                <w:rFonts w:ascii="Arial" w:hAnsi="Arial" w:cs="Arial"/>
              </w:rPr>
            </w:pPr>
            <w:r w:rsidRPr="00F9681C">
              <w:rPr>
                <w:rFonts w:ascii="Arial" w:hAnsi="Arial" w:cs="Arial"/>
              </w:rPr>
              <w:t xml:space="preserve">15-19 </w:t>
            </w:r>
            <w:proofErr w:type="gramStart"/>
            <w:r w:rsidRPr="00F9681C">
              <w:rPr>
                <w:rFonts w:ascii="Arial" w:hAnsi="Arial" w:cs="Arial"/>
              </w:rPr>
              <w:t>Mayo</w:t>
            </w:r>
            <w:proofErr w:type="gramEnd"/>
          </w:p>
        </w:tc>
        <w:tc>
          <w:tcPr>
            <w:tcW w:w="4111" w:type="dxa"/>
          </w:tcPr>
          <w:p w14:paraId="42CFE1E4" w14:textId="77777777" w:rsidR="00304312" w:rsidRPr="00F9681C" w:rsidRDefault="00304312" w:rsidP="00BB02DC">
            <w:pPr>
              <w:jc w:val="center"/>
              <w:rPr>
                <w:rFonts w:ascii="Arial" w:hAnsi="Arial" w:cs="Arial"/>
              </w:rPr>
            </w:pPr>
            <w:r w:rsidRPr="00F9681C">
              <w:rPr>
                <w:rFonts w:ascii="Arial" w:hAnsi="Arial" w:cs="Arial"/>
              </w:rPr>
              <w:t>Recogida de material</w:t>
            </w:r>
          </w:p>
        </w:tc>
      </w:tr>
      <w:tr w:rsidR="00304312" w14:paraId="7A866685" w14:textId="77777777" w:rsidTr="00304312">
        <w:trPr>
          <w:jc w:val="center"/>
        </w:trPr>
        <w:tc>
          <w:tcPr>
            <w:tcW w:w="2830" w:type="dxa"/>
          </w:tcPr>
          <w:p w14:paraId="458333A2" w14:textId="77777777" w:rsidR="00304312" w:rsidRPr="00F9681C" w:rsidRDefault="00304312" w:rsidP="00BB02DC">
            <w:pPr>
              <w:jc w:val="center"/>
              <w:rPr>
                <w:rFonts w:ascii="Arial" w:hAnsi="Arial" w:cs="Arial"/>
              </w:rPr>
            </w:pPr>
            <w:r w:rsidRPr="00F9681C">
              <w:rPr>
                <w:rFonts w:ascii="Arial" w:hAnsi="Arial" w:cs="Arial"/>
              </w:rPr>
              <w:t xml:space="preserve">24-26 </w:t>
            </w:r>
            <w:proofErr w:type="gramStart"/>
            <w:r w:rsidRPr="00F9681C">
              <w:rPr>
                <w:rFonts w:ascii="Arial" w:hAnsi="Arial" w:cs="Arial"/>
              </w:rPr>
              <w:t>Mayo</w:t>
            </w:r>
            <w:proofErr w:type="gramEnd"/>
          </w:p>
        </w:tc>
        <w:tc>
          <w:tcPr>
            <w:tcW w:w="4111" w:type="dxa"/>
          </w:tcPr>
          <w:p w14:paraId="5560B82C" w14:textId="77777777" w:rsidR="00304312" w:rsidRPr="00F9681C" w:rsidRDefault="00304312" w:rsidP="00BB02DC">
            <w:pPr>
              <w:jc w:val="center"/>
              <w:rPr>
                <w:rFonts w:ascii="Arial" w:hAnsi="Arial" w:cs="Arial"/>
              </w:rPr>
            </w:pPr>
            <w:r w:rsidRPr="00F9681C">
              <w:rPr>
                <w:rFonts w:ascii="Arial" w:hAnsi="Arial" w:cs="Arial"/>
              </w:rPr>
              <w:t>Examen</w:t>
            </w:r>
          </w:p>
        </w:tc>
      </w:tr>
    </w:tbl>
    <w:p w14:paraId="28B9C6F0" w14:textId="77777777" w:rsidR="00AA1D19" w:rsidRDefault="00AA1D19" w:rsidP="00304312">
      <w:pPr>
        <w:widowControl/>
        <w:pBdr>
          <w:top w:val="nil"/>
          <w:left w:val="nil"/>
          <w:bottom w:val="nil"/>
          <w:right w:val="nil"/>
          <w:between w:val="nil"/>
        </w:pBdr>
        <w:ind w:firstLine="708"/>
        <w:jc w:val="center"/>
        <w:rPr>
          <w:rFonts w:ascii="Calibri" w:eastAsia="Calibri" w:hAnsi="Calibri" w:cs="Calibri"/>
          <w:color w:val="000000"/>
          <w:sz w:val="22"/>
          <w:szCs w:val="22"/>
        </w:rPr>
      </w:pPr>
    </w:p>
    <w:p w14:paraId="7A11A074" w14:textId="77777777" w:rsidR="00AA1D19" w:rsidRDefault="00000000">
      <w:pPr>
        <w:widowControl/>
        <w:numPr>
          <w:ilvl w:val="0"/>
          <w:numId w:val="5"/>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Información al alumnado y familias.</w:t>
      </w:r>
    </w:p>
    <w:p w14:paraId="114575FC" w14:textId="77777777" w:rsidR="00AA1D19" w:rsidRDefault="00AA1D19">
      <w:pPr>
        <w:widowControl/>
        <w:pBdr>
          <w:top w:val="nil"/>
          <w:left w:val="nil"/>
          <w:bottom w:val="nil"/>
          <w:right w:val="nil"/>
          <w:between w:val="nil"/>
        </w:pBdr>
        <w:ind w:left="720"/>
        <w:jc w:val="both"/>
        <w:rPr>
          <w:rFonts w:ascii="Calibri" w:eastAsia="Calibri" w:hAnsi="Calibri" w:cs="Calibri"/>
          <w:b/>
          <w:color w:val="000000"/>
          <w:sz w:val="22"/>
          <w:szCs w:val="22"/>
        </w:rPr>
      </w:pPr>
    </w:p>
    <w:p w14:paraId="30CBF121"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En la segunda semana de octubre y aprovechando la primera entrega de actividades se informará al alumnado del programa de pendientes.</w:t>
      </w:r>
    </w:p>
    <w:p w14:paraId="1AEE5BC1" w14:textId="0A25CC6D" w:rsidR="00AA1D19" w:rsidRDefault="00FB285A">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En la primera reunión de tutores/as y familias, los tutores/as informarán a las familias del programa de pendientes.</w:t>
      </w:r>
    </w:p>
    <w:p w14:paraId="4542A9A5"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Al menos una vez por trimestre se informará a las familias de la evolución del programa de seguimiento de materias pendientes.</w:t>
      </w:r>
    </w:p>
    <w:p w14:paraId="2972F111"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3996CFA6" w14:textId="77777777" w:rsidR="00AA1D19" w:rsidRDefault="00000000">
      <w:pPr>
        <w:widowControl/>
        <w:numPr>
          <w:ilvl w:val="0"/>
          <w:numId w:val="5"/>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Seguimiento del programa.</w:t>
      </w:r>
    </w:p>
    <w:p w14:paraId="69A8EF2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El seguimiento del programa lo llevará a cabo el profesor/a responsable del área pendiente utilizando 10 minutos de clase de una de las horas semanales de la materia.</w:t>
      </w:r>
    </w:p>
    <w:p w14:paraId="10EC12A0"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4B933AF9" w14:textId="77777777" w:rsidR="00AA1D19" w:rsidRDefault="00000000">
      <w:pPr>
        <w:widowControl/>
        <w:numPr>
          <w:ilvl w:val="0"/>
          <w:numId w:val="5"/>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Objetivos, competencias, contenidos y criterios de evaluación de materias pendientes.</w:t>
      </w:r>
    </w:p>
    <w:p w14:paraId="6A4A3ACC"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Los objetivos, competencias, contenidos y criterios de evaluación serán los propios para cada curso, los cuales están establecidos en las programaciones didácticas referentes a cada uno de los mismos.</w:t>
      </w:r>
    </w:p>
    <w:p w14:paraId="3CBE83DE"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73D5BABB" w14:textId="77777777" w:rsidR="00AA1D19" w:rsidRDefault="00000000">
      <w:pPr>
        <w:widowControl/>
        <w:numPr>
          <w:ilvl w:val="0"/>
          <w:numId w:val="5"/>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Evaluación y criterios de calificación.</w:t>
      </w:r>
    </w:p>
    <w:p w14:paraId="69698507"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Será obligatoria la presentación de los trabajos dentro de la fecha prevista.</w:t>
      </w:r>
    </w:p>
    <w:p w14:paraId="1021495E"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Los criterios de calificación por trimestre son los siguientes:</w:t>
      </w:r>
    </w:p>
    <w:p w14:paraId="68085D3C" w14:textId="4B363B9F" w:rsidR="00AA1D19" w:rsidRDefault="00FB285A">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30% actividades</w:t>
      </w:r>
    </w:p>
    <w:p w14:paraId="23EDA895" w14:textId="03008BE0" w:rsidR="00AA1D19" w:rsidRDefault="00FB285A">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70% pruebas escritas</w:t>
      </w:r>
    </w:p>
    <w:p w14:paraId="6F69112D" w14:textId="77777777" w:rsidR="00AA1D19" w:rsidRDefault="00AA1D19">
      <w:pPr>
        <w:widowControl/>
        <w:pBdr>
          <w:top w:val="nil"/>
          <w:left w:val="nil"/>
          <w:bottom w:val="nil"/>
          <w:right w:val="nil"/>
          <w:between w:val="nil"/>
        </w:pBdr>
        <w:ind w:left="993" w:hanging="283"/>
        <w:jc w:val="both"/>
        <w:rPr>
          <w:rFonts w:ascii="Calibri" w:eastAsia="Calibri" w:hAnsi="Calibri" w:cs="Calibri"/>
          <w:color w:val="000000"/>
          <w:sz w:val="22"/>
          <w:szCs w:val="22"/>
        </w:rPr>
      </w:pPr>
    </w:p>
    <w:p w14:paraId="2CC4DC44" w14:textId="77777777" w:rsidR="00AA1D19" w:rsidRDefault="00AA1D19">
      <w:pPr>
        <w:widowControl/>
        <w:pBdr>
          <w:top w:val="nil"/>
          <w:left w:val="nil"/>
          <w:bottom w:val="nil"/>
          <w:right w:val="nil"/>
          <w:between w:val="nil"/>
        </w:pBdr>
        <w:ind w:left="993"/>
        <w:jc w:val="both"/>
        <w:rPr>
          <w:rFonts w:ascii="Calibri" w:eastAsia="Calibri" w:hAnsi="Calibri" w:cs="Calibri"/>
          <w:color w:val="000000"/>
          <w:sz w:val="22"/>
          <w:szCs w:val="22"/>
        </w:rPr>
      </w:pPr>
    </w:p>
    <w:p w14:paraId="1742EC5B"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La nota final del curso será la media aritmética de los dos/tres trimestres.</w:t>
      </w:r>
    </w:p>
    <w:p w14:paraId="7D7215C1"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En la tercera evaluación se propondrá una prueba escrita de recuperación de aprendizajes no adquiridos durante el curso para recuperar las evaluaciones pendientes.</w:t>
      </w:r>
    </w:p>
    <w:p w14:paraId="1CB97DE2"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De forma general, el alumnado superará la materia pendiente si entrega las actividades en el plazo indicado, realizadas de manera adecuada y/o supera las pruebas previstas.</w:t>
      </w:r>
    </w:p>
    <w:p w14:paraId="28A1F8DE" w14:textId="75A61AC1"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En este momento contamos con 1</w:t>
      </w:r>
      <w:r w:rsidR="00C2483E">
        <w:rPr>
          <w:rFonts w:ascii="Calibri" w:eastAsia="Calibri" w:hAnsi="Calibri" w:cs="Calibri"/>
          <w:color w:val="000000"/>
          <w:sz w:val="22"/>
          <w:szCs w:val="22"/>
        </w:rPr>
        <w:t>5</w:t>
      </w:r>
      <w:r>
        <w:rPr>
          <w:rFonts w:ascii="Calibri" w:eastAsia="Calibri" w:hAnsi="Calibri" w:cs="Calibri"/>
          <w:color w:val="000000"/>
          <w:sz w:val="22"/>
          <w:szCs w:val="22"/>
        </w:rPr>
        <w:t xml:space="preserve"> alumnos/as con la materia de matemáticas pendiente de 1ºESO, </w:t>
      </w:r>
      <w:r w:rsidR="00C2483E">
        <w:rPr>
          <w:rFonts w:ascii="Calibri" w:eastAsia="Calibri" w:hAnsi="Calibri" w:cs="Calibri"/>
          <w:color w:val="000000"/>
          <w:sz w:val="22"/>
          <w:szCs w:val="22"/>
        </w:rPr>
        <w:t>13</w:t>
      </w:r>
      <w:r>
        <w:rPr>
          <w:rFonts w:ascii="Calibri" w:eastAsia="Calibri" w:hAnsi="Calibri" w:cs="Calibri"/>
          <w:color w:val="000000"/>
          <w:sz w:val="22"/>
          <w:szCs w:val="22"/>
        </w:rPr>
        <w:t xml:space="preserve"> de 2º ESO y </w:t>
      </w:r>
      <w:r w:rsidR="00C2483E">
        <w:rPr>
          <w:rFonts w:ascii="Calibri" w:eastAsia="Calibri" w:hAnsi="Calibri" w:cs="Calibri"/>
          <w:color w:val="000000"/>
          <w:sz w:val="22"/>
          <w:szCs w:val="22"/>
        </w:rPr>
        <w:t>7</w:t>
      </w:r>
      <w:r>
        <w:rPr>
          <w:rFonts w:ascii="Calibri" w:eastAsia="Calibri" w:hAnsi="Calibri" w:cs="Calibri"/>
          <w:color w:val="000000"/>
          <w:sz w:val="22"/>
          <w:szCs w:val="22"/>
        </w:rPr>
        <w:t xml:space="preserve"> de 3º ESO. </w:t>
      </w:r>
    </w:p>
    <w:p w14:paraId="68D5264D" w14:textId="0472BE7E"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En cuanto a la materia de tecnología, hay </w:t>
      </w:r>
      <w:r w:rsidR="00C2483E">
        <w:rPr>
          <w:rFonts w:ascii="Calibri" w:eastAsia="Calibri" w:hAnsi="Calibri" w:cs="Calibri"/>
          <w:color w:val="000000"/>
          <w:sz w:val="22"/>
          <w:szCs w:val="22"/>
        </w:rPr>
        <w:t>7</w:t>
      </w:r>
      <w:r>
        <w:rPr>
          <w:rFonts w:ascii="Calibri" w:eastAsia="Calibri" w:hAnsi="Calibri" w:cs="Calibri"/>
          <w:color w:val="000000"/>
          <w:sz w:val="22"/>
          <w:szCs w:val="22"/>
        </w:rPr>
        <w:t xml:space="preserve"> alumnos/as con la materia pendiente en 1º ESO (tecnología aplicada), </w:t>
      </w:r>
      <w:r w:rsidR="00C2483E">
        <w:rPr>
          <w:rFonts w:ascii="Calibri" w:eastAsia="Calibri" w:hAnsi="Calibri" w:cs="Calibri"/>
          <w:color w:val="000000"/>
          <w:sz w:val="22"/>
          <w:szCs w:val="22"/>
        </w:rPr>
        <w:t>6</w:t>
      </w:r>
      <w:r>
        <w:rPr>
          <w:rFonts w:ascii="Calibri" w:eastAsia="Calibri" w:hAnsi="Calibri" w:cs="Calibri"/>
          <w:color w:val="000000"/>
          <w:sz w:val="22"/>
          <w:szCs w:val="22"/>
        </w:rPr>
        <w:t xml:space="preserve"> en 2º ESO y 1 en 3º ESO.</w:t>
      </w:r>
    </w:p>
    <w:p w14:paraId="542B4704"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1B5045A3" w14:textId="77777777" w:rsidR="00AA1D19" w:rsidRDefault="00000000">
      <w:pPr>
        <w:widowControl/>
        <w:numPr>
          <w:ilvl w:val="3"/>
          <w:numId w:val="1"/>
        </w:numPr>
        <w:pBdr>
          <w:top w:val="nil"/>
          <w:left w:val="nil"/>
          <w:bottom w:val="nil"/>
          <w:right w:val="nil"/>
          <w:between w:val="nil"/>
        </w:pBdr>
        <w:spacing w:after="200" w:line="276" w:lineRule="auto"/>
        <w:rPr>
          <w:rFonts w:ascii="Calibri" w:eastAsia="Calibri" w:hAnsi="Calibri" w:cs="Calibri"/>
          <w:color w:val="000000"/>
          <w:sz w:val="28"/>
          <w:szCs w:val="28"/>
        </w:rPr>
      </w:pPr>
      <w:r>
        <w:rPr>
          <w:rFonts w:ascii="Calibri" w:eastAsia="Calibri" w:hAnsi="Calibri" w:cs="Calibri"/>
          <w:color w:val="000000"/>
          <w:sz w:val="28"/>
          <w:szCs w:val="28"/>
        </w:rPr>
        <w:t>Plan específico para el alumnado que no promociona de curso.</w:t>
      </w:r>
    </w:p>
    <w:p w14:paraId="718C483E" w14:textId="77777777" w:rsidR="00AA1D19" w:rsidRDefault="00AA1D19">
      <w:pPr>
        <w:widowControl/>
        <w:pBdr>
          <w:top w:val="nil"/>
          <w:left w:val="nil"/>
          <w:bottom w:val="nil"/>
          <w:right w:val="nil"/>
          <w:between w:val="nil"/>
        </w:pBdr>
        <w:ind w:firstLine="708"/>
        <w:jc w:val="both"/>
        <w:rPr>
          <w:rFonts w:ascii="Calibri" w:eastAsia="Calibri" w:hAnsi="Calibri" w:cs="Calibri"/>
          <w:b/>
          <w:color w:val="000000"/>
          <w:sz w:val="32"/>
          <w:szCs w:val="32"/>
        </w:rPr>
      </w:pPr>
    </w:p>
    <w:p w14:paraId="2DBC5E0C"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El profesorado, tras la evaluación final extraordinaria, elaborará un informe que recoja las dificultades del alumno o alumna que le han impedido alcanzar los objetivos de la materia y fijará los contenidos y aspectos sobre los que se debe incidir en el futuro con objeto de superar dichas dificultades. A partir de los datos recogidos en este informe, a principios de curso, se diseñará un plan de intervención.</w:t>
      </w:r>
    </w:p>
    <w:p w14:paraId="2E70BF03"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El equipo docente, en base a las dificultades detectadas por el alumno o alumna a lo largo del curso y asesorado por el Departamento de Orientación propone, cuando sea pertinente, las medidas de atención a la diversidad que se consideren más adecuadas.</w:t>
      </w:r>
    </w:p>
    <w:p w14:paraId="365CA8F6"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Los tutores/as comunicarán a las familias el plan diseñado para su hijo o hija y promoverán la implicación de éstas en el seguimiento de dicho plan. El tutor o tutora gestionará la medida a partir de la propuesta del profesorado de las materias, oído el equipo docente y Departamento de Orientación.</w:t>
      </w:r>
    </w:p>
    <w:p w14:paraId="1BCABB2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El profesorado que interviene en esta medida hará el seguimiento de </w:t>
      </w:r>
      <w:proofErr w:type="gramStart"/>
      <w:r>
        <w:rPr>
          <w:rFonts w:ascii="Calibri" w:eastAsia="Calibri" w:hAnsi="Calibri" w:cs="Calibri"/>
          <w:color w:val="000000"/>
          <w:sz w:val="22"/>
          <w:szCs w:val="22"/>
        </w:rPr>
        <w:t>la misma</w:t>
      </w:r>
      <w:proofErr w:type="gramEnd"/>
      <w:r>
        <w:rPr>
          <w:rFonts w:ascii="Calibri" w:eastAsia="Calibri" w:hAnsi="Calibri" w:cs="Calibri"/>
          <w:color w:val="000000"/>
          <w:sz w:val="22"/>
          <w:szCs w:val="22"/>
        </w:rPr>
        <w:t xml:space="preserve"> y la evaluación de resultados, coordinados por el tutor o tutora; estableciendo para ello los procedimientos e indicadores oportunos.</w:t>
      </w:r>
    </w:p>
    <w:p w14:paraId="4B7AECE9"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i/>
          <w:color w:val="000000"/>
          <w:sz w:val="22"/>
          <w:szCs w:val="22"/>
        </w:rPr>
        <w:t>Si repite curso y en el curso anterior aprobó la materia,</w:t>
      </w:r>
      <w:r>
        <w:rPr>
          <w:rFonts w:ascii="Calibri" w:eastAsia="Calibri" w:hAnsi="Calibri" w:cs="Calibri"/>
          <w:color w:val="000000"/>
          <w:sz w:val="22"/>
          <w:szCs w:val="22"/>
        </w:rPr>
        <w:t xml:space="preserve"> el alumno/a seguirá un plan específico personalizado, adaptado a sus necesidades concretas. Se analizará cada caso para facilitarle la evaluación, teniendo en cuenta que los objetivos y competencias de la materia ya han sido evaluados y superados.</w:t>
      </w:r>
    </w:p>
    <w:p w14:paraId="45DF7864"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i/>
          <w:color w:val="000000"/>
          <w:sz w:val="22"/>
          <w:szCs w:val="22"/>
        </w:rPr>
        <w:t>Si repite curso y en el curso anterior no aprobó la materia</w:t>
      </w:r>
      <w:r>
        <w:rPr>
          <w:rFonts w:ascii="Calibri" w:eastAsia="Calibri" w:hAnsi="Calibri" w:cs="Calibri"/>
          <w:color w:val="000000"/>
          <w:sz w:val="22"/>
          <w:szCs w:val="22"/>
        </w:rPr>
        <w:t>, el alumno/a seguirá un plan específico personalizado, adaptado a sus necesidades concretas, orientado a la superación de las dificultades detectadas en el curso anterior.</w:t>
      </w:r>
    </w:p>
    <w:p w14:paraId="291A74B0"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Este plan podrá incluir la incorporación del alumno/a </w:t>
      </w:r>
      <w:proofErr w:type="spellStart"/>
      <w:r>
        <w:rPr>
          <w:rFonts w:ascii="Calibri" w:eastAsia="Calibri" w:hAnsi="Calibri" w:cs="Calibri"/>
          <w:color w:val="000000"/>
          <w:sz w:val="22"/>
          <w:szCs w:val="22"/>
        </w:rPr>
        <w:t>a</w:t>
      </w:r>
      <w:proofErr w:type="spellEnd"/>
      <w:r>
        <w:rPr>
          <w:rFonts w:ascii="Calibri" w:eastAsia="Calibri" w:hAnsi="Calibri" w:cs="Calibri"/>
          <w:color w:val="000000"/>
          <w:sz w:val="22"/>
          <w:szCs w:val="22"/>
        </w:rPr>
        <w:t xml:space="preserve"> un programa de refuerzo, así como un conjunto de actividades programadas para realizar un seguimiento personalizado del mismo.</w:t>
      </w:r>
    </w:p>
    <w:p w14:paraId="76FB4E0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Todas estas medidas se realizarán con la </w:t>
      </w:r>
      <w:proofErr w:type="gramStart"/>
      <w:r>
        <w:rPr>
          <w:rFonts w:ascii="Calibri" w:eastAsia="Calibri" w:hAnsi="Calibri" w:cs="Calibri"/>
          <w:color w:val="000000"/>
          <w:sz w:val="22"/>
          <w:szCs w:val="22"/>
        </w:rPr>
        <w:t>participación activa</w:t>
      </w:r>
      <w:proofErr w:type="gramEnd"/>
      <w:r>
        <w:rPr>
          <w:rFonts w:ascii="Calibri" w:eastAsia="Calibri" w:hAnsi="Calibri" w:cs="Calibri"/>
          <w:color w:val="000000"/>
          <w:sz w:val="22"/>
          <w:szCs w:val="22"/>
        </w:rPr>
        <w:t xml:space="preserve"> del alumno/a repetidor y la supervisión continua del profesor/a de la materia, en comunicación con el tutor/a, orientación y tutores legales.</w:t>
      </w:r>
    </w:p>
    <w:p w14:paraId="21EDC820"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lastRenderedPageBreak/>
        <w:t>El plan se desarrollará partiendo de la información obtenida en la prueba inicial y de los informes personalizados del alumno/</w:t>
      </w:r>
      <w:proofErr w:type="spellStart"/>
      <w:r>
        <w:rPr>
          <w:rFonts w:ascii="Calibri" w:eastAsia="Calibri" w:hAnsi="Calibri" w:cs="Calibri"/>
          <w:color w:val="000000"/>
          <w:sz w:val="22"/>
          <w:szCs w:val="22"/>
        </w:rPr>
        <w:t>a</w:t>
      </w:r>
      <w:proofErr w:type="spellEnd"/>
      <w:r>
        <w:rPr>
          <w:rFonts w:ascii="Calibri" w:eastAsia="Calibri" w:hAnsi="Calibri" w:cs="Calibri"/>
          <w:color w:val="000000"/>
          <w:sz w:val="22"/>
          <w:szCs w:val="22"/>
        </w:rPr>
        <w:t xml:space="preserve"> comentado anteriormente. Una vez detectadas las carencias, se realizará parcial o totalmente lo siguiente:</w:t>
      </w:r>
    </w:p>
    <w:p w14:paraId="3A233C15"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Reforzar aquellas competencias, contenidos y actitudes en las que hubiese mostrado dificultades en el curso anterior.</w:t>
      </w:r>
    </w:p>
    <w:p w14:paraId="74C4BDE7"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Colocarlo en el aula próximo al profesor/a, para poder realizar un mejor seguimiento y observación de la evolución de su aprendizaje.</w:t>
      </w:r>
    </w:p>
    <w:p w14:paraId="3AB643AD"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Agruparlo al lado de un compañero/a que pueda ayudarlo en las dudas básicas para un mejor seguimiento de la clase.</w:t>
      </w:r>
    </w:p>
    <w:p w14:paraId="7D4F07F4"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El seguimiento del alumnado por el profesorado tutor en la 2ª hora de tutoría lectiva y la suscripción de Compromisos Educativos con la familia.</w:t>
      </w:r>
    </w:p>
    <w:p w14:paraId="5BF1201D"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En caso necesario, por carencias significativas, realizará un cuaderno de actividades básicas.</w:t>
      </w:r>
    </w:p>
    <w:p w14:paraId="4C69D7C5" w14:textId="77777777" w:rsidR="00AA1D19" w:rsidRDefault="00AA1D19">
      <w:pPr>
        <w:widowControl/>
        <w:pBdr>
          <w:top w:val="nil"/>
          <w:left w:val="nil"/>
          <w:bottom w:val="nil"/>
          <w:right w:val="nil"/>
          <w:between w:val="nil"/>
        </w:pBdr>
        <w:ind w:left="709"/>
        <w:jc w:val="both"/>
        <w:rPr>
          <w:rFonts w:ascii="Calibri" w:eastAsia="Calibri" w:hAnsi="Calibri" w:cs="Calibri"/>
          <w:color w:val="000000"/>
          <w:sz w:val="22"/>
          <w:szCs w:val="22"/>
        </w:rPr>
      </w:pPr>
    </w:p>
    <w:p w14:paraId="1387753D" w14:textId="77777777" w:rsidR="00AA1D19" w:rsidRDefault="00000000">
      <w:pPr>
        <w:widowControl/>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Estas actividades serán supervisadas por el profesor/a. Este material será revisado al final de cada evaluación, valorando el progreso del alumno/a.</w:t>
      </w:r>
    </w:p>
    <w:p w14:paraId="4EA96260"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Los objetivos, contenidos y criterios de evaluación serán los del curso en cuestión. Se creará una carpeta personalizada para cada alumno/a que custodiará el tutor/a y que incluirá:</w:t>
      </w:r>
    </w:p>
    <w:p w14:paraId="532FE613"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Informe con las dificultades del alumno o alumna que le han impedido alcanzar los objetivos de la materia y fijará los contenidos y aspectos sobre los que se debe incidir en el futuro con objeto de superar dichas dificultades.</w:t>
      </w:r>
    </w:p>
    <w:p w14:paraId="6F9A41A3"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Medidas, programas o actuaciones a desarrollar con el alumno/a.</w:t>
      </w:r>
    </w:p>
    <w:p w14:paraId="0BD50926"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Medidas generales tomadas desde las áreas.</w:t>
      </w:r>
    </w:p>
    <w:p w14:paraId="06CC9EE5"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Compromiso educativo con la familia.</w:t>
      </w:r>
    </w:p>
    <w:p w14:paraId="72F8717C"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Ficha de seguimiento tutorial personalizado.</w:t>
      </w:r>
    </w:p>
    <w:p w14:paraId="40268806" w14:textId="77777777" w:rsidR="00AA1D19" w:rsidRDefault="00AA1D19">
      <w:pPr>
        <w:widowControl/>
        <w:pBdr>
          <w:top w:val="nil"/>
          <w:left w:val="nil"/>
          <w:bottom w:val="nil"/>
          <w:right w:val="nil"/>
          <w:between w:val="nil"/>
        </w:pBdr>
        <w:jc w:val="center"/>
        <w:rPr>
          <w:rFonts w:ascii="Calibri" w:eastAsia="Calibri" w:hAnsi="Calibri" w:cs="Calibri"/>
          <w:b/>
          <w:color w:val="000000"/>
          <w:sz w:val="22"/>
          <w:szCs w:val="22"/>
          <w:u w:val="single"/>
        </w:rPr>
      </w:pPr>
    </w:p>
    <w:p w14:paraId="213D3043" w14:textId="77777777" w:rsidR="00AA1D19" w:rsidRDefault="00AA1D19">
      <w:pPr>
        <w:widowControl/>
        <w:pBdr>
          <w:top w:val="nil"/>
          <w:left w:val="nil"/>
          <w:bottom w:val="nil"/>
          <w:right w:val="nil"/>
          <w:between w:val="nil"/>
        </w:pBdr>
        <w:jc w:val="center"/>
        <w:rPr>
          <w:rFonts w:ascii="Calibri" w:eastAsia="Calibri" w:hAnsi="Calibri" w:cs="Calibri"/>
          <w:b/>
          <w:color w:val="000000"/>
          <w:sz w:val="22"/>
          <w:szCs w:val="22"/>
          <w:u w:val="single"/>
        </w:rPr>
      </w:pPr>
    </w:p>
    <w:p w14:paraId="43714B43" w14:textId="77777777" w:rsidR="00AA1D19" w:rsidRDefault="00000000">
      <w:pPr>
        <w:widowControl/>
        <w:pBdr>
          <w:top w:val="nil"/>
          <w:left w:val="nil"/>
          <w:bottom w:val="nil"/>
          <w:right w:val="nil"/>
          <w:between w:val="nil"/>
        </w:pBd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PLAZOS, ACTUACIONES Y PERSONAS RESPONSABLES DEL PLAN PERSONALIZADO</w:t>
      </w:r>
    </w:p>
    <w:tbl>
      <w:tblPr>
        <w:tblStyle w:val="affff2"/>
        <w:tblW w:w="9639" w:type="dxa"/>
        <w:tblInd w:w="0" w:type="dxa"/>
        <w:tblLayout w:type="fixed"/>
        <w:tblLook w:val="0000" w:firstRow="0" w:lastRow="0" w:firstColumn="0" w:lastColumn="0" w:noHBand="0" w:noVBand="0"/>
      </w:tblPr>
      <w:tblGrid>
        <w:gridCol w:w="2834"/>
        <w:gridCol w:w="3261"/>
        <w:gridCol w:w="3544"/>
      </w:tblGrid>
      <w:tr w:rsidR="00AA1D19" w14:paraId="20BA2D16" w14:textId="77777777">
        <w:trPr>
          <w:trHeight w:val="363"/>
        </w:trPr>
        <w:tc>
          <w:tcPr>
            <w:tcW w:w="2834" w:type="dxa"/>
            <w:tcBorders>
              <w:top w:val="single" w:sz="4" w:space="0" w:color="4F81BD"/>
              <w:left w:val="single" w:sz="4" w:space="0" w:color="4F81BD"/>
              <w:bottom w:val="single" w:sz="4" w:space="0" w:color="4F81BD"/>
              <w:right w:val="single" w:sz="4" w:space="0" w:color="4F81BD"/>
            </w:tcBorders>
            <w:shd w:val="clear" w:color="auto" w:fill="4F81BD"/>
            <w:tcMar>
              <w:top w:w="0" w:type="dxa"/>
              <w:left w:w="108" w:type="dxa"/>
              <w:bottom w:w="0" w:type="dxa"/>
              <w:right w:w="108" w:type="dxa"/>
            </w:tcMar>
            <w:vAlign w:val="center"/>
          </w:tcPr>
          <w:p w14:paraId="6C6129C5" w14:textId="77777777" w:rsidR="00AA1D19" w:rsidRDefault="00000000">
            <w:pPr>
              <w:pBdr>
                <w:top w:val="nil"/>
                <w:left w:val="nil"/>
                <w:bottom w:val="nil"/>
                <w:right w:val="nil"/>
                <w:between w:val="nil"/>
              </w:pBdr>
              <w:jc w:val="center"/>
              <w:rPr>
                <w:b/>
                <w:color w:val="FFFFFF"/>
                <w:sz w:val="22"/>
                <w:szCs w:val="22"/>
              </w:rPr>
            </w:pPr>
            <w:r>
              <w:rPr>
                <w:b/>
                <w:color w:val="FFFFFF"/>
                <w:sz w:val="22"/>
                <w:szCs w:val="22"/>
              </w:rPr>
              <w:t>FECHA</w:t>
            </w:r>
          </w:p>
        </w:tc>
        <w:tc>
          <w:tcPr>
            <w:tcW w:w="3261" w:type="dxa"/>
            <w:tcBorders>
              <w:top w:val="single" w:sz="4" w:space="0" w:color="4F81BD"/>
              <w:left w:val="single" w:sz="4" w:space="0" w:color="4F81BD"/>
              <w:bottom w:val="single" w:sz="4" w:space="0" w:color="4F81BD"/>
              <w:right w:val="single" w:sz="4" w:space="0" w:color="4F81BD"/>
            </w:tcBorders>
            <w:shd w:val="clear" w:color="auto" w:fill="4F81BD"/>
            <w:tcMar>
              <w:top w:w="0" w:type="dxa"/>
              <w:left w:w="108" w:type="dxa"/>
              <w:bottom w:w="0" w:type="dxa"/>
              <w:right w:w="108" w:type="dxa"/>
            </w:tcMar>
            <w:vAlign w:val="center"/>
          </w:tcPr>
          <w:p w14:paraId="668C6200" w14:textId="77777777" w:rsidR="00AA1D19" w:rsidRDefault="00000000">
            <w:pPr>
              <w:pBdr>
                <w:top w:val="nil"/>
                <w:left w:val="nil"/>
                <w:bottom w:val="nil"/>
                <w:right w:val="nil"/>
                <w:between w:val="nil"/>
              </w:pBdr>
              <w:jc w:val="center"/>
              <w:rPr>
                <w:b/>
                <w:color w:val="FFFFFF"/>
                <w:sz w:val="22"/>
                <w:szCs w:val="22"/>
              </w:rPr>
            </w:pPr>
            <w:r>
              <w:rPr>
                <w:b/>
                <w:color w:val="FFFFFF"/>
                <w:sz w:val="22"/>
                <w:szCs w:val="22"/>
              </w:rPr>
              <w:t>ACTUACIÓN</w:t>
            </w:r>
          </w:p>
        </w:tc>
        <w:tc>
          <w:tcPr>
            <w:tcW w:w="3544" w:type="dxa"/>
            <w:tcBorders>
              <w:top w:val="single" w:sz="4" w:space="0" w:color="4F81BD"/>
              <w:left w:val="single" w:sz="4" w:space="0" w:color="4F81BD"/>
              <w:bottom w:val="single" w:sz="4" w:space="0" w:color="4F81BD"/>
              <w:right w:val="single" w:sz="4" w:space="0" w:color="4F81BD"/>
            </w:tcBorders>
            <w:shd w:val="clear" w:color="auto" w:fill="4F81BD"/>
            <w:tcMar>
              <w:top w:w="0" w:type="dxa"/>
              <w:left w:w="108" w:type="dxa"/>
              <w:bottom w:w="0" w:type="dxa"/>
              <w:right w:w="108" w:type="dxa"/>
            </w:tcMar>
            <w:vAlign w:val="center"/>
          </w:tcPr>
          <w:p w14:paraId="32988885" w14:textId="77777777" w:rsidR="00AA1D19" w:rsidRDefault="00000000">
            <w:pPr>
              <w:pBdr>
                <w:top w:val="nil"/>
                <w:left w:val="nil"/>
                <w:bottom w:val="nil"/>
                <w:right w:val="nil"/>
                <w:between w:val="nil"/>
              </w:pBdr>
              <w:jc w:val="center"/>
              <w:rPr>
                <w:b/>
                <w:color w:val="FFFFFF"/>
                <w:sz w:val="22"/>
                <w:szCs w:val="22"/>
              </w:rPr>
            </w:pPr>
            <w:r>
              <w:rPr>
                <w:b/>
                <w:color w:val="FFFFFF"/>
                <w:sz w:val="22"/>
                <w:szCs w:val="22"/>
              </w:rPr>
              <w:t>PERSONA RESPONSABLE</w:t>
            </w:r>
          </w:p>
        </w:tc>
      </w:tr>
      <w:tr w:rsidR="00AA1D19" w14:paraId="0AF3393B" w14:textId="77777777">
        <w:trPr>
          <w:trHeight w:val="669"/>
        </w:trPr>
        <w:tc>
          <w:tcPr>
            <w:tcW w:w="2834"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vAlign w:val="center"/>
          </w:tcPr>
          <w:p w14:paraId="21606582"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Septiembre (Curso anterior)</w:t>
            </w:r>
          </w:p>
        </w:tc>
        <w:tc>
          <w:tcPr>
            <w:tcW w:w="3261"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vAlign w:val="center"/>
          </w:tcPr>
          <w:p w14:paraId="0A22EEC4" w14:textId="77777777" w:rsidR="00AA1D19" w:rsidRDefault="00000000">
            <w:pPr>
              <w:pBdr>
                <w:top w:val="nil"/>
                <w:left w:val="nil"/>
                <w:bottom w:val="nil"/>
                <w:right w:val="nil"/>
                <w:between w:val="nil"/>
              </w:pBdr>
              <w:jc w:val="center"/>
              <w:rPr>
                <w:color w:val="000000"/>
                <w:sz w:val="22"/>
                <w:szCs w:val="22"/>
              </w:rPr>
            </w:pPr>
            <w:r>
              <w:rPr>
                <w:color w:val="000000"/>
                <w:sz w:val="22"/>
                <w:szCs w:val="22"/>
              </w:rPr>
              <w:t>Se elabora un informe donde se recogen las dificultades encontradas y que han impedido que el alumno/a promocione (Documento I)</w:t>
            </w:r>
          </w:p>
        </w:tc>
        <w:tc>
          <w:tcPr>
            <w:tcW w:w="3544"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vAlign w:val="center"/>
          </w:tcPr>
          <w:p w14:paraId="792E9411" w14:textId="77777777" w:rsidR="00AA1D19" w:rsidRDefault="00000000">
            <w:pPr>
              <w:pBdr>
                <w:top w:val="nil"/>
                <w:left w:val="nil"/>
                <w:bottom w:val="nil"/>
                <w:right w:val="nil"/>
                <w:between w:val="nil"/>
              </w:pBdr>
              <w:jc w:val="center"/>
              <w:rPr>
                <w:color w:val="000000"/>
                <w:sz w:val="22"/>
                <w:szCs w:val="22"/>
              </w:rPr>
            </w:pPr>
            <w:r>
              <w:rPr>
                <w:color w:val="000000"/>
                <w:sz w:val="22"/>
                <w:szCs w:val="22"/>
              </w:rPr>
              <w:t>Profesorado de cada materia</w:t>
            </w:r>
          </w:p>
        </w:tc>
      </w:tr>
      <w:tr w:rsidR="00AA1D19" w14:paraId="6B717B6E" w14:textId="77777777">
        <w:trPr>
          <w:trHeight w:val="650"/>
        </w:trPr>
        <w:tc>
          <w:tcPr>
            <w:tcW w:w="2834"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vAlign w:val="center"/>
          </w:tcPr>
          <w:p w14:paraId="2FE73306"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Segunda semana de octubre</w:t>
            </w:r>
          </w:p>
          <w:p w14:paraId="539D358F"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(tras Evaluación Inicial)</w:t>
            </w:r>
          </w:p>
        </w:tc>
        <w:tc>
          <w:tcPr>
            <w:tcW w:w="3261"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vAlign w:val="center"/>
          </w:tcPr>
          <w:p w14:paraId="511C9A9F" w14:textId="77777777" w:rsidR="00AA1D19" w:rsidRDefault="00000000">
            <w:pPr>
              <w:pBdr>
                <w:top w:val="nil"/>
                <w:left w:val="nil"/>
                <w:bottom w:val="nil"/>
                <w:right w:val="nil"/>
                <w:between w:val="nil"/>
              </w:pBdr>
              <w:jc w:val="center"/>
              <w:rPr>
                <w:color w:val="000000"/>
                <w:sz w:val="22"/>
                <w:szCs w:val="22"/>
              </w:rPr>
            </w:pPr>
            <w:r>
              <w:rPr>
                <w:color w:val="000000"/>
                <w:sz w:val="22"/>
                <w:szCs w:val="22"/>
              </w:rPr>
              <w:t>Se establecen las medidas, planes o actuaciones que se van a desarrollar con el alumno/a (Documento II)</w:t>
            </w:r>
          </w:p>
        </w:tc>
        <w:tc>
          <w:tcPr>
            <w:tcW w:w="3544"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vAlign w:val="center"/>
          </w:tcPr>
          <w:p w14:paraId="5164A046" w14:textId="77777777" w:rsidR="00AA1D19" w:rsidRDefault="00000000">
            <w:pPr>
              <w:pBdr>
                <w:top w:val="nil"/>
                <w:left w:val="nil"/>
                <w:bottom w:val="nil"/>
                <w:right w:val="nil"/>
                <w:between w:val="nil"/>
              </w:pBdr>
              <w:jc w:val="center"/>
              <w:rPr>
                <w:color w:val="000000"/>
                <w:sz w:val="22"/>
                <w:szCs w:val="22"/>
              </w:rPr>
            </w:pPr>
            <w:r>
              <w:rPr>
                <w:color w:val="000000"/>
                <w:sz w:val="22"/>
                <w:szCs w:val="22"/>
              </w:rPr>
              <w:t>Tutor/a</w:t>
            </w:r>
          </w:p>
          <w:p w14:paraId="1C658775" w14:textId="77777777" w:rsidR="00AA1D19" w:rsidRDefault="00000000">
            <w:pPr>
              <w:pBdr>
                <w:top w:val="nil"/>
                <w:left w:val="nil"/>
                <w:bottom w:val="nil"/>
                <w:right w:val="nil"/>
                <w:between w:val="nil"/>
              </w:pBdr>
              <w:jc w:val="center"/>
              <w:rPr>
                <w:color w:val="000000"/>
                <w:sz w:val="22"/>
                <w:szCs w:val="22"/>
              </w:rPr>
            </w:pPr>
            <w:r>
              <w:rPr>
                <w:color w:val="000000"/>
                <w:sz w:val="22"/>
                <w:szCs w:val="22"/>
              </w:rPr>
              <w:t>Orientación</w:t>
            </w:r>
          </w:p>
          <w:p w14:paraId="7E0A47CD" w14:textId="77777777" w:rsidR="00AA1D19" w:rsidRDefault="00000000">
            <w:pPr>
              <w:pBdr>
                <w:top w:val="nil"/>
                <w:left w:val="nil"/>
                <w:bottom w:val="nil"/>
                <w:right w:val="nil"/>
                <w:between w:val="nil"/>
              </w:pBdr>
              <w:jc w:val="center"/>
              <w:rPr>
                <w:color w:val="000000"/>
                <w:sz w:val="22"/>
                <w:szCs w:val="22"/>
              </w:rPr>
            </w:pPr>
            <w:r>
              <w:rPr>
                <w:color w:val="000000"/>
                <w:sz w:val="22"/>
                <w:szCs w:val="22"/>
              </w:rPr>
              <w:t>Jefatura de Estudios</w:t>
            </w:r>
          </w:p>
        </w:tc>
      </w:tr>
      <w:tr w:rsidR="00AA1D19" w14:paraId="7AFEB9EA" w14:textId="77777777">
        <w:trPr>
          <w:trHeight w:val="669"/>
        </w:trPr>
        <w:tc>
          <w:tcPr>
            <w:tcW w:w="2834"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vAlign w:val="center"/>
          </w:tcPr>
          <w:p w14:paraId="7B9923D1"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Tercera semana de octubre</w:t>
            </w:r>
          </w:p>
          <w:p w14:paraId="3D0008AE"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(tras Evaluación Inicial)</w:t>
            </w:r>
          </w:p>
        </w:tc>
        <w:tc>
          <w:tcPr>
            <w:tcW w:w="3261"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vAlign w:val="center"/>
          </w:tcPr>
          <w:p w14:paraId="4559C983" w14:textId="77777777" w:rsidR="00AA1D19" w:rsidRDefault="00000000">
            <w:pPr>
              <w:pBdr>
                <w:top w:val="nil"/>
                <w:left w:val="nil"/>
                <w:bottom w:val="nil"/>
                <w:right w:val="nil"/>
                <w:between w:val="nil"/>
              </w:pBdr>
              <w:jc w:val="center"/>
              <w:rPr>
                <w:color w:val="000000"/>
                <w:sz w:val="22"/>
                <w:szCs w:val="22"/>
              </w:rPr>
            </w:pPr>
            <w:r>
              <w:rPr>
                <w:color w:val="000000"/>
                <w:sz w:val="22"/>
                <w:szCs w:val="22"/>
              </w:rPr>
              <w:t>Se recogen las medidas que se van a establecer desde cada área (Documento III)</w:t>
            </w:r>
          </w:p>
        </w:tc>
        <w:tc>
          <w:tcPr>
            <w:tcW w:w="3544"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vAlign w:val="center"/>
          </w:tcPr>
          <w:p w14:paraId="20947950" w14:textId="77777777" w:rsidR="00AA1D19" w:rsidRDefault="00000000">
            <w:pPr>
              <w:pBdr>
                <w:top w:val="nil"/>
                <w:left w:val="nil"/>
                <w:bottom w:val="nil"/>
                <w:right w:val="nil"/>
                <w:between w:val="nil"/>
              </w:pBdr>
              <w:jc w:val="center"/>
              <w:rPr>
                <w:color w:val="000000"/>
                <w:sz w:val="22"/>
                <w:szCs w:val="22"/>
              </w:rPr>
            </w:pPr>
            <w:r>
              <w:rPr>
                <w:color w:val="000000"/>
                <w:sz w:val="22"/>
                <w:szCs w:val="22"/>
              </w:rPr>
              <w:t>Profesor/a que imparte la materia</w:t>
            </w:r>
          </w:p>
        </w:tc>
      </w:tr>
      <w:tr w:rsidR="00AA1D19" w14:paraId="4C85A282" w14:textId="77777777">
        <w:trPr>
          <w:trHeight w:val="669"/>
        </w:trPr>
        <w:tc>
          <w:tcPr>
            <w:tcW w:w="2834"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vAlign w:val="center"/>
          </w:tcPr>
          <w:p w14:paraId="192F4DA1"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Cuarta semana de octubre</w:t>
            </w:r>
          </w:p>
        </w:tc>
        <w:tc>
          <w:tcPr>
            <w:tcW w:w="3261"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vAlign w:val="center"/>
          </w:tcPr>
          <w:p w14:paraId="46C1EAA3" w14:textId="77777777" w:rsidR="00AA1D19" w:rsidRDefault="00000000">
            <w:pPr>
              <w:pBdr>
                <w:top w:val="nil"/>
                <w:left w:val="nil"/>
                <w:bottom w:val="nil"/>
                <w:right w:val="nil"/>
                <w:between w:val="nil"/>
              </w:pBdr>
              <w:jc w:val="center"/>
              <w:rPr>
                <w:color w:val="000000"/>
                <w:sz w:val="22"/>
                <w:szCs w:val="22"/>
              </w:rPr>
            </w:pPr>
            <w:r>
              <w:rPr>
                <w:color w:val="000000"/>
                <w:sz w:val="22"/>
                <w:szCs w:val="22"/>
              </w:rPr>
              <w:t>El tutor/a informa a la familia del alumno/a del plan específico personalizado que se va a llevar a cabo durante el curso</w:t>
            </w:r>
          </w:p>
        </w:tc>
        <w:tc>
          <w:tcPr>
            <w:tcW w:w="3544"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vAlign w:val="center"/>
          </w:tcPr>
          <w:p w14:paraId="18533E31" w14:textId="77777777" w:rsidR="00AA1D19" w:rsidRDefault="00000000">
            <w:pPr>
              <w:pBdr>
                <w:top w:val="nil"/>
                <w:left w:val="nil"/>
                <w:bottom w:val="nil"/>
                <w:right w:val="nil"/>
                <w:between w:val="nil"/>
              </w:pBdr>
              <w:jc w:val="center"/>
              <w:rPr>
                <w:color w:val="000000"/>
                <w:sz w:val="22"/>
                <w:szCs w:val="22"/>
              </w:rPr>
            </w:pPr>
            <w:r>
              <w:rPr>
                <w:color w:val="000000"/>
                <w:sz w:val="22"/>
                <w:szCs w:val="22"/>
              </w:rPr>
              <w:t>Tutor/a</w:t>
            </w:r>
          </w:p>
        </w:tc>
      </w:tr>
      <w:tr w:rsidR="00AA1D19" w14:paraId="3FB4F988" w14:textId="77777777">
        <w:trPr>
          <w:trHeight w:val="669"/>
        </w:trPr>
        <w:tc>
          <w:tcPr>
            <w:tcW w:w="2834"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vAlign w:val="center"/>
          </w:tcPr>
          <w:p w14:paraId="3DB844B8"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Durante el curso</w:t>
            </w:r>
          </w:p>
        </w:tc>
        <w:tc>
          <w:tcPr>
            <w:tcW w:w="3261"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vAlign w:val="center"/>
          </w:tcPr>
          <w:p w14:paraId="61312B79" w14:textId="77777777" w:rsidR="00AA1D19" w:rsidRDefault="00000000">
            <w:pPr>
              <w:pBdr>
                <w:top w:val="nil"/>
                <w:left w:val="nil"/>
                <w:bottom w:val="nil"/>
                <w:right w:val="nil"/>
                <w:between w:val="nil"/>
              </w:pBdr>
              <w:jc w:val="center"/>
              <w:rPr>
                <w:color w:val="000000"/>
                <w:sz w:val="22"/>
                <w:szCs w:val="22"/>
              </w:rPr>
            </w:pPr>
            <w:r>
              <w:rPr>
                <w:color w:val="000000"/>
                <w:sz w:val="22"/>
                <w:szCs w:val="22"/>
              </w:rPr>
              <w:t>Se hace el seguimiento del plan personalizado del alumno/a (Documento IV)</w:t>
            </w:r>
          </w:p>
        </w:tc>
        <w:tc>
          <w:tcPr>
            <w:tcW w:w="3544"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vAlign w:val="center"/>
          </w:tcPr>
          <w:p w14:paraId="365D98A0" w14:textId="77777777" w:rsidR="00AA1D19" w:rsidRDefault="00000000">
            <w:pPr>
              <w:pBdr>
                <w:top w:val="nil"/>
                <w:left w:val="nil"/>
                <w:bottom w:val="nil"/>
                <w:right w:val="nil"/>
                <w:between w:val="nil"/>
              </w:pBdr>
              <w:jc w:val="center"/>
              <w:rPr>
                <w:color w:val="000000"/>
                <w:sz w:val="22"/>
                <w:szCs w:val="22"/>
              </w:rPr>
            </w:pPr>
            <w:r>
              <w:rPr>
                <w:color w:val="000000"/>
                <w:sz w:val="22"/>
                <w:szCs w:val="22"/>
              </w:rPr>
              <w:t>Tutor/a</w:t>
            </w:r>
          </w:p>
        </w:tc>
      </w:tr>
    </w:tbl>
    <w:p w14:paraId="1CD5B438" w14:textId="77777777" w:rsidR="00AA1D19" w:rsidRDefault="00AA1D19">
      <w:pPr>
        <w:widowControl/>
        <w:pBdr>
          <w:top w:val="nil"/>
          <w:left w:val="nil"/>
          <w:bottom w:val="nil"/>
          <w:right w:val="nil"/>
          <w:between w:val="nil"/>
        </w:pBdr>
        <w:jc w:val="center"/>
        <w:rPr>
          <w:rFonts w:ascii="Calibri" w:eastAsia="Calibri" w:hAnsi="Calibri" w:cs="Calibri"/>
          <w:b/>
          <w:color w:val="000000"/>
          <w:sz w:val="22"/>
          <w:szCs w:val="22"/>
          <w:u w:val="single"/>
        </w:rPr>
      </w:pPr>
    </w:p>
    <w:p w14:paraId="4D6F8BB4" w14:textId="3F97BDC9" w:rsidR="00AA1D19" w:rsidRDefault="00AA1D19">
      <w:pPr>
        <w:widowControl/>
        <w:pBdr>
          <w:top w:val="nil"/>
          <w:left w:val="nil"/>
          <w:bottom w:val="nil"/>
          <w:right w:val="nil"/>
          <w:between w:val="nil"/>
        </w:pBdr>
        <w:jc w:val="center"/>
        <w:rPr>
          <w:rFonts w:ascii="Calibri" w:eastAsia="Calibri" w:hAnsi="Calibri" w:cs="Calibri"/>
          <w:b/>
          <w:color w:val="000000"/>
          <w:sz w:val="22"/>
          <w:szCs w:val="22"/>
          <w:u w:val="single"/>
        </w:rPr>
      </w:pPr>
    </w:p>
    <w:p w14:paraId="3B589B91" w14:textId="5154D175" w:rsidR="0020054C" w:rsidRDefault="0020054C">
      <w:pPr>
        <w:widowControl/>
        <w:pBdr>
          <w:top w:val="nil"/>
          <w:left w:val="nil"/>
          <w:bottom w:val="nil"/>
          <w:right w:val="nil"/>
          <w:between w:val="nil"/>
        </w:pBdr>
        <w:jc w:val="center"/>
        <w:rPr>
          <w:rFonts w:ascii="Calibri" w:eastAsia="Calibri" w:hAnsi="Calibri" w:cs="Calibri"/>
          <w:b/>
          <w:color w:val="000000"/>
          <w:sz w:val="22"/>
          <w:szCs w:val="22"/>
          <w:u w:val="single"/>
        </w:rPr>
      </w:pPr>
    </w:p>
    <w:p w14:paraId="3DF44FCB" w14:textId="60A5F3DD" w:rsidR="0020054C" w:rsidRDefault="0020054C">
      <w:pPr>
        <w:widowControl/>
        <w:pBdr>
          <w:top w:val="nil"/>
          <w:left w:val="nil"/>
          <w:bottom w:val="nil"/>
          <w:right w:val="nil"/>
          <w:between w:val="nil"/>
        </w:pBdr>
        <w:jc w:val="center"/>
        <w:rPr>
          <w:rFonts w:ascii="Calibri" w:eastAsia="Calibri" w:hAnsi="Calibri" w:cs="Calibri"/>
          <w:b/>
          <w:color w:val="000000"/>
          <w:sz w:val="22"/>
          <w:szCs w:val="22"/>
          <w:u w:val="single"/>
        </w:rPr>
      </w:pPr>
    </w:p>
    <w:p w14:paraId="59894C4F" w14:textId="77777777" w:rsidR="0020054C" w:rsidRDefault="0020054C">
      <w:pPr>
        <w:widowControl/>
        <w:pBdr>
          <w:top w:val="nil"/>
          <w:left w:val="nil"/>
          <w:bottom w:val="nil"/>
          <w:right w:val="nil"/>
          <w:between w:val="nil"/>
        </w:pBdr>
        <w:jc w:val="center"/>
        <w:rPr>
          <w:rFonts w:ascii="Calibri" w:eastAsia="Calibri" w:hAnsi="Calibri" w:cs="Calibri"/>
          <w:b/>
          <w:color w:val="000000"/>
          <w:sz w:val="22"/>
          <w:szCs w:val="22"/>
          <w:u w:val="single"/>
        </w:rPr>
      </w:pPr>
    </w:p>
    <w:p w14:paraId="4B4F5D8B" w14:textId="77777777" w:rsidR="00AA1D19" w:rsidRDefault="00AA1D19">
      <w:pPr>
        <w:widowControl/>
        <w:pBdr>
          <w:top w:val="nil"/>
          <w:left w:val="nil"/>
          <w:bottom w:val="nil"/>
          <w:right w:val="nil"/>
          <w:between w:val="nil"/>
        </w:pBdr>
        <w:jc w:val="center"/>
        <w:rPr>
          <w:rFonts w:ascii="Calibri" w:eastAsia="Calibri" w:hAnsi="Calibri" w:cs="Calibri"/>
          <w:b/>
          <w:color w:val="000000"/>
          <w:sz w:val="22"/>
          <w:szCs w:val="22"/>
          <w:u w:val="single"/>
        </w:rPr>
      </w:pPr>
    </w:p>
    <w:p w14:paraId="3EC47F94" w14:textId="77777777" w:rsidR="00AA1D19" w:rsidRDefault="00000000">
      <w:pPr>
        <w:widowControl/>
        <w:pBdr>
          <w:top w:val="nil"/>
          <w:left w:val="nil"/>
          <w:bottom w:val="nil"/>
          <w:right w:val="nil"/>
          <w:between w:val="nil"/>
        </w:pBd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lastRenderedPageBreak/>
        <w:t>DOCUMENTO I: INFORME DE DIFICULTADES DEL ALUMNO/A QUE NO PROMOCIONA</w:t>
      </w:r>
    </w:p>
    <w:tbl>
      <w:tblPr>
        <w:tblStyle w:val="affff3"/>
        <w:tblW w:w="9639" w:type="dxa"/>
        <w:tblInd w:w="0" w:type="dxa"/>
        <w:tblLayout w:type="fixed"/>
        <w:tblLook w:val="0000" w:firstRow="0" w:lastRow="0" w:firstColumn="0" w:lastColumn="0" w:noHBand="0" w:noVBand="0"/>
      </w:tblPr>
      <w:tblGrid>
        <w:gridCol w:w="7369"/>
        <w:gridCol w:w="2270"/>
      </w:tblGrid>
      <w:tr w:rsidR="00AA1D19" w14:paraId="4F465754" w14:textId="77777777">
        <w:trPr>
          <w:trHeight w:val="398"/>
        </w:trPr>
        <w:tc>
          <w:tcPr>
            <w:tcW w:w="7369" w:type="dxa"/>
            <w:tcBorders>
              <w:top w:val="single" w:sz="4" w:space="0" w:color="4F81BD"/>
              <w:left w:val="single" w:sz="4" w:space="0" w:color="4F81BD"/>
              <w:bottom w:val="single" w:sz="4" w:space="0" w:color="4F81BD"/>
              <w:right w:val="single" w:sz="4" w:space="0" w:color="4F81BD"/>
            </w:tcBorders>
            <w:shd w:val="clear" w:color="auto" w:fill="4F81BD"/>
            <w:tcMar>
              <w:top w:w="0" w:type="dxa"/>
              <w:left w:w="108" w:type="dxa"/>
              <w:bottom w:w="0" w:type="dxa"/>
              <w:right w:w="108" w:type="dxa"/>
            </w:tcMar>
          </w:tcPr>
          <w:p w14:paraId="135F21B1" w14:textId="77777777" w:rsidR="00AA1D19" w:rsidRDefault="00000000">
            <w:pPr>
              <w:pBdr>
                <w:top w:val="nil"/>
                <w:left w:val="nil"/>
                <w:bottom w:val="nil"/>
                <w:right w:val="nil"/>
                <w:between w:val="nil"/>
              </w:pBdr>
              <w:rPr>
                <w:b/>
                <w:color w:val="FFFFFF"/>
              </w:rPr>
            </w:pPr>
            <w:r>
              <w:rPr>
                <w:b/>
                <w:color w:val="FFFFFF"/>
              </w:rPr>
              <w:t>ALUMNO/A:</w:t>
            </w:r>
          </w:p>
          <w:p w14:paraId="439C3D5F" w14:textId="77777777" w:rsidR="00AA1D19" w:rsidRDefault="00AA1D19">
            <w:pPr>
              <w:pBdr>
                <w:top w:val="nil"/>
                <w:left w:val="nil"/>
                <w:bottom w:val="nil"/>
                <w:right w:val="nil"/>
                <w:between w:val="nil"/>
              </w:pBdr>
              <w:rPr>
                <w:b/>
                <w:color w:val="FFFFFF"/>
              </w:rPr>
            </w:pPr>
          </w:p>
        </w:tc>
        <w:tc>
          <w:tcPr>
            <w:tcW w:w="2270" w:type="dxa"/>
            <w:tcBorders>
              <w:top w:val="single" w:sz="4" w:space="0" w:color="4F81BD"/>
              <w:left w:val="single" w:sz="4" w:space="0" w:color="4F81BD"/>
              <w:bottom w:val="single" w:sz="4" w:space="0" w:color="4F81BD"/>
              <w:right w:val="single" w:sz="4" w:space="0" w:color="4F81BD"/>
            </w:tcBorders>
            <w:shd w:val="clear" w:color="auto" w:fill="4F81BD"/>
            <w:tcMar>
              <w:top w:w="0" w:type="dxa"/>
              <w:left w:w="108" w:type="dxa"/>
              <w:bottom w:w="0" w:type="dxa"/>
              <w:right w:w="108" w:type="dxa"/>
            </w:tcMar>
          </w:tcPr>
          <w:p w14:paraId="5BEB3695" w14:textId="77777777" w:rsidR="00AA1D19" w:rsidRDefault="00000000">
            <w:pPr>
              <w:pBdr>
                <w:top w:val="nil"/>
                <w:left w:val="nil"/>
                <w:bottom w:val="nil"/>
                <w:right w:val="nil"/>
                <w:between w:val="nil"/>
              </w:pBdr>
              <w:rPr>
                <w:b/>
                <w:color w:val="FFFFFF"/>
              </w:rPr>
            </w:pPr>
            <w:r>
              <w:rPr>
                <w:b/>
                <w:color w:val="FFFFFF"/>
              </w:rPr>
              <w:t>GRUPO:</w:t>
            </w:r>
          </w:p>
          <w:p w14:paraId="6999E07F" w14:textId="77777777" w:rsidR="00AA1D19" w:rsidRDefault="00AA1D19">
            <w:pPr>
              <w:pBdr>
                <w:top w:val="nil"/>
                <w:left w:val="nil"/>
                <w:bottom w:val="nil"/>
                <w:right w:val="nil"/>
                <w:between w:val="nil"/>
              </w:pBdr>
              <w:rPr>
                <w:b/>
                <w:color w:val="FFFFFF"/>
              </w:rPr>
            </w:pPr>
          </w:p>
        </w:tc>
      </w:tr>
      <w:tr w:rsidR="00AA1D19" w14:paraId="0B1B1F46" w14:textId="77777777">
        <w:trPr>
          <w:trHeight w:val="375"/>
        </w:trPr>
        <w:tc>
          <w:tcPr>
            <w:tcW w:w="9639" w:type="dxa"/>
            <w:gridSpan w:val="2"/>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589120A2" w14:textId="77777777" w:rsidR="00AA1D19" w:rsidRDefault="00000000">
            <w:pPr>
              <w:pBdr>
                <w:top w:val="nil"/>
                <w:left w:val="nil"/>
                <w:bottom w:val="nil"/>
                <w:right w:val="nil"/>
                <w:between w:val="nil"/>
              </w:pBdr>
              <w:rPr>
                <w:b/>
                <w:color w:val="000000"/>
              </w:rPr>
            </w:pPr>
            <w:r>
              <w:rPr>
                <w:b/>
                <w:color w:val="000000"/>
              </w:rPr>
              <w:t>TUTOR/A:</w:t>
            </w:r>
          </w:p>
          <w:p w14:paraId="529DCF00" w14:textId="77777777" w:rsidR="00AA1D19" w:rsidRDefault="00AA1D19">
            <w:pPr>
              <w:pBdr>
                <w:top w:val="nil"/>
                <w:left w:val="nil"/>
                <w:bottom w:val="nil"/>
                <w:right w:val="nil"/>
                <w:between w:val="nil"/>
              </w:pBdr>
              <w:rPr>
                <w:b/>
                <w:color w:val="000000"/>
                <w:sz w:val="22"/>
                <w:szCs w:val="22"/>
              </w:rPr>
            </w:pPr>
          </w:p>
        </w:tc>
      </w:tr>
      <w:tr w:rsidR="00AA1D19" w14:paraId="01899F3E" w14:textId="77777777">
        <w:trPr>
          <w:trHeight w:val="398"/>
        </w:trPr>
        <w:tc>
          <w:tcPr>
            <w:tcW w:w="9639" w:type="dxa"/>
            <w:gridSpan w:val="2"/>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tcPr>
          <w:p w14:paraId="2A8B85F7" w14:textId="77777777" w:rsidR="00AA1D19" w:rsidRDefault="00000000">
            <w:pPr>
              <w:pBdr>
                <w:top w:val="nil"/>
                <w:left w:val="nil"/>
                <w:bottom w:val="nil"/>
                <w:right w:val="nil"/>
                <w:between w:val="nil"/>
              </w:pBdr>
              <w:rPr>
                <w:b/>
                <w:color w:val="000000"/>
                <w:sz w:val="22"/>
                <w:szCs w:val="22"/>
              </w:rPr>
            </w:pPr>
            <w:r>
              <w:rPr>
                <w:b/>
                <w:color w:val="000000"/>
                <w:sz w:val="22"/>
                <w:szCs w:val="22"/>
              </w:rPr>
              <w:t>Datos de interés</w:t>
            </w:r>
          </w:p>
          <w:p w14:paraId="459F1DC9" w14:textId="77777777" w:rsidR="00AA1D19" w:rsidRDefault="00AA1D19">
            <w:pPr>
              <w:pBdr>
                <w:top w:val="nil"/>
                <w:left w:val="nil"/>
                <w:bottom w:val="nil"/>
                <w:right w:val="nil"/>
                <w:between w:val="nil"/>
              </w:pBdr>
              <w:rPr>
                <w:b/>
                <w:color w:val="000000"/>
                <w:sz w:val="22"/>
                <w:szCs w:val="22"/>
              </w:rPr>
            </w:pPr>
          </w:p>
          <w:p w14:paraId="044685AF" w14:textId="77777777" w:rsidR="00AA1D19" w:rsidRDefault="00AA1D19">
            <w:pPr>
              <w:pBdr>
                <w:top w:val="nil"/>
                <w:left w:val="nil"/>
                <w:bottom w:val="nil"/>
                <w:right w:val="nil"/>
                <w:between w:val="nil"/>
              </w:pBdr>
              <w:rPr>
                <w:b/>
                <w:color w:val="000000"/>
                <w:sz w:val="22"/>
                <w:szCs w:val="22"/>
              </w:rPr>
            </w:pPr>
          </w:p>
          <w:p w14:paraId="20834000" w14:textId="77777777" w:rsidR="00AA1D19" w:rsidRDefault="00AA1D19">
            <w:pPr>
              <w:pBdr>
                <w:top w:val="nil"/>
                <w:left w:val="nil"/>
                <w:bottom w:val="nil"/>
                <w:right w:val="nil"/>
                <w:between w:val="nil"/>
              </w:pBdr>
              <w:rPr>
                <w:b/>
                <w:color w:val="000000"/>
                <w:sz w:val="22"/>
                <w:szCs w:val="22"/>
              </w:rPr>
            </w:pPr>
          </w:p>
          <w:p w14:paraId="663B0708" w14:textId="77777777" w:rsidR="00AA1D19" w:rsidRDefault="00AA1D19">
            <w:pPr>
              <w:pBdr>
                <w:top w:val="nil"/>
                <w:left w:val="nil"/>
                <w:bottom w:val="nil"/>
                <w:right w:val="nil"/>
                <w:between w:val="nil"/>
              </w:pBdr>
              <w:rPr>
                <w:b/>
                <w:color w:val="000000"/>
                <w:sz w:val="22"/>
                <w:szCs w:val="22"/>
              </w:rPr>
            </w:pPr>
          </w:p>
        </w:tc>
      </w:tr>
      <w:tr w:rsidR="00AA1D19" w14:paraId="547AD639" w14:textId="77777777">
        <w:trPr>
          <w:trHeight w:val="1876"/>
        </w:trPr>
        <w:tc>
          <w:tcPr>
            <w:tcW w:w="9639" w:type="dxa"/>
            <w:gridSpan w:val="2"/>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17AEBF21" w14:textId="77777777" w:rsidR="00AA1D19" w:rsidRDefault="00000000">
            <w:pPr>
              <w:pBdr>
                <w:top w:val="nil"/>
                <w:left w:val="nil"/>
                <w:bottom w:val="nil"/>
                <w:right w:val="nil"/>
                <w:between w:val="nil"/>
              </w:pBdr>
              <w:rPr>
                <w:b/>
                <w:color w:val="000000"/>
                <w:sz w:val="22"/>
                <w:szCs w:val="22"/>
              </w:rPr>
            </w:pPr>
            <w:r>
              <w:rPr>
                <w:b/>
                <w:color w:val="000000"/>
                <w:sz w:val="22"/>
                <w:szCs w:val="22"/>
              </w:rPr>
              <w:t>Notas del alumno/a en el curso anterior</w:t>
            </w:r>
          </w:p>
          <w:p w14:paraId="25E711E8" w14:textId="77777777" w:rsidR="00AA1D19" w:rsidRDefault="00AA1D19">
            <w:pPr>
              <w:pBdr>
                <w:top w:val="nil"/>
                <w:left w:val="nil"/>
                <w:bottom w:val="nil"/>
                <w:right w:val="nil"/>
                <w:between w:val="nil"/>
              </w:pBdr>
              <w:rPr>
                <w:b/>
                <w:color w:val="000000"/>
                <w:sz w:val="22"/>
                <w:szCs w:val="22"/>
              </w:rPr>
            </w:pPr>
          </w:p>
          <w:tbl>
            <w:tblPr>
              <w:tblStyle w:val="affff4"/>
              <w:tblW w:w="9270" w:type="dxa"/>
              <w:tblInd w:w="0" w:type="dxa"/>
              <w:tblLayout w:type="fixed"/>
              <w:tblLook w:val="0000" w:firstRow="0" w:lastRow="0" w:firstColumn="0" w:lastColumn="0" w:noHBand="0" w:noVBand="0"/>
            </w:tblPr>
            <w:tblGrid>
              <w:gridCol w:w="1484"/>
              <w:gridCol w:w="843"/>
              <w:gridCol w:w="843"/>
              <w:gridCol w:w="842"/>
              <w:gridCol w:w="765"/>
              <w:gridCol w:w="766"/>
              <w:gridCol w:w="766"/>
              <w:gridCol w:w="766"/>
              <w:gridCol w:w="767"/>
              <w:gridCol w:w="712"/>
              <w:gridCol w:w="716"/>
            </w:tblGrid>
            <w:tr w:rsidR="00AA1D19" w14:paraId="603F1F24" w14:textId="77777777">
              <w:trPr>
                <w:trHeight w:val="768"/>
              </w:trPr>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A6CA1C"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Materias</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A467AF" w14:textId="77777777" w:rsidR="00AA1D19" w:rsidRDefault="00000000">
                  <w:pPr>
                    <w:pBdr>
                      <w:top w:val="nil"/>
                      <w:left w:val="nil"/>
                      <w:bottom w:val="nil"/>
                      <w:right w:val="nil"/>
                      <w:between w:val="nil"/>
                    </w:pBdr>
                    <w:ind w:left="113" w:right="113"/>
                    <w:jc w:val="center"/>
                    <w:rPr>
                      <w:b/>
                      <w:color w:val="000000"/>
                      <w:sz w:val="18"/>
                      <w:szCs w:val="18"/>
                    </w:rPr>
                  </w:pPr>
                  <w:r>
                    <w:rPr>
                      <w:b/>
                      <w:color w:val="000000"/>
                      <w:sz w:val="18"/>
                      <w:szCs w:val="18"/>
                    </w:rPr>
                    <w:t>Mate.</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2A55B0" w14:textId="77777777" w:rsidR="00AA1D19" w:rsidRDefault="00000000">
                  <w:pPr>
                    <w:pBdr>
                      <w:top w:val="nil"/>
                      <w:left w:val="nil"/>
                      <w:bottom w:val="nil"/>
                      <w:right w:val="nil"/>
                      <w:between w:val="nil"/>
                    </w:pBdr>
                    <w:ind w:left="113" w:right="113"/>
                    <w:jc w:val="center"/>
                    <w:rPr>
                      <w:b/>
                      <w:color w:val="000000"/>
                      <w:sz w:val="18"/>
                      <w:szCs w:val="18"/>
                    </w:rPr>
                  </w:pPr>
                  <w:r>
                    <w:rPr>
                      <w:b/>
                      <w:color w:val="000000"/>
                      <w:sz w:val="18"/>
                      <w:szCs w:val="18"/>
                    </w:rPr>
                    <w:t>Lengua</w:t>
                  </w: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263077" w14:textId="77777777" w:rsidR="00AA1D19" w:rsidRDefault="00000000">
                  <w:pPr>
                    <w:pBdr>
                      <w:top w:val="nil"/>
                      <w:left w:val="nil"/>
                      <w:bottom w:val="nil"/>
                      <w:right w:val="nil"/>
                      <w:between w:val="nil"/>
                    </w:pBdr>
                    <w:ind w:left="113" w:right="113"/>
                    <w:jc w:val="center"/>
                    <w:rPr>
                      <w:b/>
                      <w:color w:val="000000"/>
                      <w:sz w:val="18"/>
                      <w:szCs w:val="18"/>
                    </w:rPr>
                  </w:pPr>
                  <w:r>
                    <w:rPr>
                      <w:b/>
                      <w:color w:val="000000"/>
                      <w:sz w:val="18"/>
                      <w:szCs w:val="18"/>
                    </w:rPr>
                    <w:t>Inglés</w:t>
                  </w:r>
                </w:p>
              </w:tc>
              <w:tc>
                <w:tcPr>
                  <w:tcW w:w="7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1E4090" w14:textId="77777777" w:rsidR="00AA1D19" w:rsidRDefault="00000000">
                  <w:pPr>
                    <w:pBdr>
                      <w:top w:val="nil"/>
                      <w:left w:val="nil"/>
                      <w:bottom w:val="nil"/>
                      <w:right w:val="nil"/>
                      <w:between w:val="nil"/>
                    </w:pBdr>
                    <w:ind w:left="113" w:right="113"/>
                    <w:jc w:val="center"/>
                    <w:rPr>
                      <w:b/>
                      <w:color w:val="000000"/>
                      <w:sz w:val="18"/>
                      <w:szCs w:val="18"/>
                    </w:rPr>
                  </w:pPr>
                  <w:r>
                    <w:rPr>
                      <w:b/>
                      <w:color w:val="000000"/>
                      <w:sz w:val="18"/>
                      <w:szCs w:val="18"/>
                    </w:rPr>
                    <w:t>F y Q</w:t>
                  </w: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9FAD8D" w14:textId="77777777" w:rsidR="00AA1D19" w:rsidRDefault="00000000">
                  <w:pPr>
                    <w:pBdr>
                      <w:top w:val="nil"/>
                      <w:left w:val="nil"/>
                      <w:bottom w:val="nil"/>
                      <w:right w:val="nil"/>
                      <w:between w:val="nil"/>
                    </w:pBdr>
                    <w:ind w:left="113" w:right="113"/>
                    <w:jc w:val="center"/>
                    <w:rPr>
                      <w:b/>
                      <w:color w:val="000000"/>
                      <w:sz w:val="18"/>
                      <w:szCs w:val="18"/>
                    </w:rPr>
                  </w:pPr>
                  <w:r>
                    <w:rPr>
                      <w:b/>
                      <w:color w:val="000000"/>
                      <w:sz w:val="18"/>
                      <w:szCs w:val="18"/>
                    </w:rPr>
                    <w:t>G e H</w:t>
                  </w: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D1E0E1" w14:textId="77777777" w:rsidR="00AA1D19" w:rsidRDefault="00000000">
                  <w:pPr>
                    <w:pBdr>
                      <w:top w:val="nil"/>
                      <w:left w:val="nil"/>
                      <w:bottom w:val="nil"/>
                      <w:right w:val="nil"/>
                      <w:between w:val="nil"/>
                    </w:pBdr>
                    <w:ind w:left="113" w:right="113"/>
                    <w:jc w:val="center"/>
                    <w:rPr>
                      <w:b/>
                      <w:color w:val="000000"/>
                      <w:sz w:val="18"/>
                      <w:szCs w:val="18"/>
                    </w:rPr>
                  </w:pPr>
                  <w:proofErr w:type="spellStart"/>
                  <w:r>
                    <w:rPr>
                      <w:b/>
                      <w:color w:val="000000"/>
                      <w:sz w:val="18"/>
                      <w:szCs w:val="18"/>
                    </w:rPr>
                    <w:t>Tecn</w:t>
                  </w:r>
                  <w:proofErr w:type="spellEnd"/>
                  <w:r>
                    <w:rPr>
                      <w:b/>
                      <w:color w:val="000000"/>
                      <w:sz w:val="18"/>
                      <w:szCs w:val="18"/>
                    </w:rPr>
                    <w:t>.</w:t>
                  </w: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ACC55E" w14:textId="77777777" w:rsidR="00AA1D19" w:rsidRDefault="00000000">
                  <w:pPr>
                    <w:pBdr>
                      <w:top w:val="nil"/>
                      <w:left w:val="nil"/>
                      <w:bottom w:val="nil"/>
                      <w:right w:val="nil"/>
                      <w:between w:val="nil"/>
                    </w:pBdr>
                    <w:ind w:left="113" w:right="113"/>
                    <w:jc w:val="center"/>
                    <w:rPr>
                      <w:b/>
                      <w:color w:val="000000"/>
                      <w:sz w:val="18"/>
                      <w:szCs w:val="18"/>
                    </w:rPr>
                  </w:pPr>
                  <w:r>
                    <w:rPr>
                      <w:b/>
                      <w:color w:val="000000"/>
                      <w:sz w:val="18"/>
                      <w:szCs w:val="18"/>
                    </w:rPr>
                    <w:t>E. F.</w:t>
                  </w: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1C98BE" w14:textId="77777777" w:rsidR="00AA1D19" w:rsidRDefault="00000000">
                  <w:pPr>
                    <w:pBdr>
                      <w:top w:val="nil"/>
                      <w:left w:val="nil"/>
                      <w:bottom w:val="nil"/>
                      <w:right w:val="nil"/>
                      <w:between w:val="nil"/>
                    </w:pBdr>
                    <w:ind w:left="113" w:right="113"/>
                    <w:jc w:val="center"/>
                    <w:rPr>
                      <w:b/>
                      <w:color w:val="000000"/>
                      <w:sz w:val="18"/>
                      <w:szCs w:val="18"/>
                    </w:rPr>
                  </w:pPr>
                  <w:r>
                    <w:rPr>
                      <w:b/>
                      <w:color w:val="000000"/>
                      <w:sz w:val="18"/>
                      <w:szCs w:val="18"/>
                    </w:rPr>
                    <w:t>E.P.V.</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A1C89AB" w14:textId="77777777" w:rsidR="00AA1D19" w:rsidRDefault="00000000">
                  <w:pPr>
                    <w:pBdr>
                      <w:top w:val="nil"/>
                      <w:left w:val="nil"/>
                      <w:bottom w:val="nil"/>
                      <w:right w:val="nil"/>
                      <w:between w:val="nil"/>
                    </w:pBdr>
                    <w:ind w:left="113" w:right="113"/>
                    <w:jc w:val="center"/>
                    <w:rPr>
                      <w:b/>
                      <w:color w:val="000000"/>
                      <w:sz w:val="18"/>
                      <w:szCs w:val="18"/>
                    </w:rPr>
                  </w:pPr>
                  <w:r>
                    <w:rPr>
                      <w:b/>
                      <w:color w:val="000000"/>
                      <w:sz w:val="18"/>
                      <w:szCs w:val="18"/>
                    </w:rPr>
                    <w:t>Música</w:t>
                  </w: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DA1408" w14:textId="77777777" w:rsidR="00AA1D19" w:rsidRDefault="00AA1D19">
                  <w:pPr>
                    <w:pBdr>
                      <w:top w:val="nil"/>
                      <w:left w:val="nil"/>
                      <w:bottom w:val="nil"/>
                      <w:right w:val="nil"/>
                      <w:between w:val="nil"/>
                    </w:pBdr>
                    <w:ind w:left="113" w:right="113"/>
                    <w:jc w:val="center"/>
                    <w:rPr>
                      <w:b/>
                      <w:color w:val="000000"/>
                      <w:sz w:val="22"/>
                      <w:szCs w:val="22"/>
                    </w:rPr>
                  </w:pPr>
                </w:p>
              </w:tc>
            </w:tr>
            <w:tr w:rsidR="00AA1D19" w14:paraId="44B24A79" w14:textId="77777777">
              <w:trPr>
                <w:trHeight w:val="420"/>
              </w:trPr>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9A96AB"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Nota</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932237" w14:textId="77777777" w:rsidR="00AA1D19" w:rsidRDefault="00AA1D19">
                  <w:pPr>
                    <w:pBdr>
                      <w:top w:val="nil"/>
                      <w:left w:val="nil"/>
                      <w:bottom w:val="nil"/>
                      <w:right w:val="nil"/>
                      <w:between w:val="nil"/>
                    </w:pBdr>
                    <w:jc w:val="center"/>
                    <w:rPr>
                      <w:b/>
                      <w:color w:val="000000"/>
                      <w:sz w:val="22"/>
                      <w:szCs w:val="22"/>
                    </w:rPr>
                  </w:pP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94A12D" w14:textId="77777777" w:rsidR="00AA1D19" w:rsidRDefault="00AA1D19">
                  <w:pPr>
                    <w:pBdr>
                      <w:top w:val="nil"/>
                      <w:left w:val="nil"/>
                      <w:bottom w:val="nil"/>
                      <w:right w:val="nil"/>
                      <w:between w:val="nil"/>
                    </w:pBdr>
                    <w:jc w:val="center"/>
                    <w:rPr>
                      <w:b/>
                      <w:color w:val="000000"/>
                      <w:sz w:val="22"/>
                      <w:szCs w:val="22"/>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F8054D" w14:textId="77777777" w:rsidR="00AA1D19" w:rsidRDefault="00AA1D19">
                  <w:pPr>
                    <w:pBdr>
                      <w:top w:val="nil"/>
                      <w:left w:val="nil"/>
                      <w:bottom w:val="nil"/>
                      <w:right w:val="nil"/>
                      <w:between w:val="nil"/>
                    </w:pBdr>
                    <w:jc w:val="center"/>
                    <w:rPr>
                      <w:b/>
                      <w:color w:val="000000"/>
                      <w:sz w:val="22"/>
                      <w:szCs w:val="22"/>
                    </w:rPr>
                  </w:pPr>
                </w:p>
              </w:tc>
              <w:tc>
                <w:tcPr>
                  <w:tcW w:w="7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F03F88" w14:textId="77777777" w:rsidR="00AA1D19" w:rsidRDefault="00AA1D19">
                  <w:pPr>
                    <w:pBdr>
                      <w:top w:val="nil"/>
                      <w:left w:val="nil"/>
                      <w:bottom w:val="nil"/>
                      <w:right w:val="nil"/>
                      <w:between w:val="nil"/>
                    </w:pBdr>
                    <w:jc w:val="center"/>
                    <w:rPr>
                      <w:b/>
                      <w:color w:val="000000"/>
                      <w:sz w:val="22"/>
                      <w:szCs w:val="22"/>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C1EEBD" w14:textId="77777777" w:rsidR="00AA1D19" w:rsidRDefault="00AA1D19">
                  <w:pPr>
                    <w:pBdr>
                      <w:top w:val="nil"/>
                      <w:left w:val="nil"/>
                      <w:bottom w:val="nil"/>
                      <w:right w:val="nil"/>
                      <w:between w:val="nil"/>
                    </w:pBdr>
                    <w:jc w:val="center"/>
                    <w:rPr>
                      <w:b/>
                      <w:color w:val="000000"/>
                      <w:sz w:val="22"/>
                      <w:szCs w:val="22"/>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F0BA8D" w14:textId="77777777" w:rsidR="00AA1D19" w:rsidRDefault="00AA1D19">
                  <w:pPr>
                    <w:pBdr>
                      <w:top w:val="nil"/>
                      <w:left w:val="nil"/>
                      <w:bottom w:val="nil"/>
                      <w:right w:val="nil"/>
                      <w:between w:val="nil"/>
                    </w:pBdr>
                    <w:jc w:val="center"/>
                    <w:rPr>
                      <w:b/>
                      <w:color w:val="000000"/>
                      <w:sz w:val="22"/>
                      <w:szCs w:val="22"/>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3190A8" w14:textId="77777777" w:rsidR="00AA1D19" w:rsidRDefault="00AA1D19">
                  <w:pPr>
                    <w:pBdr>
                      <w:top w:val="nil"/>
                      <w:left w:val="nil"/>
                      <w:bottom w:val="nil"/>
                      <w:right w:val="nil"/>
                      <w:between w:val="nil"/>
                    </w:pBdr>
                    <w:jc w:val="center"/>
                    <w:rPr>
                      <w:b/>
                      <w:color w:val="000000"/>
                      <w:sz w:val="22"/>
                      <w:szCs w:val="22"/>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876A46" w14:textId="77777777" w:rsidR="00AA1D19" w:rsidRDefault="00AA1D19">
                  <w:pPr>
                    <w:pBdr>
                      <w:top w:val="nil"/>
                      <w:left w:val="nil"/>
                      <w:bottom w:val="nil"/>
                      <w:right w:val="nil"/>
                      <w:between w:val="nil"/>
                    </w:pBdr>
                    <w:jc w:val="center"/>
                    <w:rPr>
                      <w:b/>
                      <w:color w:val="000000"/>
                      <w:sz w:val="22"/>
                      <w:szCs w:val="22"/>
                    </w:rPr>
                  </w:pP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04F930" w14:textId="77777777" w:rsidR="00AA1D19" w:rsidRDefault="00AA1D19">
                  <w:pPr>
                    <w:pBdr>
                      <w:top w:val="nil"/>
                      <w:left w:val="nil"/>
                      <w:bottom w:val="nil"/>
                      <w:right w:val="nil"/>
                      <w:between w:val="nil"/>
                    </w:pBdr>
                    <w:jc w:val="center"/>
                    <w:rPr>
                      <w:b/>
                      <w:color w:val="000000"/>
                      <w:sz w:val="22"/>
                      <w:szCs w:val="22"/>
                    </w:rPr>
                  </w:pP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D886A6" w14:textId="77777777" w:rsidR="00AA1D19" w:rsidRDefault="00AA1D19">
                  <w:pPr>
                    <w:pBdr>
                      <w:top w:val="nil"/>
                      <w:left w:val="nil"/>
                      <w:bottom w:val="nil"/>
                      <w:right w:val="nil"/>
                      <w:between w:val="nil"/>
                    </w:pBdr>
                    <w:jc w:val="center"/>
                    <w:rPr>
                      <w:b/>
                      <w:color w:val="000000"/>
                      <w:sz w:val="22"/>
                      <w:szCs w:val="22"/>
                    </w:rPr>
                  </w:pPr>
                </w:p>
              </w:tc>
            </w:tr>
          </w:tbl>
          <w:p w14:paraId="06DFD855" w14:textId="77777777" w:rsidR="00AA1D19" w:rsidRDefault="00AA1D19">
            <w:pPr>
              <w:pBdr>
                <w:top w:val="nil"/>
                <w:left w:val="nil"/>
                <w:bottom w:val="nil"/>
                <w:right w:val="nil"/>
                <w:between w:val="nil"/>
              </w:pBdr>
              <w:rPr>
                <w:b/>
                <w:color w:val="000000"/>
                <w:sz w:val="22"/>
                <w:szCs w:val="22"/>
              </w:rPr>
            </w:pPr>
          </w:p>
        </w:tc>
      </w:tr>
      <w:tr w:rsidR="00AA1D19" w14:paraId="1E6335CA" w14:textId="77777777">
        <w:trPr>
          <w:trHeight w:val="219"/>
        </w:trPr>
        <w:tc>
          <w:tcPr>
            <w:tcW w:w="9639" w:type="dxa"/>
            <w:gridSpan w:val="2"/>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tcPr>
          <w:p w14:paraId="07791C08" w14:textId="77777777" w:rsidR="00AA1D19" w:rsidRDefault="00000000">
            <w:pPr>
              <w:pBdr>
                <w:top w:val="nil"/>
                <w:left w:val="nil"/>
                <w:bottom w:val="nil"/>
                <w:right w:val="nil"/>
                <w:between w:val="nil"/>
              </w:pBdr>
              <w:rPr>
                <w:b/>
                <w:color w:val="000000"/>
                <w:sz w:val="22"/>
                <w:szCs w:val="22"/>
              </w:rPr>
            </w:pPr>
            <w:r>
              <w:rPr>
                <w:b/>
                <w:color w:val="000000"/>
                <w:sz w:val="22"/>
                <w:szCs w:val="22"/>
              </w:rPr>
              <w:t>Dificultades encontradas el curso anterior. Análisis de puntos fuertes y débiles.</w:t>
            </w:r>
          </w:p>
          <w:p w14:paraId="4C3511C8" w14:textId="77777777" w:rsidR="00AA1D19" w:rsidRDefault="00000000">
            <w:pPr>
              <w:pBdr>
                <w:top w:val="nil"/>
                <w:left w:val="nil"/>
                <w:bottom w:val="nil"/>
                <w:right w:val="nil"/>
                <w:between w:val="nil"/>
              </w:pBdr>
              <w:rPr>
                <w:b/>
                <w:color w:val="000000"/>
                <w:sz w:val="18"/>
                <w:szCs w:val="18"/>
              </w:rPr>
            </w:pPr>
            <w:r>
              <w:rPr>
                <w:b/>
                <w:color w:val="000000"/>
                <w:sz w:val="18"/>
                <w:szCs w:val="18"/>
              </w:rPr>
              <w:t>Valor de 1 a 5 (donde 1 es muy deficiente y 5 excelente)</w:t>
            </w:r>
          </w:p>
          <w:p w14:paraId="2AF80C4F" w14:textId="77777777" w:rsidR="00AA1D19" w:rsidRDefault="00AA1D19">
            <w:pPr>
              <w:pBdr>
                <w:top w:val="nil"/>
                <w:left w:val="nil"/>
                <w:bottom w:val="nil"/>
                <w:right w:val="nil"/>
                <w:between w:val="nil"/>
              </w:pBdr>
              <w:rPr>
                <w:b/>
                <w:color w:val="000000"/>
                <w:sz w:val="22"/>
                <w:szCs w:val="22"/>
              </w:rPr>
            </w:pPr>
          </w:p>
          <w:tbl>
            <w:tblPr>
              <w:tblStyle w:val="affff5"/>
              <w:tblW w:w="9270" w:type="dxa"/>
              <w:tblInd w:w="0" w:type="dxa"/>
              <w:tblLayout w:type="fixed"/>
              <w:tblLook w:val="0000" w:firstRow="0" w:lastRow="0" w:firstColumn="0" w:lastColumn="0" w:noHBand="0" w:noVBand="0"/>
            </w:tblPr>
            <w:tblGrid>
              <w:gridCol w:w="1484"/>
              <w:gridCol w:w="843"/>
              <w:gridCol w:w="843"/>
              <w:gridCol w:w="842"/>
              <w:gridCol w:w="765"/>
              <w:gridCol w:w="766"/>
              <w:gridCol w:w="766"/>
              <w:gridCol w:w="766"/>
              <w:gridCol w:w="767"/>
              <w:gridCol w:w="712"/>
              <w:gridCol w:w="716"/>
            </w:tblGrid>
            <w:tr w:rsidR="00AA1D19" w14:paraId="30A36A2C" w14:textId="77777777">
              <w:trPr>
                <w:trHeight w:val="1333"/>
              </w:trPr>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FD06B3"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Materias</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F6A5E4" w14:textId="77777777" w:rsidR="00AA1D19" w:rsidRDefault="00000000">
                  <w:pPr>
                    <w:pBdr>
                      <w:top w:val="nil"/>
                      <w:left w:val="nil"/>
                      <w:bottom w:val="nil"/>
                      <w:right w:val="nil"/>
                      <w:between w:val="nil"/>
                    </w:pBdr>
                    <w:ind w:left="113" w:right="113"/>
                    <w:jc w:val="center"/>
                    <w:rPr>
                      <w:b/>
                      <w:color w:val="000000"/>
                    </w:rPr>
                  </w:pPr>
                  <w:r>
                    <w:rPr>
                      <w:b/>
                      <w:color w:val="000000"/>
                    </w:rPr>
                    <w:t>Matemáticas</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4703C1" w14:textId="77777777" w:rsidR="00AA1D19" w:rsidRDefault="00000000">
                  <w:pPr>
                    <w:pBdr>
                      <w:top w:val="nil"/>
                      <w:left w:val="nil"/>
                      <w:bottom w:val="nil"/>
                      <w:right w:val="nil"/>
                      <w:between w:val="nil"/>
                    </w:pBdr>
                    <w:ind w:left="113" w:right="113"/>
                    <w:jc w:val="center"/>
                    <w:rPr>
                      <w:b/>
                      <w:color w:val="000000"/>
                    </w:rPr>
                  </w:pPr>
                  <w:r>
                    <w:rPr>
                      <w:b/>
                      <w:color w:val="000000"/>
                    </w:rPr>
                    <w:t>Lengua</w:t>
                  </w: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67DA8F" w14:textId="77777777" w:rsidR="00AA1D19" w:rsidRDefault="00000000">
                  <w:pPr>
                    <w:pBdr>
                      <w:top w:val="nil"/>
                      <w:left w:val="nil"/>
                      <w:bottom w:val="nil"/>
                      <w:right w:val="nil"/>
                      <w:between w:val="nil"/>
                    </w:pBdr>
                    <w:ind w:left="113" w:right="113"/>
                    <w:jc w:val="center"/>
                    <w:rPr>
                      <w:b/>
                      <w:color w:val="000000"/>
                    </w:rPr>
                  </w:pPr>
                  <w:r>
                    <w:rPr>
                      <w:b/>
                      <w:color w:val="000000"/>
                    </w:rPr>
                    <w:t>Inglés</w:t>
                  </w:r>
                </w:p>
              </w:tc>
              <w:tc>
                <w:tcPr>
                  <w:tcW w:w="7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385274" w14:textId="77777777" w:rsidR="00AA1D19" w:rsidRDefault="00000000">
                  <w:pPr>
                    <w:pBdr>
                      <w:top w:val="nil"/>
                      <w:left w:val="nil"/>
                      <w:bottom w:val="nil"/>
                      <w:right w:val="nil"/>
                      <w:between w:val="nil"/>
                    </w:pBdr>
                    <w:ind w:left="113" w:right="113"/>
                    <w:jc w:val="center"/>
                    <w:rPr>
                      <w:b/>
                      <w:color w:val="000000"/>
                    </w:rPr>
                  </w:pPr>
                  <w:r>
                    <w:rPr>
                      <w:b/>
                      <w:color w:val="000000"/>
                    </w:rPr>
                    <w:t>F y Q</w:t>
                  </w: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BFEFF3" w14:textId="77777777" w:rsidR="00AA1D19" w:rsidRDefault="00000000">
                  <w:pPr>
                    <w:pBdr>
                      <w:top w:val="nil"/>
                      <w:left w:val="nil"/>
                      <w:bottom w:val="nil"/>
                      <w:right w:val="nil"/>
                      <w:between w:val="nil"/>
                    </w:pBdr>
                    <w:ind w:left="113" w:right="113"/>
                    <w:jc w:val="center"/>
                    <w:rPr>
                      <w:b/>
                      <w:color w:val="000000"/>
                    </w:rPr>
                  </w:pPr>
                  <w:r>
                    <w:rPr>
                      <w:b/>
                      <w:color w:val="000000"/>
                    </w:rPr>
                    <w:t>G e H</w:t>
                  </w: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653161" w14:textId="77777777" w:rsidR="00AA1D19" w:rsidRDefault="00000000">
                  <w:pPr>
                    <w:pBdr>
                      <w:top w:val="nil"/>
                      <w:left w:val="nil"/>
                      <w:bottom w:val="nil"/>
                      <w:right w:val="nil"/>
                      <w:between w:val="nil"/>
                    </w:pBdr>
                    <w:ind w:left="113" w:right="113"/>
                    <w:jc w:val="center"/>
                    <w:rPr>
                      <w:b/>
                      <w:color w:val="000000"/>
                    </w:rPr>
                  </w:pPr>
                  <w:r>
                    <w:rPr>
                      <w:b/>
                      <w:color w:val="000000"/>
                    </w:rPr>
                    <w:t>Tecnología</w:t>
                  </w: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242E48" w14:textId="77777777" w:rsidR="00AA1D19" w:rsidRDefault="00000000">
                  <w:pPr>
                    <w:pBdr>
                      <w:top w:val="nil"/>
                      <w:left w:val="nil"/>
                      <w:bottom w:val="nil"/>
                      <w:right w:val="nil"/>
                      <w:between w:val="nil"/>
                    </w:pBdr>
                    <w:ind w:left="113" w:right="113"/>
                    <w:jc w:val="center"/>
                    <w:rPr>
                      <w:b/>
                      <w:color w:val="000000"/>
                    </w:rPr>
                  </w:pPr>
                  <w:r>
                    <w:rPr>
                      <w:b/>
                      <w:color w:val="000000"/>
                    </w:rPr>
                    <w:t>E. F.</w:t>
                  </w: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10440B" w14:textId="77777777" w:rsidR="00AA1D19" w:rsidRDefault="00000000">
                  <w:pPr>
                    <w:pBdr>
                      <w:top w:val="nil"/>
                      <w:left w:val="nil"/>
                      <w:bottom w:val="nil"/>
                      <w:right w:val="nil"/>
                      <w:between w:val="nil"/>
                    </w:pBdr>
                    <w:ind w:left="113" w:right="113"/>
                    <w:jc w:val="center"/>
                    <w:rPr>
                      <w:b/>
                      <w:color w:val="000000"/>
                    </w:rPr>
                  </w:pPr>
                  <w:r>
                    <w:rPr>
                      <w:b/>
                      <w:color w:val="000000"/>
                    </w:rPr>
                    <w:t>E.P.V. y A.</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0F2333" w14:textId="77777777" w:rsidR="00AA1D19" w:rsidRDefault="00000000">
                  <w:pPr>
                    <w:pBdr>
                      <w:top w:val="nil"/>
                      <w:left w:val="nil"/>
                      <w:bottom w:val="nil"/>
                      <w:right w:val="nil"/>
                      <w:between w:val="nil"/>
                    </w:pBdr>
                    <w:ind w:left="113" w:right="113"/>
                    <w:jc w:val="center"/>
                    <w:rPr>
                      <w:b/>
                      <w:color w:val="000000"/>
                    </w:rPr>
                  </w:pPr>
                  <w:r>
                    <w:rPr>
                      <w:b/>
                      <w:color w:val="000000"/>
                    </w:rPr>
                    <w:t>Música</w:t>
                  </w: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C6471F" w14:textId="77777777" w:rsidR="00AA1D19" w:rsidRDefault="00AA1D19">
                  <w:pPr>
                    <w:pBdr>
                      <w:top w:val="nil"/>
                      <w:left w:val="nil"/>
                      <w:bottom w:val="nil"/>
                      <w:right w:val="nil"/>
                      <w:between w:val="nil"/>
                    </w:pBdr>
                    <w:ind w:left="113" w:right="113"/>
                    <w:jc w:val="center"/>
                    <w:rPr>
                      <w:b/>
                      <w:color w:val="000000"/>
                    </w:rPr>
                  </w:pPr>
                </w:p>
              </w:tc>
            </w:tr>
            <w:tr w:rsidR="00AA1D19" w14:paraId="3FD90D72" w14:textId="77777777">
              <w:trPr>
                <w:trHeight w:val="420"/>
              </w:trPr>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2CE1D8" w14:textId="77777777" w:rsidR="00AA1D19" w:rsidRDefault="00000000">
                  <w:pPr>
                    <w:pBdr>
                      <w:top w:val="nil"/>
                      <w:left w:val="nil"/>
                      <w:bottom w:val="nil"/>
                      <w:right w:val="nil"/>
                      <w:between w:val="nil"/>
                    </w:pBdr>
                    <w:jc w:val="center"/>
                    <w:rPr>
                      <w:b/>
                      <w:color w:val="000000"/>
                    </w:rPr>
                  </w:pPr>
                  <w:r>
                    <w:rPr>
                      <w:b/>
                      <w:color w:val="000000"/>
                    </w:rPr>
                    <w:t>Asistencia reg. a clase</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E0D65D" w14:textId="77777777" w:rsidR="00AA1D19" w:rsidRDefault="00AA1D19">
                  <w:pPr>
                    <w:pBdr>
                      <w:top w:val="nil"/>
                      <w:left w:val="nil"/>
                      <w:bottom w:val="nil"/>
                      <w:right w:val="nil"/>
                      <w:between w:val="nil"/>
                    </w:pBdr>
                    <w:jc w:val="center"/>
                    <w:rPr>
                      <w:b/>
                      <w:color w:val="000000"/>
                    </w:rPr>
                  </w:pP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8C7EC9" w14:textId="77777777" w:rsidR="00AA1D19" w:rsidRDefault="00AA1D19">
                  <w:pPr>
                    <w:pBdr>
                      <w:top w:val="nil"/>
                      <w:left w:val="nil"/>
                      <w:bottom w:val="nil"/>
                      <w:right w:val="nil"/>
                      <w:between w:val="nil"/>
                    </w:pBdr>
                    <w:jc w:val="center"/>
                    <w:rPr>
                      <w:b/>
                      <w:color w:val="000000"/>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E8A60E" w14:textId="77777777" w:rsidR="00AA1D19" w:rsidRDefault="00AA1D19">
                  <w:pPr>
                    <w:pBdr>
                      <w:top w:val="nil"/>
                      <w:left w:val="nil"/>
                      <w:bottom w:val="nil"/>
                      <w:right w:val="nil"/>
                      <w:between w:val="nil"/>
                    </w:pBdr>
                    <w:jc w:val="center"/>
                    <w:rPr>
                      <w:b/>
                      <w:color w:val="000000"/>
                    </w:rPr>
                  </w:pPr>
                </w:p>
              </w:tc>
              <w:tc>
                <w:tcPr>
                  <w:tcW w:w="7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8375A66"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93E9CC"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7D22C7"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AC2D2C" w14:textId="77777777" w:rsidR="00AA1D19" w:rsidRDefault="00AA1D19">
                  <w:pPr>
                    <w:pBdr>
                      <w:top w:val="nil"/>
                      <w:left w:val="nil"/>
                      <w:bottom w:val="nil"/>
                      <w:right w:val="nil"/>
                      <w:between w:val="nil"/>
                    </w:pBdr>
                    <w:jc w:val="center"/>
                    <w:rPr>
                      <w:b/>
                      <w:color w:val="000000"/>
                      <w:sz w:val="22"/>
                      <w:szCs w:val="22"/>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4DB4A4" w14:textId="77777777" w:rsidR="00AA1D19" w:rsidRDefault="00AA1D19">
                  <w:pPr>
                    <w:pBdr>
                      <w:top w:val="nil"/>
                      <w:left w:val="nil"/>
                      <w:bottom w:val="nil"/>
                      <w:right w:val="nil"/>
                      <w:between w:val="nil"/>
                    </w:pBdr>
                    <w:jc w:val="center"/>
                    <w:rPr>
                      <w:b/>
                      <w:color w:val="000000"/>
                      <w:sz w:val="22"/>
                      <w:szCs w:val="22"/>
                    </w:rPr>
                  </w:pP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17F89C" w14:textId="77777777" w:rsidR="00AA1D19" w:rsidRDefault="00AA1D19">
                  <w:pPr>
                    <w:pBdr>
                      <w:top w:val="nil"/>
                      <w:left w:val="nil"/>
                      <w:bottom w:val="nil"/>
                      <w:right w:val="nil"/>
                      <w:between w:val="nil"/>
                    </w:pBdr>
                    <w:jc w:val="center"/>
                    <w:rPr>
                      <w:b/>
                      <w:color w:val="000000"/>
                      <w:sz w:val="22"/>
                      <w:szCs w:val="22"/>
                    </w:rPr>
                  </w:pP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A9240E" w14:textId="77777777" w:rsidR="00AA1D19" w:rsidRDefault="00AA1D19">
                  <w:pPr>
                    <w:pBdr>
                      <w:top w:val="nil"/>
                      <w:left w:val="nil"/>
                      <w:bottom w:val="nil"/>
                      <w:right w:val="nil"/>
                      <w:between w:val="nil"/>
                    </w:pBdr>
                    <w:jc w:val="center"/>
                    <w:rPr>
                      <w:b/>
                      <w:color w:val="000000"/>
                      <w:sz w:val="22"/>
                      <w:szCs w:val="22"/>
                    </w:rPr>
                  </w:pPr>
                </w:p>
              </w:tc>
            </w:tr>
            <w:tr w:rsidR="00AA1D19" w14:paraId="52AF66F0" w14:textId="77777777">
              <w:trPr>
                <w:trHeight w:val="445"/>
              </w:trPr>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E59886" w14:textId="77777777" w:rsidR="00AA1D19" w:rsidRDefault="00000000">
                  <w:pPr>
                    <w:pBdr>
                      <w:top w:val="nil"/>
                      <w:left w:val="nil"/>
                      <w:bottom w:val="nil"/>
                      <w:right w:val="nil"/>
                      <w:between w:val="nil"/>
                    </w:pBdr>
                    <w:jc w:val="center"/>
                    <w:rPr>
                      <w:b/>
                      <w:color w:val="000000"/>
                    </w:rPr>
                  </w:pPr>
                  <w:r>
                    <w:rPr>
                      <w:b/>
                      <w:color w:val="000000"/>
                    </w:rPr>
                    <w:t>Interés y motivación</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18F271" w14:textId="77777777" w:rsidR="00AA1D19" w:rsidRDefault="00AA1D19">
                  <w:pPr>
                    <w:pBdr>
                      <w:top w:val="nil"/>
                      <w:left w:val="nil"/>
                      <w:bottom w:val="nil"/>
                      <w:right w:val="nil"/>
                      <w:between w:val="nil"/>
                    </w:pBdr>
                    <w:jc w:val="center"/>
                    <w:rPr>
                      <w:b/>
                      <w:color w:val="000000"/>
                    </w:rPr>
                  </w:pP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19C7DF" w14:textId="77777777" w:rsidR="00AA1D19" w:rsidRDefault="00AA1D19">
                  <w:pPr>
                    <w:pBdr>
                      <w:top w:val="nil"/>
                      <w:left w:val="nil"/>
                      <w:bottom w:val="nil"/>
                      <w:right w:val="nil"/>
                      <w:between w:val="nil"/>
                    </w:pBdr>
                    <w:jc w:val="center"/>
                    <w:rPr>
                      <w:b/>
                      <w:color w:val="000000"/>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15825D" w14:textId="77777777" w:rsidR="00AA1D19" w:rsidRDefault="00AA1D19">
                  <w:pPr>
                    <w:pBdr>
                      <w:top w:val="nil"/>
                      <w:left w:val="nil"/>
                      <w:bottom w:val="nil"/>
                      <w:right w:val="nil"/>
                      <w:between w:val="nil"/>
                    </w:pBdr>
                    <w:jc w:val="center"/>
                    <w:rPr>
                      <w:b/>
                      <w:color w:val="000000"/>
                    </w:rPr>
                  </w:pPr>
                </w:p>
              </w:tc>
              <w:tc>
                <w:tcPr>
                  <w:tcW w:w="7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370725"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19FCB7"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00F65D"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F80742" w14:textId="77777777" w:rsidR="00AA1D19" w:rsidRDefault="00AA1D19">
                  <w:pPr>
                    <w:pBdr>
                      <w:top w:val="nil"/>
                      <w:left w:val="nil"/>
                      <w:bottom w:val="nil"/>
                      <w:right w:val="nil"/>
                      <w:between w:val="nil"/>
                    </w:pBdr>
                    <w:jc w:val="center"/>
                    <w:rPr>
                      <w:b/>
                      <w:color w:val="000000"/>
                      <w:sz w:val="22"/>
                      <w:szCs w:val="22"/>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3B2EAA" w14:textId="77777777" w:rsidR="00AA1D19" w:rsidRDefault="00AA1D19">
                  <w:pPr>
                    <w:pBdr>
                      <w:top w:val="nil"/>
                      <w:left w:val="nil"/>
                      <w:bottom w:val="nil"/>
                      <w:right w:val="nil"/>
                      <w:between w:val="nil"/>
                    </w:pBdr>
                    <w:jc w:val="center"/>
                    <w:rPr>
                      <w:b/>
                      <w:color w:val="000000"/>
                      <w:sz w:val="22"/>
                      <w:szCs w:val="22"/>
                    </w:rPr>
                  </w:pP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7A243B" w14:textId="77777777" w:rsidR="00AA1D19" w:rsidRDefault="00AA1D19">
                  <w:pPr>
                    <w:pBdr>
                      <w:top w:val="nil"/>
                      <w:left w:val="nil"/>
                      <w:bottom w:val="nil"/>
                      <w:right w:val="nil"/>
                      <w:between w:val="nil"/>
                    </w:pBdr>
                    <w:jc w:val="center"/>
                    <w:rPr>
                      <w:b/>
                      <w:color w:val="000000"/>
                      <w:sz w:val="22"/>
                      <w:szCs w:val="22"/>
                    </w:rPr>
                  </w:pP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CCE664" w14:textId="77777777" w:rsidR="00AA1D19" w:rsidRDefault="00AA1D19">
                  <w:pPr>
                    <w:pBdr>
                      <w:top w:val="nil"/>
                      <w:left w:val="nil"/>
                      <w:bottom w:val="nil"/>
                      <w:right w:val="nil"/>
                      <w:between w:val="nil"/>
                    </w:pBdr>
                    <w:jc w:val="center"/>
                    <w:rPr>
                      <w:b/>
                      <w:color w:val="000000"/>
                      <w:sz w:val="22"/>
                      <w:szCs w:val="22"/>
                    </w:rPr>
                  </w:pPr>
                </w:p>
              </w:tc>
            </w:tr>
            <w:tr w:rsidR="00AA1D19" w14:paraId="6A2024BE" w14:textId="77777777">
              <w:trPr>
                <w:trHeight w:val="420"/>
              </w:trPr>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0CF282" w14:textId="77777777" w:rsidR="00AA1D19" w:rsidRDefault="00000000">
                  <w:pPr>
                    <w:pBdr>
                      <w:top w:val="nil"/>
                      <w:left w:val="nil"/>
                      <w:bottom w:val="nil"/>
                      <w:right w:val="nil"/>
                      <w:between w:val="nil"/>
                    </w:pBdr>
                    <w:jc w:val="center"/>
                    <w:rPr>
                      <w:b/>
                      <w:color w:val="000000"/>
                    </w:rPr>
                  </w:pPr>
                  <w:r>
                    <w:rPr>
                      <w:b/>
                      <w:color w:val="000000"/>
                    </w:rPr>
                    <w:t>Hábito de estudio</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C03F97" w14:textId="77777777" w:rsidR="00AA1D19" w:rsidRDefault="00AA1D19">
                  <w:pPr>
                    <w:pBdr>
                      <w:top w:val="nil"/>
                      <w:left w:val="nil"/>
                      <w:bottom w:val="nil"/>
                      <w:right w:val="nil"/>
                      <w:between w:val="nil"/>
                    </w:pBdr>
                    <w:jc w:val="center"/>
                    <w:rPr>
                      <w:b/>
                      <w:color w:val="000000"/>
                    </w:rPr>
                  </w:pP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545FF2" w14:textId="77777777" w:rsidR="00AA1D19" w:rsidRDefault="00AA1D19">
                  <w:pPr>
                    <w:pBdr>
                      <w:top w:val="nil"/>
                      <w:left w:val="nil"/>
                      <w:bottom w:val="nil"/>
                      <w:right w:val="nil"/>
                      <w:between w:val="nil"/>
                    </w:pBdr>
                    <w:jc w:val="center"/>
                    <w:rPr>
                      <w:b/>
                      <w:color w:val="000000"/>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F18375" w14:textId="77777777" w:rsidR="00AA1D19" w:rsidRDefault="00AA1D19">
                  <w:pPr>
                    <w:pBdr>
                      <w:top w:val="nil"/>
                      <w:left w:val="nil"/>
                      <w:bottom w:val="nil"/>
                      <w:right w:val="nil"/>
                      <w:between w:val="nil"/>
                    </w:pBdr>
                    <w:jc w:val="center"/>
                    <w:rPr>
                      <w:b/>
                      <w:color w:val="000000"/>
                    </w:rPr>
                  </w:pPr>
                </w:p>
              </w:tc>
              <w:tc>
                <w:tcPr>
                  <w:tcW w:w="7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4CF05A"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8AD8629"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00A817"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3D41FC" w14:textId="77777777" w:rsidR="00AA1D19" w:rsidRDefault="00AA1D19">
                  <w:pPr>
                    <w:pBdr>
                      <w:top w:val="nil"/>
                      <w:left w:val="nil"/>
                      <w:bottom w:val="nil"/>
                      <w:right w:val="nil"/>
                      <w:between w:val="nil"/>
                    </w:pBdr>
                    <w:jc w:val="center"/>
                    <w:rPr>
                      <w:b/>
                      <w:color w:val="000000"/>
                      <w:sz w:val="22"/>
                      <w:szCs w:val="22"/>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195343" w14:textId="77777777" w:rsidR="00AA1D19" w:rsidRDefault="00AA1D19">
                  <w:pPr>
                    <w:pBdr>
                      <w:top w:val="nil"/>
                      <w:left w:val="nil"/>
                      <w:bottom w:val="nil"/>
                      <w:right w:val="nil"/>
                      <w:between w:val="nil"/>
                    </w:pBdr>
                    <w:jc w:val="center"/>
                    <w:rPr>
                      <w:b/>
                      <w:color w:val="000000"/>
                      <w:sz w:val="22"/>
                      <w:szCs w:val="22"/>
                    </w:rPr>
                  </w:pP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9C0EC7" w14:textId="77777777" w:rsidR="00AA1D19" w:rsidRDefault="00AA1D19">
                  <w:pPr>
                    <w:pBdr>
                      <w:top w:val="nil"/>
                      <w:left w:val="nil"/>
                      <w:bottom w:val="nil"/>
                      <w:right w:val="nil"/>
                      <w:between w:val="nil"/>
                    </w:pBdr>
                    <w:jc w:val="center"/>
                    <w:rPr>
                      <w:b/>
                      <w:color w:val="000000"/>
                      <w:sz w:val="22"/>
                      <w:szCs w:val="22"/>
                    </w:rPr>
                  </w:pP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4EFAF2D" w14:textId="77777777" w:rsidR="00AA1D19" w:rsidRDefault="00AA1D19">
                  <w:pPr>
                    <w:pBdr>
                      <w:top w:val="nil"/>
                      <w:left w:val="nil"/>
                      <w:bottom w:val="nil"/>
                      <w:right w:val="nil"/>
                      <w:between w:val="nil"/>
                    </w:pBdr>
                    <w:jc w:val="center"/>
                    <w:rPr>
                      <w:b/>
                      <w:color w:val="000000"/>
                      <w:sz w:val="22"/>
                      <w:szCs w:val="22"/>
                    </w:rPr>
                  </w:pPr>
                </w:p>
              </w:tc>
            </w:tr>
            <w:tr w:rsidR="00AA1D19" w14:paraId="7F92F4C2" w14:textId="77777777">
              <w:trPr>
                <w:trHeight w:val="445"/>
              </w:trPr>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2E6D3B" w14:textId="77777777" w:rsidR="00AA1D19" w:rsidRDefault="00000000">
                  <w:pPr>
                    <w:pBdr>
                      <w:top w:val="nil"/>
                      <w:left w:val="nil"/>
                      <w:bottom w:val="nil"/>
                      <w:right w:val="nil"/>
                      <w:between w:val="nil"/>
                    </w:pBdr>
                    <w:jc w:val="center"/>
                    <w:rPr>
                      <w:b/>
                      <w:color w:val="000000"/>
                    </w:rPr>
                  </w:pPr>
                  <w:r>
                    <w:rPr>
                      <w:b/>
                      <w:color w:val="000000"/>
                    </w:rPr>
                    <w:t>Cumplimiento de normas</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2152F8" w14:textId="77777777" w:rsidR="00AA1D19" w:rsidRDefault="00AA1D19">
                  <w:pPr>
                    <w:pBdr>
                      <w:top w:val="nil"/>
                      <w:left w:val="nil"/>
                      <w:bottom w:val="nil"/>
                      <w:right w:val="nil"/>
                      <w:between w:val="nil"/>
                    </w:pBdr>
                    <w:jc w:val="center"/>
                    <w:rPr>
                      <w:b/>
                      <w:color w:val="000000"/>
                    </w:rPr>
                  </w:pP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78A22D" w14:textId="77777777" w:rsidR="00AA1D19" w:rsidRDefault="00AA1D19">
                  <w:pPr>
                    <w:pBdr>
                      <w:top w:val="nil"/>
                      <w:left w:val="nil"/>
                      <w:bottom w:val="nil"/>
                      <w:right w:val="nil"/>
                      <w:between w:val="nil"/>
                    </w:pBdr>
                    <w:jc w:val="center"/>
                    <w:rPr>
                      <w:b/>
                      <w:color w:val="000000"/>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F26705" w14:textId="77777777" w:rsidR="00AA1D19" w:rsidRDefault="00AA1D19">
                  <w:pPr>
                    <w:pBdr>
                      <w:top w:val="nil"/>
                      <w:left w:val="nil"/>
                      <w:bottom w:val="nil"/>
                      <w:right w:val="nil"/>
                      <w:between w:val="nil"/>
                    </w:pBdr>
                    <w:jc w:val="center"/>
                    <w:rPr>
                      <w:b/>
                      <w:color w:val="000000"/>
                    </w:rPr>
                  </w:pPr>
                </w:p>
              </w:tc>
              <w:tc>
                <w:tcPr>
                  <w:tcW w:w="7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672061"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5202EE"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472833"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DDE7CC" w14:textId="77777777" w:rsidR="00AA1D19" w:rsidRDefault="00AA1D19">
                  <w:pPr>
                    <w:pBdr>
                      <w:top w:val="nil"/>
                      <w:left w:val="nil"/>
                      <w:bottom w:val="nil"/>
                      <w:right w:val="nil"/>
                      <w:between w:val="nil"/>
                    </w:pBdr>
                    <w:jc w:val="center"/>
                    <w:rPr>
                      <w:b/>
                      <w:color w:val="000000"/>
                      <w:sz w:val="22"/>
                      <w:szCs w:val="22"/>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124A95" w14:textId="77777777" w:rsidR="00AA1D19" w:rsidRDefault="00AA1D19">
                  <w:pPr>
                    <w:pBdr>
                      <w:top w:val="nil"/>
                      <w:left w:val="nil"/>
                      <w:bottom w:val="nil"/>
                      <w:right w:val="nil"/>
                      <w:between w:val="nil"/>
                    </w:pBdr>
                    <w:jc w:val="center"/>
                    <w:rPr>
                      <w:b/>
                      <w:color w:val="000000"/>
                      <w:sz w:val="22"/>
                      <w:szCs w:val="22"/>
                    </w:rPr>
                  </w:pP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C42F4B" w14:textId="77777777" w:rsidR="00AA1D19" w:rsidRDefault="00AA1D19">
                  <w:pPr>
                    <w:pBdr>
                      <w:top w:val="nil"/>
                      <w:left w:val="nil"/>
                      <w:bottom w:val="nil"/>
                      <w:right w:val="nil"/>
                      <w:between w:val="nil"/>
                    </w:pBdr>
                    <w:jc w:val="center"/>
                    <w:rPr>
                      <w:b/>
                      <w:color w:val="000000"/>
                      <w:sz w:val="22"/>
                      <w:szCs w:val="22"/>
                    </w:rPr>
                  </w:pP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56F8C9" w14:textId="77777777" w:rsidR="00AA1D19" w:rsidRDefault="00AA1D19">
                  <w:pPr>
                    <w:pBdr>
                      <w:top w:val="nil"/>
                      <w:left w:val="nil"/>
                      <w:bottom w:val="nil"/>
                      <w:right w:val="nil"/>
                      <w:between w:val="nil"/>
                    </w:pBdr>
                    <w:jc w:val="center"/>
                    <w:rPr>
                      <w:b/>
                      <w:color w:val="000000"/>
                      <w:sz w:val="22"/>
                      <w:szCs w:val="22"/>
                    </w:rPr>
                  </w:pPr>
                </w:p>
              </w:tc>
            </w:tr>
            <w:tr w:rsidR="00AA1D19" w14:paraId="3516EEF1" w14:textId="77777777">
              <w:trPr>
                <w:trHeight w:val="420"/>
              </w:trPr>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C4AA17" w14:textId="77777777" w:rsidR="00AA1D19" w:rsidRDefault="00000000">
                  <w:pPr>
                    <w:pBdr>
                      <w:top w:val="nil"/>
                      <w:left w:val="nil"/>
                      <w:bottom w:val="nil"/>
                      <w:right w:val="nil"/>
                      <w:between w:val="nil"/>
                    </w:pBdr>
                    <w:jc w:val="center"/>
                    <w:rPr>
                      <w:b/>
                      <w:color w:val="000000"/>
                    </w:rPr>
                  </w:pPr>
                  <w:r>
                    <w:rPr>
                      <w:b/>
                      <w:color w:val="000000"/>
                    </w:rPr>
                    <w:t>Capacidad de aprendizaje</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BE18AF" w14:textId="77777777" w:rsidR="00AA1D19" w:rsidRDefault="00AA1D19">
                  <w:pPr>
                    <w:pBdr>
                      <w:top w:val="nil"/>
                      <w:left w:val="nil"/>
                      <w:bottom w:val="nil"/>
                      <w:right w:val="nil"/>
                      <w:between w:val="nil"/>
                    </w:pBdr>
                    <w:jc w:val="center"/>
                    <w:rPr>
                      <w:b/>
                      <w:color w:val="000000"/>
                    </w:rPr>
                  </w:pP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C5D3BC" w14:textId="77777777" w:rsidR="00AA1D19" w:rsidRDefault="00AA1D19">
                  <w:pPr>
                    <w:pBdr>
                      <w:top w:val="nil"/>
                      <w:left w:val="nil"/>
                      <w:bottom w:val="nil"/>
                      <w:right w:val="nil"/>
                      <w:between w:val="nil"/>
                    </w:pBdr>
                    <w:jc w:val="center"/>
                    <w:rPr>
                      <w:b/>
                      <w:color w:val="000000"/>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5884D3" w14:textId="77777777" w:rsidR="00AA1D19" w:rsidRDefault="00AA1D19">
                  <w:pPr>
                    <w:pBdr>
                      <w:top w:val="nil"/>
                      <w:left w:val="nil"/>
                      <w:bottom w:val="nil"/>
                      <w:right w:val="nil"/>
                      <w:between w:val="nil"/>
                    </w:pBdr>
                    <w:jc w:val="center"/>
                    <w:rPr>
                      <w:b/>
                      <w:color w:val="000000"/>
                    </w:rPr>
                  </w:pPr>
                </w:p>
              </w:tc>
              <w:tc>
                <w:tcPr>
                  <w:tcW w:w="7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EC6EF7"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69CB2D"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A46832"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3E20E8" w14:textId="77777777" w:rsidR="00AA1D19" w:rsidRDefault="00AA1D19">
                  <w:pPr>
                    <w:pBdr>
                      <w:top w:val="nil"/>
                      <w:left w:val="nil"/>
                      <w:bottom w:val="nil"/>
                      <w:right w:val="nil"/>
                      <w:between w:val="nil"/>
                    </w:pBdr>
                    <w:jc w:val="center"/>
                    <w:rPr>
                      <w:b/>
                      <w:color w:val="000000"/>
                      <w:sz w:val="22"/>
                      <w:szCs w:val="22"/>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81167B" w14:textId="77777777" w:rsidR="00AA1D19" w:rsidRDefault="00AA1D19">
                  <w:pPr>
                    <w:pBdr>
                      <w:top w:val="nil"/>
                      <w:left w:val="nil"/>
                      <w:bottom w:val="nil"/>
                      <w:right w:val="nil"/>
                      <w:between w:val="nil"/>
                    </w:pBdr>
                    <w:jc w:val="center"/>
                    <w:rPr>
                      <w:b/>
                      <w:color w:val="000000"/>
                      <w:sz w:val="22"/>
                      <w:szCs w:val="22"/>
                    </w:rPr>
                  </w:pP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48615A" w14:textId="77777777" w:rsidR="00AA1D19" w:rsidRDefault="00AA1D19">
                  <w:pPr>
                    <w:pBdr>
                      <w:top w:val="nil"/>
                      <w:left w:val="nil"/>
                      <w:bottom w:val="nil"/>
                      <w:right w:val="nil"/>
                      <w:between w:val="nil"/>
                    </w:pBdr>
                    <w:jc w:val="center"/>
                    <w:rPr>
                      <w:b/>
                      <w:color w:val="000000"/>
                      <w:sz w:val="22"/>
                      <w:szCs w:val="22"/>
                    </w:rPr>
                  </w:pP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CB660E" w14:textId="77777777" w:rsidR="00AA1D19" w:rsidRDefault="00AA1D19">
                  <w:pPr>
                    <w:pBdr>
                      <w:top w:val="nil"/>
                      <w:left w:val="nil"/>
                      <w:bottom w:val="nil"/>
                      <w:right w:val="nil"/>
                      <w:between w:val="nil"/>
                    </w:pBdr>
                    <w:jc w:val="center"/>
                    <w:rPr>
                      <w:b/>
                      <w:color w:val="000000"/>
                      <w:sz w:val="22"/>
                      <w:szCs w:val="22"/>
                    </w:rPr>
                  </w:pPr>
                </w:p>
              </w:tc>
            </w:tr>
            <w:tr w:rsidR="00AA1D19" w14:paraId="53670136" w14:textId="77777777">
              <w:trPr>
                <w:trHeight w:val="445"/>
              </w:trPr>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D974CF" w14:textId="77777777" w:rsidR="00AA1D19" w:rsidRDefault="00000000">
                  <w:pPr>
                    <w:pBdr>
                      <w:top w:val="nil"/>
                      <w:left w:val="nil"/>
                      <w:bottom w:val="nil"/>
                      <w:right w:val="nil"/>
                      <w:between w:val="nil"/>
                    </w:pBdr>
                    <w:jc w:val="center"/>
                    <w:rPr>
                      <w:b/>
                      <w:color w:val="000000"/>
                    </w:rPr>
                  </w:pPr>
                  <w:r>
                    <w:rPr>
                      <w:b/>
                      <w:color w:val="000000"/>
                    </w:rPr>
                    <w:t>Realización de tareas</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62FA32" w14:textId="77777777" w:rsidR="00AA1D19" w:rsidRDefault="00AA1D19">
                  <w:pPr>
                    <w:pBdr>
                      <w:top w:val="nil"/>
                      <w:left w:val="nil"/>
                      <w:bottom w:val="nil"/>
                      <w:right w:val="nil"/>
                      <w:between w:val="nil"/>
                    </w:pBdr>
                    <w:jc w:val="center"/>
                    <w:rPr>
                      <w:b/>
                      <w:color w:val="000000"/>
                    </w:rPr>
                  </w:pP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253791" w14:textId="77777777" w:rsidR="00AA1D19" w:rsidRDefault="00AA1D19">
                  <w:pPr>
                    <w:pBdr>
                      <w:top w:val="nil"/>
                      <w:left w:val="nil"/>
                      <w:bottom w:val="nil"/>
                      <w:right w:val="nil"/>
                      <w:between w:val="nil"/>
                    </w:pBdr>
                    <w:jc w:val="center"/>
                    <w:rPr>
                      <w:b/>
                      <w:color w:val="000000"/>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D182A0" w14:textId="77777777" w:rsidR="00AA1D19" w:rsidRDefault="00AA1D19">
                  <w:pPr>
                    <w:pBdr>
                      <w:top w:val="nil"/>
                      <w:left w:val="nil"/>
                      <w:bottom w:val="nil"/>
                      <w:right w:val="nil"/>
                      <w:between w:val="nil"/>
                    </w:pBdr>
                    <w:jc w:val="center"/>
                    <w:rPr>
                      <w:b/>
                      <w:color w:val="000000"/>
                    </w:rPr>
                  </w:pPr>
                </w:p>
              </w:tc>
              <w:tc>
                <w:tcPr>
                  <w:tcW w:w="7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8D22DE"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7F8A51"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EA464D"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97E1FE" w14:textId="77777777" w:rsidR="00AA1D19" w:rsidRDefault="00AA1D19">
                  <w:pPr>
                    <w:pBdr>
                      <w:top w:val="nil"/>
                      <w:left w:val="nil"/>
                      <w:bottom w:val="nil"/>
                      <w:right w:val="nil"/>
                      <w:between w:val="nil"/>
                    </w:pBdr>
                    <w:jc w:val="center"/>
                    <w:rPr>
                      <w:b/>
                      <w:color w:val="000000"/>
                      <w:sz w:val="22"/>
                      <w:szCs w:val="22"/>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C5CE4D" w14:textId="77777777" w:rsidR="00AA1D19" w:rsidRDefault="00AA1D19">
                  <w:pPr>
                    <w:pBdr>
                      <w:top w:val="nil"/>
                      <w:left w:val="nil"/>
                      <w:bottom w:val="nil"/>
                      <w:right w:val="nil"/>
                      <w:between w:val="nil"/>
                    </w:pBdr>
                    <w:jc w:val="center"/>
                    <w:rPr>
                      <w:b/>
                      <w:color w:val="000000"/>
                      <w:sz w:val="22"/>
                      <w:szCs w:val="22"/>
                    </w:rPr>
                  </w:pP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883192" w14:textId="77777777" w:rsidR="00AA1D19" w:rsidRDefault="00AA1D19">
                  <w:pPr>
                    <w:pBdr>
                      <w:top w:val="nil"/>
                      <w:left w:val="nil"/>
                      <w:bottom w:val="nil"/>
                      <w:right w:val="nil"/>
                      <w:between w:val="nil"/>
                    </w:pBdr>
                    <w:jc w:val="center"/>
                    <w:rPr>
                      <w:b/>
                      <w:color w:val="000000"/>
                      <w:sz w:val="22"/>
                      <w:szCs w:val="22"/>
                    </w:rPr>
                  </w:pP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E28075" w14:textId="77777777" w:rsidR="00AA1D19" w:rsidRDefault="00AA1D19">
                  <w:pPr>
                    <w:pBdr>
                      <w:top w:val="nil"/>
                      <w:left w:val="nil"/>
                      <w:bottom w:val="nil"/>
                      <w:right w:val="nil"/>
                      <w:between w:val="nil"/>
                    </w:pBdr>
                    <w:jc w:val="center"/>
                    <w:rPr>
                      <w:b/>
                      <w:color w:val="000000"/>
                      <w:sz w:val="22"/>
                      <w:szCs w:val="22"/>
                    </w:rPr>
                  </w:pPr>
                </w:p>
              </w:tc>
            </w:tr>
            <w:tr w:rsidR="00AA1D19" w14:paraId="356B2A6A" w14:textId="77777777">
              <w:trPr>
                <w:trHeight w:val="445"/>
              </w:trPr>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A6666F" w14:textId="77777777" w:rsidR="00AA1D19" w:rsidRDefault="00000000">
                  <w:pPr>
                    <w:pBdr>
                      <w:top w:val="nil"/>
                      <w:left w:val="nil"/>
                      <w:bottom w:val="nil"/>
                      <w:right w:val="nil"/>
                      <w:between w:val="nil"/>
                    </w:pBdr>
                    <w:jc w:val="center"/>
                    <w:rPr>
                      <w:b/>
                      <w:color w:val="000000"/>
                    </w:rPr>
                  </w:pPr>
                  <w:r>
                    <w:rPr>
                      <w:b/>
                      <w:color w:val="000000"/>
                    </w:rPr>
                    <w:t>Atención en clase</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B486CA" w14:textId="77777777" w:rsidR="00AA1D19" w:rsidRDefault="00AA1D19">
                  <w:pPr>
                    <w:pBdr>
                      <w:top w:val="nil"/>
                      <w:left w:val="nil"/>
                      <w:bottom w:val="nil"/>
                      <w:right w:val="nil"/>
                      <w:between w:val="nil"/>
                    </w:pBdr>
                    <w:jc w:val="center"/>
                    <w:rPr>
                      <w:b/>
                      <w:color w:val="000000"/>
                    </w:rPr>
                  </w:pP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A3E4C0" w14:textId="77777777" w:rsidR="00AA1D19" w:rsidRDefault="00AA1D19">
                  <w:pPr>
                    <w:pBdr>
                      <w:top w:val="nil"/>
                      <w:left w:val="nil"/>
                      <w:bottom w:val="nil"/>
                      <w:right w:val="nil"/>
                      <w:between w:val="nil"/>
                    </w:pBdr>
                    <w:jc w:val="center"/>
                    <w:rPr>
                      <w:b/>
                      <w:color w:val="000000"/>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8B6CC6" w14:textId="77777777" w:rsidR="00AA1D19" w:rsidRDefault="00AA1D19">
                  <w:pPr>
                    <w:pBdr>
                      <w:top w:val="nil"/>
                      <w:left w:val="nil"/>
                      <w:bottom w:val="nil"/>
                      <w:right w:val="nil"/>
                      <w:between w:val="nil"/>
                    </w:pBdr>
                    <w:jc w:val="center"/>
                    <w:rPr>
                      <w:b/>
                      <w:color w:val="000000"/>
                    </w:rPr>
                  </w:pPr>
                </w:p>
              </w:tc>
              <w:tc>
                <w:tcPr>
                  <w:tcW w:w="7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D8A54B"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4A2561"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88FE8F"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9AABC3" w14:textId="77777777" w:rsidR="00AA1D19" w:rsidRDefault="00AA1D19">
                  <w:pPr>
                    <w:pBdr>
                      <w:top w:val="nil"/>
                      <w:left w:val="nil"/>
                      <w:bottom w:val="nil"/>
                      <w:right w:val="nil"/>
                      <w:between w:val="nil"/>
                    </w:pBdr>
                    <w:jc w:val="center"/>
                    <w:rPr>
                      <w:b/>
                      <w:color w:val="000000"/>
                      <w:sz w:val="22"/>
                      <w:szCs w:val="22"/>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BC1C66" w14:textId="77777777" w:rsidR="00AA1D19" w:rsidRDefault="00AA1D19">
                  <w:pPr>
                    <w:pBdr>
                      <w:top w:val="nil"/>
                      <w:left w:val="nil"/>
                      <w:bottom w:val="nil"/>
                      <w:right w:val="nil"/>
                      <w:between w:val="nil"/>
                    </w:pBdr>
                    <w:jc w:val="center"/>
                    <w:rPr>
                      <w:b/>
                      <w:color w:val="000000"/>
                      <w:sz w:val="22"/>
                      <w:szCs w:val="22"/>
                    </w:rPr>
                  </w:pP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9A569D" w14:textId="77777777" w:rsidR="00AA1D19" w:rsidRDefault="00AA1D19">
                  <w:pPr>
                    <w:pBdr>
                      <w:top w:val="nil"/>
                      <w:left w:val="nil"/>
                      <w:bottom w:val="nil"/>
                      <w:right w:val="nil"/>
                      <w:between w:val="nil"/>
                    </w:pBdr>
                    <w:jc w:val="center"/>
                    <w:rPr>
                      <w:b/>
                      <w:color w:val="000000"/>
                      <w:sz w:val="22"/>
                      <w:szCs w:val="22"/>
                    </w:rPr>
                  </w:pP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F98B8B" w14:textId="77777777" w:rsidR="00AA1D19" w:rsidRDefault="00AA1D19">
                  <w:pPr>
                    <w:pBdr>
                      <w:top w:val="nil"/>
                      <w:left w:val="nil"/>
                      <w:bottom w:val="nil"/>
                      <w:right w:val="nil"/>
                      <w:between w:val="nil"/>
                    </w:pBdr>
                    <w:jc w:val="center"/>
                    <w:rPr>
                      <w:b/>
                      <w:color w:val="000000"/>
                      <w:sz w:val="22"/>
                      <w:szCs w:val="22"/>
                    </w:rPr>
                  </w:pPr>
                </w:p>
              </w:tc>
            </w:tr>
            <w:tr w:rsidR="00AA1D19" w14:paraId="568E6761" w14:textId="77777777">
              <w:trPr>
                <w:trHeight w:val="445"/>
              </w:trPr>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46F2F5" w14:textId="77777777" w:rsidR="00AA1D19" w:rsidRDefault="00000000">
                  <w:pPr>
                    <w:pBdr>
                      <w:top w:val="nil"/>
                      <w:left w:val="nil"/>
                      <w:bottom w:val="nil"/>
                      <w:right w:val="nil"/>
                      <w:between w:val="nil"/>
                    </w:pBdr>
                    <w:jc w:val="center"/>
                    <w:rPr>
                      <w:b/>
                      <w:color w:val="000000"/>
                    </w:rPr>
                  </w:pPr>
                  <w:r>
                    <w:rPr>
                      <w:b/>
                      <w:color w:val="000000"/>
                    </w:rPr>
                    <w:t>Colaboración familiar</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E381AA" w14:textId="77777777" w:rsidR="00AA1D19" w:rsidRDefault="00AA1D19">
                  <w:pPr>
                    <w:pBdr>
                      <w:top w:val="nil"/>
                      <w:left w:val="nil"/>
                      <w:bottom w:val="nil"/>
                      <w:right w:val="nil"/>
                      <w:between w:val="nil"/>
                    </w:pBdr>
                    <w:jc w:val="center"/>
                    <w:rPr>
                      <w:b/>
                      <w:color w:val="000000"/>
                    </w:rPr>
                  </w:pP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F21687" w14:textId="77777777" w:rsidR="00AA1D19" w:rsidRDefault="00AA1D19">
                  <w:pPr>
                    <w:pBdr>
                      <w:top w:val="nil"/>
                      <w:left w:val="nil"/>
                      <w:bottom w:val="nil"/>
                      <w:right w:val="nil"/>
                      <w:between w:val="nil"/>
                    </w:pBdr>
                    <w:jc w:val="center"/>
                    <w:rPr>
                      <w:b/>
                      <w:color w:val="000000"/>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56DC42" w14:textId="77777777" w:rsidR="00AA1D19" w:rsidRDefault="00AA1D19">
                  <w:pPr>
                    <w:pBdr>
                      <w:top w:val="nil"/>
                      <w:left w:val="nil"/>
                      <w:bottom w:val="nil"/>
                      <w:right w:val="nil"/>
                      <w:between w:val="nil"/>
                    </w:pBdr>
                    <w:jc w:val="center"/>
                    <w:rPr>
                      <w:b/>
                      <w:color w:val="000000"/>
                    </w:rPr>
                  </w:pPr>
                </w:p>
              </w:tc>
              <w:tc>
                <w:tcPr>
                  <w:tcW w:w="7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4CB80F"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3DC707"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093E7F"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AF6EA5" w14:textId="77777777" w:rsidR="00AA1D19" w:rsidRDefault="00AA1D19">
                  <w:pPr>
                    <w:pBdr>
                      <w:top w:val="nil"/>
                      <w:left w:val="nil"/>
                      <w:bottom w:val="nil"/>
                      <w:right w:val="nil"/>
                      <w:between w:val="nil"/>
                    </w:pBdr>
                    <w:jc w:val="center"/>
                    <w:rPr>
                      <w:b/>
                      <w:color w:val="000000"/>
                      <w:sz w:val="22"/>
                      <w:szCs w:val="22"/>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3487FB" w14:textId="77777777" w:rsidR="00AA1D19" w:rsidRDefault="00AA1D19">
                  <w:pPr>
                    <w:pBdr>
                      <w:top w:val="nil"/>
                      <w:left w:val="nil"/>
                      <w:bottom w:val="nil"/>
                      <w:right w:val="nil"/>
                      <w:between w:val="nil"/>
                    </w:pBdr>
                    <w:jc w:val="center"/>
                    <w:rPr>
                      <w:b/>
                      <w:color w:val="000000"/>
                      <w:sz w:val="22"/>
                      <w:szCs w:val="22"/>
                    </w:rPr>
                  </w:pP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51926F" w14:textId="77777777" w:rsidR="00AA1D19" w:rsidRDefault="00AA1D19">
                  <w:pPr>
                    <w:pBdr>
                      <w:top w:val="nil"/>
                      <w:left w:val="nil"/>
                      <w:bottom w:val="nil"/>
                      <w:right w:val="nil"/>
                      <w:between w:val="nil"/>
                    </w:pBdr>
                    <w:jc w:val="center"/>
                    <w:rPr>
                      <w:b/>
                      <w:color w:val="000000"/>
                      <w:sz w:val="22"/>
                      <w:szCs w:val="22"/>
                    </w:rPr>
                  </w:pP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6B75AF" w14:textId="77777777" w:rsidR="00AA1D19" w:rsidRDefault="00AA1D19">
                  <w:pPr>
                    <w:pBdr>
                      <w:top w:val="nil"/>
                      <w:left w:val="nil"/>
                      <w:bottom w:val="nil"/>
                      <w:right w:val="nil"/>
                      <w:between w:val="nil"/>
                    </w:pBdr>
                    <w:jc w:val="center"/>
                    <w:rPr>
                      <w:b/>
                      <w:color w:val="000000"/>
                      <w:sz w:val="22"/>
                      <w:szCs w:val="22"/>
                    </w:rPr>
                  </w:pPr>
                </w:p>
              </w:tc>
            </w:tr>
            <w:tr w:rsidR="00AA1D19" w14:paraId="457857BF" w14:textId="77777777">
              <w:trPr>
                <w:trHeight w:val="445"/>
              </w:trPr>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20E5E8" w14:textId="77777777" w:rsidR="00AA1D19" w:rsidRDefault="00000000">
                  <w:pPr>
                    <w:pBdr>
                      <w:top w:val="nil"/>
                      <w:left w:val="nil"/>
                      <w:bottom w:val="nil"/>
                      <w:right w:val="nil"/>
                      <w:between w:val="nil"/>
                    </w:pBdr>
                    <w:jc w:val="center"/>
                    <w:rPr>
                      <w:b/>
                      <w:color w:val="000000"/>
                    </w:rPr>
                  </w:pPr>
                  <w:r>
                    <w:rPr>
                      <w:b/>
                      <w:color w:val="000000"/>
                    </w:rPr>
                    <w:t>Relación con compañeros/as</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20BDCF" w14:textId="77777777" w:rsidR="00AA1D19" w:rsidRDefault="00AA1D19">
                  <w:pPr>
                    <w:pBdr>
                      <w:top w:val="nil"/>
                      <w:left w:val="nil"/>
                      <w:bottom w:val="nil"/>
                      <w:right w:val="nil"/>
                      <w:between w:val="nil"/>
                    </w:pBdr>
                    <w:jc w:val="center"/>
                    <w:rPr>
                      <w:b/>
                      <w:color w:val="000000"/>
                    </w:rPr>
                  </w:pP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1EA7CE" w14:textId="77777777" w:rsidR="00AA1D19" w:rsidRDefault="00AA1D19">
                  <w:pPr>
                    <w:pBdr>
                      <w:top w:val="nil"/>
                      <w:left w:val="nil"/>
                      <w:bottom w:val="nil"/>
                      <w:right w:val="nil"/>
                      <w:between w:val="nil"/>
                    </w:pBdr>
                    <w:jc w:val="center"/>
                    <w:rPr>
                      <w:b/>
                      <w:color w:val="000000"/>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18828C" w14:textId="77777777" w:rsidR="00AA1D19" w:rsidRDefault="00AA1D19">
                  <w:pPr>
                    <w:pBdr>
                      <w:top w:val="nil"/>
                      <w:left w:val="nil"/>
                      <w:bottom w:val="nil"/>
                      <w:right w:val="nil"/>
                      <w:between w:val="nil"/>
                    </w:pBdr>
                    <w:jc w:val="center"/>
                    <w:rPr>
                      <w:b/>
                      <w:color w:val="000000"/>
                    </w:rPr>
                  </w:pPr>
                </w:p>
              </w:tc>
              <w:tc>
                <w:tcPr>
                  <w:tcW w:w="7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550051"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F9D389"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34D368"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9F362A" w14:textId="77777777" w:rsidR="00AA1D19" w:rsidRDefault="00AA1D19">
                  <w:pPr>
                    <w:pBdr>
                      <w:top w:val="nil"/>
                      <w:left w:val="nil"/>
                      <w:bottom w:val="nil"/>
                      <w:right w:val="nil"/>
                      <w:between w:val="nil"/>
                    </w:pBdr>
                    <w:jc w:val="center"/>
                    <w:rPr>
                      <w:b/>
                      <w:color w:val="000000"/>
                      <w:sz w:val="22"/>
                      <w:szCs w:val="22"/>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EDCCFE" w14:textId="77777777" w:rsidR="00AA1D19" w:rsidRDefault="00AA1D19">
                  <w:pPr>
                    <w:pBdr>
                      <w:top w:val="nil"/>
                      <w:left w:val="nil"/>
                      <w:bottom w:val="nil"/>
                      <w:right w:val="nil"/>
                      <w:between w:val="nil"/>
                    </w:pBdr>
                    <w:jc w:val="center"/>
                    <w:rPr>
                      <w:b/>
                      <w:color w:val="000000"/>
                      <w:sz w:val="22"/>
                      <w:szCs w:val="22"/>
                    </w:rPr>
                  </w:pP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DDD6C2" w14:textId="77777777" w:rsidR="00AA1D19" w:rsidRDefault="00AA1D19">
                  <w:pPr>
                    <w:pBdr>
                      <w:top w:val="nil"/>
                      <w:left w:val="nil"/>
                      <w:bottom w:val="nil"/>
                      <w:right w:val="nil"/>
                      <w:between w:val="nil"/>
                    </w:pBdr>
                    <w:jc w:val="center"/>
                    <w:rPr>
                      <w:b/>
                      <w:color w:val="000000"/>
                      <w:sz w:val="22"/>
                      <w:szCs w:val="22"/>
                    </w:rPr>
                  </w:pP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84A9F1" w14:textId="77777777" w:rsidR="00AA1D19" w:rsidRDefault="00AA1D19">
                  <w:pPr>
                    <w:pBdr>
                      <w:top w:val="nil"/>
                      <w:left w:val="nil"/>
                      <w:bottom w:val="nil"/>
                      <w:right w:val="nil"/>
                      <w:between w:val="nil"/>
                    </w:pBdr>
                    <w:jc w:val="center"/>
                    <w:rPr>
                      <w:b/>
                      <w:color w:val="000000"/>
                      <w:sz w:val="22"/>
                      <w:szCs w:val="22"/>
                    </w:rPr>
                  </w:pPr>
                </w:p>
              </w:tc>
            </w:tr>
            <w:tr w:rsidR="00AA1D19" w14:paraId="38D1291B" w14:textId="77777777">
              <w:trPr>
                <w:trHeight w:val="445"/>
              </w:trPr>
              <w:tc>
                <w:tcPr>
                  <w:tcW w:w="1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4CB0205" w14:textId="77777777" w:rsidR="00AA1D19" w:rsidRDefault="00000000">
                  <w:pPr>
                    <w:pBdr>
                      <w:top w:val="nil"/>
                      <w:left w:val="nil"/>
                      <w:bottom w:val="nil"/>
                      <w:right w:val="nil"/>
                      <w:between w:val="nil"/>
                    </w:pBdr>
                    <w:jc w:val="center"/>
                    <w:rPr>
                      <w:b/>
                      <w:color w:val="000000"/>
                    </w:rPr>
                  </w:pPr>
                  <w:r>
                    <w:rPr>
                      <w:b/>
                      <w:color w:val="000000"/>
                    </w:rPr>
                    <w:t>Relación con el profesorado</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19462B" w14:textId="77777777" w:rsidR="00AA1D19" w:rsidRDefault="00AA1D19">
                  <w:pPr>
                    <w:pBdr>
                      <w:top w:val="nil"/>
                      <w:left w:val="nil"/>
                      <w:bottom w:val="nil"/>
                      <w:right w:val="nil"/>
                      <w:between w:val="nil"/>
                    </w:pBdr>
                    <w:jc w:val="center"/>
                    <w:rPr>
                      <w:b/>
                      <w:color w:val="000000"/>
                    </w:rPr>
                  </w:pP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A5BCFB" w14:textId="77777777" w:rsidR="00AA1D19" w:rsidRDefault="00AA1D19">
                  <w:pPr>
                    <w:pBdr>
                      <w:top w:val="nil"/>
                      <w:left w:val="nil"/>
                      <w:bottom w:val="nil"/>
                      <w:right w:val="nil"/>
                      <w:between w:val="nil"/>
                    </w:pBdr>
                    <w:jc w:val="center"/>
                    <w:rPr>
                      <w:b/>
                      <w:color w:val="000000"/>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84FCF9C" w14:textId="77777777" w:rsidR="00AA1D19" w:rsidRDefault="00AA1D19">
                  <w:pPr>
                    <w:pBdr>
                      <w:top w:val="nil"/>
                      <w:left w:val="nil"/>
                      <w:bottom w:val="nil"/>
                      <w:right w:val="nil"/>
                      <w:between w:val="nil"/>
                    </w:pBdr>
                    <w:jc w:val="center"/>
                    <w:rPr>
                      <w:b/>
                      <w:color w:val="000000"/>
                    </w:rPr>
                  </w:pPr>
                </w:p>
              </w:tc>
              <w:tc>
                <w:tcPr>
                  <w:tcW w:w="7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DC7920"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1F9836"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1F5CC8" w14:textId="77777777" w:rsidR="00AA1D19" w:rsidRDefault="00AA1D19">
                  <w:pPr>
                    <w:pBdr>
                      <w:top w:val="nil"/>
                      <w:left w:val="nil"/>
                      <w:bottom w:val="nil"/>
                      <w:right w:val="nil"/>
                      <w:between w:val="nil"/>
                    </w:pBdr>
                    <w:jc w:val="center"/>
                    <w:rPr>
                      <w:b/>
                      <w:color w:val="000000"/>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374697" w14:textId="77777777" w:rsidR="00AA1D19" w:rsidRDefault="00AA1D19">
                  <w:pPr>
                    <w:pBdr>
                      <w:top w:val="nil"/>
                      <w:left w:val="nil"/>
                      <w:bottom w:val="nil"/>
                      <w:right w:val="nil"/>
                      <w:between w:val="nil"/>
                    </w:pBdr>
                    <w:jc w:val="center"/>
                    <w:rPr>
                      <w:b/>
                      <w:color w:val="000000"/>
                      <w:sz w:val="22"/>
                      <w:szCs w:val="22"/>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9BD1D7" w14:textId="77777777" w:rsidR="00AA1D19" w:rsidRDefault="00AA1D19">
                  <w:pPr>
                    <w:pBdr>
                      <w:top w:val="nil"/>
                      <w:left w:val="nil"/>
                      <w:bottom w:val="nil"/>
                      <w:right w:val="nil"/>
                      <w:between w:val="nil"/>
                    </w:pBdr>
                    <w:jc w:val="center"/>
                    <w:rPr>
                      <w:b/>
                      <w:color w:val="000000"/>
                      <w:sz w:val="22"/>
                      <w:szCs w:val="22"/>
                    </w:rPr>
                  </w:pP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CE0DC7" w14:textId="77777777" w:rsidR="00AA1D19" w:rsidRDefault="00AA1D19">
                  <w:pPr>
                    <w:pBdr>
                      <w:top w:val="nil"/>
                      <w:left w:val="nil"/>
                      <w:bottom w:val="nil"/>
                      <w:right w:val="nil"/>
                      <w:between w:val="nil"/>
                    </w:pBdr>
                    <w:jc w:val="center"/>
                    <w:rPr>
                      <w:b/>
                      <w:color w:val="000000"/>
                      <w:sz w:val="22"/>
                      <w:szCs w:val="22"/>
                    </w:rPr>
                  </w:pP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F3820E" w14:textId="77777777" w:rsidR="00AA1D19" w:rsidRDefault="00AA1D19">
                  <w:pPr>
                    <w:pBdr>
                      <w:top w:val="nil"/>
                      <w:left w:val="nil"/>
                      <w:bottom w:val="nil"/>
                      <w:right w:val="nil"/>
                      <w:between w:val="nil"/>
                    </w:pBdr>
                    <w:jc w:val="center"/>
                    <w:rPr>
                      <w:b/>
                      <w:color w:val="000000"/>
                      <w:sz w:val="22"/>
                      <w:szCs w:val="22"/>
                    </w:rPr>
                  </w:pPr>
                </w:p>
              </w:tc>
            </w:tr>
          </w:tbl>
          <w:p w14:paraId="4B22B85D" w14:textId="77777777" w:rsidR="00AA1D19" w:rsidRDefault="00AA1D19">
            <w:pPr>
              <w:pBdr>
                <w:top w:val="nil"/>
                <w:left w:val="nil"/>
                <w:bottom w:val="nil"/>
                <w:right w:val="nil"/>
                <w:between w:val="nil"/>
              </w:pBdr>
              <w:rPr>
                <w:b/>
                <w:color w:val="000000"/>
                <w:sz w:val="22"/>
                <w:szCs w:val="22"/>
              </w:rPr>
            </w:pPr>
          </w:p>
          <w:p w14:paraId="0E07B389" w14:textId="77777777" w:rsidR="00AA1D19" w:rsidRDefault="00000000">
            <w:pPr>
              <w:pBdr>
                <w:top w:val="nil"/>
                <w:left w:val="nil"/>
                <w:bottom w:val="nil"/>
                <w:right w:val="nil"/>
                <w:between w:val="nil"/>
              </w:pBdr>
              <w:rPr>
                <w:b/>
                <w:color w:val="000000"/>
                <w:sz w:val="22"/>
                <w:szCs w:val="22"/>
              </w:rPr>
            </w:pPr>
            <w:r>
              <w:rPr>
                <w:b/>
                <w:color w:val="000000"/>
                <w:sz w:val="22"/>
                <w:szCs w:val="22"/>
              </w:rPr>
              <w:t>Observaciones:</w:t>
            </w:r>
          </w:p>
          <w:p w14:paraId="587F49E3" w14:textId="77777777" w:rsidR="00AA1D19" w:rsidRDefault="00AA1D19">
            <w:pPr>
              <w:pBdr>
                <w:top w:val="nil"/>
                <w:left w:val="nil"/>
                <w:bottom w:val="nil"/>
                <w:right w:val="nil"/>
                <w:between w:val="nil"/>
              </w:pBdr>
              <w:rPr>
                <w:b/>
                <w:color w:val="000000"/>
                <w:sz w:val="22"/>
                <w:szCs w:val="22"/>
              </w:rPr>
            </w:pPr>
          </w:p>
          <w:p w14:paraId="26426F5F" w14:textId="77777777" w:rsidR="00AA1D19" w:rsidRDefault="00AA1D19">
            <w:pPr>
              <w:pBdr>
                <w:top w:val="nil"/>
                <w:left w:val="nil"/>
                <w:bottom w:val="nil"/>
                <w:right w:val="nil"/>
                <w:between w:val="nil"/>
              </w:pBdr>
              <w:rPr>
                <w:b/>
                <w:color w:val="000000"/>
                <w:sz w:val="22"/>
                <w:szCs w:val="22"/>
              </w:rPr>
            </w:pPr>
          </w:p>
          <w:p w14:paraId="5DB7442F" w14:textId="77777777" w:rsidR="00AA1D19" w:rsidRDefault="00AA1D19">
            <w:pPr>
              <w:pBdr>
                <w:top w:val="nil"/>
                <w:left w:val="nil"/>
                <w:bottom w:val="nil"/>
                <w:right w:val="nil"/>
                <w:between w:val="nil"/>
              </w:pBdr>
              <w:rPr>
                <w:b/>
                <w:color w:val="000000"/>
                <w:sz w:val="22"/>
                <w:szCs w:val="22"/>
              </w:rPr>
            </w:pPr>
          </w:p>
          <w:p w14:paraId="5ABFB383" w14:textId="77777777" w:rsidR="00AA1D19" w:rsidRDefault="00AA1D19">
            <w:pPr>
              <w:pBdr>
                <w:top w:val="nil"/>
                <w:left w:val="nil"/>
                <w:bottom w:val="nil"/>
                <w:right w:val="nil"/>
                <w:between w:val="nil"/>
              </w:pBdr>
              <w:rPr>
                <w:b/>
                <w:color w:val="000000"/>
                <w:sz w:val="22"/>
                <w:szCs w:val="22"/>
              </w:rPr>
            </w:pPr>
          </w:p>
          <w:p w14:paraId="07568CC6" w14:textId="77777777" w:rsidR="00AA1D19" w:rsidRDefault="00AA1D19">
            <w:pPr>
              <w:pBdr>
                <w:top w:val="nil"/>
                <w:left w:val="nil"/>
                <w:bottom w:val="nil"/>
                <w:right w:val="nil"/>
                <w:between w:val="nil"/>
              </w:pBdr>
              <w:rPr>
                <w:b/>
                <w:color w:val="000000"/>
                <w:sz w:val="22"/>
                <w:szCs w:val="22"/>
              </w:rPr>
            </w:pPr>
          </w:p>
        </w:tc>
      </w:tr>
    </w:tbl>
    <w:p w14:paraId="5F134027" w14:textId="77777777" w:rsidR="00AA1D19" w:rsidRDefault="00AA1D19">
      <w:pPr>
        <w:widowControl/>
        <w:pBdr>
          <w:top w:val="nil"/>
          <w:left w:val="nil"/>
          <w:bottom w:val="nil"/>
          <w:right w:val="nil"/>
          <w:between w:val="nil"/>
        </w:pBdr>
        <w:tabs>
          <w:tab w:val="left" w:pos="2655"/>
        </w:tabs>
        <w:jc w:val="center"/>
        <w:rPr>
          <w:rFonts w:ascii="Calibri" w:eastAsia="Calibri" w:hAnsi="Calibri" w:cs="Calibri"/>
          <w:b/>
          <w:color w:val="000000"/>
          <w:sz w:val="22"/>
          <w:szCs w:val="22"/>
          <w:u w:val="single"/>
        </w:rPr>
      </w:pPr>
    </w:p>
    <w:p w14:paraId="0090F3BC" w14:textId="77777777" w:rsidR="00AA1D19" w:rsidRDefault="00AA1D19">
      <w:pPr>
        <w:widowControl/>
        <w:pBdr>
          <w:top w:val="nil"/>
          <w:left w:val="nil"/>
          <w:bottom w:val="nil"/>
          <w:right w:val="nil"/>
          <w:between w:val="nil"/>
        </w:pBdr>
        <w:tabs>
          <w:tab w:val="left" w:pos="2655"/>
        </w:tabs>
        <w:jc w:val="center"/>
        <w:rPr>
          <w:rFonts w:ascii="Calibri" w:eastAsia="Calibri" w:hAnsi="Calibri" w:cs="Calibri"/>
          <w:b/>
          <w:color w:val="000000"/>
          <w:sz w:val="22"/>
          <w:szCs w:val="22"/>
          <w:u w:val="single"/>
        </w:rPr>
      </w:pPr>
    </w:p>
    <w:p w14:paraId="59225CF6" w14:textId="77777777" w:rsidR="00AA1D19" w:rsidRDefault="00AA1D19">
      <w:pPr>
        <w:widowControl/>
        <w:pBdr>
          <w:top w:val="nil"/>
          <w:left w:val="nil"/>
          <w:bottom w:val="nil"/>
          <w:right w:val="nil"/>
          <w:between w:val="nil"/>
        </w:pBdr>
        <w:tabs>
          <w:tab w:val="left" w:pos="2655"/>
        </w:tabs>
        <w:jc w:val="center"/>
        <w:rPr>
          <w:rFonts w:ascii="Calibri" w:eastAsia="Calibri" w:hAnsi="Calibri" w:cs="Calibri"/>
          <w:b/>
          <w:color w:val="000000"/>
          <w:sz w:val="22"/>
          <w:szCs w:val="22"/>
          <w:u w:val="single"/>
        </w:rPr>
      </w:pPr>
    </w:p>
    <w:p w14:paraId="16553006" w14:textId="77777777" w:rsidR="00AA1D19" w:rsidRDefault="00AA1D19">
      <w:pPr>
        <w:widowControl/>
        <w:pBdr>
          <w:top w:val="nil"/>
          <w:left w:val="nil"/>
          <w:bottom w:val="nil"/>
          <w:right w:val="nil"/>
          <w:between w:val="nil"/>
        </w:pBdr>
        <w:tabs>
          <w:tab w:val="left" w:pos="2655"/>
        </w:tabs>
        <w:jc w:val="center"/>
        <w:rPr>
          <w:rFonts w:ascii="Calibri" w:eastAsia="Calibri" w:hAnsi="Calibri" w:cs="Calibri"/>
          <w:b/>
          <w:color w:val="000000"/>
          <w:sz w:val="22"/>
          <w:szCs w:val="22"/>
          <w:u w:val="single"/>
        </w:rPr>
      </w:pPr>
    </w:p>
    <w:p w14:paraId="5D2003CF" w14:textId="77777777" w:rsidR="00AA1D19" w:rsidRDefault="00000000">
      <w:pPr>
        <w:widowControl/>
        <w:pBdr>
          <w:top w:val="nil"/>
          <w:left w:val="nil"/>
          <w:bottom w:val="nil"/>
          <w:right w:val="nil"/>
          <w:between w:val="nil"/>
        </w:pBdr>
        <w:tabs>
          <w:tab w:val="left" w:pos="2655"/>
        </w:tabs>
        <w:jc w:val="center"/>
        <w:rPr>
          <w:rFonts w:ascii="Calibri" w:eastAsia="Calibri" w:hAnsi="Calibri" w:cs="Calibri"/>
          <w:color w:val="000000"/>
          <w:sz w:val="22"/>
          <w:szCs w:val="22"/>
        </w:rPr>
      </w:pPr>
      <w:r>
        <w:rPr>
          <w:rFonts w:ascii="Calibri" w:eastAsia="Calibri" w:hAnsi="Calibri" w:cs="Calibri"/>
          <w:b/>
          <w:color w:val="000000"/>
          <w:sz w:val="22"/>
          <w:szCs w:val="22"/>
          <w:u w:val="single"/>
        </w:rPr>
        <w:t>DOCUMENTO II: MEDIDAS</w:t>
      </w:r>
      <w:r>
        <w:rPr>
          <w:rFonts w:ascii="Calibri" w:eastAsia="Calibri" w:hAnsi="Calibri" w:cs="Calibri"/>
          <w:b/>
          <w:smallCaps/>
          <w:color w:val="000000"/>
          <w:sz w:val="22"/>
          <w:szCs w:val="22"/>
          <w:u w:val="single"/>
        </w:rPr>
        <w:t>, PROGRAMAS, PLANES O ACTUACIONES A DESARROLLAR CON EL ALUMNO/A</w:t>
      </w:r>
    </w:p>
    <w:tbl>
      <w:tblPr>
        <w:tblStyle w:val="affff6"/>
        <w:tblW w:w="9639" w:type="dxa"/>
        <w:tblInd w:w="0" w:type="dxa"/>
        <w:tblLayout w:type="fixed"/>
        <w:tblLook w:val="0000" w:firstRow="0" w:lastRow="0" w:firstColumn="0" w:lastColumn="0" w:noHBand="0" w:noVBand="0"/>
      </w:tblPr>
      <w:tblGrid>
        <w:gridCol w:w="2296"/>
        <w:gridCol w:w="1276"/>
        <w:gridCol w:w="6067"/>
      </w:tblGrid>
      <w:tr w:rsidR="00AA1D19" w14:paraId="0C4EC164" w14:textId="77777777">
        <w:trPr>
          <w:trHeight w:val="799"/>
        </w:trPr>
        <w:tc>
          <w:tcPr>
            <w:tcW w:w="2296" w:type="dxa"/>
            <w:tcBorders>
              <w:top w:val="single" w:sz="4" w:space="0" w:color="4F81BD"/>
              <w:left w:val="single" w:sz="4" w:space="0" w:color="4F81BD"/>
              <w:bottom w:val="single" w:sz="4" w:space="0" w:color="4F81BD"/>
              <w:right w:val="single" w:sz="4" w:space="0" w:color="4F81BD"/>
            </w:tcBorders>
            <w:shd w:val="clear" w:color="auto" w:fill="4F81BD"/>
            <w:tcMar>
              <w:top w:w="0" w:type="dxa"/>
              <w:left w:w="108" w:type="dxa"/>
              <w:bottom w:w="0" w:type="dxa"/>
              <w:right w:w="108" w:type="dxa"/>
            </w:tcMar>
          </w:tcPr>
          <w:p w14:paraId="303F0DCB" w14:textId="77777777" w:rsidR="00AA1D19" w:rsidRDefault="00000000">
            <w:pPr>
              <w:pBdr>
                <w:top w:val="nil"/>
                <w:left w:val="nil"/>
                <w:bottom w:val="nil"/>
                <w:right w:val="nil"/>
                <w:between w:val="nil"/>
              </w:pBdr>
              <w:jc w:val="center"/>
              <w:rPr>
                <w:b/>
                <w:color w:val="FFFFFF"/>
                <w:sz w:val="22"/>
                <w:szCs w:val="22"/>
              </w:rPr>
            </w:pPr>
            <w:r>
              <w:rPr>
                <w:b/>
                <w:color w:val="FFFFFF"/>
                <w:sz w:val="22"/>
                <w:szCs w:val="22"/>
              </w:rPr>
              <w:t>Medidas</w:t>
            </w:r>
          </w:p>
        </w:tc>
        <w:tc>
          <w:tcPr>
            <w:tcW w:w="1276" w:type="dxa"/>
            <w:tcBorders>
              <w:top w:val="single" w:sz="4" w:space="0" w:color="4F81BD"/>
              <w:left w:val="single" w:sz="4" w:space="0" w:color="4F81BD"/>
              <w:bottom w:val="single" w:sz="4" w:space="0" w:color="4F81BD"/>
              <w:right w:val="single" w:sz="4" w:space="0" w:color="4F81BD"/>
            </w:tcBorders>
            <w:shd w:val="clear" w:color="auto" w:fill="4F81BD"/>
            <w:tcMar>
              <w:top w:w="0" w:type="dxa"/>
              <w:left w:w="108" w:type="dxa"/>
              <w:bottom w:w="0" w:type="dxa"/>
              <w:right w:w="108" w:type="dxa"/>
            </w:tcMar>
          </w:tcPr>
          <w:p w14:paraId="7E00E64E" w14:textId="77777777" w:rsidR="00AA1D19" w:rsidRDefault="00000000">
            <w:pPr>
              <w:pBdr>
                <w:top w:val="nil"/>
                <w:left w:val="nil"/>
                <w:bottom w:val="nil"/>
                <w:right w:val="nil"/>
                <w:between w:val="nil"/>
              </w:pBdr>
              <w:jc w:val="center"/>
              <w:rPr>
                <w:b/>
                <w:color w:val="FFFFFF"/>
                <w:sz w:val="22"/>
                <w:szCs w:val="22"/>
              </w:rPr>
            </w:pPr>
            <w:r>
              <w:rPr>
                <w:b/>
                <w:color w:val="FFFFFF"/>
                <w:sz w:val="22"/>
                <w:szCs w:val="22"/>
              </w:rPr>
              <w:t>Aplicación</w:t>
            </w:r>
          </w:p>
          <w:p w14:paraId="03903C12" w14:textId="77777777" w:rsidR="00AA1D19" w:rsidRDefault="00000000">
            <w:pPr>
              <w:pBdr>
                <w:top w:val="nil"/>
                <w:left w:val="nil"/>
                <w:bottom w:val="nil"/>
                <w:right w:val="nil"/>
                <w:between w:val="nil"/>
              </w:pBdr>
              <w:jc w:val="center"/>
              <w:rPr>
                <w:b/>
                <w:color w:val="FFFFFF"/>
              </w:rPr>
            </w:pPr>
            <w:r>
              <w:rPr>
                <w:b/>
                <w:color w:val="FFFFFF"/>
              </w:rPr>
              <w:t>(Si /No)</w:t>
            </w:r>
          </w:p>
        </w:tc>
        <w:tc>
          <w:tcPr>
            <w:tcW w:w="6067" w:type="dxa"/>
            <w:tcBorders>
              <w:top w:val="single" w:sz="4" w:space="0" w:color="4F81BD"/>
              <w:left w:val="single" w:sz="4" w:space="0" w:color="4F81BD"/>
              <w:bottom w:val="single" w:sz="4" w:space="0" w:color="4F81BD"/>
              <w:right w:val="single" w:sz="4" w:space="0" w:color="4F81BD"/>
            </w:tcBorders>
            <w:shd w:val="clear" w:color="auto" w:fill="4F81BD"/>
            <w:tcMar>
              <w:top w:w="0" w:type="dxa"/>
              <w:left w:w="108" w:type="dxa"/>
              <w:bottom w:w="0" w:type="dxa"/>
              <w:right w:w="108" w:type="dxa"/>
            </w:tcMar>
          </w:tcPr>
          <w:p w14:paraId="4F5D2A39" w14:textId="77777777" w:rsidR="00AA1D19" w:rsidRDefault="00000000">
            <w:pPr>
              <w:pBdr>
                <w:top w:val="nil"/>
                <w:left w:val="nil"/>
                <w:bottom w:val="nil"/>
                <w:right w:val="nil"/>
                <w:between w:val="nil"/>
              </w:pBdr>
              <w:jc w:val="center"/>
              <w:rPr>
                <w:b/>
                <w:color w:val="FFFFFF"/>
                <w:sz w:val="22"/>
                <w:szCs w:val="22"/>
              </w:rPr>
            </w:pPr>
            <w:r>
              <w:rPr>
                <w:b/>
                <w:color w:val="FFFFFF"/>
                <w:sz w:val="22"/>
                <w:szCs w:val="22"/>
              </w:rPr>
              <w:t>Observaciones</w:t>
            </w:r>
          </w:p>
          <w:p w14:paraId="4429A293" w14:textId="77777777" w:rsidR="00AA1D19" w:rsidRDefault="00000000">
            <w:pPr>
              <w:pBdr>
                <w:top w:val="nil"/>
                <w:left w:val="nil"/>
                <w:bottom w:val="nil"/>
                <w:right w:val="nil"/>
                <w:between w:val="nil"/>
              </w:pBdr>
              <w:jc w:val="center"/>
              <w:rPr>
                <w:b/>
                <w:color w:val="FFFFFF"/>
                <w:sz w:val="22"/>
                <w:szCs w:val="22"/>
              </w:rPr>
            </w:pPr>
            <w:r>
              <w:rPr>
                <w:b/>
                <w:color w:val="FFFFFF"/>
                <w:sz w:val="22"/>
                <w:szCs w:val="22"/>
              </w:rPr>
              <w:t>(</w:t>
            </w:r>
            <w:r>
              <w:rPr>
                <w:b/>
                <w:color w:val="FFFFFF"/>
              </w:rPr>
              <w:t xml:space="preserve">Responsable de la medida, valoración, </w:t>
            </w:r>
            <w:proofErr w:type="gramStart"/>
            <w:r>
              <w:rPr>
                <w:b/>
                <w:color w:val="FFFFFF"/>
              </w:rPr>
              <w:t>características,…</w:t>
            </w:r>
            <w:proofErr w:type="gramEnd"/>
            <w:r>
              <w:rPr>
                <w:b/>
                <w:color w:val="FFFFFF"/>
              </w:rPr>
              <w:t>)</w:t>
            </w:r>
          </w:p>
        </w:tc>
      </w:tr>
      <w:tr w:rsidR="00AA1D19" w14:paraId="50361A92" w14:textId="77777777">
        <w:trPr>
          <w:trHeight w:val="755"/>
        </w:trPr>
        <w:tc>
          <w:tcPr>
            <w:tcW w:w="2296"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445DC097"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Refuerzo de Instrumentales</w:t>
            </w:r>
          </w:p>
        </w:tc>
        <w:tc>
          <w:tcPr>
            <w:tcW w:w="1276"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5BB24196" w14:textId="77777777" w:rsidR="00AA1D19" w:rsidRDefault="00AA1D19">
            <w:pPr>
              <w:pBdr>
                <w:top w:val="nil"/>
                <w:left w:val="nil"/>
                <w:bottom w:val="nil"/>
                <w:right w:val="nil"/>
                <w:between w:val="nil"/>
              </w:pBdr>
              <w:jc w:val="center"/>
              <w:rPr>
                <w:color w:val="000000"/>
                <w:sz w:val="22"/>
                <w:szCs w:val="22"/>
              </w:rPr>
            </w:pPr>
          </w:p>
        </w:tc>
        <w:tc>
          <w:tcPr>
            <w:tcW w:w="6067"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608B0470" w14:textId="77777777" w:rsidR="00AA1D19" w:rsidRDefault="00AA1D19">
            <w:pPr>
              <w:pBdr>
                <w:top w:val="nil"/>
                <w:left w:val="nil"/>
                <w:bottom w:val="nil"/>
                <w:right w:val="nil"/>
                <w:between w:val="nil"/>
              </w:pBdr>
              <w:jc w:val="center"/>
              <w:rPr>
                <w:color w:val="000000"/>
                <w:sz w:val="22"/>
                <w:szCs w:val="22"/>
              </w:rPr>
            </w:pPr>
          </w:p>
        </w:tc>
      </w:tr>
      <w:tr w:rsidR="00AA1D19" w14:paraId="01DA71FE" w14:textId="77777777">
        <w:trPr>
          <w:trHeight w:val="799"/>
        </w:trPr>
        <w:tc>
          <w:tcPr>
            <w:tcW w:w="2296"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tcPr>
          <w:p w14:paraId="46A643BB" w14:textId="6E756D6B" w:rsidR="00AA1D19" w:rsidRDefault="007863A2">
            <w:pPr>
              <w:pBdr>
                <w:top w:val="nil"/>
                <w:left w:val="nil"/>
                <w:bottom w:val="nil"/>
                <w:right w:val="nil"/>
                <w:between w:val="nil"/>
              </w:pBdr>
              <w:jc w:val="center"/>
              <w:rPr>
                <w:b/>
                <w:color w:val="000000"/>
                <w:sz w:val="22"/>
                <w:szCs w:val="22"/>
              </w:rPr>
            </w:pPr>
            <w:r>
              <w:rPr>
                <w:b/>
                <w:color w:val="000000"/>
                <w:sz w:val="22"/>
                <w:szCs w:val="22"/>
              </w:rPr>
              <w:t>DIVERSIFICACIÓN</w:t>
            </w:r>
          </w:p>
        </w:tc>
        <w:tc>
          <w:tcPr>
            <w:tcW w:w="1276"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tcPr>
          <w:p w14:paraId="73813DF7" w14:textId="77777777" w:rsidR="00AA1D19" w:rsidRDefault="00AA1D19">
            <w:pPr>
              <w:pBdr>
                <w:top w:val="nil"/>
                <w:left w:val="nil"/>
                <w:bottom w:val="nil"/>
                <w:right w:val="nil"/>
                <w:between w:val="nil"/>
              </w:pBdr>
              <w:jc w:val="center"/>
              <w:rPr>
                <w:color w:val="000000"/>
                <w:sz w:val="22"/>
                <w:szCs w:val="22"/>
              </w:rPr>
            </w:pPr>
          </w:p>
        </w:tc>
        <w:tc>
          <w:tcPr>
            <w:tcW w:w="6067"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tcPr>
          <w:p w14:paraId="40330F30" w14:textId="77777777" w:rsidR="00AA1D19" w:rsidRDefault="00AA1D19">
            <w:pPr>
              <w:pBdr>
                <w:top w:val="nil"/>
                <w:left w:val="nil"/>
                <w:bottom w:val="nil"/>
                <w:right w:val="nil"/>
                <w:between w:val="nil"/>
              </w:pBdr>
              <w:jc w:val="center"/>
              <w:rPr>
                <w:color w:val="000000"/>
                <w:sz w:val="22"/>
                <w:szCs w:val="22"/>
              </w:rPr>
            </w:pPr>
          </w:p>
        </w:tc>
      </w:tr>
      <w:tr w:rsidR="00AA1D19" w14:paraId="654C7771" w14:textId="77777777">
        <w:trPr>
          <w:trHeight w:val="755"/>
        </w:trPr>
        <w:tc>
          <w:tcPr>
            <w:tcW w:w="2296"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3453D0AD"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Apoyo</w:t>
            </w:r>
          </w:p>
        </w:tc>
        <w:tc>
          <w:tcPr>
            <w:tcW w:w="1276"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0E79478F" w14:textId="77777777" w:rsidR="00AA1D19" w:rsidRDefault="00AA1D19">
            <w:pPr>
              <w:pBdr>
                <w:top w:val="nil"/>
                <w:left w:val="nil"/>
                <w:bottom w:val="nil"/>
                <w:right w:val="nil"/>
                <w:between w:val="nil"/>
              </w:pBdr>
              <w:jc w:val="center"/>
              <w:rPr>
                <w:color w:val="000000"/>
                <w:sz w:val="22"/>
                <w:szCs w:val="22"/>
              </w:rPr>
            </w:pPr>
          </w:p>
        </w:tc>
        <w:tc>
          <w:tcPr>
            <w:tcW w:w="6067"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5DBAE0BC" w14:textId="77777777" w:rsidR="00AA1D19" w:rsidRDefault="00AA1D19">
            <w:pPr>
              <w:pBdr>
                <w:top w:val="nil"/>
                <w:left w:val="nil"/>
                <w:bottom w:val="nil"/>
                <w:right w:val="nil"/>
                <w:between w:val="nil"/>
              </w:pBdr>
              <w:jc w:val="center"/>
              <w:rPr>
                <w:color w:val="000000"/>
                <w:sz w:val="22"/>
                <w:szCs w:val="22"/>
              </w:rPr>
            </w:pPr>
          </w:p>
        </w:tc>
      </w:tr>
      <w:tr w:rsidR="00AA1D19" w14:paraId="29CE1C83" w14:textId="77777777">
        <w:trPr>
          <w:trHeight w:val="799"/>
        </w:trPr>
        <w:tc>
          <w:tcPr>
            <w:tcW w:w="2296"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tcPr>
          <w:p w14:paraId="418F2083" w14:textId="77777777" w:rsidR="00AA1D19" w:rsidRDefault="00000000">
            <w:pPr>
              <w:pBdr>
                <w:top w:val="nil"/>
                <w:left w:val="nil"/>
                <w:bottom w:val="nil"/>
                <w:right w:val="nil"/>
                <w:between w:val="nil"/>
              </w:pBdr>
              <w:jc w:val="center"/>
              <w:rPr>
                <w:b/>
                <w:color w:val="000000"/>
                <w:sz w:val="22"/>
                <w:szCs w:val="22"/>
              </w:rPr>
            </w:pPr>
            <w:proofErr w:type="spellStart"/>
            <w:r>
              <w:rPr>
                <w:b/>
                <w:color w:val="000000"/>
                <w:sz w:val="22"/>
                <w:szCs w:val="22"/>
              </w:rPr>
              <w:t>Prog</w:t>
            </w:r>
            <w:proofErr w:type="spellEnd"/>
            <w:r>
              <w:rPr>
                <w:b/>
                <w:color w:val="000000"/>
                <w:sz w:val="22"/>
                <w:szCs w:val="22"/>
              </w:rPr>
              <w:t xml:space="preserve">. </w:t>
            </w:r>
            <w:proofErr w:type="spellStart"/>
            <w:r>
              <w:rPr>
                <w:b/>
                <w:color w:val="000000"/>
                <w:sz w:val="22"/>
                <w:szCs w:val="22"/>
              </w:rPr>
              <w:t>Recup</w:t>
            </w:r>
            <w:proofErr w:type="spellEnd"/>
            <w:r>
              <w:rPr>
                <w:b/>
                <w:color w:val="000000"/>
                <w:sz w:val="22"/>
                <w:szCs w:val="22"/>
              </w:rPr>
              <w:t xml:space="preserve">. </w:t>
            </w:r>
            <w:proofErr w:type="spellStart"/>
            <w:r>
              <w:rPr>
                <w:b/>
                <w:color w:val="000000"/>
                <w:sz w:val="22"/>
                <w:szCs w:val="22"/>
              </w:rPr>
              <w:t>Aprend</w:t>
            </w:r>
            <w:proofErr w:type="spellEnd"/>
            <w:r>
              <w:rPr>
                <w:b/>
                <w:color w:val="000000"/>
                <w:sz w:val="22"/>
                <w:szCs w:val="22"/>
              </w:rPr>
              <w:t>. no adquiridos</w:t>
            </w:r>
          </w:p>
        </w:tc>
        <w:tc>
          <w:tcPr>
            <w:tcW w:w="1276"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tcPr>
          <w:p w14:paraId="2ADF2219" w14:textId="77777777" w:rsidR="00AA1D19" w:rsidRDefault="00AA1D19">
            <w:pPr>
              <w:pBdr>
                <w:top w:val="nil"/>
                <w:left w:val="nil"/>
                <w:bottom w:val="nil"/>
                <w:right w:val="nil"/>
                <w:between w:val="nil"/>
              </w:pBdr>
              <w:jc w:val="center"/>
              <w:rPr>
                <w:color w:val="000000"/>
                <w:sz w:val="22"/>
                <w:szCs w:val="22"/>
              </w:rPr>
            </w:pPr>
          </w:p>
        </w:tc>
        <w:tc>
          <w:tcPr>
            <w:tcW w:w="6067"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tcPr>
          <w:p w14:paraId="4D2BF11F" w14:textId="77777777" w:rsidR="00AA1D19" w:rsidRDefault="00AA1D19">
            <w:pPr>
              <w:pBdr>
                <w:top w:val="nil"/>
                <w:left w:val="nil"/>
                <w:bottom w:val="nil"/>
                <w:right w:val="nil"/>
                <w:between w:val="nil"/>
              </w:pBdr>
              <w:jc w:val="center"/>
              <w:rPr>
                <w:color w:val="000000"/>
                <w:sz w:val="22"/>
                <w:szCs w:val="22"/>
              </w:rPr>
            </w:pPr>
          </w:p>
        </w:tc>
      </w:tr>
      <w:tr w:rsidR="00AA1D19" w14:paraId="5442E3BC" w14:textId="77777777">
        <w:trPr>
          <w:trHeight w:val="755"/>
        </w:trPr>
        <w:tc>
          <w:tcPr>
            <w:tcW w:w="2296"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632896CB"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Tutoría compartida</w:t>
            </w:r>
          </w:p>
        </w:tc>
        <w:tc>
          <w:tcPr>
            <w:tcW w:w="1276"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272DD558" w14:textId="77777777" w:rsidR="00AA1D19" w:rsidRDefault="00AA1D19">
            <w:pPr>
              <w:pBdr>
                <w:top w:val="nil"/>
                <w:left w:val="nil"/>
                <w:bottom w:val="nil"/>
                <w:right w:val="nil"/>
                <w:between w:val="nil"/>
              </w:pBdr>
              <w:jc w:val="center"/>
              <w:rPr>
                <w:color w:val="000000"/>
                <w:sz w:val="22"/>
                <w:szCs w:val="22"/>
              </w:rPr>
            </w:pPr>
          </w:p>
        </w:tc>
        <w:tc>
          <w:tcPr>
            <w:tcW w:w="6067"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245E6484" w14:textId="77777777" w:rsidR="00AA1D19" w:rsidRDefault="00AA1D19">
            <w:pPr>
              <w:pBdr>
                <w:top w:val="nil"/>
                <w:left w:val="nil"/>
                <w:bottom w:val="nil"/>
                <w:right w:val="nil"/>
                <w:between w:val="nil"/>
              </w:pBdr>
              <w:jc w:val="center"/>
              <w:rPr>
                <w:color w:val="000000"/>
                <w:sz w:val="22"/>
                <w:szCs w:val="22"/>
              </w:rPr>
            </w:pPr>
          </w:p>
        </w:tc>
      </w:tr>
      <w:tr w:rsidR="00AA1D19" w14:paraId="247B0F06" w14:textId="77777777">
        <w:trPr>
          <w:trHeight w:val="844"/>
        </w:trPr>
        <w:tc>
          <w:tcPr>
            <w:tcW w:w="2296"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tcPr>
          <w:p w14:paraId="25277D96"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Seguimiento tutoría personalizada</w:t>
            </w:r>
          </w:p>
        </w:tc>
        <w:tc>
          <w:tcPr>
            <w:tcW w:w="1276"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tcPr>
          <w:p w14:paraId="7709B89C" w14:textId="77777777" w:rsidR="00AA1D19" w:rsidRDefault="00AA1D19">
            <w:pPr>
              <w:pBdr>
                <w:top w:val="nil"/>
                <w:left w:val="nil"/>
                <w:bottom w:val="nil"/>
                <w:right w:val="nil"/>
                <w:between w:val="nil"/>
              </w:pBdr>
              <w:jc w:val="center"/>
              <w:rPr>
                <w:color w:val="000000"/>
                <w:sz w:val="22"/>
                <w:szCs w:val="22"/>
              </w:rPr>
            </w:pPr>
          </w:p>
        </w:tc>
        <w:tc>
          <w:tcPr>
            <w:tcW w:w="6067"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tcPr>
          <w:p w14:paraId="4AFC1FB3" w14:textId="77777777" w:rsidR="00AA1D19" w:rsidRDefault="00AA1D19">
            <w:pPr>
              <w:pBdr>
                <w:top w:val="nil"/>
                <w:left w:val="nil"/>
                <w:bottom w:val="nil"/>
                <w:right w:val="nil"/>
                <w:between w:val="nil"/>
              </w:pBdr>
              <w:spacing w:line="276" w:lineRule="auto"/>
              <w:rPr>
                <w:color w:val="000000"/>
                <w:sz w:val="22"/>
                <w:szCs w:val="22"/>
              </w:rPr>
            </w:pPr>
          </w:p>
          <w:tbl>
            <w:tblPr>
              <w:tblStyle w:val="affff7"/>
              <w:tblW w:w="4003" w:type="dxa"/>
              <w:tblInd w:w="0" w:type="dxa"/>
              <w:tblLayout w:type="fixed"/>
              <w:tblLook w:val="0000" w:firstRow="0" w:lastRow="0" w:firstColumn="0" w:lastColumn="0" w:noHBand="0" w:noVBand="0"/>
            </w:tblPr>
            <w:tblGrid>
              <w:gridCol w:w="4003"/>
            </w:tblGrid>
            <w:tr w:rsidR="00AA1D19" w14:paraId="2F5281DF" w14:textId="77777777">
              <w:trPr>
                <w:trHeight w:val="720"/>
              </w:trPr>
              <w:tc>
                <w:tcPr>
                  <w:tcW w:w="4003" w:type="dxa"/>
                  <w:tcMar>
                    <w:top w:w="0" w:type="dxa"/>
                    <w:left w:w="108" w:type="dxa"/>
                    <w:bottom w:w="0" w:type="dxa"/>
                    <w:right w:w="108" w:type="dxa"/>
                  </w:tcMar>
                </w:tcPr>
                <w:p w14:paraId="4558E693" w14:textId="77777777" w:rsidR="00AA1D19" w:rsidRDefault="00000000">
                  <w:pPr>
                    <w:numPr>
                      <w:ilvl w:val="0"/>
                      <w:numId w:val="7"/>
                    </w:numPr>
                    <w:pBdr>
                      <w:top w:val="nil"/>
                      <w:left w:val="nil"/>
                      <w:bottom w:val="nil"/>
                      <w:right w:val="nil"/>
                      <w:between w:val="nil"/>
                    </w:pBdr>
                    <w:ind w:left="351" w:firstLine="0"/>
                    <w:rPr>
                      <w:color w:val="000000"/>
                      <w:sz w:val="22"/>
                      <w:szCs w:val="22"/>
                    </w:rPr>
                  </w:pPr>
                  <w:r>
                    <w:rPr>
                      <w:color w:val="000000"/>
                      <w:sz w:val="22"/>
                      <w:szCs w:val="22"/>
                    </w:rPr>
                    <w:t>Agenda.</w:t>
                  </w:r>
                </w:p>
                <w:p w14:paraId="7E92795A" w14:textId="77777777" w:rsidR="00AA1D19" w:rsidRDefault="00000000">
                  <w:pPr>
                    <w:numPr>
                      <w:ilvl w:val="0"/>
                      <w:numId w:val="21"/>
                    </w:numPr>
                    <w:pBdr>
                      <w:top w:val="nil"/>
                      <w:left w:val="nil"/>
                      <w:bottom w:val="nil"/>
                      <w:right w:val="nil"/>
                      <w:between w:val="nil"/>
                    </w:pBdr>
                    <w:ind w:left="351" w:firstLine="0"/>
                    <w:rPr>
                      <w:color w:val="000000"/>
                      <w:sz w:val="22"/>
                      <w:szCs w:val="22"/>
                    </w:rPr>
                  </w:pPr>
                  <w:r>
                    <w:rPr>
                      <w:color w:val="000000"/>
                      <w:sz w:val="22"/>
                      <w:szCs w:val="22"/>
                    </w:rPr>
                    <w:t>Tiempo de estudio en casa.</w:t>
                  </w:r>
                </w:p>
                <w:p w14:paraId="54467DBC" w14:textId="77777777" w:rsidR="00AA1D19" w:rsidRDefault="00000000">
                  <w:pPr>
                    <w:numPr>
                      <w:ilvl w:val="0"/>
                      <w:numId w:val="21"/>
                    </w:numPr>
                    <w:pBdr>
                      <w:top w:val="nil"/>
                      <w:left w:val="nil"/>
                      <w:bottom w:val="nil"/>
                      <w:right w:val="nil"/>
                      <w:between w:val="nil"/>
                    </w:pBdr>
                    <w:ind w:left="351" w:firstLine="0"/>
                    <w:rPr>
                      <w:color w:val="000000"/>
                      <w:sz w:val="22"/>
                      <w:szCs w:val="22"/>
                    </w:rPr>
                  </w:pPr>
                  <w:r>
                    <w:rPr>
                      <w:color w:val="000000"/>
                      <w:sz w:val="22"/>
                      <w:szCs w:val="22"/>
                    </w:rPr>
                    <w:t>Control de realización de tareas</w:t>
                  </w:r>
                </w:p>
              </w:tc>
            </w:tr>
          </w:tbl>
          <w:p w14:paraId="0B4D030F" w14:textId="77777777" w:rsidR="00AA1D19" w:rsidRDefault="00AA1D19">
            <w:pPr>
              <w:pBdr>
                <w:top w:val="nil"/>
                <w:left w:val="nil"/>
                <w:bottom w:val="nil"/>
                <w:right w:val="nil"/>
                <w:between w:val="nil"/>
              </w:pBdr>
              <w:jc w:val="center"/>
              <w:rPr>
                <w:color w:val="000000"/>
                <w:sz w:val="22"/>
                <w:szCs w:val="22"/>
              </w:rPr>
            </w:pPr>
          </w:p>
        </w:tc>
      </w:tr>
      <w:tr w:rsidR="00AA1D19" w14:paraId="189EF948" w14:textId="77777777">
        <w:trPr>
          <w:trHeight w:val="844"/>
        </w:trPr>
        <w:tc>
          <w:tcPr>
            <w:tcW w:w="2296"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1FFC11FA"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Compromiso de convivencia</w:t>
            </w:r>
          </w:p>
        </w:tc>
        <w:tc>
          <w:tcPr>
            <w:tcW w:w="1276"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244A7186" w14:textId="77777777" w:rsidR="00AA1D19" w:rsidRDefault="00AA1D19">
            <w:pPr>
              <w:pBdr>
                <w:top w:val="nil"/>
                <w:left w:val="nil"/>
                <w:bottom w:val="nil"/>
                <w:right w:val="nil"/>
                <w:between w:val="nil"/>
              </w:pBdr>
              <w:jc w:val="center"/>
              <w:rPr>
                <w:color w:val="000000"/>
                <w:sz w:val="22"/>
                <w:szCs w:val="22"/>
              </w:rPr>
            </w:pPr>
          </w:p>
        </w:tc>
        <w:tc>
          <w:tcPr>
            <w:tcW w:w="6067"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56F1E304" w14:textId="77777777" w:rsidR="00AA1D19" w:rsidRDefault="00AA1D19">
            <w:pPr>
              <w:pBdr>
                <w:top w:val="nil"/>
                <w:left w:val="nil"/>
                <w:bottom w:val="nil"/>
                <w:right w:val="nil"/>
                <w:between w:val="nil"/>
              </w:pBdr>
              <w:jc w:val="center"/>
              <w:rPr>
                <w:color w:val="000000"/>
                <w:sz w:val="22"/>
                <w:szCs w:val="22"/>
              </w:rPr>
            </w:pPr>
          </w:p>
        </w:tc>
      </w:tr>
      <w:tr w:rsidR="00AA1D19" w14:paraId="4EDE04BA" w14:textId="77777777">
        <w:trPr>
          <w:trHeight w:val="844"/>
        </w:trPr>
        <w:tc>
          <w:tcPr>
            <w:tcW w:w="2296"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tcPr>
          <w:p w14:paraId="25CDF70E"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Compromiso educativo con familias</w:t>
            </w:r>
          </w:p>
        </w:tc>
        <w:tc>
          <w:tcPr>
            <w:tcW w:w="1276"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tcPr>
          <w:p w14:paraId="698B9AE4" w14:textId="77777777" w:rsidR="00AA1D19" w:rsidRDefault="00AA1D19">
            <w:pPr>
              <w:pBdr>
                <w:top w:val="nil"/>
                <w:left w:val="nil"/>
                <w:bottom w:val="nil"/>
                <w:right w:val="nil"/>
                <w:between w:val="nil"/>
              </w:pBdr>
              <w:jc w:val="center"/>
              <w:rPr>
                <w:color w:val="000000"/>
                <w:sz w:val="22"/>
                <w:szCs w:val="22"/>
              </w:rPr>
            </w:pPr>
          </w:p>
        </w:tc>
        <w:tc>
          <w:tcPr>
            <w:tcW w:w="6067"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tcPr>
          <w:p w14:paraId="2BC20F9F" w14:textId="77777777" w:rsidR="00AA1D19" w:rsidRDefault="00AA1D19">
            <w:pPr>
              <w:pBdr>
                <w:top w:val="nil"/>
                <w:left w:val="nil"/>
                <w:bottom w:val="nil"/>
                <w:right w:val="nil"/>
                <w:between w:val="nil"/>
              </w:pBdr>
              <w:jc w:val="center"/>
              <w:rPr>
                <w:color w:val="000000"/>
                <w:sz w:val="22"/>
                <w:szCs w:val="22"/>
              </w:rPr>
            </w:pPr>
          </w:p>
        </w:tc>
      </w:tr>
      <w:tr w:rsidR="00AA1D19" w14:paraId="1151ED29" w14:textId="77777777">
        <w:trPr>
          <w:trHeight w:val="844"/>
        </w:trPr>
        <w:tc>
          <w:tcPr>
            <w:tcW w:w="2296"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366835BA"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Método de evaluación alternativo a las pruebas escritas</w:t>
            </w:r>
          </w:p>
        </w:tc>
        <w:tc>
          <w:tcPr>
            <w:tcW w:w="1276"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56E1F876" w14:textId="77777777" w:rsidR="00AA1D19" w:rsidRDefault="00AA1D19">
            <w:pPr>
              <w:pBdr>
                <w:top w:val="nil"/>
                <w:left w:val="nil"/>
                <w:bottom w:val="nil"/>
                <w:right w:val="nil"/>
                <w:between w:val="nil"/>
              </w:pBdr>
              <w:jc w:val="center"/>
              <w:rPr>
                <w:color w:val="000000"/>
                <w:sz w:val="22"/>
                <w:szCs w:val="22"/>
              </w:rPr>
            </w:pPr>
          </w:p>
        </w:tc>
        <w:tc>
          <w:tcPr>
            <w:tcW w:w="6067"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3605A32E" w14:textId="77777777" w:rsidR="00AA1D19" w:rsidRDefault="00AA1D19">
            <w:pPr>
              <w:pBdr>
                <w:top w:val="nil"/>
                <w:left w:val="nil"/>
                <w:bottom w:val="nil"/>
                <w:right w:val="nil"/>
                <w:between w:val="nil"/>
              </w:pBdr>
              <w:jc w:val="center"/>
              <w:rPr>
                <w:color w:val="000000"/>
                <w:sz w:val="22"/>
                <w:szCs w:val="22"/>
              </w:rPr>
            </w:pPr>
          </w:p>
        </w:tc>
      </w:tr>
      <w:tr w:rsidR="00AA1D19" w14:paraId="07CB487D" w14:textId="77777777">
        <w:trPr>
          <w:trHeight w:val="844"/>
        </w:trPr>
        <w:tc>
          <w:tcPr>
            <w:tcW w:w="2296"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tcPr>
          <w:p w14:paraId="0F040262"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Adaptación de pruebas escritas</w:t>
            </w:r>
          </w:p>
        </w:tc>
        <w:tc>
          <w:tcPr>
            <w:tcW w:w="1276"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tcPr>
          <w:p w14:paraId="27DC1DD4" w14:textId="77777777" w:rsidR="00AA1D19" w:rsidRDefault="00AA1D19">
            <w:pPr>
              <w:pBdr>
                <w:top w:val="nil"/>
                <w:left w:val="nil"/>
                <w:bottom w:val="nil"/>
                <w:right w:val="nil"/>
                <w:between w:val="nil"/>
              </w:pBdr>
              <w:jc w:val="center"/>
              <w:rPr>
                <w:color w:val="000000"/>
                <w:sz w:val="22"/>
                <w:szCs w:val="22"/>
              </w:rPr>
            </w:pPr>
          </w:p>
        </w:tc>
        <w:tc>
          <w:tcPr>
            <w:tcW w:w="6067" w:type="dxa"/>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tcPr>
          <w:p w14:paraId="427118A5" w14:textId="77777777" w:rsidR="00AA1D19" w:rsidRDefault="00AA1D19">
            <w:pPr>
              <w:pBdr>
                <w:top w:val="nil"/>
                <w:left w:val="nil"/>
                <w:bottom w:val="nil"/>
                <w:right w:val="nil"/>
                <w:between w:val="nil"/>
              </w:pBdr>
              <w:jc w:val="center"/>
              <w:rPr>
                <w:color w:val="000000"/>
                <w:sz w:val="22"/>
                <w:szCs w:val="22"/>
              </w:rPr>
            </w:pPr>
          </w:p>
        </w:tc>
      </w:tr>
      <w:tr w:rsidR="00AA1D19" w14:paraId="4225A0BE" w14:textId="77777777">
        <w:trPr>
          <w:trHeight w:val="844"/>
        </w:trPr>
        <w:tc>
          <w:tcPr>
            <w:tcW w:w="2296"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1CA88F05"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Alumnado con NEAE</w:t>
            </w:r>
          </w:p>
        </w:tc>
        <w:tc>
          <w:tcPr>
            <w:tcW w:w="1276"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098381B8" w14:textId="77777777" w:rsidR="00AA1D19" w:rsidRDefault="00AA1D19">
            <w:pPr>
              <w:pBdr>
                <w:top w:val="nil"/>
                <w:left w:val="nil"/>
                <w:bottom w:val="nil"/>
                <w:right w:val="nil"/>
                <w:between w:val="nil"/>
              </w:pBdr>
              <w:jc w:val="center"/>
              <w:rPr>
                <w:color w:val="000000"/>
                <w:sz w:val="22"/>
                <w:szCs w:val="22"/>
              </w:rPr>
            </w:pPr>
          </w:p>
        </w:tc>
        <w:tc>
          <w:tcPr>
            <w:tcW w:w="6067"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15142D96" w14:textId="77777777" w:rsidR="00AA1D19" w:rsidRDefault="00AA1D19">
            <w:pPr>
              <w:pBdr>
                <w:top w:val="nil"/>
                <w:left w:val="nil"/>
                <w:bottom w:val="nil"/>
                <w:right w:val="nil"/>
                <w:between w:val="nil"/>
              </w:pBdr>
              <w:jc w:val="center"/>
              <w:rPr>
                <w:color w:val="000000"/>
                <w:sz w:val="22"/>
                <w:szCs w:val="22"/>
              </w:rPr>
            </w:pPr>
          </w:p>
        </w:tc>
      </w:tr>
      <w:tr w:rsidR="00AA1D19" w14:paraId="2731F06A" w14:textId="77777777">
        <w:trPr>
          <w:trHeight w:val="844"/>
        </w:trPr>
        <w:tc>
          <w:tcPr>
            <w:tcW w:w="2296"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38947D47"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Programa Específico</w:t>
            </w:r>
          </w:p>
          <w:p w14:paraId="3396E7FB"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w:t>
            </w:r>
            <w:r>
              <w:rPr>
                <w:b/>
                <w:color w:val="000000"/>
                <w:sz w:val="18"/>
                <w:szCs w:val="18"/>
              </w:rPr>
              <w:t>alumnado con NEAE</w:t>
            </w:r>
            <w:r>
              <w:rPr>
                <w:b/>
                <w:color w:val="000000"/>
                <w:sz w:val="22"/>
                <w:szCs w:val="22"/>
              </w:rPr>
              <w:t>)</w:t>
            </w:r>
          </w:p>
        </w:tc>
        <w:tc>
          <w:tcPr>
            <w:tcW w:w="1276"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3F4E6432" w14:textId="77777777" w:rsidR="00AA1D19" w:rsidRDefault="00AA1D19">
            <w:pPr>
              <w:pBdr>
                <w:top w:val="nil"/>
                <w:left w:val="nil"/>
                <w:bottom w:val="nil"/>
                <w:right w:val="nil"/>
                <w:between w:val="nil"/>
              </w:pBdr>
              <w:jc w:val="center"/>
              <w:rPr>
                <w:color w:val="000000"/>
                <w:sz w:val="22"/>
                <w:szCs w:val="22"/>
              </w:rPr>
            </w:pPr>
          </w:p>
        </w:tc>
        <w:tc>
          <w:tcPr>
            <w:tcW w:w="6067"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3D66AE1A" w14:textId="77777777" w:rsidR="00AA1D19" w:rsidRDefault="00AA1D19">
            <w:pPr>
              <w:pBdr>
                <w:top w:val="nil"/>
                <w:left w:val="nil"/>
                <w:bottom w:val="nil"/>
                <w:right w:val="nil"/>
                <w:between w:val="nil"/>
              </w:pBdr>
              <w:jc w:val="center"/>
              <w:rPr>
                <w:color w:val="000000"/>
                <w:sz w:val="22"/>
                <w:szCs w:val="22"/>
              </w:rPr>
            </w:pPr>
          </w:p>
        </w:tc>
      </w:tr>
    </w:tbl>
    <w:p w14:paraId="41E0EB99" w14:textId="77777777" w:rsidR="00AA1D19" w:rsidRDefault="00AA1D19">
      <w:pPr>
        <w:widowControl/>
        <w:pBdr>
          <w:top w:val="nil"/>
          <w:left w:val="nil"/>
          <w:bottom w:val="nil"/>
          <w:right w:val="nil"/>
          <w:between w:val="nil"/>
        </w:pBdr>
        <w:rPr>
          <w:rFonts w:ascii="Calibri" w:eastAsia="Calibri" w:hAnsi="Calibri" w:cs="Calibri"/>
          <w:color w:val="000000"/>
          <w:sz w:val="22"/>
          <w:szCs w:val="22"/>
        </w:rPr>
      </w:pPr>
    </w:p>
    <w:p w14:paraId="7F7A89C1" w14:textId="77777777" w:rsidR="0020054C" w:rsidRDefault="0020054C">
      <w:pPr>
        <w:widowControl/>
        <w:pBdr>
          <w:top w:val="nil"/>
          <w:left w:val="nil"/>
          <w:bottom w:val="nil"/>
          <w:right w:val="nil"/>
          <w:between w:val="nil"/>
        </w:pBdr>
        <w:rPr>
          <w:rFonts w:ascii="Calibri" w:eastAsia="Calibri" w:hAnsi="Calibri" w:cs="Calibri"/>
          <w:color w:val="000000"/>
          <w:sz w:val="22"/>
          <w:szCs w:val="22"/>
        </w:rPr>
      </w:pPr>
    </w:p>
    <w:p w14:paraId="745ADFD7" w14:textId="77777777" w:rsidR="0020054C" w:rsidRDefault="0020054C">
      <w:pPr>
        <w:widowControl/>
        <w:pBdr>
          <w:top w:val="nil"/>
          <w:left w:val="nil"/>
          <w:bottom w:val="nil"/>
          <w:right w:val="nil"/>
          <w:between w:val="nil"/>
        </w:pBdr>
        <w:rPr>
          <w:rFonts w:ascii="Calibri" w:eastAsia="Calibri" w:hAnsi="Calibri" w:cs="Calibri"/>
          <w:color w:val="000000"/>
          <w:sz w:val="22"/>
          <w:szCs w:val="22"/>
        </w:rPr>
      </w:pPr>
    </w:p>
    <w:p w14:paraId="6CBB254B" w14:textId="1B039AEB" w:rsidR="00AA1D19" w:rsidRDefault="00000000">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Otras actuaciones:</w:t>
      </w:r>
    </w:p>
    <w:p w14:paraId="6292B0D8" w14:textId="77777777" w:rsidR="00AA1D19" w:rsidRDefault="00AA1D19">
      <w:pPr>
        <w:widowControl/>
        <w:pBdr>
          <w:top w:val="nil"/>
          <w:left w:val="nil"/>
          <w:bottom w:val="nil"/>
          <w:right w:val="nil"/>
          <w:between w:val="nil"/>
        </w:pBdr>
        <w:rPr>
          <w:rFonts w:ascii="Calibri" w:eastAsia="Calibri" w:hAnsi="Calibri" w:cs="Calibri"/>
          <w:color w:val="000000"/>
          <w:sz w:val="22"/>
          <w:szCs w:val="22"/>
        </w:rPr>
      </w:pPr>
    </w:p>
    <w:p w14:paraId="35585789" w14:textId="77777777" w:rsidR="00AA1D19" w:rsidRDefault="00AA1D19">
      <w:pPr>
        <w:widowControl/>
        <w:pBdr>
          <w:top w:val="nil"/>
          <w:left w:val="nil"/>
          <w:bottom w:val="nil"/>
          <w:right w:val="nil"/>
          <w:between w:val="nil"/>
        </w:pBdr>
        <w:tabs>
          <w:tab w:val="left" w:pos="2655"/>
        </w:tabs>
        <w:jc w:val="center"/>
        <w:rPr>
          <w:rFonts w:ascii="Calibri" w:eastAsia="Calibri" w:hAnsi="Calibri" w:cs="Calibri"/>
          <w:color w:val="000000"/>
          <w:sz w:val="22"/>
          <w:szCs w:val="22"/>
        </w:rPr>
      </w:pPr>
    </w:p>
    <w:p w14:paraId="1922E934" w14:textId="77777777" w:rsidR="00AA1D19" w:rsidRDefault="00000000">
      <w:pPr>
        <w:widowControl/>
        <w:pBdr>
          <w:top w:val="nil"/>
          <w:left w:val="nil"/>
          <w:bottom w:val="nil"/>
          <w:right w:val="nil"/>
          <w:between w:val="nil"/>
        </w:pBdr>
        <w:tabs>
          <w:tab w:val="left" w:pos="2655"/>
        </w:tabs>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DOCUMENTO III: MEDIDAS GENERALES PARA LAS ÁREAS</w:t>
      </w:r>
    </w:p>
    <w:p w14:paraId="6B593FD6" w14:textId="77777777" w:rsidR="00AA1D19" w:rsidRDefault="00000000">
      <w:pPr>
        <w:widowControl/>
        <w:pBdr>
          <w:top w:val="nil"/>
          <w:left w:val="nil"/>
          <w:bottom w:val="nil"/>
          <w:right w:val="nil"/>
          <w:between w:val="nil"/>
        </w:pBdr>
        <w:rPr>
          <w:rFonts w:ascii="Calibri" w:eastAsia="Calibri" w:hAnsi="Calibri" w:cs="Calibri"/>
          <w:color w:val="000000"/>
          <w:sz w:val="22"/>
          <w:szCs w:val="22"/>
        </w:rPr>
      </w:pPr>
      <w:r>
        <w:rPr>
          <w:rFonts w:ascii="ArialMT" w:eastAsia="ArialMT" w:hAnsi="ArialMT" w:cs="ArialMT"/>
          <w:color w:val="000000"/>
          <w:sz w:val="18"/>
          <w:szCs w:val="18"/>
        </w:rPr>
        <w:t>D</w:t>
      </w:r>
      <w:r>
        <w:rPr>
          <w:rFonts w:ascii="ArialMT" w:eastAsia="ArialMT" w:hAnsi="ArialMT" w:cs="ArialMT"/>
          <w:color w:val="000000"/>
          <w:sz w:val="13"/>
          <w:szCs w:val="13"/>
        </w:rPr>
        <w:t>ATOS GENERALES</w:t>
      </w:r>
    </w:p>
    <w:p w14:paraId="59F2EDAD" w14:textId="77777777" w:rsidR="00AA1D19" w:rsidRDefault="00AA1D19">
      <w:pPr>
        <w:widowControl/>
        <w:pBdr>
          <w:top w:val="nil"/>
          <w:left w:val="nil"/>
          <w:bottom w:val="nil"/>
          <w:right w:val="nil"/>
          <w:between w:val="nil"/>
        </w:pBdr>
        <w:ind w:firstLine="708"/>
        <w:jc w:val="center"/>
        <w:rPr>
          <w:rFonts w:ascii="ArialMT" w:eastAsia="ArialMT" w:hAnsi="ArialMT" w:cs="ArialMT"/>
          <w:color w:val="000000"/>
          <w:sz w:val="13"/>
          <w:szCs w:val="13"/>
        </w:rPr>
      </w:pPr>
    </w:p>
    <w:tbl>
      <w:tblPr>
        <w:tblStyle w:val="affff8"/>
        <w:tblW w:w="9639" w:type="dxa"/>
        <w:tblInd w:w="0" w:type="dxa"/>
        <w:tblLayout w:type="fixed"/>
        <w:tblLook w:val="0000" w:firstRow="0" w:lastRow="0" w:firstColumn="0" w:lastColumn="0" w:noHBand="0" w:noVBand="0"/>
      </w:tblPr>
      <w:tblGrid>
        <w:gridCol w:w="3703"/>
        <w:gridCol w:w="4303"/>
        <w:gridCol w:w="1633"/>
      </w:tblGrid>
      <w:tr w:rsidR="00AA1D19" w14:paraId="3F618471" w14:textId="77777777">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94E647" w14:textId="77777777" w:rsidR="00AA1D19" w:rsidRDefault="00000000">
            <w:pPr>
              <w:pBdr>
                <w:top w:val="nil"/>
                <w:left w:val="nil"/>
                <w:bottom w:val="nil"/>
                <w:right w:val="nil"/>
                <w:between w:val="nil"/>
              </w:pBdr>
              <w:rPr>
                <w:color w:val="000000"/>
                <w:sz w:val="18"/>
                <w:szCs w:val="18"/>
              </w:rPr>
            </w:pPr>
            <w:r>
              <w:rPr>
                <w:color w:val="000000"/>
                <w:sz w:val="18"/>
                <w:szCs w:val="18"/>
              </w:rPr>
              <w:t>ALUMNO/A</w:t>
            </w:r>
          </w:p>
          <w:p w14:paraId="0653293C" w14:textId="77777777" w:rsidR="00AA1D19" w:rsidRDefault="00AA1D19">
            <w:pPr>
              <w:pBdr>
                <w:top w:val="nil"/>
                <w:left w:val="nil"/>
                <w:bottom w:val="nil"/>
                <w:right w:val="nil"/>
                <w:between w:val="nil"/>
              </w:pBdr>
              <w:rPr>
                <w:b/>
                <w:color w:val="000000"/>
                <w:sz w:val="18"/>
                <w:szCs w:val="18"/>
              </w:rPr>
            </w:pPr>
          </w:p>
        </w:tc>
      </w:tr>
      <w:tr w:rsidR="00AA1D19" w14:paraId="4F914813" w14:textId="77777777">
        <w:tc>
          <w:tcPr>
            <w:tcW w:w="3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22ABE2" w14:textId="77777777" w:rsidR="00AA1D19" w:rsidRDefault="00000000">
            <w:pPr>
              <w:pBdr>
                <w:top w:val="nil"/>
                <w:left w:val="nil"/>
                <w:bottom w:val="nil"/>
                <w:right w:val="nil"/>
                <w:between w:val="nil"/>
              </w:pBdr>
              <w:rPr>
                <w:color w:val="000000"/>
                <w:sz w:val="18"/>
                <w:szCs w:val="18"/>
              </w:rPr>
            </w:pPr>
            <w:r>
              <w:rPr>
                <w:color w:val="000000"/>
                <w:sz w:val="18"/>
                <w:szCs w:val="18"/>
              </w:rPr>
              <w:t>DEPARTAMENTO</w:t>
            </w:r>
          </w:p>
          <w:p w14:paraId="1C28C5DC" w14:textId="77777777" w:rsidR="00AA1D19" w:rsidRDefault="00AA1D19">
            <w:pPr>
              <w:pBdr>
                <w:top w:val="nil"/>
                <w:left w:val="nil"/>
                <w:bottom w:val="nil"/>
                <w:right w:val="nil"/>
                <w:between w:val="nil"/>
              </w:pBdr>
              <w:rPr>
                <w:color w:val="000000"/>
                <w:sz w:val="18"/>
                <w:szCs w:val="18"/>
              </w:rPr>
            </w:pPr>
          </w:p>
        </w:tc>
        <w:tc>
          <w:tcPr>
            <w:tcW w:w="43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3B4AB5" w14:textId="77777777" w:rsidR="00AA1D19" w:rsidRDefault="00000000">
            <w:pPr>
              <w:pBdr>
                <w:top w:val="nil"/>
                <w:left w:val="nil"/>
                <w:bottom w:val="nil"/>
                <w:right w:val="nil"/>
                <w:between w:val="nil"/>
              </w:pBdr>
              <w:rPr>
                <w:color w:val="000000"/>
                <w:sz w:val="18"/>
                <w:szCs w:val="18"/>
              </w:rPr>
            </w:pPr>
            <w:r>
              <w:rPr>
                <w:color w:val="000000"/>
                <w:sz w:val="18"/>
                <w:szCs w:val="18"/>
              </w:rPr>
              <w:t>MATERIA</w:t>
            </w:r>
          </w:p>
        </w:tc>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ADEE06" w14:textId="77777777" w:rsidR="00AA1D19" w:rsidRDefault="00000000">
            <w:pPr>
              <w:pBdr>
                <w:top w:val="nil"/>
                <w:left w:val="nil"/>
                <w:bottom w:val="nil"/>
                <w:right w:val="nil"/>
                <w:between w:val="nil"/>
              </w:pBdr>
              <w:rPr>
                <w:color w:val="000000"/>
                <w:sz w:val="18"/>
                <w:szCs w:val="18"/>
              </w:rPr>
            </w:pPr>
            <w:r>
              <w:rPr>
                <w:color w:val="000000"/>
                <w:sz w:val="18"/>
                <w:szCs w:val="18"/>
              </w:rPr>
              <w:t>PROFESOR</w:t>
            </w:r>
          </w:p>
        </w:tc>
      </w:tr>
    </w:tbl>
    <w:p w14:paraId="1386F053" w14:textId="77777777" w:rsidR="00AA1D19" w:rsidRDefault="00AA1D19">
      <w:pPr>
        <w:widowControl/>
        <w:pBdr>
          <w:top w:val="nil"/>
          <w:left w:val="nil"/>
          <w:bottom w:val="nil"/>
          <w:right w:val="nil"/>
          <w:between w:val="nil"/>
        </w:pBdr>
        <w:ind w:firstLine="708"/>
        <w:jc w:val="center"/>
        <w:rPr>
          <w:rFonts w:ascii="Calibri" w:eastAsia="Calibri" w:hAnsi="Calibri" w:cs="Calibri"/>
          <w:b/>
          <w:color w:val="000000"/>
          <w:sz w:val="22"/>
          <w:szCs w:val="22"/>
        </w:rPr>
      </w:pPr>
    </w:p>
    <w:p w14:paraId="3ABE5773" w14:textId="77777777" w:rsidR="00AA1D19" w:rsidRDefault="00000000">
      <w:pPr>
        <w:widowControl/>
        <w:pBdr>
          <w:top w:val="nil"/>
          <w:left w:val="nil"/>
          <w:bottom w:val="nil"/>
          <w:right w:val="nil"/>
          <w:between w:val="nil"/>
        </w:pBdr>
        <w:rPr>
          <w:rFonts w:ascii="Calibri" w:eastAsia="Calibri" w:hAnsi="Calibri" w:cs="Calibri"/>
          <w:color w:val="000000"/>
          <w:sz w:val="22"/>
          <w:szCs w:val="22"/>
        </w:rPr>
      </w:pPr>
      <w:r>
        <w:rPr>
          <w:rFonts w:ascii="ArialMT" w:eastAsia="ArialMT" w:hAnsi="ArialMT" w:cs="ArialMT"/>
          <w:color w:val="000000"/>
          <w:sz w:val="18"/>
          <w:szCs w:val="18"/>
        </w:rPr>
        <w:t>M</w:t>
      </w:r>
      <w:r>
        <w:rPr>
          <w:rFonts w:ascii="ArialMT" w:eastAsia="ArialMT" w:hAnsi="ArialMT" w:cs="ArialMT"/>
          <w:color w:val="000000"/>
          <w:sz w:val="13"/>
          <w:szCs w:val="13"/>
        </w:rPr>
        <w:t>EDIDAS</w:t>
      </w:r>
    </w:p>
    <w:p w14:paraId="332DB291" w14:textId="77777777" w:rsidR="00AA1D19" w:rsidRDefault="00AA1D19">
      <w:pPr>
        <w:widowControl/>
        <w:pBdr>
          <w:top w:val="nil"/>
          <w:left w:val="nil"/>
          <w:bottom w:val="nil"/>
          <w:right w:val="nil"/>
          <w:between w:val="nil"/>
        </w:pBdr>
        <w:ind w:firstLine="708"/>
        <w:jc w:val="center"/>
        <w:rPr>
          <w:rFonts w:ascii="Calibri" w:eastAsia="Calibri" w:hAnsi="Calibri" w:cs="Calibri"/>
          <w:color w:val="000000"/>
          <w:sz w:val="22"/>
          <w:szCs w:val="22"/>
        </w:rPr>
      </w:pPr>
    </w:p>
    <w:tbl>
      <w:tblPr>
        <w:tblStyle w:val="affff9"/>
        <w:tblW w:w="9795" w:type="dxa"/>
        <w:tblInd w:w="-108" w:type="dxa"/>
        <w:tblLayout w:type="fixed"/>
        <w:tblLook w:val="0000" w:firstRow="0" w:lastRow="0" w:firstColumn="0" w:lastColumn="0" w:noHBand="0" w:noVBand="0"/>
      </w:tblPr>
      <w:tblGrid>
        <w:gridCol w:w="364"/>
        <w:gridCol w:w="9431"/>
      </w:tblGrid>
      <w:tr w:rsidR="00AA1D19" w14:paraId="58074408" w14:textId="77777777">
        <w:trPr>
          <w:trHeight w:val="566"/>
        </w:trPr>
        <w:tc>
          <w:tcPr>
            <w:tcW w:w="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282BB4" w14:textId="77777777" w:rsidR="00AA1D19" w:rsidRDefault="00AA1D19">
            <w:pPr>
              <w:pBdr>
                <w:top w:val="nil"/>
                <w:left w:val="nil"/>
                <w:bottom w:val="nil"/>
                <w:right w:val="nil"/>
                <w:between w:val="nil"/>
              </w:pBdr>
              <w:jc w:val="both"/>
              <w:rPr>
                <w:color w:val="000000"/>
                <w:sz w:val="22"/>
                <w:szCs w:val="22"/>
              </w:rPr>
            </w:pPr>
          </w:p>
        </w:tc>
        <w:tc>
          <w:tcPr>
            <w:tcW w:w="9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21A016" w14:textId="77777777" w:rsidR="00AA1D19" w:rsidRDefault="00000000">
            <w:pPr>
              <w:pBdr>
                <w:top w:val="nil"/>
                <w:left w:val="nil"/>
                <w:bottom w:val="nil"/>
                <w:right w:val="nil"/>
                <w:between w:val="nil"/>
              </w:pBdr>
              <w:jc w:val="both"/>
              <w:rPr>
                <w:color w:val="000000"/>
              </w:rPr>
            </w:pPr>
            <w:r>
              <w:rPr>
                <w:color w:val="000000"/>
              </w:rPr>
              <w:t>Posición cerca del profesor/a en las filas delanteras al objeto de un mayor seguimiento de tiempos y ritmos de aprendizaje.</w:t>
            </w:r>
          </w:p>
        </w:tc>
      </w:tr>
      <w:tr w:rsidR="00AA1D19" w14:paraId="78477BE4" w14:textId="77777777">
        <w:trPr>
          <w:trHeight w:val="291"/>
        </w:trPr>
        <w:tc>
          <w:tcPr>
            <w:tcW w:w="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C9D128" w14:textId="77777777" w:rsidR="00AA1D19" w:rsidRDefault="00AA1D19">
            <w:pPr>
              <w:pBdr>
                <w:top w:val="nil"/>
                <w:left w:val="nil"/>
                <w:bottom w:val="nil"/>
                <w:right w:val="nil"/>
                <w:between w:val="nil"/>
              </w:pBdr>
              <w:jc w:val="both"/>
              <w:rPr>
                <w:color w:val="000000"/>
                <w:sz w:val="22"/>
                <w:szCs w:val="22"/>
              </w:rPr>
            </w:pPr>
          </w:p>
        </w:tc>
        <w:tc>
          <w:tcPr>
            <w:tcW w:w="9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69B4BD" w14:textId="77777777" w:rsidR="00AA1D19" w:rsidRDefault="00000000">
            <w:pPr>
              <w:pBdr>
                <w:top w:val="nil"/>
                <w:left w:val="nil"/>
                <w:bottom w:val="nil"/>
                <w:right w:val="nil"/>
                <w:between w:val="nil"/>
              </w:pBdr>
              <w:jc w:val="both"/>
              <w:rPr>
                <w:color w:val="000000"/>
              </w:rPr>
            </w:pPr>
            <w:r>
              <w:rPr>
                <w:color w:val="000000"/>
              </w:rPr>
              <w:t xml:space="preserve">Distribución cuidadosa del trabajo que se les exija y continua revisión </w:t>
            </w:r>
            <w:proofErr w:type="gramStart"/>
            <w:r>
              <w:rPr>
                <w:color w:val="000000"/>
              </w:rPr>
              <w:t>del mismo</w:t>
            </w:r>
            <w:proofErr w:type="gramEnd"/>
            <w:r>
              <w:rPr>
                <w:color w:val="000000"/>
              </w:rPr>
              <w:t>.</w:t>
            </w:r>
          </w:p>
        </w:tc>
      </w:tr>
      <w:tr w:rsidR="00AA1D19" w14:paraId="26FFC636" w14:textId="77777777">
        <w:trPr>
          <w:trHeight w:val="275"/>
        </w:trPr>
        <w:tc>
          <w:tcPr>
            <w:tcW w:w="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68D3BC" w14:textId="77777777" w:rsidR="00AA1D19" w:rsidRDefault="00AA1D19">
            <w:pPr>
              <w:pBdr>
                <w:top w:val="nil"/>
                <w:left w:val="nil"/>
                <w:bottom w:val="nil"/>
                <w:right w:val="nil"/>
                <w:between w:val="nil"/>
              </w:pBdr>
              <w:jc w:val="both"/>
              <w:rPr>
                <w:color w:val="000000"/>
                <w:sz w:val="22"/>
                <w:szCs w:val="22"/>
              </w:rPr>
            </w:pPr>
          </w:p>
        </w:tc>
        <w:tc>
          <w:tcPr>
            <w:tcW w:w="9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8FC183" w14:textId="77777777" w:rsidR="00AA1D19" w:rsidRDefault="00000000">
            <w:pPr>
              <w:pBdr>
                <w:top w:val="nil"/>
                <w:left w:val="nil"/>
                <w:bottom w:val="nil"/>
                <w:right w:val="nil"/>
                <w:between w:val="nil"/>
              </w:pBdr>
              <w:jc w:val="both"/>
              <w:rPr>
                <w:color w:val="000000"/>
              </w:rPr>
            </w:pPr>
            <w:r>
              <w:rPr>
                <w:color w:val="000000"/>
              </w:rPr>
              <w:t>Corrección frecuente del cuaderno del alumno/a.</w:t>
            </w:r>
          </w:p>
        </w:tc>
      </w:tr>
      <w:tr w:rsidR="00AA1D19" w14:paraId="4E9B656B" w14:textId="77777777">
        <w:trPr>
          <w:trHeight w:val="291"/>
        </w:trPr>
        <w:tc>
          <w:tcPr>
            <w:tcW w:w="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63D6C4" w14:textId="77777777" w:rsidR="00AA1D19" w:rsidRDefault="00AA1D19">
            <w:pPr>
              <w:pBdr>
                <w:top w:val="nil"/>
                <w:left w:val="nil"/>
                <w:bottom w:val="nil"/>
                <w:right w:val="nil"/>
                <w:between w:val="nil"/>
              </w:pBdr>
              <w:jc w:val="both"/>
              <w:rPr>
                <w:color w:val="000000"/>
                <w:sz w:val="22"/>
                <w:szCs w:val="22"/>
              </w:rPr>
            </w:pPr>
          </w:p>
        </w:tc>
        <w:tc>
          <w:tcPr>
            <w:tcW w:w="9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32EC2E" w14:textId="77777777" w:rsidR="00AA1D19" w:rsidRDefault="00000000">
            <w:pPr>
              <w:pBdr>
                <w:top w:val="nil"/>
                <w:left w:val="nil"/>
                <w:bottom w:val="nil"/>
                <w:right w:val="nil"/>
                <w:between w:val="nil"/>
              </w:pBdr>
              <w:jc w:val="both"/>
              <w:rPr>
                <w:color w:val="000000"/>
              </w:rPr>
            </w:pPr>
            <w:r>
              <w:rPr>
                <w:color w:val="000000"/>
              </w:rPr>
              <w:t>Diversificación de tareas en la clase y apoyo y exigencia en su realización.</w:t>
            </w:r>
          </w:p>
        </w:tc>
      </w:tr>
      <w:tr w:rsidR="00AA1D19" w14:paraId="531B6F2C" w14:textId="77777777">
        <w:trPr>
          <w:trHeight w:val="354"/>
        </w:trPr>
        <w:tc>
          <w:tcPr>
            <w:tcW w:w="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8EA95D" w14:textId="77777777" w:rsidR="00AA1D19" w:rsidRDefault="00AA1D19">
            <w:pPr>
              <w:pBdr>
                <w:top w:val="nil"/>
                <w:left w:val="nil"/>
                <w:bottom w:val="nil"/>
                <w:right w:val="nil"/>
                <w:between w:val="nil"/>
              </w:pBdr>
              <w:jc w:val="both"/>
              <w:rPr>
                <w:color w:val="000000"/>
                <w:sz w:val="22"/>
                <w:szCs w:val="22"/>
              </w:rPr>
            </w:pPr>
          </w:p>
        </w:tc>
        <w:tc>
          <w:tcPr>
            <w:tcW w:w="9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04396B" w14:textId="77777777" w:rsidR="00AA1D19" w:rsidRDefault="00000000">
            <w:pPr>
              <w:pBdr>
                <w:top w:val="nil"/>
                <w:left w:val="nil"/>
                <w:bottom w:val="nil"/>
                <w:right w:val="nil"/>
                <w:between w:val="nil"/>
              </w:pBdr>
              <w:jc w:val="both"/>
              <w:rPr>
                <w:color w:val="000000"/>
              </w:rPr>
            </w:pPr>
            <w:r>
              <w:rPr>
                <w:color w:val="000000"/>
              </w:rPr>
              <w:t>Compañero/a tutor/a: Un alumno/a de mayor nivel como apoyo para la realización de ciertas actividades.</w:t>
            </w:r>
          </w:p>
        </w:tc>
      </w:tr>
      <w:tr w:rsidR="00AA1D19" w14:paraId="1EF9E476" w14:textId="77777777">
        <w:trPr>
          <w:trHeight w:val="582"/>
        </w:trPr>
        <w:tc>
          <w:tcPr>
            <w:tcW w:w="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84D8C1" w14:textId="77777777" w:rsidR="00AA1D19" w:rsidRDefault="00AA1D19">
            <w:pPr>
              <w:pBdr>
                <w:top w:val="nil"/>
                <w:left w:val="nil"/>
                <w:bottom w:val="nil"/>
                <w:right w:val="nil"/>
                <w:between w:val="nil"/>
              </w:pBdr>
              <w:jc w:val="both"/>
              <w:rPr>
                <w:color w:val="000000"/>
                <w:sz w:val="22"/>
                <w:szCs w:val="22"/>
              </w:rPr>
            </w:pPr>
          </w:p>
        </w:tc>
        <w:tc>
          <w:tcPr>
            <w:tcW w:w="9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7C41ED" w14:textId="77777777" w:rsidR="00AA1D19" w:rsidRDefault="00000000">
            <w:pPr>
              <w:pBdr>
                <w:top w:val="nil"/>
                <w:left w:val="nil"/>
                <w:bottom w:val="nil"/>
                <w:right w:val="nil"/>
                <w:between w:val="nil"/>
              </w:pBdr>
              <w:jc w:val="both"/>
              <w:rPr>
                <w:color w:val="000000"/>
              </w:rPr>
            </w:pPr>
            <w:r>
              <w:rPr>
                <w:color w:val="000000"/>
              </w:rPr>
              <w:t>Tareas de refuerzo sobre los puntos donde presenta el alumno/a más dificultad, a realizar en casa trabajando material suplementario, en forma de fichas, ejercicios...</w:t>
            </w:r>
          </w:p>
        </w:tc>
      </w:tr>
      <w:tr w:rsidR="00AA1D19" w14:paraId="737CA588" w14:textId="77777777">
        <w:trPr>
          <w:trHeight w:val="582"/>
        </w:trPr>
        <w:tc>
          <w:tcPr>
            <w:tcW w:w="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BE41A7" w14:textId="77777777" w:rsidR="00AA1D19" w:rsidRDefault="00AA1D19">
            <w:pPr>
              <w:pBdr>
                <w:top w:val="nil"/>
                <w:left w:val="nil"/>
                <w:bottom w:val="nil"/>
                <w:right w:val="nil"/>
                <w:between w:val="nil"/>
              </w:pBdr>
              <w:jc w:val="both"/>
              <w:rPr>
                <w:color w:val="000000"/>
                <w:sz w:val="22"/>
                <w:szCs w:val="22"/>
              </w:rPr>
            </w:pPr>
          </w:p>
        </w:tc>
        <w:tc>
          <w:tcPr>
            <w:tcW w:w="9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E9AC1C" w14:textId="77777777" w:rsidR="00AA1D19" w:rsidRDefault="00000000">
            <w:pPr>
              <w:pBdr>
                <w:top w:val="nil"/>
                <w:left w:val="nil"/>
                <w:bottom w:val="nil"/>
                <w:right w:val="nil"/>
                <w:between w:val="nil"/>
              </w:pBdr>
              <w:jc w:val="both"/>
              <w:rPr>
                <w:color w:val="000000"/>
              </w:rPr>
            </w:pPr>
            <w:r>
              <w:rPr>
                <w:color w:val="000000"/>
              </w:rPr>
              <w:t>Comunicación a los tutores legales de sus dificultades y manejo de la posibilidad de que le ayude algún miembro de su familia en la realización de los deberes.</w:t>
            </w:r>
          </w:p>
        </w:tc>
      </w:tr>
      <w:tr w:rsidR="00AA1D19" w14:paraId="33CAAB8D" w14:textId="77777777">
        <w:trPr>
          <w:trHeight w:val="361"/>
        </w:trPr>
        <w:tc>
          <w:tcPr>
            <w:tcW w:w="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E739D0" w14:textId="77777777" w:rsidR="00AA1D19" w:rsidRDefault="00AA1D19">
            <w:pPr>
              <w:pBdr>
                <w:top w:val="nil"/>
                <w:left w:val="nil"/>
                <w:bottom w:val="nil"/>
                <w:right w:val="nil"/>
                <w:between w:val="nil"/>
              </w:pBdr>
              <w:jc w:val="both"/>
              <w:rPr>
                <w:color w:val="000000"/>
                <w:sz w:val="22"/>
                <w:szCs w:val="22"/>
              </w:rPr>
            </w:pPr>
          </w:p>
        </w:tc>
        <w:tc>
          <w:tcPr>
            <w:tcW w:w="9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A18727" w14:textId="77777777" w:rsidR="00AA1D19" w:rsidRDefault="00000000">
            <w:pPr>
              <w:pBdr>
                <w:top w:val="nil"/>
                <w:left w:val="nil"/>
                <w:bottom w:val="nil"/>
                <w:right w:val="nil"/>
                <w:between w:val="nil"/>
              </w:pBdr>
              <w:jc w:val="both"/>
              <w:rPr>
                <w:color w:val="000000"/>
              </w:rPr>
            </w:pPr>
            <w:r>
              <w:rPr>
                <w:color w:val="000000"/>
              </w:rPr>
              <w:t>Actividades de ampliación</w:t>
            </w:r>
          </w:p>
        </w:tc>
      </w:tr>
      <w:tr w:rsidR="00AA1D19" w14:paraId="1CFD7D66" w14:textId="77777777">
        <w:trPr>
          <w:trHeight w:val="409"/>
        </w:trPr>
        <w:tc>
          <w:tcPr>
            <w:tcW w:w="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240589" w14:textId="77777777" w:rsidR="00AA1D19" w:rsidRDefault="00AA1D19">
            <w:pPr>
              <w:pBdr>
                <w:top w:val="nil"/>
                <w:left w:val="nil"/>
                <w:bottom w:val="nil"/>
                <w:right w:val="nil"/>
                <w:between w:val="nil"/>
              </w:pBdr>
              <w:jc w:val="both"/>
              <w:rPr>
                <w:color w:val="000000"/>
                <w:sz w:val="22"/>
                <w:szCs w:val="22"/>
              </w:rPr>
            </w:pPr>
          </w:p>
        </w:tc>
        <w:tc>
          <w:tcPr>
            <w:tcW w:w="9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F50CEB" w14:textId="77777777" w:rsidR="00AA1D19" w:rsidRDefault="00000000">
            <w:pPr>
              <w:pBdr>
                <w:top w:val="nil"/>
                <w:left w:val="nil"/>
                <w:bottom w:val="nil"/>
                <w:right w:val="nil"/>
                <w:between w:val="nil"/>
              </w:pBdr>
              <w:jc w:val="both"/>
              <w:rPr>
                <w:color w:val="000000"/>
              </w:rPr>
            </w:pPr>
            <w:r>
              <w:rPr>
                <w:color w:val="000000"/>
              </w:rPr>
              <w:t>Utilizar un material diferente al del resto del grupo</w:t>
            </w:r>
          </w:p>
        </w:tc>
      </w:tr>
      <w:tr w:rsidR="00AA1D19" w14:paraId="206D82BA" w14:textId="77777777">
        <w:trPr>
          <w:trHeight w:val="415"/>
        </w:trPr>
        <w:tc>
          <w:tcPr>
            <w:tcW w:w="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C071D2" w14:textId="77777777" w:rsidR="00AA1D19" w:rsidRDefault="00AA1D19">
            <w:pPr>
              <w:pBdr>
                <w:top w:val="nil"/>
                <w:left w:val="nil"/>
                <w:bottom w:val="nil"/>
                <w:right w:val="nil"/>
                <w:between w:val="nil"/>
              </w:pBdr>
              <w:jc w:val="both"/>
              <w:rPr>
                <w:color w:val="000000"/>
                <w:sz w:val="22"/>
                <w:szCs w:val="22"/>
              </w:rPr>
            </w:pPr>
          </w:p>
        </w:tc>
        <w:tc>
          <w:tcPr>
            <w:tcW w:w="9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DB4EDE" w14:textId="77777777" w:rsidR="00AA1D19" w:rsidRDefault="00000000">
            <w:pPr>
              <w:pBdr>
                <w:top w:val="nil"/>
                <w:left w:val="nil"/>
                <w:bottom w:val="nil"/>
                <w:right w:val="nil"/>
                <w:between w:val="nil"/>
              </w:pBdr>
              <w:jc w:val="both"/>
              <w:rPr>
                <w:color w:val="000000"/>
              </w:rPr>
            </w:pPr>
            <w:r>
              <w:rPr>
                <w:color w:val="000000"/>
              </w:rPr>
              <w:t>Otras:</w:t>
            </w:r>
          </w:p>
        </w:tc>
      </w:tr>
    </w:tbl>
    <w:p w14:paraId="243CD883" w14:textId="77777777" w:rsidR="00AA1D19" w:rsidRDefault="00000000">
      <w:pPr>
        <w:widowControl/>
        <w:pBdr>
          <w:top w:val="nil"/>
          <w:left w:val="nil"/>
          <w:bottom w:val="nil"/>
          <w:right w:val="nil"/>
          <w:between w:val="nil"/>
        </w:pBdr>
        <w:rPr>
          <w:rFonts w:ascii="Calibri" w:eastAsia="Calibri" w:hAnsi="Calibri" w:cs="Calibri"/>
          <w:color w:val="000000"/>
          <w:sz w:val="22"/>
          <w:szCs w:val="22"/>
        </w:rPr>
      </w:pPr>
      <w:r>
        <w:rPr>
          <w:rFonts w:ascii="ArialMT" w:eastAsia="ArialMT" w:hAnsi="ArialMT" w:cs="ArialMT"/>
          <w:color w:val="000000"/>
          <w:sz w:val="18"/>
          <w:szCs w:val="18"/>
        </w:rPr>
        <w:t>A</w:t>
      </w:r>
      <w:r>
        <w:rPr>
          <w:rFonts w:ascii="ArialMT" w:eastAsia="ArialMT" w:hAnsi="ArialMT" w:cs="ArialMT"/>
          <w:color w:val="000000"/>
          <w:sz w:val="13"/>
          <w:szCs w:val="13"/>
        </w:rPr>
        <w:t>CTIVIDADES</w:t>
      </w:r>
    </w:p>
    <w:p w14:paraId="4D4AE33E" w14:textId="77777777" w:rsidR="00AA1D19" w:rsidRDefault="00AA1D19">
      <w:pPr>
        <w:widowControl/>
        <w:pBdr>
          <w:top w:val="nil"/>
          <w:left w:val="nil"/>
          <w:bottom w:val="nil"/>
          <w:right w:val="nil"/>
          <w:between w:val="nil"/>
        </w:pBdr>
        <w:rPr>
          <w:rFonts w:ascii="ArialMT" w:eastAsia="ArialMT" w:hAnsi="ArialMT" w:cs="ArialMT"/>
          <w:color w:val="000000"/>
          <w:sz w:val="13"/>
          <w:szCs w:val="13"/>
        </w:rPr>
      </w:pPr>
    </w:p>
    <w:tbl>
      <w:tblPr>
        <w:tblStyle w:val="affffa"/>
        <w:tblW w:w="9923" w:type="dxa"/>
        <w:tblInd w:w="-142" w:type="dxa"/>
        <w:tblLayout w:type="fixed"/>
        <w:tblLook w:val="0000" w:firstRow="0" w:lastRow="0" w:firstColumn="0" w:lastColumn="0" w:noHBand="0" w:noVBand="0"/>
      </w:tblPr>
      <w:tblGrid>
        <w:gridCol w:w="9923"/>
      </w:tblGrid>
      <w:tr w:rsidR="00AA1D19" w14:paraId="42FFA60D" w14:textId="77777777">
        <w:trPr>
          <w:trHeight w:val="2211"/>
        </w:trPr>
        <w:tc>
          <w:tcPr>
            <w:tcW w:w="99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FCB091" w14:textId="77777777" w:rsidR="00AA1D19" w:rsidRDefault="00000000">
            <w:pPr>
              <w:pBdr>
                <w:top w:val="nil"/>
                <w:left w:val="nil"/>
                <w:bottom w:val="nil"/>
                <w:right w:val="nil"/>
                <w:between w:val="nil"/>
              </w:pBdr>
              <w:rPr>
                <w:color w:val="000000"/>
                <w:sz w:val="22"/>
                <w:szCs w:val="22"/>
              </w:rPr>
            </w:pPr>
            <w:r>
              <w:rPr>
                <w:rFonts w:ascii="ArialMT" w:eastAsia="ArialMT" w:hAnsi="ArialMT" w:cs="ArialMT"/>
                <w:color w:val="000000"/>
                <w:sz w:val="18"/>
                <w:szCs w:val="18"/>
              </w:rPr>
              <w:t>A</w:t>
            </w:r>
            <w:r>
              <w:rPr>
                <w:rFonts w:ascii="ArialMT" w:eastAsia="ArialMT" w:hAnsi="ArialMT" w:cs="ArialMT"/>
                <w:color w:val="000000"/>
                <w:sz w:val="13"/>
                <w:szCs w:val="13"/>
              </w:rPr>
              <w:t>CTIVIDADES PREVISTAS</w:t>
            </w:r>
            <w:r>
              <w:rPr>
                <w:rFonts w:ascii="ArialMT" w:eastAsia="ArialMT" w:hAnsi="ArialMT" w:cs="ArialMT"/>
                <w:color w:val="000000"/>
                <w:sz w:val="18"/>
                <w:szCs w:val="18"/>
              </w:rPr>
              <w:t>:</w:t>
            </w:r>
          </w:p>
          <w:p w14:paraId="3F8095CD" w14:textId="77777777" w:rsidR="00AA1D19" w:rsidRDefault="00AA1D19">
            <w:pPr>
              <w:pBdr>
                <w:top w:val="nil"/>
                <w:left w:val="nil"/>
                <w:bottom w:val="nil"/>
                <w:right w:val="nil"/>
                <w:between w:val="nil"/>
              </w:pBdr>
              <w:tabs>
                <w:tab w:val="left" w:pos="1455"/>
              </w:tabs>
              <w:rPr>
                <w:rFonts w:ascii="ArialMT" w:eastAsia="ArialMT" w:hAnsi="ArialMT" w:cs="ArialMT"/>
                <w:color w:val="000000"/>
                <w:sz w:val="13"/>
                <w:szCs w:val="13"/>
              </w:rPr>
            </w:pPr>
          </w:p>
        </w:tc>
      </w:tr>
    </w:tbl>
    <w:p w14:paraId="64920CA0" w14:textId="77777777" w:rsidR="00AA1D19" w:rsidRDefault="00AA1D19">
      <w:pPr>
        <w:widowControl/>
        <w:pBdr>
          <w:top w:val="nil"/>
          <w:left w:val="nil"/>
          <w:bottom w:val="nil"/>
          <w:right w:val="nil"/>
          <w:between w:val="nil"/>
        </w:pBdr>
        <w:rPr>
          <w:rFonts w:ascii="ArialMT" w:eastAsia="ArialMT" w:hAnsi="ArialMT" w:cs="ArialMT"/>
          <w:color w:val="000000"/>
          <w:sz w:val="13"/>
          <w:szCs w:val="13"/>
        </w:rPr>
      </w:pPr>
    </w:p>
    <w:p w14:paraId="51FB300A" w14:textId="77777777" w:rsidR="00AA1D19" w:rsidRDefault="00000000">
      <w:pPr>
        <w:widowControl/>
        <w:pBdr>
          <w:top w:val="nil"/>
          <w:left w:val="nil"/>
          <w:bottom w:val="nil"/>
          <w:right w:val="nil"/>
          <w:between w:val="nil"/>
        </w:pBdr>
        <w:jc w:val="both"/>
        <w:rPr>
          <w:rFonts w:ascii="Calibri" w:eastAsia="Calibri" w:hAnsi="Calibri" w:cs="Calibri"/>
          <w:color w:val="000000"/>
          <w:sz w:val="22"/>
          <w:szCs w:val="22"/>
        </w:rPr>
      </w:pPr>
      <w:r>
        <w:rPr>
          <w:rFonts w:ascii="ArialMT" w:eastAsia="ArialMT" w:hAnsi="ArialMT" w:cs="ArialMT"/>
          <w:color w:val="000000"/>
          <w:sz w:val="18"/>
          <w:szCs w:val="18"/>
        </w:rPr>
        <w:t>E</w:t>
      </w:r>
      <w:r>
        <w:rPr>
          <w:rFonts w:ascii="ArialMT" w:eastAsia="ArialMT" w:hAnsi="ArialMT" w:cs="ArialMT"/>
          <w:color w:val="000000"/>
          <w:sz w:val="13"/>
          <w:szCs w:val="13"/>
        </w:rPr>
        <w:t>VALUACIÓN</w:t>
      </w:r>
      <w:r>
        <w:rPr>
          <w:rFonts w:ascii="ArialMT" w:eastAsia="ArialMT" w:hAnsi="ArialMT" w:cs="ArialMT"/>
          <w:color w:val="000000"/>
          <w:sz w:val="18"/>
          <w:szCs w:val="18"/>
        </w:rPr>
        <w:t>:</w:t>
      </w:r>
    </w:p>
    <w:p w14:paraId="2C6EC846" w14:textId="77777777" w:rsidR="00AA1D19" w:rsidRDefault="00AA1D19">
      <w:pPr>
        <w:widowControl/>
        <w:pBdr>
          <w:top w:val="nil"/>
          <w:left w:val="nil"/>
          <w:bottom w:val="nil"/>
          <w:right w:val="nil"/>
          <w:between w:val="nil"/>
        </w:pBdr>
        <w:jc w:val="both"/>
        <w:rPr>
          <w:rFonts w:ascii="Calibri" w:eastAsia="Calibri" w:hAnsi="Calibri" w:cs="Calibri"/>
          <w:color w:val="000000"/>
          <w:sz w:val="22"/>
          <w:szCs w:val="22"/>
        </w:rPr>
      </w:pPr>
    </w:p>
    <w:tbl>
      <w:tblPr>
        <w:tblStyle w:val="affffb"/>
        <w:tblW w:w="9781" w:type="dxa"/>
        <w:tblInd w:w="-142" w:type="dxa"/>
        <w:tblLayout w:type="fixed"/>
        <w:tblLook w:val="0000" w:firstRow="0" w:lastRow="0" w:firstColumn="0" w:lastColumn="0" w:noHBand="0" w:noVBand="0"/>
      </w:tblPr>
      <w:tblGrid>
        <w:gridCol w:w="9781"/>
      </w:tblGrid>
      <w:tr w:rsidR="00AA1D19" w14:paraId="0C560EEB" w14:textId="77777777">
        <w:trPr>
          <w:trHeight w:val="1701"/>
        </w:trPr>
        <w:tc>
          <w:tcPr>
            <w:tcW w:w="9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BB2785" w14:textId="6BCC3843" w:rsidR="00AA1D19" w:rsidRDefault="00000000">
            <w:pPr>
              <w:pBdr>
                <w:top w:val="nil"/>
                <w:left w:val="nil"/>
                <w:bottom w:val="nil"/>
                <w:right w:val="nil"/>
                <w:between w:val="nil"/>
              </w:pBdr>
              <w:jc w:val="both"/>
              <w:rPr>
                <w:rFonts w:ascii="ArialMT" w:eastAsia="ArialMT" w:hAnsi="ArialMT" w:cs="ArialMT"/>
                <w:color w:val="000000"/>
                <w:sz w:val="18"/>
                <w:szCs w:val="18"/>
              </w:rPr>
            </w:pPr>
            <w:r>
              <w:rPr>
                <w:rFonts w:ascii="ArialMT" w:eastAsia="ArialMT" w:hAnsi="ArialMT" w:cs="ArialMT"/>
                <w:color w:val="000000"/>
                <w:sz w:val="18"/>
                <w:szCs w:val="18"/>
              </w:rPr>
              <w:t>C</w:t>
            </w:r>
            <w:r>
              <w:rPr>
                <w:rFonts w:ascii="ArialMT" w:eastAsia="ArialMT" w:hAnsi="ArialMT" w:cs="ArialMT"/>
                <w:color w:val="000000"/>
                <w:sz w:val="13"/>
                <w:szCs w:val="13"/>
              </w:rPr>
              <w:t>RITERIOS Y ESTRATEGIAS DE EVALUACIÓN</w:t>
            </w:r>
            <w:r>
              <w:rPr>
                <w:rFonts w:ascii="ArialMT" w:eastAsia="ArialMT" w:hAnsi="ArialMT" w:cs="ArialMT"/>
                <w:color w:val="000000"/>
                <w:sz w:val="18"/>
                <w:szCs w:val="18"/>
              </w:rPr>
              <w:t xml:space="preserve">. </w:t>
            </w:r>
            <w:r>
              <w:rPr>
                <w:rFonts w:ascii="ArialMT" w:eastAsia="ArialMT" w:hAnsi="ArialMT" w:cs="ArialMT"/>
                <w:color w:val="000000"/>
                <w:sz w:val="13"/>
                <w:szCs w:val="13"/>
              </w:rPr>
              <w:t>CALIFICACIÓN</w:t>
            </w:r>
            <w:r>
              <w:rPr>
                <w:rFonts w:ascii="ArialMT" w:eastAsia="ArialMT" w:hAnsi="ArialMT" w:cs="ArialMT"/>
                <w:color w:val="000000"/>
                <w:sz w:val="18"/>
                <w:szCs w:val="18"/>
              </w:rPr>
              <w:t>:</w:t>
            </w:r>
          </w:p>
          <w:p w14:paraId="05FB14B5" w14:textId="77777777" w:rsidR="00AA1D19" w:rsidRDefault="00AA1D19">
            <w:pPr>
              <w:pBdr>
                <w:top w:val="nil"/>
                <w:left w:val="nil"/>
                <w:bottom w:val="nil"/>
                <w:right w:val="nil"/>
                <w:between w:val="nil"/>
              </w:pBdr>
              <w:jc w:val="both"/>
              <w:rPr>
                <w:color w:val="000000"/>
                <w:sz w:val="22"/>
                <w:szCs w:val="22"/>
              </w:rPr>
            </w:pPr>
          </w:p>
        </w:tc>
      </w:tr>
    </w:tbl>
    <w:p w14:paraId="5C86F276"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40106F56" w14:textId="77777777" w:rsidR="00AA1D19" w:rsidRDefault="00000000">
      <w:pPr>
        <w:widowControl/>
        <w:pBdr>
          <w:top w:val="nil"/>
          <w:left w:val="nil"/>
          <w:bottom w:val="nil"/>
          <w:right w:val="nil"/>
          <w:between w:val="nil"/>
        </w:pBdr>
        <w:jc w:val="both"/>
        <w:rPr>
          <w:rFonts w:ascii="Calibri" w:eastAsia="Calibri" w:hAnsi="Calibri" w:cs="Calibri"/>
          <w:color w:val="000000"/>
          <w:sz w:val="22"/>
          <w:szCs w:val="22"/>
        </w:rPr>
      </w:pPr>
      <w:r>
        <w:rPr>
          <w:rFonts w:ascii="ArialMT" w:eastAsia="ArialMT" w:hAnsi="ArialMT" w:cs="ArialMT"/>
          <w:color w:val="000000"/>
          <w:sz w:val="18"/>
          <w:szCs w:val="18"/>
        </w:rPr>
        <w:t>A</w:t>
      </w:r>
      <w:r>
        <w:rPr>
          <w:rFonts w:ascii="ArialMT" w:eastAsia="ArialMT" w:hAnsi="ArialMT" w:cs="ArialMT"/>
          <w:color w:val="000000"/>
          <w:sz w:val="13"/>
          <w:szCs w:val="13"/>
        </w:rPr>
        <w:t xml:space="preserve">SESORAMIENTO </w:t>
      </w:r>
      <w:r>
        <w:rPr>
          <w:rFonts w:ascii="ArialMT" w:eastAsia="ArialMT" w:hAnsi="ArialMT" w:cs="ArialMT"/>
          <w:color w:val="000000"/>
          <w:sz w:val="18"/>
          <w:szCs w:val="18"/>
        </w:rPr>
        <w:t>/ A</w:t>
      </w:r>
      <w:r>
        <w:rPr>
          <w:rFonts w:ascii="ArialMT" w:eastAsia="ArialMT" w:hAnsi="ArialMT" w:cs="ArialMT"/>
          <w:color w:val="000000"/>
          <w:sz w:val="13"/>
          <w:szCs w:val="13"/>
        </w:rPr>
        <w:t>TENCIÓN PERSONALIZADA</w:t>
      </w:r>
      <w:r>
        <w:rPr>
          <w:rFonts w:ascii="ArialMT" w:eastAsia="ArialMT" w:hAnsi="ArialMT" w:cs="ArialMT"/>
          <w:color w:val="000000"/>
          <w:sz w:val="18"/>
          <w:szCs w:val="18"/>
        </w:rPr>
        <w:t>:</w:t>
      </w:r>
    </w:p>
    <w:p w14:paraId="518C013F" w14:textId="77777777" w:rsidR="00AA1D19" w:rsidRDefault="00AA1D19">
      <w:pPr>
        <w:widowControl/>
        <w:pBdr>
          <w:top w:val="nil"/>
          <w:left w:val="nil"/>
          <w:bottom w:val="nil"/>
          <w:right w:val="nil"/>
          <w:between w:val="nil"/>
        </w:pBdr>
        <w:jc w:val="both"/>
        <w:rPr>
          <w:rFonts w:ascii="Calibri" w:eastAsia="Calibri" w:hAnsi="Calibri" w:cs="Calibri"/>
          <w:color w:val="000000"/>
          <w:sz w:val="22"/>
          <w:szCs w:val="22"/>
        </w:rPr>
      </w:pPr>
    </w:p>
    <w:tbl>
      <w:tblPr>
        <w:tblStyle w:val="affffc"/>
        <w:tblW w:w="9781" w:type="dxa"/>
        <w:tblInd w:w="-142" w:type="dxa"/>
        <w:tblLayout w:type="fixed"/>
        <w:tblLook w:val="0000" w:firstRow="0" w:lastRow="0" w:firstColumn="0" w:lastColumn="0" w:noHBand="0" w:noVBand="0"/>
      </w:tblPr>
      <w:tblGrid>
        <w:gridCol w:w="9781"/>
      </w:tblGrid>
      <w:tr w:rsidR="00AA1D19" w14:paraId="62E1C802" w14:textId="77777777">
        <w:trPr>
          <w:trHeight w:val="412"/>
        </w:trPr>
        <w:tc>
          <w:tcPr>
            <w:tcW w:w="9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18A0E9" w14:textId="77777777" w:rsidR="00AA1D19" w:rsidRDefault="00000000">
            <w:pPr>
              <w:pBdr>
                <w:top w:val="nil"/>
                <w:left w:val="nil"/>
                <w:bottom w:val="nil"/>
                <w:right w:val="nil"/>
                <w:between w:val="nil"/>
              </w:pBdr>
              <w:rPr>
                <w:color w:val="000000"/>
                <w:sz w:val="22"/>
                <w:szCs w:val="22"/>
              </w:rPr>
            </w:pPr>
            <w:r>
              <w:rPr>
                <w:rFonts w:ascii="ArialMT" w:eastAsia="ArialMT" w:hAnsi="ArialMT" w:cs="ArialMT"/>
                <w:color w:val="000000"/>
                <w:sz w:val="18"/>
                <w:szCs w:val="18"/>
              </w:rPr>
              <w:t>H</w:t>
            </w:r>
            <w:r>
              <w:rPr>
                <w:rFonts w:ascii="ArialMT" w:eastAsia="ArialMT" w:hAnsi="ArialMT" w:cs="ArialMT"/>
                <w:color w:val="000000"/>
                <w:sz w:val="13"/>
                <w:szCs w:val="13"/>
              </w:rPr>
              <w:t>ORARIO DE SEGUIMIENTO</w:t>
            </w:r>
            <w:r>
              <w:rPr>
                <w:rFonts w:ascii="ArialMT" w:eastAsia="ArialMT" w:hAnsi="ArialMT" w:cs="ArialMT"/>
                <w:color w:val="000000"/>
                <w:sz w:val="18"/>
                <w:szCs w:val="18"/>
              </w:rPr>
              <w:t>:</w:t>
            </w:r>
          </w:p>
        </w:tc>
      </w:tr>
      <w:tr w:rsidR="00AA1D19" w14:paraId="72DF66C8" w14:textId="77777777">
        <w:trPr>
          <w:trHeight w:val="468"/>
        </w:trPr>
        <w:tc>
          <w:tcPr>
            <w:tcW w:w="9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C2EBDE" w14:textId="77777777" w:rsidR="00AA1D19" w:rsidRDefault="00000000">
            <w:pPr>
              <w:pBdr>
                <w:top w:val="nil"/>
                <w:left w:val="nil"/>
                <w:bottom w:val="nil"/>
                <w:right w:val="nil"/>
                <w:between w:val="nil"/>
              </w:pBdr>
              <w:rPr>
                <w:color w:val="000000"/>
                <w:sz w:val="22"/>
                <w:szCs w:val="22"/>
              </w:rPr>
            </w:pPr>
            <w:r>
              <w:rPr>
                <w:rFonts w:ascii="ArialMT" w:eastAsia="ArialMT" w:hAnsi="ArialMT" w:cs="ArialMT"/>
                <w:color w:val="000000"/>
                <w:sz w:val="18"/>
                <w:szCs w:val="18"/>
              </w:rPr>
              <w:t>L</w:t>
            </w:r>
            <w:r>
              <w:rPr>
                <w:rFonts w:ascii="ArialMT" w:eastAsia="ArialMT" w:hAnsi="ArialMT" w:cs="ArialMT"/>
                <w:color w:val="000000"/>
                <w:sz w:val="13"/>
                <w:szCs w:val="13"/>
              </w:rPr>
              <w:t>UGAR DE SEGUIMIENTO</w:t>
            </w:r>
            <w:r>
              <w:rPr>
                <w:rFonts w:ascii="ArialMT" w:eastAsia="ArialMT" w:hAnsi="ArialMT" w:cs="ArialMT"/>
                <w:color w:val="000000"/>
                <w:sz w:val="18"/>
                <w:szCs w:val="18"/>
              </w:rPr>
              <w:t>:</w:t>
            </w:r>
          </w:p>
        </w:tc>
      </w:tr>
    </w:tbl>
    <w:p w14:paraId="7F76FD44" w14:textId="77777777" w:rsidR="00AA1D19" w:rsidRDefault="00AA1D19">
      <w:pPr>
        <w:widowControl/>
        <w:pBdr>
          <w:top w:val="nil"/>
          <w:left w:val="nil"/>
          <w:bottom w:val="nil"/>
          <w:right w:val="nil"/>
          <w:between w:val="nil"/>
        </w:pBdr>
        <w:tabs>
          <w:tab w:val="left" w:pos="2655"/>
        </w:tabs>
        <w:jc w:val="center"/>
        <w:rPr>
          <w:rFonts w:ascii="Calibri" w:eastAsia="Calibri" w:hAnsi="Calibri" w:cs="Calibri"/>
          <w:b/>
          <w:color w:val="000000"/>
          <w:sz w:val="22"/>
          <w:szCs w:val="22"/>
          <w:u w:val="single"/>
        </w:rPr>
      </w:pPr>
    </w:p>
    <w:p w14:paraId="12DF083A" w14:textId="77777777" w:rsidR="00AA1D19" w:rsidRDefault="00AA1D19">
      <w:pPr>
        <w:widowControl/>
        <w:pBdr>
          <w:top w:val="nil"/>
          <w:left w:val="nil"/>
          <w:bottom w:val="nil"/>
          <w:right w:val="nil"/>
          <w:between w:val="nil"/>
        </w:pBdr>
        <w:tabs>
          <w:tab w:val="left" w:pos="2655"/>
        </w:tabs>
        <w:jc w:val="center"/>
        <w:rPr>
          <w:rFonts w:ascii="Calibri" w:eastAsia="Calibri" w:hAnsi="Calibri" w:cs="Calibri"/>
          <w:b/>
          <w:color w:val="000000"/>
          <w:sz w:val="22"/>
          <w:szCs w:val="22"/>
          <w:u w:val="single"/>
        </w:rPr>
      </w:pPr>
    </w:p>
    <w:p w14:paraId="114B498D" w14:textId="77777777" w:rsidR="00AA1D19" w:rsidRDefault="00AA1D19">
      <w:pPr>
        <w:widowControl/>
        <w:pBdr>
          <w:top w:val="nil"/>
          <w:left w:val="nil"/>
          <w:bottom w:val="nil"/>
          <w:right w:val="nil"/>
          <w:between w:val="nil"/>
        </w:pBdr>
        <w:tabs>
          <w:tab w:val="left" w:pos="2655"/>
        </w:tabs>
        <w:jc w:val="center"/>
        <w:rPr>
          <w:rFonts w:ascii="Calibri" w:eastAsia="Calibri" w:hAnsi="Calibri" w:cs="Calibri"/>
          <w:b/>
          <w:color w:val="000000"/>
          <w:sz w:val="22"/>
          <w:szCs w:val="22"/>
          <w:u w:val="single"/>
        </w:rPr>
      </w:pPr>
    </w:p>
    <w:p w14:paraId="10516DB5" w14:textId="77777777" w:rsidR="00AA1D19" w:rsidRDefault="00AA1D19">
      <w:pPr>
        <w:widowControl/>
        <w:pBdr>
          <w:top w:val="nil"/>
          <w:left w:val="nil"/>
          <w:bottom w:val="nil"/>
          <w:right w:val="nil"/>
          <w:between w:val="nil"/>
        </w:pBdr>
        <w:tabs>
          <w:tab w:val="left" w:pos="2655"/>
        </w:tabs>
        <w:jc w:val="center"/>
        <w:rPr>
          <w:rFonts w:ascii="Calibri" w:eastAsia="Calibri" w:hAnsi="Calibri" w:cs="Calibri"/>
          <w:b/>
          <w:color w:val="000000"/>
          <w:sz w:val="22"/>
          <w:szCs w:val="22"/>
          <w:u w:val="single"/>
        </w:rPr>
      </w:pPr>
    </w:p>
    <w:p w14:paraId="1EEA772C" w14:textId="77777777" w:rsidR="00AA1D19" w:rsidRDefault="00000000">
      <w:pPr>
        <w:widowControl/>
        <w:pBdr>
          <w:top w:val="nil"/>
          <w:left w:val="nil"/>
          <w:bottom w:val="nil"/>
          <w:right w:val="nil"/>
          <w:between w:val="nil"/>
        </w:pBdr>
        <w:tabs>
          <w:tab w:val="left" w:pos="2655"/>
        </w:tabs>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DOCUMENTO IV: SEGUIMIENTO DEL PLAN ESPECÍFICO PERSONALIZADO DEL ALUMNO/A</w:t>
      </w:r>
    </w:p>
    <w:tbl>
      <w:tblPr>
        <w:tblStyle w:val="affffd"/>
        <w:tblW w:w="9747" w:type="dxa"/>
        <w:tblInd w:w="-108" w:type="dxa"/>
        <w:tblLayout w:type="fixed"/>
        <w:tblLook w:val="0000" w:firstRow="0" w:lastRow="0" w:firstColumn="0" w:lastColumn="0" w:noHBand="0" w:noVBand="0"/>
      </w:tblPr>
      <w:tblGrid>
        <w:gridCol w:w="9747"/>
      </w:tblGrid>
      <w:tr w:rsidR="00AA1D19" w14:paraId="78F87A3B" w14:textId="77777777">
        <w:tc>
          <w:tcPr>
            <w:tcW w:w="9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EA923A" w14:textId="77777777" w:rsidR="00AA1D19" w:rsidRDefault="00000000">
            <w:pPr>
              <w:pBdr>
                <w:top w:val="nil"/>
                <w:left w:val="nil"/>
                <w:bottom w:val="nil"/>
                <w:right w:val="nil"/>
                <w:between w:val="nil"/>
              </w:pBdr>
              <w:tabs>
                <w:tab w:val="left" w:pos="2655"/>
              </w:tabs>
              <w:jc w:val="center"/>
              <w:rPr>
                <w:color w:val="000000"/>
                <w:sz w:val="22"/>
                <w:szCs w:val="22"/>
              </w:rPr>
            </w:pPr>
            <w:r>
              <w:rPr>
                <w:color w:val="000000"/>
                <w:sz w:val="22"/>
                <w:szCs w:val="22"/>
              </w:rPr>
              <w:t>PRIMERA EVALUACIÓN</w:t>
            </w:r>
          </w:p>
        </w:tc>
      </w:tr>
      <w:tr w:rsidR="00AA1D19" w14:paraId="3FAF410B" w14:textId="77777777">
        <w:tc>
          <w:tcPr>
            <w:tcW w:w="9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DC6AC5" w14:textId="5ABADA90" w:rsidR="00AA1D19" w:rsidRDefault="00000000">
            <w:pPr>
              <w:pBdr>
                <w:top w:val="nil"/>
                <w:left w:val="nil"/>
                <w:bottom w:val="nil"/>
                <w:right w:val="nil"/>
                <w:between w:val="nil"/>
              </w:pBdr>
              <w:tabs>
                <w:tab w:val="left" w:pos="2655"/>
              </w:tabs>
              <w:rPr>
                <w:color w:val="000000"/>
                <w:sz w:val="22"/>
                <w:szCs w:val="22"/>
              </w:rPr>
            </w:pPr>
            <w:r>
              <w:rPr>
                <w:color w:val="000000"/>
              </w:rPr>
              <w:t>EVALUACIÓN INICIAL (análisis de los resultados, medidas a desarrollar tras la evaluación inicial)</w:t>
            </w:r>
          </w:p>
          <w:p w14:paraId="53F8E3BA" w14:textId="77777777" w:rsidR="00AA1D19" w:rsidRDefault="00AA1D19">
            <w:pPr>
              <w:pBdr>
                <w:top w:val="nil"/>
                <w:left w:val="nil"/>
                <w:bottom w:val="nil"/>
                <w:right w:val="nil"/>
                <w:between w:val="nil"/>
              </w:pBdr>
              <w:tabs>
                <w:tab w:val="left" w:pos="2655"/>
              </w:tabs>
              <w:rPr>
                <w:color w:val="000000"/>
                <w:sz w:val="22"/>
                <w:szCs w:val="22"/>
              </w:rPr>
            </w:pPr>
          </w:p>
          <w:p w14:paraId="11C62225" w14:textId="77777777" w:rsidR="00AA1D19" w:rsidRDefault="00AA1D19">
            <w:pPr>
              <w:pBdr>
                <w:top w:val="nil"/>
                <w:left w:val="nil"/>
                <w:bottom w:val="nil"/>
                <w:right w:val="nil"/>
                <w:between w:val="nil"/>
              </w:pBdr>
              <w:tabs>
                <w:tab w:val="left" w:pos="2655"/>
              </w:tabs>
              <w:rPr>
                <w:color w:val="000000"/>
                <w:sz w:val="22"/>
                <w:szCs w:val="22"/>
              </w:rPr>
            </w:pPr>
          </w:p>
          <w:p w14:paraId="791898EA" w14:textId="77777777" w:rsidR="00AA1D19" w:rsidRDefault="00AA1D19">
            <w:pPr>
              <w:pBdr>
                <w:top w:val="nil"/>
                <w:left w:val="nil"/>
                <w:bottom w:val="nil"/>
                <w:right w:val="nil"/>
                <w:between w:val="nil"/>
              </w:pBdr>
              <w:tabs>
                <w:tab w:val="left" w:pos="2655"/>
              </w:tabs>
              <w:rPr>
                <w:color w:val="000000"/>
                <w:sz w:val="22"/>
                <w:szCs w:val="22"/>
              </w:rPr>
            </w:pPr>
          </w:p>
        </w:tc>
      </w:tr>
      <w:tr w:rsidR="00AA1D19" w14:paraId="313693CE" w14:textId="77777777">
        <w:tc>
          <w:tcPr>
            <w:tcW w:w="9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B208BA" w14:textId="306B975B" w:rsidR="00AA1D19" w:rsidRDefault="00000000">
            <w:pPr>
              <w:pBdr>
                <w:top w:val="nil"/>
                <w:left w:val="nil"/>
                <w:bottom w:val="nil"/>
                <w:right w:val="nil"/>
                <w:between w:val="nil"/>
              </w:pBdr>
              <w:tabs>
                <w:tab w:val="left" w:pos="2655"/>
              </w:tabs>
              <w:rPr>
                <w:color w:val="000000"/>
              </w:rPr>
            </w:pPr>
            <w:r>
              <w:rPr>
                <w:color w:val="000000"/>
              </w:rPr>
              <w:t>VALORACIÓN DE LAS MEDIDAS ADOPTADAS EN LA EVALUACIÓN INICIAL</w:t>
            </w:r>
          </w:p>
          <w:p w14:paraId="1C05B8CA" w14:textId="77777777" w:rsidR="00AA1D19" w:rsidRDefault="00AA1D19">
            <w:pPr>
              <w:pBdr>
                <w:top w:val="nil"/>
                <w:left w:val="nil"/>
                <w:bottom w:val="nil"/>
                <w:right w:val="nil"/>
                <w:between w:val="nil"/>
              </w:pBdr>
              <w:tabs>
                <w:tab w:val="left" w:pos="2655"/>
              </w:tabs>
              <w:rPr>
                <w:color w:val="000000"/>
              </w:rPr>
            </w:pPr>
          </w:p>
          <w:p w14:paraId="228EE28B" w14:textId="77777777" w:rsidR="00AA1D19" w:rsidRDefault="00AA1D19">
            <w:pPr>
              <w:pBdr>
                <w:top w:val="nil"/>
                <w:left w:val="nil"/>
                <w:bottom w:val="nil"/>
                <w:right w:val="nil"/>
                <w:between w:val="nil"/>
              </w:pBdr>
              <w:tabs>
                <w:tab w:val="left" w:pos="2655"/>
              </w:tabs>
              <w:rPr>
                <w:color w:val="000000"/>
              </w:rPr>
            </w:pPr>
          </w:p>
          <w:p w14:paraId="5E95BB12" w14:textId="77777777" w:rsidR="00AA1D19" w:rsidRDefault="00AA1D19">
            <w:pPr>
              <w:pBdr>
                <w:top w:val="nil"/>
                <w:left w:val="nil"/>
                <w:bottom w:val="nil"/>
                <w:right w:val="nil"/>
                <w:between w:val="nil"/>
              </w:pBdr>
              <w:tabs>
                <w:tab w:val="left" w:pos="2655"/>
              </w:tabs>
              <w:rPr>
                <w:color w:val="000000"/>
              </w:rPr>
            </w:pPr>
          </w:p>
        </w:tc>
      </w:tr>
      <w:tr w:rsidR="00AA1D19" w14:paraId="4714679E" w14:textId="77777777">
        <w:tc>
          <w:tcPr>
            <w:tcW w:w="9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D11FC1" w14:textId="77777777" w:rsidR="00AA1D19" w:rsidRDefault="00000000">
            <w:pPr>
              <w:pBdr>
                <w:top w:val="nil"/>
                <w:left w:val="nil"/>
                <w:bottom w:val="nil"/>
                <w:right w:val="nil"/>
                <w:between w:val="nil"/>
              </w:pBdr>
              <w:tabs>
                <w:tab w:val="left" w:pos="2655"/>
              </w:tabs>
              <w:rPr>
                <w:color w:val="000000"/>
              </w:rPr>
            </w:pPr>
            <w:r>
              <w:rPr>
                <w:color w:val="000000"/>
              </w:rPr>
              <w:t>SEGUIMIENTO DE LAS MEDIDAS PROPUESTAS EN LA EVALUACIÓN INICIAL. OTRAS MEDIDAS A DESARROLLAR</w:t>
            </w:r>
          </w:p>
          <w:p w14:paraId="02F1704C" w14:textId="77777777" w:rsidR="00AA1D19" w:rsidRDefault="00AA1D19">
            <w:pPr>
              <w:pBdr>
                <w:top w:val="nil"/>
                <w:left w:val="nil"/>
                <w:bottom w:val="nil"/>
                <w:right w:val="nil"/>
                <w:between w:val="nil"/>
              </w:pBdr>
              <w:tabs>
                <w:tab w:val="left" w:pos="2655"/>
              </w:tabs>
              <w:rPr>
                <w:color w:val="000000"/>
              </w:rPr>
            </w:pPr>
          </w:p>
          <w:p w14:paraId="036DD686" w14:textId="77777777" w:rsidR="00AA1D19" w:rsidRDefault="00AA1D19">
            <w:pPr>
              <w:pBdr>
                <w:top w:val="nil"/>
                <w:left w:val="nil"/>
                <w:bottom w:val="nil"/>
                <w:right w:val="nil"/>
                <w:between w:val="nil"/>
              </w:pBdr>
              <w:tabs>
                <w:tab w:val="left" w:pos="2655"/>
              </w:tabs>
              <w:rPr>
                <w:color w:val="000000"/>
              </w:rPr>
            </w:pPr>
          </w:p>
          <w:p w14:paraId="27CB8E07" w14:textId="77777777" w:rsidR="00AA1D19" w:rsidRDefault="00AA1D19">
            <w:pPr>
              <w:pBdr>
                <w:top w:val="nil"/>
                <w:left w:val="nil"/>
                <w:bottom w:val="nil"/>
                <w:right w:val="nil"/>
                <w:between w:val="nil"/>
              </w:pBdr>
              <w:tabs>
                <w:tab w:val="left" w:pos="2655"/>
              </w:tabs>
              <w:rPr>
                <w:color w:val="000000"/>
              </w:rPr>
            </w:pPr>
          </w:p>
        </w:tc>
      </w:tr>
      <w:tr w:rsidR="00AA1D19" w14:paraId="6790FC2C" w14:textId="77777777">
        <w:tc>
          <w:tcPr>
            <w:tcW w:w="9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4EACE4" w14:textId="0E388463" w:rsidR="00AA1D19" w:rsidRDefault="00000000">
            <w:pPr>
              <w:pBdr>
                <w:top w:val="nil"/>
                <w:left w:val="nil"/>
                <w:bottom w:val="nil"/>
                <w:right w:val="nil"/>
                <w:between w:val="nil"/>
              </w:pBdr>
              <w:tabs>
                <w:tab w:val="left" w:pos="2655"/>
              </w:tabs>
              <w:rPr>
                <w:color w:val="000000"/>
              </w:rPr>
            </w:pPr>
            <w:r>
              <w:rPr>
                <w:color w:val="000000"/>
              </w:rPr>
              <w:t>ENTREVISTAS CON LA FAMILIA</w:t>
            </w:r>
          </w:p>
          <w:p w14:paraId="284B5F1A" w14:textId="77777777" w:rsidR="00AA1D19" w:rsidRDefault="00AA1D19">
            <w:pPr>
              <w:pBdr>
                <w:top w:val="nil"/>
                <w:left w:val="nil"/>
                <w:bottom w:val="nil"/>
                <w:right w:val="nil"/>
                <w:between w:val="nil"/>
              </w:pBdr>
              <w:tabs>
                <w:tab w:val="left" w:pos="2655"/>
              </w:tabs>
              <w:rPr>
                <w:color w:val="000000"/>
              </w:rPr>
            </w:pPr>
          </w:p>
          <w:p w14:paraId="6E8C2BBA" w14:textId="77777777" w:rsidR="00AA1D19" w:rsidRDefault="00AA1D19">
            <w:pPr>
              <w:pBdr>
                <w:top w:val="nil"/>
                <w:left w:val="nil"/>
                <w:bottom w:val="nil"/>
                <w:right w:val="nil"/>
                <w:between w:val="nil"/>
              </w:pBdr>
              <w:tabs>
                <w:tab w:val="left" w:pos="2655"/>
              </w:tabs>
              <w:rPr>
                <w:color w:val="000000"/>
              </w:rPr>
            </w:pPr>
          </w:p>
          <w:p w14:paraId="1276831F" w14:textId="77777777" w:rsidR="00AA1D19" w:rsidRDefault="00AA1D19">
            <w:pPr>
              <w:pBdr>
                <w:top w:val="nil"/>
                <w:left w:val="nil"/>
                <w:bottom w:val="nil"/>
                <w:right w:val="nil"/>
                <w:between w:val="nil"/>
              </w:pBdr>
              <w:tabs>
                <w:tab w:val="left" w:pos="2655"/>
              </w:tabs>
              <w:rPr>
                <w:color w:val="000000"/>
              </w:rPr>
            </w:pPr>
          </w:p>
        </w:tc>
      </w:tr>
    </w:tbl>
    <w:p w14:paraId="402721DD" w14:textId="77777777" w:rsidR="00AA1D19" w:rsidRDefault="00AA1D19">
      <w:pPr>
        <w:widowControl/>
        <w:pBdr>
          <w:top w:val="nil"/>
          <w:left w:val="nil"/>
          <w:bottom w:val="nil"/>
          <w:right w:val="nil"/>
          <w:between w:val="nil"/>
        </w:pBdr>
        <w:tabs>
          <w:tab w:val="left" w:pos="2655"/>
        </w:tabs>
        <w:jc w:val="center"/>
        <w:rPr>
          <w:rFonts w:ascii="Calibri" w:eastAsia="Calibri" w:hAnsi="Calibri" w:cs="Calibri"/>
          <w:color w:val="000000"/>
          <w:sz w:val="22"/>
          <w:szCs w:val="22"/>
        </w:rPr>
      </w:pPr>
    </w:p>
    <w:tbl>
      <w:tblPr>
        <w:tblStyle w:val="affffe"/>
        <w:tblW w:w="9747" w:type="dxa"/>
        <w:tblInd w:w="-108" w:type="dxa"/>
        <w:tblLayout w:type="fixed"/>
        <w:tblLook w:val="0000" w:firstRow="0" w:lastRow="0" w:firstColumn="0" w:lastColumn="0" w:noHBand="0" w:noVBand="0"/>
      </w:tblPr>
      <w:tblGrid>
        <w:gridCol w:w="9747"/>
      </w:tblGrid>
      <w:tr w:rsidR="00AA1D19" w14:paraId="2F9093F4" w14:textId="77777777">
        <w:tc>
          <w:tcPr>
            <w:tcW w:w="9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4AFB1F" w14:textId="77777777" w:rsidR="00AA1D19" w:rsidRDefault="00000000">
            <w:pPr>
              <w:pBdr>
                <w:top w:val="nil"/>
                <w:left w:val="nil"/>
                <w:bottom w:val="nil"/>
                <w:right w:val="nil"/>
                <w:between w:val="nil"/>
              </w:pBdr>
              <w:tabs>
                <w:tab w:val="left" w:pos="2655"/>
              </w:tabs>
              <w:jc w:val="center"/>
              <w:rPr>
                <w:color w:val="000000"/>
                <w:sz w:val="22"/>
                <w:szCs w:val="22"/>
              </w:rPr>
            </w:pPr>
            <w:r>
              <w:rPr>
                <w:color w:val="000000"/>
                <w:sz w:val="22"/>
                <w:szCs w:val="22"/>
              </w:rPr>
              <w:t>SEGUNDA EVALUACIÓN</w:t>
            </w:r>
          </w:p>
        </w:tc>
      </w:tr>
      <w:tr w:rsidR="00AA1D19" w14:paraId="38AD0A5C" w14:textId="77777777">
        <w:tc>
          <w:tcPr>
            <w:tcW w:w="9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A132E1" w14:textId="28346D22" w:rsidR="00AA1D19" w:rsidRDefault="00000000">
            <w:pPr>
              <w:pBdr>
                <w:top w:val="nil"/>
                <w:left w:val="nil"/>
                <w:bottom w:val="nil"/>
                <w:right w:val="nil"/>
                <w:between w:val="nil"/>
              </w:pBdr>
              <w:tabs>
                <w:tab w:val="left" w:pos="2655"/>
              </w:tabs>
              <w:rPr>
                <w:color w:val="000000"/>
              </w:rPr>
            </w:pPr>
            <w:r>
              <w:rPr>
                <w:color w:val="000000"/>
              </w:rPr>
              <w:t>RESULTADOS PRIMERA EVALUACIÓN</w:t>
            </w:r>
          </w:p>
          <w:p w14:paraId="4929BD60" w14:textId="77777777" w:rsidR="00AA1D19" w:rsidRDefault="00AA1D19">
            <w:pPr>
              <w:pBdr>
                <w:top w:val="nil"/>
                <w:left w:val="nil"/>
                <w:bottom w:val="nil"/>
                <w:right w:val="nil"/>
                <w:between w:val="nil"/>
              </w:pBdr>
              <w:tabs>
                <w:tab w:val="left" w:pos="2655"/>
              </w:tabs>
              <w:rPr>
                <w:color w:val="000000"/>
              </w:rPr>
            </w:pPr>
          </w:p>
          <w:p w14:paraId="6152EB55" w14:textId="77777777" w:rsidR="00AA1D19" w:rsidRDefault="00AA1D19">
            <w:pPr>
              <w:pBdr>
                <w:top w:val="nil"/>
                <w:left w:val="nil"/>
                <w:bottom w:val="nil"/>
                <w:right w:val="nil"/>
                <w:between w:val="nil"/>
              </w:pBdr>
              <w:tabs>
                <w:tab w:val="left" w:pos="2655"/>
              </w:tabs>
              <w:rPr>
                <w:color w:val="000000"/>
              </w:rPr>
            </w:pPr>
          </w:p>
          <w:p w14:paraId="451B0574" w14:textId="77777777" w:rsidR="00AA1D19" w:rsidRDefault="00AA1D19">
            <w:pPr>
              <w:pBdr>
                <w:top w:val="nil"/>
                <w:left w:val="nil"/>
                <w:bottom w:val="nil"/>
                <w:right w:val="nil"/>
                <w:between w:val="nil"/>
              </w:pBdr>
              <w:tabs>
                <w:tab w:val="left" w:pos="2655"/>
              </w:tabs>
              <w:rPr>
                <w:color w:val="000000"/>
              </w:rPr>
            </w:pPr>
          </w:p>
        </w:tc>
      </w:tr>
      <w:tr w:rsidR="00AA1D19" w14:paraId="2D9388C2" w14:textId="77777777">
        <w:tc>
          <w:tcPr>
            <w:tcW w:w="9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732F61" w14:textId="77777777" w:rsidR="00AA1D19" w:rsidRDefault="00000000">
            <w:pPr>
              <w:pBdr>
                <w:top w:val="nil"/>
                <w:left w:val="nil"/>
                <w:bottom w:val="nil"/>
                <w:right w:val="nil"/>
                <w:between w:val="nil"/>
              </w:pBdr>
              <w:tabs>
                <w:tab w:val="left" w:pos="2655"/>
              </w:tabs>
              <w:rPr>
                <w:color w:val="000000"/>
              </w:rPr>
            </w:pPr>
            <w:r>
              <w:rPr>
                <w:color w:val="000000"/>
              </w:rPr>
              <w:t>VALORACIÓN DE LAS MEDIDAS ADOPTADAS</w:t>
            </w:r>
          </w:p>
          <w:p w14:paraId="1AED92C7" w14:textId="77777777" w:rsidR="00AA1D19" w:rsidRDefault="00AA1D19">
            <w:pPr>
              <w:pBdr>
                <w:top w:val="nil"/>
                <w:left w:val="nil"/>
                <w:bottom w:val="nil"/>
                <w:right w:val="nil"/>
                <w:between w:val="nil"/>
              </w:pBdr>
              <w:tabs>
                <w:tab w:val="left" w:pos="2655"/>
              </w:tabs>
              <w:rPr>
                <w:color w:val="000000"/>
              </w:rPr>
            </w:pPr>
          </w:p>
          <w:p w14:paraId="5CCFDE64" w14:textId="77777777" w:rsidR="00AA1D19" w:rsidRDefault="00AA1D19">
            <w:pPr>
              <w:pBdr>
                <w:top w:val="nil"/>
                <w:left w:val="nil"/>
                <w:bottom w:val="nil"/>
                <w:right w:val="nil"/>
                <w:between w:val="nil"/>
              </w:pBdr>
              <w:tabs>
                <w:tab w:val="left" w:pos="2655"/>
              </w:tabs>
              <w:rPr>
                <w:color w:val="000000"/>
              </w:rPr>
            </w:pPr>
          </w:p>
        </w:tc>
      </w:tr>
      <w:tr w:rsidR="00AA1D19" w14:paraId="1AB1AC20" w14:textId="77777777">
        <w:tc>
          <w:tcPr>
            <w:tcW w:w="9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F23992" w14:textId="77777777" w:rsidR="00AA1D19" w:rsidRDefault="00000000">
            <w:pPr>
              <w:pBdr>
                <w:top w:val="nil"/>
                <w:left w:val="nil"/>
                <w:bottom w:val="nil"/>
                <w:right w:val="nil"/>
                <w:between w:val="nil"/>
              </w:pBdr>
              <w:tabs>
                <w:tab w:val="left" w:pos="2655"/>
              </w:tabs>
              <w:rPr>
                <w:color w:val="000000"/>
              </w:rPr>
            </w:pPr>
            <w:r>
              <w:rPr>
                <w:color w:val="000000"/>
              </w:rPr>
              <w:t>SEGUIMIENTO DE LAS MEDIDAS ADOPTADAS. OTRAS MEDIDAS A DESARROLLAR</w:t>
            </w:r>
          </w:p>
          <w:p w14:paraId="5A974744" w14:textId="77777777" w:rsidR="00AA1D19" w:rsidRDefault="00AA1D19">
            <w:pPr>
              <w:pBdr>
                <w:top w:val="nil"/>
                <w:left w:val="nil"/>
                <w:bottom w:val="nil"/>
                <w:right w:val="nil"/>
                <w:between w:val="nil"/>
              </w:pBdr>
              <w:tabs>
                <w:tab w:val="left" w:pos="2655"/>
              </w:tabs>
              <w:rPr>
                <w:color w:val="000000"/>
              </w:rPr>
            </w:pPr>
          </w:p>
          <w:p w14:paraId="7895E280" w14:textId="77777777" w:rsidR="00AA1D19" w:rsidRDefault="00AA1D19">
            <w:pPr>
              <w:pBdr>
                <w:top w:val="nil"/>
                <w:left w:val="nil"/>
                <w:bottom w:val="nil"/>
                <w:right w:val="nil"/>
                <w:between w:val="nil"/>
              </w:pBdr>
              <w:tabs>
                <w:tab w:val="left" w:pos="2655"/>
              </w:tabs>
              <w:rPr>
                <w:color w:val="000000"/>
              </w:rPr>
            </w:pPr>
          </w:p>
          <w:p w14:paraId="07A9DDE1" w14:textId="77777777" w:rsidR="00AA1D19" w:rsidRDefault="00AA1D19">
            <w:pPr>
              <w:pBdr>
                <w:top w:val="nil"/>
                <w:left w:val="nil"/>
                <w:bottom w:val="nil"/>
                <w:right w:val="nil"/>
                <w:between w:val="nil"/>
              </w:pBdr>
              <w:tabs>
                <w:tab w:val="left" w:pos="2655"/>
              </w:tabs>
              <w:rPr>
                <w:color w:val="000000"/>
              </w:rPr>
            </w:pPr>
          </w:p>
        </w:tc>
      </w:tr>
      <w:tr w:rsidR="00AA1D19" w14:paraId="48E12DEF" w14:textId="77777777">
        <w:tc>
          <w:tcPr>
            <w:tcW w:w="9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25019F" w14:textId="77777777" w:rsidR="00AA1D19" w:rsidRDefault="00000000">
            <w:pPr>
              <w:pBdr>
                <w:top w:val="nil"/>
                <w:left w:val="nil"/>
                <w:bottom w:val="nil"/>
                <w:right w:val="nil"/>
                <w:between w:val="nil"/>
              </w:pBdr>
              <w:tabs>
                <w:tab w:val="left" w:pos="2655"/>
              </w:tabs>
              <w:rPr>
                <w:color w:val="000000"/>
              </w:rPr>
            </w:pPr>
            <w:r>
              <w:rPr>
                <w:color w:val="000000"/>
              </w:rPr>
              <w:t>ENTREVISTAS CON LA FAMILIA</w:t>
            </w:r>
          </w:p>
          <w:p w14:paraId="2103FB4D" w14:textId="77777777" w:rsidR="00AA1D19" w:rsidRDefault="00AA1D19">
            <w:pPr>
              <w:pBdr>
                <w:top w:val="nil"/>
                <w:left w:val="nil"/>
                <w:bottom w:val="nil"/>
                <w:right w:val="nil"/>
                <w:between w:val="nil"/>
              </w:pBdr>
              <w:tabs>
                <w:tab w:val="left" w:pos="2655"/>
              </w:tabs>
              <w:rPr>
                <w:color w:val="000000"/>
              </w:rPr>
            </w:pPr>
          </w:p>
          <w:p w14:paraId="30CC70B8" w14:textId="77777777" w:rsidR="00AA1D19" w:rsidRDefault="00AA1D19">
            <w:pPr>
              <w:pBdr>
                <w:top w:val="nil"/>
                <w:left w:val="nil"/>
                <w:bottom w:val="nil"/>
                <w:right w:val="nil"/>
                <w:between w:val="nil"/>
              </w:pBdr>
              <w:tabs>
                <w:tab w:val="left" w:pos="2655"/>
              </w:tabs>
              <w:rPr>
                <w:color w:val="000000"/>
              </w:rPr>
            </w:pPr>
          </w:p>
          <w:p w14:paraId="2E0D2214" w14:textId="77777777" w:rsidR="00AA1D19" w:rsidRDefault="00AA1D19">
            <w:pPr>
              <w:pBdr>
                <w:top w:val="nil"/>
                <w:left w:val="nil"/>
                <w:bottom w:val="nil"/>
                <w:right w:val="nil"/>
                <w:between w:val="nil"/>
              </w:pBdr>
              <w:tabs>
                <w:tab w:val="left" w:pos="2655"/>
              </w:tabs>
              <w:rPr>
                <w:color w:val="000000"/>
              </w:rPr>
            </w:pPr>
          </w:p>
        </w:tc>
      </w:tr>
    </w:tbl>
    <w:p w14:paraId="01AC0D68" w14:textId="7E4B874A" w:rsidR="00AA1D19" w:rsidRDefault="00AA1D19">
      <w:pPr>
        <w:widowControl/>
        <w:pBdr>
          <w:top w:val="nil"/>
          <w:left w:val="nil"/>
          <w:bottom w:val="nil"/>
          <w:right w:val="nil"/>
          <w:between w:val="nil"/>
        </w:pBdr>
        <w:tabs>
          <w:tab w:val="left" w:pos="2655"/>
        </w:tabs>
        <w:rPr>
          <w:rFonts w:ascii="Calibri" w:eastAsia="Calibri" w:hAnsi="Calibri" w:cs="Calibri"/>
          <w:color w:val="000000"/>
          <w:sz w:val="22"/>
          <w:szCs w:val="22"/>
        </w:rPr>
      </w:pPr>
    </w:p>
    <w:p w14:paraId="32922F33" w14:textId="77777777" w:rsidR="0020054C" w:rsidRDefault="0020054C">
      <w:pPr>
        <w:widowControl/>
        <w:pBdr>
          <w:top w:val="nil"/>
          <w:left w:val="nil"/>
          <w:bottom w:val="nil"/>
          <w:right w:val="nil"/>
          <w:between w:val="nil"/>
        </w:pBdr>
        <w:tabs>
          <w:tab w:val="left" w:pos="2655"/>
        </w:tabs>
        <w:rPr>
          <w:rFonts w:ascii="Calibri" w:eastAsia="Calibri" w:hAnsi="Calibri" w:cs="Calibri"/>
          <w:color w:val="000000"/>
          <w:sz w:val="22"/>
          <w:szCs w:val="22"/>
        </w:rPr>
      </w:pPr>
    </w:p>
    <w:tbl>
      <w:tblPr>
        <w:tblStyle w:val="afffff"/>
        <w:tblW w:w="9747" w:type="dxa"/>
        <w:tblInd w:w="-108" w:type="dxa"/>
        <w:tblLayout w:type="fixed"/>
        <w:tblLook w:val="0000" w:firstRow="0" w:lastRow="0" w:firstColumn="0" w:lastColumn="0" w:noHBand="0" w:noVBand="0"/>
      </w:tblPr>
      <w:tblGrid>
        <w:gridCol w:w="9747"/>
      </w:tblGrid>
      <w:tr w:rsidR="00AA1D19" w14:paraId="322FB524" w14:textId="77777777">
        <w:tc>
          <w:tcPr>
            <w:tcW w:w="9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8B119E" w14:textId="77777777" w:rsidR="00AA1D19" w:rsidRDefault="00000000">
            <w:pPr>
              <w:pBdr>
                <w:top w:val="nil"/>
                <w:left w:val="nil"/>
                <w:bottom w:val="nil"/>
                <w:right w:val="nil"/>
                <w:between w:val="nil"/>
              </w:pBdr>
              <w:tabs>
                <w:tab w:val="left" w:pos="2655"/>
              </w:tabs>
              <w:jc w:val="center"/>
              <w:rPr>
                <w:color w:val="000000"/>
                <w:sz w:val="22"/>
                <w:szCs w:val="22"/>
              </w:rPr>
            </w:pPr>
            <w:r>
              <w:rPr>
                <w:color w:val="000000"/>
                <w:sz w:val="22"/>
                <w:szCs w:val="22"/>
              </w:rPr>
              <w:t>TERCERA EVALUACIÓN</w:t>
            </w:r>
          </w:p>
        </w:tc>
      </w:tr>
      <w:tr w:rsidR="00AA1D19" w14:paraId="6CCE084D" w14:textId="77777777">
        <w:tc>
          <w:tcPr>
            <w:tcW w:w="9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44EF48" w14:textId="77777777" w:rsidR="00AA1D19" w:rsidRDefault="00000000">
            <w:pPr>
              <w:pBdr>
                <w:top w:val="nil"/>
                <w:left w:val="nil"/>
                <w:bottom w:val="nil"/>
                <w:right w:val="nil"/>
                <w:between w:val="nil"/>
              </w:pBdr>
              <w:tabs>
                <w:tab w:val="left" w:pos="2655"/>
              </w:tabs>
              <w:rPr>
                <w:color w:val="000000"/>
              </w:rPr>
            </w:pPr>
            <w:r>
              <w:rPr>
                <w:color w:val="000000"/>
              </w:rPr>
              <w:t>RESULTADOS SEGUNDA EVALUACIÓN</w:t>
            </w:r>
          </w:p>
          <w:p w14:paraId="4E9C88C1" w14:textId="77777777" w:rsidR="00AA1D19" w:rsidRDefault="00AA1D19">
            <w:pPr>
              <w:pBdr>
                <w:top w:val="nil"/>
                <w:left w:val="nil"/>
                <w:bottom w:val="nil"/>
                <w:right w:val="nil"/>
                <w:between w:val="nil"/>
              </w:pBdr>
              <w:tabs>
                <w:tab w:val="left" w:pos="2655"/>
              </w:tabs>
              <w:rPr>
                <w:color w:val="000000"/>
              </w:rPr>
            </w:pPr>
          </w:p>
          <w:p w14:paraId="663727A8" w14:textId="77777777" w:rsidR="00AA1D19" w:rsidRDefault="00AA1D19">
            <w:pPr>
              <w:pBdr>
                <w:top w:val="nil"/>
                <w:left w:val="nil"/>
                <w:bottom w:val="nil"/>
                <w:right w:val="nil"/>
                <w:between w:val="nil"/>
              </w:pBdr>
              <w:tabs>
                <w:tab w:val="left" w:pos="2655"/>
              </w:tabs>
              <w:rPr>
                <w:color w:val="000000"/>
              </w:rPr>
            </w:pPr>
          </w:p>
          <w:p w14:paraId="60C125A5" w14:textId="77777777" w:rsidR="00AA1D19" w:rsidRDefault="00AA1D19">
            <w:pPr>
              <w:pBdr>
                <w:top w:val="nil"/>
                <w:left w:val="nil"/>
                <w:bottom w:val="nil"/>
                <w:right w:val="nil"/>
                <w:between w:val="nil"/>
              </w:pBdr>
              <w:tabs>
                <w:tab w:val="left" w:pos="2655"/>
              </w:tabs>
              <w:rPr>
                <w:color w:val="000000"/>
              </w:rPr>
            </w:pPr>
          </w:p>
        </w:tc>
      </w:tr>
      <w:tr w:rsidR="00AA1D19" w14:paraId="054F76DD" w14:textId="77777777">
        <w:tc>
          <w:tcPr>
            <w:tcW w:w="9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215840" w14:textId="77777777" w:rsidR="00AA1D19" w:rsidRDefault="00000000">
            <w:pPr>
              <w:pBdr>
                <w:top w:val="nil"/>
                <w:left w:val="nil"/>
                <w:bottom w:val="nil"/>
                <w:right w:val="nil"/>
                <w:between w:val="nil"/>
              </w:pBdr>
              <w:tabs>
                <w:tab w:val="left" w:pos="2655"/>
              </w:tabs>
              <w:rPr>
                <w:color w:val="000000"/>
              </w:rPr>
            </w:pPr>
            <w:r>
              <w:rPr>
                <w:color w:val="000000"/>
              </w:rPr>
              <w:t>VALORACIÓN DE LAS MEDIDAS ADOPTADAS</w:t>
            </w:r>
          </w:p>
          <w:p w14:paraId="399BDAF8" w14:textId="77777777" w:rsidR="00AA1D19" w:rsidRDefault="00AA1D19">
            <w:pPr>
              <w:pBdr>
                <w:top w:val="nil"/>
                <w:left w:val="nil"/>
                <w:bottom w:val="nil"/>
                <w:right w:val="nil"/>
                <w:between w:val="nil"/>
              </w:pBdr>
              <w:tabs>
                <w:tab w:val="left" w:pos="2655"/>
              </w:tabs>
              <w:rPr>
                <w:color w:val="000000"/>
              </w:rPr>
            </w:pPr>
          </w:p>
          <w:p w14:paraId="2B2C1E68" w14:textId="77777777" w:rsidR="00AA1D19" w:rsidRDefault="00AA1D19">
            <w:pPr>
              <w:pBdr>
                <w:top w:val="nil"/>
                <w:left w:val="nil"/>
                <w:bottom w:val="nil"/>
                <w:right w:val="nil"/>
                <w:between w:val="nil"/>
              </w:pBdr>
              <w:tabs>
                <w:tab w:val="left" w:pos="2655"/>
              </w:tabs>
              <w:rPr>
                <w:color w:val="000000"/>
              </w:rPr>
            </w:pPr>
          </w:p>
          <w:p w14:paraId="56974C1A" w14:textId="77777777" w:rsidR="00AA1D19" w:rsidRDefault="00AA1D19">
            <w:pPr>
              <w:pBdr>
                <w:top w:val="nil"/>
                <w:left w:val="nil"/>
                <w:bottom w:val="nil"/>
                <w:right w:val="nil"/>
                <w:between w:val="nil"/>
              </w:pBdr>
              <w:tabs>
                <w:tab w:val="left" w:pos="2655"/>
              </w:tabs>
              <w:rPr>
                <w:color w:val="000000"/>
              </w:rPr>
            </w:pPr>
          </w:p>
        </w:tc>
      </w:tr>
      <w:tr w:rsidR="00AA1D19" w14:paraId="52E41AEF" w14:textId="77777777">
        <w:tc>
          <w:tcPr>
            <w:tcW w:w="9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8FA199" w14:textId="77777777" w:rsidR="00AA1D19" w:rsidRDefault="00000000">
            <w:pPr>
              <w:pBdr>
                <w:top w:val="nil"/>
                <w:left w:val="nil"/>
                <w:bottom w:val="nil"/>
                <w:right w:val="nil"/>
                <w:between w:val="nil"/>
              </w:pBdr>
              <w:tabs>
                <w:tab w:val="left" w:pos="2655"/>
              </w:tabs>
              <w:rPr>
                <w:color w:val="000000"/>
              </w:rPr>
            </w:pPr>
            <w:r>
              <w:rPr>
                <w:color w:val="000000"/>
              </w:rPr>
              <w:lastRenderedPageBreak/>
              <w:t>OTRAS MEDIDAS A DESARROLLAR</w:t>
            </w:r>
          </w:p>
          <w:p w14:paraId="253755F5" w14:textId="77777777" w:rsidR="00AA1D19" w:rsidRDefault="00AA1D19">
            <w:pPr>
              <w:pBdr>
                <w:top w:val="nil"/>
                <w:left w:val="nil"/>
                <w:bottom w:val="nil"/>
                <w:right w:val="nil"/>
                <w:between w:val="nil"/>
              </w:pBdr>
              <w:tabs>
                <w:tab w:val="left" w:pos="2655"/>
              </w:tabs>
              <w:rPr>
                <w:color w:val="000000"/>
              </w:rPr>
            </w:pPr>
          </w:p>
          <w:p w14:paraId="56E956A5" w14:textId="77777777" w:rsidR="00AA1D19" w:rsidRDefault="00AA1D19">
            <w:pPr>
              <w:pBdr>
                <w:top w:val="nil"/>
                <w:left w:val="nil"/>
                <w:bottom w:val="nil"/>
                <w:right w:val="nil"/>
                <w:between w:val="nil"/>
              </w:pBdr>
              <w:tabs>
                <w:tab w:val="left" w:pos="2655"/>
              </w:tabs>
              <w:rPr>
                <w:color w:val="000000"/>
              </w:rPr>
            </w:pPr>
          </w:p>
          <w:p w14:paraId="02A6C51A" w14:textId="77777777" w:rsidR="00AA1D19" w:rsidRDefault="00AA1D19">
            <w:pPr>
              <w:pBdr>
                <w:top w:val="nil"/>
                <w:left w:val="nil"/>
                <w:bottom w:val="nil"/>
                <w:right w:val="nil"/>
                <w:between w:val="nil"/>
              </w:pBdr>
              <w:tabs>
                <w:tab w:val="left" w:pos="2655"/>
              </w:tabs>
              <w:rPr>
                <w:color w:val="000000"/>
              </w:rPr>
            </w:pPr>
          </w:p>
        </w:tc>
      </w:tr>
      <w:tr w:rsidR="00AA1D19" w14:paraId="5C364750" w14:textId="77777777">
        <w:tc>
          <w:tcPr>
            <w:tcW w:w="9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EA2E47" w14:textId="77777777" w:rsidR="00AA1D19" w:rsidRDefault="00000000">
            <w:pPr>
              <w:pBdr>
                <w:top w:val="nil"/>
                <w:left w:val="nil"/>
                <w:bottom w:val="nil"/>
                <w:right w:val="nil"/>
                <w:between w:val="nil"/>
              </w:pBdr>
              <w:tabs>
                <w:tab w:val="left" w:pos="2655"/>
              </w:tabs>
              <w:rPr>
                <w:color w:val="000000"/>
              </w:rPr>
            </w:pPr>
            <w:r>
              <w:rPr>
                <w:color w:val="000000"/>
              </w:rPr>
              <w:t>ENTREVISTAS CON LA FAMILIA</w:t>
            </w:r>
          </w:p>
          <w:p w14:paraId="487307C2" w14:textId="77777777" w:rsidR="00AA1D19" w:rsidRDefault="00AA1D19">
            <w:pPr>
              <w:pBdr>
                <w:top w:val="nil"/>
                <w:left w:val="nil"/>
                <w:bottom w:val="nil"/>
                <w:right w:val="nil"/>
                <w:between w:val="nil"/>
              </w:pBdr>
              <w:tabs>
                <w:tab w:val="left" w:pos="2655"/>
              </w:tabs>
              <w:rPr>
                <w:color w:val="000000"/>
              </w:rPr>
            </w:pPr>
          </w:p>
          <w:p w14:paraId="7FFD755D" w14:textId="77777777" w:rsidR="00AA1D19" w:rsidRDefault="00AA1D19">
            <w:pPr>
              <w:pBdr>
                <w:top w:val="nil"/>
                <w:left w:val="nil"/>
                <w:bottom w:val="nil"/>
                <w:right w:val="nil"/>
                <w:between w:val="nil"/>
              </w:pBdr>
              <w:tabs>
                <w:tab w:val="left" w:pos="2655"/>
              </w:tabs>
              <w:rPr>
                <w:color w:val="000000"/>
              </w:rPr>
            </w:pPr>
          </w:p>
          <w:p w14:paraId="398C7376" w14:textId="77777777" w:rsidR="00AA1D19" w:rsidRDefault="00AA1D19">
            <w:pPr>
              <w:pBdr>
                <w:top w:val="nil"/>
                <w:left w:val="nil"/>
                <w:bottom w:val="nil"/>
                <w:right w:val="nil"/>
                <w:between w:val="nil"/>
              </w:pBdr>
              <w:tabs>
                <w:tab w:val="left" w:pos="2655"/>
              </w:tabs>
              <w:rPr>
                <w:color w:val="000000"/>
              </w:rPr>
            </w:pPr>
          </w:p>
        </w:tc>
      </w:tr>
    </w:tbl>
    <w:p w14:paraId="295AB2E9" w14:textId="4C600134" w:rsidR="00AA1D19" w:rsidRDefault="00AA1D19">
      <w:pPr>
        <w:widowControl/>
        <w:pBdr>
          <w:top w:val="nil"/>
          <w:left w:val="nil"/>
          <w:bottom w:val="nil"/>
          <w:right w:val="nil"/>
          <w:between w:val="nil"/>
        </w:pBdr>
        <w:ind w:firstLine="708"/>
        <w:jc w:val="both"/>
        <w:rPr>
          <w:rFonts w:ascii="Calibri" w:eastAsia="Calibri" w:hAnsi="Calibri" w:cs="Calibri"/>
          <w:b/>
          <w:color w:val="000000"/>
          <w:sz w:val="32"/>
          <w:szCs w:val="32"/>
        </w:rPr>
      </w:pPr>
    </w:p>
    <w:p w14:paraId="1A1B0F72" w14:textId="1F988A7C" w:rsidR="00FB285A" w:rsidRPr="007863A2" w:rsidRDefault="007863A2">
      <w:pPr>
        <w:widowControl/>
        <w:pBdr>
          <w:top w:val="nil"/>
          <w:left w:val="nil"/>
          <w:bottom w:val="nil"/>
          <w:right w:val="nil"/>
          <w:between w:val="nil"/>
        </w:pBdr>
        <w:ind w:firstLine="708"/>
        <w:jc w:val="both"/>
        <w:rPr>
          <w:rFonts w:ascii="Calibri" w:eastAsia="Calibri" w:hAnsi="Calibri" w:cs="Calibri"/>
          <w:bCs/>
          <w:color w:val="000000"/>
          <w:sz w:val="22"/>
          <w:szCs w:val="22"/>
        </w:rPr>
      </w:pPr>
      <w:r>
        <w:rPr>
          <w:rFonts w:ascii="Calibri" w:eastAsia="Calibri" w:hAnsi="Calibri" w:cs="Calibri"/>
          <w:bCs/>
          <w:color w:val="000000"/>
          <w:sz w:val="22"/>
          <w:szCs w:val="22"/>
        </w:rPr>
        <w:t>El modelo que la Junta de Andalucía aporta es:</w:t>
      </w:r>
    </w:p>
    <w:p w14:paraId="0B2AA9B1" w14:textId="682B987F" w:rsidR="00FB285A" w:rsidRDefault="00FB285A" w:rsidP="00FB285A">
      <w:pPr>
        <w:widowControl/>
        <w:pBdr>
          <w:top w:val="nil"/>
          <w:left w:val="nil"/>
          <w:bottom w:val="nil"/>
          <w:right w:val="nil"/>
          <w:between w:val="nil"/>
        </w:pBdr>
        <w:jc w:val="both"/>
        <w:rPr>
          <w:rFonts w:ascii="Calibri" w:eastAsia="Calibri" w:hAnsi="Calibri" w:cs="Calibri"/>
          <w:b/>
          <w:color w:val="000000"/>
          <w:sz w:val="32"/>
          <w:szCs w:val="32"/>
        </w:rPr>
      </w:pPr>
    </w:p>
    <w:p w14:paraId="6B86201E" w14:textId="138B12E4" w:rsidR="00FB285A" w:rsidRDefault="00FB285A" w:rsidP="00FB285A">
      <w:pPr>
        <w:widowControl/>
        <w:pBdr>
          <w:top w:val="nil"/>
          <w:left w:val="nil"/>
          <w:bottom w:val="nil"/>
          <w:right w:val="nil"/>
          <w:between w:val="nil"/>
        </w:pBdr>
        <w:jc w:val="both"/>
        <w:rPr>
          <w:rFonts w:ascii="Calibri" w:eastAsia="Calibri" w:hAnsi="Calibri" w:cs="Calibri"/>
          <w:b/>
          <w:color w:val="000000"/>
          <w:sz w:val="32"/>
          <w:szCs w:val="32"/>
        </w:rPr>
      </w:pPr>
    </w:p>
    <w:p w14:paraId="59606F32" w14:textId="6396BE1C" w:rsidR="00FB285A" w:rsidRDefault="00FB285A" w:rsidP="00FB285A">
      <w:pPr>
        <w:widowControl/>
        <w:pBdr>
          <w:top w:val="nil"/>
          <w:left w:val="nil"/>
          <w:bottom w:val="nil"/>
          <w:right w:val="nil"/>
          <w:between w:val="nil"/>
        </w:pBdr>
        <w:jc w:val="both"/>
        <w:rPr>
          <w:rFonts w:ascii="Calibri" w:eastAsia="Calibri" w:hAnsi="Calibri" w:cs="Calibri"/>
          <w:b/>
          <w:color w:val="000000"/>
          <w:sz w:val="32"/>
          <w:szCs w:val="32"/>
        </w:rPr>
      </w:pPr>
    </w:p>
    <w:p w14:paraId="2908160F" w14:textId="4FEA5A09" w:rsidR="00FB285A" w:rsidRDefault="007D0EE3" w:rsidP="00FB285A">
      <w:pPr>
        <w:widowControl/>
        <w:pBdr>
          <w:top w:val="nil"/>
          <w:left w:val="nil"/>
          <w:bottom w:val="nil"/>
          <w:right w:val="nil"/>
          <w:between w:val="nil"/>
        </w:pBdr>
        <w:jc w:val="both"/>
        <w:rPr>
          <w:rFonts w:ascii="Calibri" w:eastAsia="Calibri" w:hAnsi="Calibri" w:cs="Calibri"/>
          <w:b/>
          <w:color w:val="000000"/>
          <w:sz w:val="32"/>
          <w:szCs w:val="32"/>
        </w:rPr>
      </w:pPr>
      <w:r>
        <w:rPr>
          <w:rFonts w:ascii="Calibri" w:eastAsia="Calibri" w:hAnsi="Calibri" w:cs="Calibri"/>
          <w:b/>
          <w:noProof/>
          <w:color w:val="000000"/>
          <w:sz w:val="32"/>
          <w:szCs w:val="32"/>
        </w:rPr>
        <w:drawing>
          <wp:inline distT="0" distB="0" distL="0" distR="0" wp14:anchorId="4F5CD960" wp14:editId="764BAAF4">
            <wp:extent cx="5654040" cy="6035040"/>
            <wp:effectExtent l="0" t="0" r="381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4040" cy="6035040"/>
                    </a:xfrm>
                    <a:prstGeom prst="rect">
                      <a:avLst/>
                    </a:prstGeom>
                    <a:noFill/>
                    <a:ln>
                      <a:noFill/>
                    </a:ln>
                  </pic:spPr>
                </pic:pic>
              </a:graphicData>
            </a:graphic>
          </wp:inline>
        </w:drawing>
      </w:r>
    </w:p>
    <w:p w14:paraId="178E6F3C"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4E4E1B6D" w14:textId="6C8CEDCC"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758BA5D7" w14:textId="09661754" w:rsidR="007D0EE3" w:rsidRDefault="007D0EE3">
      <w:pPr>
        <w:widowControl/>
        <w:pBdr>
          <w:top w:val="nil"/>
          <w:left w:val="nil"/>
          <w:bottom w:val="nil"/>
          <w:right w:val="nil"/>
          <w:between w:val="nil"/>
        </w:pBdr>
        <w:ind w:firstLine="708"/>
        <w:jc w:val="both"/>
        <w:rPr>
          <w:rFonts w:ascii="Calibri" w:eastAsia="Calibri" w:hAnsi="Calibri" w:cs="Calibri"/>
          <w:color w:val="000000"/>
          <w:sz w:val="22"/>
          <w:szCs w:val="22"/>
        </w:rPr>
      </w:pPr>
    </w:p>
    <w:p w14:paraId="2C99AC7C" w14:textId="615DF16E" w:rsidR="007D0EE3" w:rsidRDefault="007D0EE3" w:rsidP="007D0EE3">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noProof/>
          <w:color w:val="000000"/>
          <w:sz w:val="22"/>
          <w:szCs w:val="22"/>
        </w:rPr>
        <w:lastRenderedPageBreak/>
        <w:drawing>
          <wp:inline distT="0" distB="0" distL="0" distR="0" wp14:anchorId="730B3407" wp14:editId="06F1FF62">
            <wp:extent cx="5615940" cy="3230880"/>
            <wp:effectExtent l="0" t="0" r="381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5940" cy="3230880"/>
                    </a:xfrm>
                    <a:prstGeom prst="rect">
                      <a:avLst/>
                    </a:prstGeom>
                    <a:noFill/>
                    <a:ln>
                      <a:noFill/>
                    </a:ln>
                  </pic:spPr>
                </pic:pic>
              </a:graphicData>
            </a:graphic>
          </wp:inline>
        </w:drawing>
      </w:r>
    </w:p>
    <w:p w14:paraId="6C03F036" w14:textId="6E232CFE" w:rsidR="007D0EE3" w:rsidRDefault="007D0EE3" w:rsidP="007D0EE3">
      <w:pPr>
        <w:widowControl/>
        <w:pBdr>
          <w:top w:val="nil"/>
          <w:left w:val="nil"/>
          <w:bottom w:val="nil"/>
          <w:right w:val="nil"/>
          <w:between w:val="nil"/>
        </w:pBdr>
        <w:jc w:val="both"/>
        <w:rPr>
          <w:rFonts w:ascii="Calibri" w:eastAsia="Calibri" w:hAnsi="Calibri" w:cs="Calibri"/>
          <w:color w:val="000000"/>
          <w:sz w:val="22"/>
          <w:szCs w:val="22"/>
        </w:rPr>
      </w:pPr>
    </w:p>
    <w:p w14:paraId="56820355" w14:textId="2316800B" w:rsidR="007D0EE3" w:rsidRDefault="0030750F" w:rsidP="007D0EE3">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2ADA77B0" wp14:editId="30A823EE">
            <wp:extent cx="5669280" cy="477012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9280" cy="4770120"/>
                    </a:xfrm>
                    <a:prstGeom prst="rect">
                      <a:avLst/>
                    </a:prstGeom>
                    <a:noFill/>
                    <a:ln>
                      <a:noFill/>
                    </a:ln>
                  </pic:spPr>
                </pic:pic>
              </a:graphicData>
            </a:graphic>
          </wp:inline>
        </w:drawing>
      </w:r>
    </w:p>
    <w:p w14:paraId="313AE05E" w14:textId="3ABE3CBB" w:rsidR="0030750F" w:rsidRDefault="0030750F" w:rsidP="007D0EE3">
      <w:pPr>
        <w:widowControl/>
        <w:pBdr>
          <w:top w:val="nil"/>
          <w:left w:val="nil"/>
          <w:bottom w:val="nil"/>
          <w:right w:val="nil"/>
          <w:between w:val="nil"/>
        </w:pBdr>
        <w:jc w:val="both"/>
        <w:rPr>
          <w:rFonts w:ascii="Calibri" w:eastAsia="Calibri" w:hAnsi="Calibri" w:cs="Calibri"/>
          <w:color w:val="000000"/>
          <w:sz w:val="22"/>
          <w:szCs w:val="22"/>
        </w:rPr>
      </w:pPr>
    </w:p>
    <w:p w14:paraId="2F2CAFD2" w14:textId="4F6031D0" w:rsidR="0030750F" w:rsidRDefault="0030750F" w:rsidP="007D0EE3">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noProof/>
          <w:color w:val="000000"/>
          <w:sz w:val="22"/>
          <w:szCs w:val="22"/>
        </w:rPr>
        <w:lastRenderedPageBreak/>
        <w:drawing>
          <wp:inline distT="0" distB="0" distL="0" distR="0" wp14:anchorId="766623A5" wp14:editId="08FB22D0">
            <wp:extent cx="5760720" cy="1714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1714500"/>
                    </a:xfrm>
                    <a:prstGeom prst="rect">
                      <a:avLst/>
                    </a:prstGeom>
                    <a:noFill/>
                    <a:ln>
                      <a:noFill/>
                    </a:ln>
                  </pic:spPr>
                </pic:pic>
              </a:graphicData>
            </a:graphic>
          </wp:inline>
        </w:drawing>
      </w:r>
    </w:p>
    <w:p w14:paraId="3863E775" w14:textId="6BB346BF" w:rsidR="0030750F" w:rsidRDefault="0030750F" w:rsidP="007D0EE3">
      <w:pPr>
        <w:widowControl/>
        <w:pBdr>
          <w:top w:val="nil"/>
          <w:left w:val="nil"/>
          <w:bottom w:val="nil"/>
          <w:right w:val="nil"/>
          <w:between w:val="nil"/>
        </w:pBdr>
        <w:jc w:val="both"/>
        <w:rPr>
          <w:rFonts w:ascii="Calibri" w:eastAsia="Calibri" w:hAnsi="Calibri" w:cs="Calibri"/>
          <w:color w:val="000000"/>
          <w:sz w:val="22"/>
          <w:szCs w:val="22"/>
        </w:rPr>
      </w:pPr>
    </w:p>
    <w:p w14:paraId="57AE0605" w14:textId="77777777" w:rsidR="0030750F" w:rsidRDefault="0030750F" w:rsidP="007D0EE3">
      <w:pPr>
        <w:widowControl/>
        <w:pBdr>
          <w:top w:val="nil"/>
          <w:left w:val="nil"/>
          <w:bottom w:val="nil"/>
          <w:right w:val="nil"/>
          <w:between w:val="nil"/>
        </w:pBdr>
        <w:jc w:val="both"/>
        <w:rPr>
          <w:rFonts w:ascii="Calibri" w:eastAsia="Calibri" w:hAnsi="Calibri" w:cs="Calibri"/>
          <w:color w:val="000000"/>
          <w:sz w:val="22"/>
          <w:szCs w:val="22"/>
        </w:rPr>
      </w:pPr>
    </w:p>
    <w:p w14:paraId="60BA54F7" w14:textId="77777777" w:rsidR="007D0EE3" w:rsidRDefault="007D0EE3">
      <w:pPr>
        <w:widowControl/>
        <w:pBdr>
          <w:top w:val="nil"/>
          <w:left w:val="nil"/>
          <w:bottom w:val="nil"/>
          <w:right w:val="nil"/>
          <w:between w:val="nil"/>
        </w:pBdr>
        <w:ind w:firstLine="708"/>
        <w:jc w:val="both"/>
        <w:rPr>
          <w:rFonts w:ascii="Calibri" w:eastAsia="Calibri" w:hAnsi="Calibri" w:cs="Calibri"/>
          <w:color w:val="000000"/>
          <w:sz w:val="22"/>
          <w:szCs w:val="22"/>
        </w:rPr>
      </w:pPr>
    </w:p>
    <w:p w14:paraId="257EFB24" w14:textId="77777777" w:rsidR="00AA1D19" w:rsidRDefault="00000000">
      <w:pPr>
        <w:numPr>
          <w:ilvl w:val="2"/>
          <w:numId w:val="1"/>
        </w:numPr>
        <w:pBdr>
          <w:top w:val="nil"/>
          <w:left w:val="nil"/>
          <w:bottom w:val="nil"/>
          <w:right w:val="nil"/>
          <w:between w:val="nil"/>
        </w:pBdr>
      </w:pPr>
      <w:bookmarkStart w:id="42" w:name="_heading=h.1v1yuxt" w:colFirst="0" w:colLast="0"/>
      <w:bookmarkEnd w:id="42"/>
      <w:r>
        <w:rPr>
          <w:color w:val="4472C4"/>
          <w:sz w:val="28"/>
          <w:szCs w:val="28"/>
        </w:rPr>
        <w:t>Programa de profundización</w:t>
      </w:r>
    </w:p>
    <w:p w14:paraId="1375660D" w14:textId="77777777" w:rsidR="00AA1D19" w:rsidRDefault="00AA1D19">
      <w:pPr>
        <w:widowControl/>
        <w:pBdr>
          <w:top w:val="nil"/>
          <w:left w:val="nil"/>
          <w:bottom w:val="nil"/>
          <w:right w:val="nil"/>
          <w:between w:val="nil"/>
        </w:pBdr>
        <w:jc w:val="both"/>
        <w:rPr>
          <w:rFonts w:ascii="Calibri" w:eastAsia="Calibri" w:hAnsi="Calibri" w:cs="Calibri"/>
          <w:color w:val="000000"/>
          <w:sz w:val="22"/>
          <w:szCs w:val="22"/>
        </w:rPr>
      </w:pPr>
    </w:p>
    <w:p w14:paraId="19D8CFA0" w14:textId="77777777" w:rsidR="00AA1D19" w:rsidRDefault="00000000">
      <w:pPr>
        <w:widowControl/>
        <w:pBdr>
          <w:top w:val="nil"/>
          <w:left w:val="nil"/>
          <w:bottom w:val="nil"/>
          <w:right w:val="nil"/>
          <w:between w:val="nil"/>
        </w:pBdr>
        <w:ind w:firstLine="576"/>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Está dirigido al alumnado con mayor capacidad y motivación para aprender. Se pretende con él tener un modelo de enseñanza basado en los principios de equidad y excelencia, una educación inclusiva, intercultural y plural que atenderá al desarrollo personal, interpersonal, social y profesional haciendo conscientes a los estudiantes de sus propias capacidades y motiv</w:t>
      </w:r>
      <w:r>
        <w:rPr>
          <w:rFonts w:ascii="Calibri" w:eastAsia="Calibri" w:hAnsi="Calibri" w:cs="Calibri"/>
          <w:sz w:val="22"/>
          <w:szCs w:val="22"/>
          <w:highlight w:val="white"/>
        </w:rPr>
        <w:t>arl</w:t>
      </w:r>
      <w:r>
        <w:rPr>
          <w:rFonts w:ascii="Calibri" w:eastAsia="Calibri" w:hAnsi="Calibri" w:cs="Calibri"/>
          <w:color w:val="000000"/>
          <w:sz w:val="22"/>
          <w:szCs w:val="22"/>
          <w:highlight w:val="white"/>
        </w:rPr>
        <w:t>es para esforzarse en desarrollarlas. Tendrá por objetivos:</w:t>
      </w:r>
    </w:p>
    <w:p w14:paraId="7F0571C8" w14:textId="77777777" w:rsidR="007863A2" w:rsidRDefault="00000000">
      <w:pPr>
        <w:widowControl/>
        <w:pBdr>
          <w:top w:val="nil"/>
          <w:left w:val="nil"/>
          <w:bottom w:val="nil"/>
          <w:right w:val="nil"/>
          <w:between w:val="nil"/>
        </w:pBdr>
        <w:ind w:left="576"/>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 Atender adecuadamente y de forma específica a los alumnos con mayor rendimiento y motivación para aprender de manera que se </w:t>
      </w:r>
      <w:proofErr w:type="gramStart"/>
      <w:r>
        <w:rPr>
          <w:rFonts w:ascii="Calibri" w:eastAsia="Calibri" w:hAnsi="Calibri" w:cs="Calibri"/>
          <w:color w:val="000000"/>
          <w:sz w:val="22"/>
          <w:szCs w:val="22"/>
          <w:highlight w:val="white"/>
        </w:rPr>
        <w:t>le</w:t>
      </w:r>
      <w:proofErr w:type="gramEnd"/>
      <w:r>
        <w:rPr>
          <w:rFonts w:ascii="Calibri" w:eastAsia="Calibri" w:hAnsi="Calibri" w:cs="Calibri"/>
          <w:color w:val="000000"/>
          <w:sz w:val="22"/>
          <w:szCs w:val="22"/>
          <w:highlight w:val="white"/>
        </w:rPr>
        <w:t xml:space="preserve"> ofrezcan respuestas adaptadas a sus posibilidades, lo que ayudará a que continúen avanzando en su aprendizaje y logro de competencias sin riesgo de abandono o desinterés en estudios posteriores.</w:t>
      </w:r>
    </w:p>
    <w:p w14:paraId="62076C14" w14:textId="77777777" w:rsidR="007863A2" w:rsidRDefault="00000000">
      <w:pPr>
        <w:widowControl/>
        <w:pBdr>
          <w:top w:val="nil"/>
          <w:left w:val="nil"/>
          <w:bottom w:val="nil"/>
          <w:right w:val="nil"/>
          <w:between w:val="nil"/>
        </w:pBdr>
        <w:ind w:left="576"/>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Mejorar los niveles altos de rendimiento y resultados de est</w:t>
      </w:r>
      <w:r>
        <w:rPr>
          <w:rFonts w:ascii="Calibri" w:eastAsia="Calibri" w:hAnsi="Calibri" w:cs="Calibri"/>
          <w:sz w:val="22"/>
          <w:szCs w:val="22"/>
          <w:highlight w:val="white"/>
        </w:rPr>
        <w:t>e alumnado</w:t>
      </w:r>
      <w:r>
        <w:rPr>
          <w:rFonts w:ascii="Calibri" w:eastAsia="Calibri" w:hAnsi="Calibri" w:cs="Calibri"/>
          <w:color w:val="000000"/>
          <w:sz w:val="22"/>
          <w:szCs w:val="22"/>
          <w:highlight w:val="white"/>
        </w:rPr>
        <w:t xml:space="preserve"> para desarrollar al máximo su potencial de aprendizaje y elevar con ello los niveles de excelencia del Sistema Educativo</w:t>
      </w:r>
      <w:r>
        <w:rPr>
          <w:rFonts w:ascii="Calibri" w:eastAsia="Calibri" w:hAnsi="Calibri" w:cs="Calibri"/>
          <w:color w:val="000000"/>
          <w:sz w:val="22"/>
          <w:szCs w:val="22"/>
        </w:rPr>
        <w:br/>
      </w:r>
      <w:r>
        <w:rPr>
          <w:rFonts w:ascii="Calibri" w:eastAsia="Calibri" w:hAnsi="Calibri" w:cs="Calibri"/>
          <w:color w:val="000000"/>
          <w:sz w:val="22"/>
          <w:szCs w:val="22"/>
          <w:highlight w:val="white"/>
        </w:rPr>
        <w:t>Potenciar la adquisición de competencias por medio de criterios metodológicos adecuados para conseguir formar ciudadanos mejor preparados, profesional y personalmente. Esta metodología podría servir en algunos casos de referencia para el trabajo en el aula.</w:t>
      </w:r>
    </w:p>
    <w:p w14:paraId="2DA1EADE" w14:textId="68F38A24" w:rsidR="00AA1D19" w:rsidRDefault="00000000">
      <w:pPr>
        <w:widowControl/>
        <w:pBdr>
          <w:top w:val="nil"/>
          <w:left w:val="nil"/>
          <w:bottom w:val="nil"/>
          <w:right w:val="nil"/>
          <w:between w:val="nil"/>
        </w:pBdr>
        <w:ind w:left="576"/>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Impulsar el interés del alumnado por la investigación para fomentar y aumentar la vocación científica de los futuros ciudadanos/as.</w:t>
      </w:r>
    </w:p>
    <w:p w14:paraId="37BC13E6" w14:textId="77777777" w:rsidR="00AA1D19" w:rsidRDefault="00AA1D19">
      <w:pPr>
        <w:widowControl/>
        <w:pBdr>
          <w:top w:val="nil"/>
          <w:left w:val="nil"/>
          <w:bottom w:val="nil"/>
          <w:right w:val="nil"/>
          <w:between w:val="nil"/>
        </w:pBdr>
        <w:jc w:val="both"/>
        <w:rPr>
          <w:rFonts w:ascii="Calibri" w:eastAsia="Calibri" w:hAnsi="Calibri" w:cs="Calibri"/>
          <w:color w:val="000000"/>
          <w:sz w:val="22"/>
          <w:szCs w:val="22"/>
          <w:highlight w:val="white"/>
        </w:rPr>
      </w:pPr>
    </w:p>
    <w:p w14:paraId="455442CF"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El profesorado dispone de una batería de actividades de ampliación por unidad en formato imprimible y editable para poder administrar su entrega en función de los criterios que considere adecuados y de las necesidades identificadas. En el caso de la ampliación, estas necesidades serán típicamente las de aquellos alumnos/as cuyas capacidades, intereses o motivaciones sean mayores que las del grupo.</w:t>
      </w:r>
    </w:p>
    <w:p w14:paraId="4C93DA63" w14:textId="77777777" w:rsidR="00AA1D19" w:rsidRDefault="00AA1D19">
      <w:pPr>
        <w:widowControl/>
        <w:pBdr>
          <w:top w:val="nil"/>
          <w:left w:val="nil"/>
          <w:bottom w:val="nil"/>
          <w:right w:val="nil"/>
          <w:between w:val="nil"/>
        </w:pBdr>
        <w:jc w:val="both"/>
        <w:rPr>
          <w:rFonts w:ascii="Calibri" w:eastAsia="Calibri" w:hAnsi="Calibri" w:cs="Calibri"/>
          <w:color w:val="000000"/>
          <w:sz w:val="22"/>
          <w:szCs w:val="22"/>
        </w:rPr>
      </w:pPr>
    </w:p>
    <w:p w14:paraId="5F2DE3FA" w14:textId="77777777" w:rsidR="00AA1D19" w:rsidRDefault="00AA1D19">
      <w:pPr>
        <w:widowControl/>
        <w:pBdr>
          <w:top w:val="nil"/>
          <w:left w:val="nil"/>
          <w:bottom w:val="nil"/>
          <w:right w:val="nil"/>
          <w:between w:val="nil"/>
        </w:pBdr>
        <w:ind w:firstLine="576"/>
        <w:jc w:val="both"/>
        <w:rPr>
          <w:rFonts w:ascii="Calibri" w:eastAsia="Calibri" w:hAnsi="Calibri" w:cs="Calibri"/>
          <w:color w:val="000000"/>
          <w:sz w:val="22"/>
          <w:szCs w:val="22"/>
        </w:rPr>
      </w:pPr>
    </w:p>
    <w:p w14:paraId="7E8FC9C1" w14:textId="359B94AC" w:rsidR="00AA1D19" w:rsidRDefault="00000000">
      <w:pPr>
        <w:numPr>
          <w:ilvl w:val="2"/>
          <w:numId w:val="1"/>
        </w:numPr>
        <w:pBdr>
          <w:top w:val="nil"/>
          <w:left w:val="nil"/>
          <w:bottom w:val="nil"/>
          <w:right w:val="nil"/>
          <w:between w:val="nil"/>
        </w:pBdr>
      </w:pPr>
      <w:bookmarkStart w:id="43" w:name="_heading=h.4f1mdlm" w:colFirst="0" w:colLast="0"/>
      <w:bookmarkEnd w:id="43"/>
      <w:r>
        <w:rPr>
          <w:color w:val="4472C4"/>
          <w:sz w:val="28"/>
          <w:szCs w:val="28"/>
        </w:rPr>
        <w:t>Programas de refuerzo de materias generales del bloque de asignaturas troncales de 4º de ESO</w:t>
      </w:r>
    </w:p>
    <w:p w14:paraId="6D3BEC71" w14:textId="77777777" w:rsidR="00AA1D19" w:rsidRDefault="00000000">
      <w:pPr>
        <w:widowControl/>
        <w:pBdr>
          <w:top w:val="nil"/>
          <w:left w:val="nil"/>
          <w:bottom w:val="nil"/>
          <w:right w:val="nil"/>
          <w:between w:val="nil"/>
        </w:pBdr>
        <w:tabs>
          <w:tab w:val="left" w:pos="2070"/>
        </w:tabs>
        <w:jc w:val="both"/>
        <w:rPr>
          <w:rFonts w:ascii="Calibri" w:eastAsia="Calibri" w:hAnsi="Calibri" w:cs="Calibri"/>
          <w:color w:val="000000"/>
          <w:sz w:val="22"/>
          <w:szCs w:val="22"/>
        </w:rPr>
      </w:pPr>
      <w:r>
        <w:rPr>
          <w:rFonts w:ascii="Calibri" w:eastAsia="Calibri" w:hAnsi="Calibri" w:cs="Calibri"/>
          <w:color w:val="000000"/>
          <w:sz w:val="22"/>
          <w:szCs w:val="22"/>
        </w:rPr>
        <w:tab/>
      </w:r>
    </w:p>
    <w:p w14:paraId="2EEAAAA8" w14:textId="2CA3532B" w:rsidR="00AA1D19" w:rsidRDefault="00000000">
      <w:pPr>
        <w:widowControl/>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 xml:space="preserve">El Departamento de Matemáticas en Libre Disposición imparte la asignatura de Refuerzo de Matemáticas, la cual tiene como finalidad completar el desarrollo de las capacidades enunciadas en los objetivos previstos y potenciar el dominio de la competencia matemática a través de la resolución de problemas cotidianos. Se suele aplicar a alumnos/as que presenten ciertas dificultades de tipo puntual en su proceso de aprendizaje. </w:t>
      </w:r>
    </w:p>
    <w:p w14:paraId="7BA1AF64" w14:textId="77777777" w:rsidR="00AA1D19" w:rsidRDefault="00000000">
      <w:pPr>
        <w:widowControl/>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Los objetivos, contenidos, y criterios de evaluación son los mismos que los programados para la materia de matemáticas de su curso correspondiente.</w:t>
      </w:r>
    </w:p>
    <w:p w14:paraId="04D290A9"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Seremos flexibles en la temporalización teniendo en cuenta que el objetivo principal no es ver de nuevo todos los contenidos con la misma profundidad, sino reforzar o aclarar conceptos no asimilados.</w:t>
      </w:r>
    </w:p>
    <w:p w14:paraId="1D04444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La metodología que vamos a utilizar se va a basar en el papel activo de los alumnos/as, intentando que éstos tomen parte activa de su aprendizaje, quedando en un segundo plano la parte expositiva del </w:t>
      </w:r>
      <w:r>
        <w:rPr>
          <w:rFonts w:ascii="Calibri" w:eastAsia="Calibri" w:hAnsi="Calibri" w:cs="Calibri"/>
          <w:color w:val="000000"/>
          <w:sz w:val="22"/>
          <w:szCs w:val="22"/>
        </w:rPr>
        <w:lastRenderedPageBreak/>
        <w:t>profesor. En esta materia no daremos conceptos que no se hayan dado previamente en clase de matemáticas, por ello, el alumno/a ya sabe de antemano los contenidos que se van a trabajar.</w:t>
      </w:r>
    </w:p>
    <w:p w14:paraId="47BC9AC2"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Las actividades a realizar</w:t>
      </w:r>
      <w:proofErr w:type="gramEnd"/>
      <w:r>
        <w:rPr>
          <w:rFonts w:ascii="Calibri" w:eastAsia="Calibri" w:hAnsi="Calibri" w:cs="Calibri"/>
          <w:color w:val="000000"/>
          <w:sz w:val="22"/>
          <w:szCs w:val="22"/>
        </w:rPr>
        <w:t xml:space="preserve"> estarán en la línea de trabajo realizado en clase de matemáticas, tendiendo a repetir lo visto, con menor o igual grado de dificultad, según las necesidades del alumnado a través de otras situaciones para que los conceptos de matemáticas correspondientes a 1º, 2º y 3º de E.S.O. queden totalmente asimilados. Predominarán las actividades de refuerzo destinadas a cumplir el objetivo principal.</w:t>
      </w:r>
    </w:p>
    <w:p w14:paraId="2989D015"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270073AC"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Los materiales utilizados serán fichas obtenidas de cuadernos de refuerzo de matemáticas (editoriales Anaya, SM, Bruño, entre otras), material didáctico del departamento, lecturas relacionadas con las matemáticas, colecciones de ejercicios y problemas, y todo aquello que consideremos necesario para repasar o reforzar los contenidos.</w:t>
      </w:r>
    </w:p>
    <w:p w14:paraId="5762503F" w14:textId="77777777" w:rsidR="00AA1D19" w:rsidRDefault="00000000">
      <w:pPr>
        <w:widowControl/>
        <w:pBdr>
          <w:top w:val="nil"/>
          <w:left w:val="nil"/>
          <w:bottom w:val="nil"/>
          <w:right w:val="nil"/>
          <w:between w:val="nil"/>
        </w:pBdr>
        <w:ind w:firstLine="576"/>
        <w:jc w:val="both"/>
        <w:rPr>
          <w:rFonts w:ascii="Calibri" w:eastAsia="Calibri" w:hAnsi="Calibri" w:cs="Calibri"/>
          <w:color w:val="000000"/>
          <w:sz w:val="22"/>
          <w:szCs w:val="22"/>
        </w:rPr>
      </w:pPr>
      <w:r>
        <w:rPr>
          <w:rFonts w:ascii="Calibri" w:eastAsia="Calibri" w:hAnsi="Calibri" w:cs="Calibri"/>
          <w:color w:val="000000"/>
          <w:sz w:val="22"/>
          <w:szCs w:val="22"/>
        </w:rPr>
        <w:t>Vamos a insistir sobre todo en que el alumnado adquiera hábitos de trabajo propios de matemáticas: razonamiento lógico, cálculo mental, así como el cuidado de material, técnicas de estudio, presentación correcta de los ejercicios y problemas, limpieza del cuaderno, respeto hacia el profesor y sus compañeros…</w:t>
      </w:r>
    </w:p>
    <w:p w14:paraId="71AD54A7" w14:textId="77777777" w:rsidR="00AA1D19" w:rsidRDefault="00000000">
      <w:pPr>
        <w:widowControl/>
        <w:pBdr>
          <w:top w:val="nil"/>
          <w:left w:val="nil"/>
          <w:bottom w:val="nil"/>
          <w:right w:val="nil"/>
          <w:between w:val="nil"/>
        </w:pBdr>
        <w:ind w:firstLine="576"/>
        <w:jc w:val="both"/>
        <w:rPr>
          <w:rFonts w:ascii="Calibri" w:eastAsia="Calibri" w:hAnsi="Calibri" w:cs="Calibri"/>
          <w:color w:val="000000"/>
          <w:sz w:val="22"/>
          <w:szCs w:val="22"/>
        </w:rPr>
      </w:pPr>
      <w:r>
        <w:rPr>
          <w:rFonts w:ascii="Calibri" w:eastAsia="Calibri" w:hAnsi="Calibri" w:cs="Calibri"/>
          <w:color w:val="000000"/>
          <w:sz w:val="22"/>
          <w:szCs w:val="22"/>
        </w:rPr>
        <w:t>Esta materia es evaluable y su nota será compartida con los refuerzos que tenga cada uno de los alumnos.</w:t>
      </w:r>
    </w:p>
    <w:p w14:paraId="21958DB8" w14:textId="77777777" w:rsidR="00AA1D19" w:rsidRDefault="00AA1D19">
      <w:pPr>
        <w:widowControl/>
        <w:pBdr>
          <w:top w:val="nil"/>
          <w:left w:val="nil"/>
          <w:bottom w:val="nil"/>
          <w:right w:val="nil"/>
          <w:between w:val="nil"/>
        </w:pBdr>
        <w:jc w:val="both"/>
        <w:rPr>
          <w:rFonts w:ascii="Calibri" w:eastAsia="Calibri" w:hAnsi="Calibri" w:cs="Calibri"/>
          <w:color w:val="000000"/>
          <w:sz w:val="22"/>
          <w:szCs w:val="22"/>
        </w:rPr>
      </w:pPr>
    </w:p>
    <w:p w14:paraId="016A99D9" w14:textId="77777777" w:rsidR="00AA1D19" w:rsidRDefault="00000000">
      <w:pPr>
        <w:pStyle w:val="Ttulo1"/>
        <w:numPr>
          <w:ilvl w:val="1"/>
          <w:numId w:val="1"/>
        </w:numPr>
        <w:rPr>
          <w:b w:val="0"/>
        </w:rPr>
      </w:pPr>
      <w:bookmarkStart w:id="44" w:name="_heading=h.2u6wntf" w:colFirst="0" w:colLast="0"/>
      <w:bookmarkEnd w:id="44"/>
      <w:r>
        <w:t>Medidas específicas de atención a la diversidad</w:t>
      </w:r>
    </w:p>
    <w:p w14:paraId="719CD0AD"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Sirven para reforzar o completar el desarrollo de las capacidades enunciadas en los objetivos previstos.</w:t>
      </w:r>
    </w:p>
    <w:p w14:paraId="27FE7B8E"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Se suelen aplicar a alumnos/as que presenten ciertas dificultades de tipo puntual en su proceso de aprendizaje.</w:t>
      </w:r>
    </w:p>
    <w:p w14:paraId="68D6BB98"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Además, se suelen aplicar a alumnos/as con desconocimiento del idioma (quitando la parte del lenguaje hasta que maneje el idioma), se le quita la parte de problemas y se le evalúa en función de los objetivos que se le han adaptado.</w:t>
      </w:r>
    </w:p>
    <w:p w14:paraId="10E79B3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En nuestro departamento haremos refuerzos de este tipo en todos los cursos, donde se dan los mismos contenidos y objetivos a un ritmo más lento.</w:t>
      </w:r>
    </w:p>
    <w:p w14:paraId="203AADDB"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Por otro lado, es posible que nuestro alumnado requiera de una </w:t>
      </w:r>
      <w:r>
        <w:rPr>
          <w:rFonts w:ascii="Calibri" w:eastAsia="Calibri" w:hAnsi="Calibri" w:cs="Calibri"/>
          <w:b/>
          <w:color w:val="000000"/>
          <w:sz w:val="22"/>
          <w:szCs w:val="22"/>
        </w:rPr>
        <w:t>adaptación en los elementos curriculares básicos</w:t>
      </w:r>
      <w:r>
        <w:rPr>
          <w:rFonts w:ascii="Calibri" w:eastAsia="Calibri" w:hAnsi="Calibri" w:cs="Calibri"/>
          <w:color w:val="000000"/>
          <w:sz w:val="22"/>
          <w:szCs w:val="22"/>
        </w:rPr>
        <w:t>: metodología, objetivos, contenidos y evaluación. Se suele aplicar a alumnos/as con deficiencias de tipo psíquico y/o mental. Corresponde hacer las adaptaciones al profesorado en coordinación con el departamento de Orientación y el de pedagogía terapéutica.</w:t>
      </w:r>
    </w:p>
    <w:p w14:paraId="062C5D5D"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6F06721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El profesorado dispone de una batería de actividades de refuerzo por unidad en formato imprimible y editable para poder administrar su entrega en función de los criterios que considere adecuados y de las necesidades identificadas. En el caso del refuerzo, estas necesidades serán típicamente las de aquellos alumnos/as con mayores dificultades para seguir el ritmo de aprendizaje general del aula.</w:t>
      </w:r>
    </w:p>
    <w:p w14:paraId="65544DEC"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6E3E47F3"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El número de alumnos/as con NEAE este curso académico en nuestro departamento es:</w:t>
      </w:r>
    </w:p>
    <w:p w14:paraId="665B20B9" w14:textId="7FEF3EF0" w:rsidR="00AA1D19" w:rsidRDefault="008D5A5C">
      <w:pPr>
        <w:widowControl/>
        <w:numPr>
          <w:ilvl w:val="0"/>
          <w:numId w:val="22"/>
        </w:numPr>
        <w:pBdr>
          <w:top w:val="nil"/>
          <w:left w:val="nil"/>
          <w:bottom w:val="nil"/>
          <w:right w:val="nil"/>
          <w:between w:val="nil"/>
        </w:pBdr>
        <w:jc w:val="both"/>
        <w:rPr>
          <w:rFonts w:ascii="Calibri" w:eastAsia="Calibri" w:hAnsi="Calibri" w:cs="Calibri"/>
          <w:color w:val="FF0000"/>
          <w:sz w:val="22"/>
          <w:szCs w:val="22"/>
        </w:rPr>
      </w:pPr>
      <w:r>
        <w:rPr>
          <w:rFonts w:ascii="Calibri" w:eastAsia="Calibri" w:hAnsi="Calibri" w:cs="Calibri"/>
          <w:color w:val="000000"/>
          <w:sz w:val="22"/>
          <w:szCs w:val="22"/>
        </w:rPr>
        <w:t>Diez en primero.</w:t>
      </w:r>
    </w:p>
    <w:p w14:paraId="51034554" w14:textId="72CCD809" w:rsidR="00AA1D19" w:rsidRDefault="008D5A5C">
      <w:pPr>
        <w:widowControl/>
        <w:numPr>
          <w:ilvl w:val="0"/>
          <w:numId w:val="22"/>
        </w:numPr>
        <w:pBdr>
          <w:top w:val="nil"/>
          <w:left w:val="nil"/>
          <w:bottom w:val="nil"/>
          <w:right w:val="nil"/>
          <w:between w:val="nil"/>
        </w:pBdr>
        <w:jc w:val="both"/>
        <w:rPr>
          <w:rFonts w:ascii="Calibri" w:eastAsia="Calibri" w:hAnsi="Calibri" w:cs="Calibri"/>
          <w:color w:val="FF0000"/>
          <w:sz w:val="22"/>
          <w:szCs w:val="22"/>
        </w:rPr>
      </w:pPr>
      <w:r>
        <w:rPr>
          <w:rFonts w:ascii="Calibri" w:eastAsia="Calibri" w:hAnsi="Calibri" w:cs="Calibri"/>
          <w:color w:val="000000"/>
          <w:sz w:val="22"/>
          <w:szCs w:val="22"/>
        </w:rPr>
        <w:t>Ocho en segundo.</w:t>
      </w:r>
    </w:p>
    <w:p w14:paraId="0587857B" w14:textId="075BA66E" w:rsidR="00AA1D19" w:rsidRDefault="008D5A5C">
      <w:pPr>
        <w:widowControl/>
        <w:numPr>
          <w:ilvl w:val="0"/>
          <w:numId w:val="22"/>
        </w:numPr>
        <w:pBdr>
          <w:top w:val="nil"/>
          <w:left w:val="nil"/>
          <w:bottom w:val="nil"/>
          <w:right w:val="nil"/>
          <w:between w:val="nil"/>
        </w:pBdr>
        <w:jc w:val="both"/>
        <w:rPr>
          <w:rFonts w:ascii="Calibri" w:eastAsia="Calibri" w:hAnsi="Calibri" w:cs="Calibri"/>
          <w:color w:val="FF0000"/>
          <w:sz w:val="22"/>
          <w:szCs w:val="22"/>
        </w:rPr>
      </w:pPr>
      <w:r>
        <w:rPr>
          <w:rFonts w:ascii="Calibri" w:eastAsia="Calibri" w:hAnsi="Calibri" w:cs="Calibri"/>
          <w:color w:val="000000"/>
          <w:sz w:val="22"/>
          <w:szCs w:val="22"/>
        </w:rPr>
        <w:t>Diez en tercero.</w:t>
      </w:r>
    </w:p>
    <w:p w14:paraId="3B186A9E" w14:textId="5D7D7D3E" w:rsidR="00AA1D19" w:rsidRDefault="008D5A5C">
      <w:pPr>
        <w:widowControl/>
        <w:numPr>
          <w:ilvl w:val="0"/>
          <w:numId w:val="22"/>
        </w:numPr>
        <w:pBdr>
          <w:top w:val="nil"/>
          <w:left w:val="nil"/>
          <w:bottom w:val="nil"/>
          <w:right w:val="nil"/>
          <w:between w:val="nil"/>
        </w:pBdr>
        <w:jc w:val="both"/>
        <w:rPr>
          <w:rFonts w:ascii="Calibri" w:eastAsia="Calibri" w:hAnsi="Calibri" w:cs="Calibri"/>
          <w:color w:val="FF0000"/>
          <w:sz w:val="22"/>
          <w:szCs w:val="22"/>
        </w:rPr>
      </w:pPr>
      <w:r>
        <w:rPr>
          <w:rFonts w:ascii="Calibri" w:eastAsia="Calibri" w:hAnsi="Calibri" w:cs="Calibri"/>
          <w:color w:val="000000"/>
          <w:sz w:val="22"/>
          <w:szCs w:val="22"/>
        </w:rPr>
        <w:t>Cuatro en cuarto.</w:t>
      </w:r>
    </w:p>
    <w:p w14:paraId="32BF0C50" w14:textId="2D29812F"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2C4DB0C2" w14:textId="3B82BD4C" w:rsidR="0020054C" w:rsidRDefault="0020054C">
      <w:pPr>
        <w:widowControl/>
        <w:pBdr>
          <w:top w:val="nil"/>
          <w:left w:val="nil"/>
          <w:bottom w:val="nil"/>
          <w:right w:val="nil"/>
          <w:between w:val="nil"/>
        </w:pBdr>
        <w:ind w:firstLine="708"/>
        <w:jc w:val="both"/>
        <w:rPr>
          <w:rFonts w:ascii="Calibri" w:eastAsia="Calibri" w:hAnsi="Calibri" w:cs="Calibri"/>
          <w:color w:val="000000"/>
          <w:sz w:val="22"/>
          <w:szCs w:val="22"/>
        </w:rPr>
      </w:pPr>
    </w:p>
    <w:p w14:paraId="21A4D6A4" w14:textId="4BCB16BD" w:rsidR="0020054C" w:rsidRDefault="0020054C">
      <w:pPr>
        <w:widowControl/>
        <w:pBdr>
          <w:top w:val="nil"/>
          <w:left w:val="nil"/>
          <w:bottom w:val="nil"/>
          <w:right w:val="nil"/>
          <w:between w:val="nil"/>
        </w:pBdr>
        <w:ind w:firstLine="708"/>
        <w:jc w:val="both"/>
        <w:rPr>
          <w:rFonts w:ascii="Calibri" w:eastAsia="Calibri" w:hAnsi="Calibri" w:cs="Calibri"/>
          <w:color w:val="000000"/>
          <w:sz w:val="22"/>
          <w:szCs w:val="22"/>
        </w:rPr>
      </w:pPr>
    </w:p>
    <w:p w14:paraId="49341D3D" w14:textId="6F52790F" w:rsidR="0020054C" w:rsidRDefault="0020054C">
      <w:pPr>
        <w:widowControl/>
        <w:pBdr>
          <w:top w:val="nil"/>
          <w:left w:val="nil"/>
          <w:bottom w:val="nil"/>
          <w:right w:val="nil"/>
          <w:between w:val="nil"/>
        </w:pBdr>
        <w:ind w:firstLine="708"/>
        <w:jc w:val="both"/>
        <w:rPr>
          <w:rFonts w:ascii="Calibri" w:eastAsia="Calibri" w:hAnsi="Calibri" w:cs="Calibri"/>
          <w:color w:val="000000"/>
          <w:sz w:val="22"/>
          <w:szCs w:val="22"/>
        </w:rPr>
      </w:pPr>
    </w:p>
    <w:p w14:paraId="49FB34BA" w14:textId="77777777" w:rsidR="0020054C" w:rsidRDefault="0020054C">
      <w:pPr>
        <w:widowControl/>
        <w:pBdr>
          <w:top w:val="nil"/>
          <w:left w:val="nil"/>
          <w:bottom w:val="nil"/>
          <w:right w:val="nil"/>
          <w:between w:val="nil"/>
        </w:pBdr>
        <w:ind w:firstLine="708"/>
        <w:jc w:val="both"/>
        <w:rPr>
          <w:rFonts w:ascii="Calibri" w:eastAsia="Calibri" w:hAnsi="Calibri" w:cs="Calibri"/>
          <w:color w:val="000000"/>
          <w:sz w:val="22"/>
          <w:szCs w:val="22"/>
        </w:rPr>
      </w:pPr>
    </w:p>
    <w:p w14:paraId="5F954D77"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bookmarkStart w:id="45" w:name="_heading=h.19c6y18" w:colFirst="0" w:colLast="0"/>
      <w:bookmarkEnd w:id="45"/>
    </w:p>
    <w:p w14:paraId="7DC9AA77"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tbl>
      <w:tblPr>
        <w:tblStyle w:val="afffff0"/>
        <w:tblW w:w="9887" w:type="dxa"/>
        <w:tblInd w:w="-142" w:type="dxa"/>
        <w:tblLayout w:type="fixed"/>
        <w:tblLook w:val="0000" w:firstRow="0" w:lastRow="0" w:firstColumn="0" w:lastColumn="0" w:noHBand="0" w:noVBand="0"/>
      </w:tblPr>
      <w:tblGrid>
        <w:gridCol w:w="9887"/>
      </w:tblGrid>
      <w:tr w:rsidR="00AA1D19" w14:paraId="027A09A9" w14:textId="77777777">
        <w:tc>
          <w:tcPr>
            <w:tcW w:w="9887"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tcPr>
          <w:p w14:paraId="3C9D8813" w14:textId="77777777" w:rsidR="00AA1D19" w:rsidRDefault="00000000">
            <w:pPr>
              <w:pStyle w:val="Ttulo2"/>
              <w:numPr>
                <w:ilvl w:val="0"/>
                <w:numId w:val="1"/>
              </w:numPr>
              <w:outlineLvl w:val="1"/>
            </w:pPr>
            <w:bookmarkStart w:id="46" w:name="_heading=h.3tbugp1" w:colFirst="0" w:colLast="0"/>
            <w:bookmarkEnd w:id="46"/>
            <w:r>
              <w:lastRenderedPageBreak/>
              <w:t>INTERDISCIPLINARIDAD</w:t>
            </w:r>
          </w:p>
        </w:tc>
      </w:tr>
    </w:tbl>
    <w:p w14:paraId="1ED15A2F"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A lo largo de la historia, todas las civilizaciones han intentado entender el mundo y predecir fenómenos naturales, habiendo sido imprescindible crear y desarrollar herramientas matemáticas para calcular, medir, estudiar relaciones entre variables y producir modelos que se ajusten a la realidad. La sociedad está evolucionando de manera acelerada en los últimos tiempos y, en la actualidad, es preciso un mayor dominio de las destrezas y conocimientos matemáticos de los que se requerían hace sólo unos años, así como una mayor autonomía para afrontar los cambios que se producirán en un futuro más o menos inmediato. La toma de decisiones, rápidas en muchos casos, requiere comprender, modificar y producir mensajes de todo tipo, incluso encriptados, y en la información que manejamos cada vez aparecen con más frecuencia tablas, gráficos, fórmulas y una ingente cantidad de datos que demandan conocimientos matemáticos y estadísticos para su correcto tratamiento e interpretación. Los contextos en los que aparecen son múltiples: los propiamente matemáticos, economía, tecnología, ciencias naturales y sociales, medicina, comunicaciones, deportes, etc., por lo que es necesario adquirir un hábito de pensamiento matemático que permita establecer hipótesis y contrastarlas, elaborar estrategias de resolución de problemas y ayudar en la toma de decisiones adecuadas, tanto en la vida personal como en la futura vida profesional. Además, la materia de Matemáticas contribuye especialmente al desarrollo de la competencia matemática, reconocida y considerada clave por la Unión Europea porque constituye un instrumento imprescindible en el desarrollo del pensamiento de los individuos y componente esencial de comprensión, modelización y transformación de los fenómenos de la realidad que les permitirá desenvolverse mejor tanto en lo personal como en lo social.</w:t>
      </w:r>
      <w:r>
        <w:rPr>
          <w:rFonts w:ascii="Arial" w:eastAsia="Arial" w:hAnsi="Arial" w:cs="Arial"/>
          <w:b/>
          <w:color w:val="000000"/>
          <w:sz w:val="32"/>
          <w:szCs w:val="32"/>
        </w:rPr>
        <w:tab/>
      </w:r>
      <w:r>
        <w:rPr>
          <w:rFonts w:ascii="Arial" w:eastAsia="Arial" w:hAnsi="Arial" w:cs="Arial"/>
          <w:b/>
          <w:color w:val="000000"/>
          <w:sz w:val="32"/>
          <w:szCs w:val="32"/>
        </w:rPr>
        <w:tab/>
      </w:r>
      <w:r>
        <w:rPr>
          <w:rFonts w:ascii="Arial" w:eastAsia="Arial" w:hAnsi="Arial" w:cs="Arial"/>
          <w:b/>
          <w:color w:val="000000"/>
          <w:sz w:val="32"/>
          <w:szCs w:val="32"/>
        </w:rPr>
        <w:tab/>
      </w:r>
    </w:p>
    <w:p w14:paraId="607D82FC" w14:textId="77777777" w:rsidR="00AA1D19" w:rsidRDefault="00000000">
      <w:pPr>
        <w:widowControl/>
        <w:pBdr>
          <w:top w:val="nil"/>
          <w:left w:val="nil"/>
          <w:bottom w:val="nil"/>
          <w:right w:val="nil"/>
          <w:between w:val="nil"/>
        </w:pBdr>
        <w:tabs>
          <w:tab w:val="left" w:pos="0"/>
          <w:tab w:val="right" w:pos="211"/>
          <w:tab w:val="left" w:pos="340"/>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Por todo ello y dado el carácter instrumental de las matemáticas, con frecuencia se requieren en otras asignaturas determinados conocimientos matemáticos. Procuraremos en todo momento atender las necesidades que desde otras asignaturas se planteen, así como utilizar ejemplificaciones de otras ciencias.</w:t>
      </w:r>
    </w:p>
    <w:p w14:paraId="4A16DA15" w14:textId="77777777" w:rsidR="00AA1D19" w:rsidRDefault="00000000">
      <w:pPr>
        <w:widowControl/>
        <w:pBdr>
          <w:top w:val="nil"/>
          <w:left w:val="nil"/>
          <w:bottom w:val="nil"/>
          <w:right w:val="nil"/>
          <w:between w:val="nil"/>
        </w:pBdr>
        <w:tabs>
          <w:tab w:val="left" w:pos="0"/>
          <w:tab w:val="right" w:pos="211"/>
          <w:tab w:val="left" w:pos="340"/>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También se colaborará en actividades complementarias y extraescolares. Se facilitará la realización, por parte del alumnado, de trabajos monográficos interdisciplinares y proyectos documentales que impliquen a varios departamentos.</w:t>
      </w:r>
    </w:p>
    <w:p w14:paraId="69B93DFB" w14:textId="77777777" w:rsidR="00AA1D19" w:rsidRDefault="00AA1D19">
      <w:pPr>
        <w:widowControl/>
        <w:pBdr>
          <w:top w:val="nil"/>
          <w:left w:val="nil"/>
          <w:bottom w:val="nil"/>
          <w:right w:val="nil"/>
          <w:between w:val="nil"/>
        </w:pBdr>
        <w:tabs>
          <w:tab w:val="left" w:pos="0"/>
          <w:tab w:val="right" w:pos="211"/>
          <w:tab w:val="left" w:pos="340"/>
          <w:tab w:val="left" w:pos="720"/>
        </w:tabs>
        <w:jc w:val="both"/>
        <w:rPr>
          <w:rFonts w:ascii="Calibri" w:eastAsia="Calibri" w:hAnsi="Calibri" w:cs="Calibri"/>
          <w:color w:val="000000"/>
          <w:sz w:val="22"/>
          <w:szCs w:val="22"/>
        </w:rPr>
      </w:pPr>
    </w:p>
    <w:tbl>
      <w:tblPr>
        <w:tblStyle w:val="afffff1"/>
        <w:tblW w:w="9777" w:type="dxa"/>
        <w:tblInd w:w="-108" w:type="dxa"/>
        <w:tblLayout w:type="fixed"/>
        <w:tblLook w:val="0000" w:firstRow="0" w:lastRow="0" w:firstColumn="0" w:lastColumn="0" w:noHBand="0" w:noVBand="0"/>
      </w:tblPr>
      <w:tblGrid>
        <w:gridCol w:w="9777"/>
      </w:tblGrid>
      <w:tr w:rsidR="00AA1D19" w14:paraId="42390FD5" w14:textId="77777777">
        <w:tc>
          <w:tcPr>
            <w:tcW w:w="9777"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tcPr>
          <w:p w14:paraId="028BA4AC" w14:textId="77777777" w:rsidR="00AA1D19" w:rsidRDefault="00000000">
            <w:pPr>
              <w:pStyle w:val="Ttulo2"/>
              <w:numPr>
                <w:ilvl w:val="0"/>
                <w:numId w:val="1"/>
              </w:numPr>
              <w:outlineLvl w:val="1"/>
            </w:pPr>
            <w:bookmarkStart w:id="47" w:name="_heading=h.28h4qwu" w:colFirst="0" w:colLast="0"/>
            <w:bookmarkEnd w:id="47"/>
            <w:r>
              <w:t>PLAN DE LECTURA</w:t>
            </w:r>
          </w:p>
        </w:tc>
      </w:tr>
    </w:tbl>
    <w:p w14:paraId="222144CF"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71598F4A"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En cumplimiento del Artículo 26.2 de la Ley Orgánica 2/2006, de 3 de </w:t>
      </w:r>
      <w:proofErr w:type="gramStart"/>
      <w:r>
        <w:rPr>
          <w:rFonts w:ascii="Calibri" w:eastAsia="Calibri" w:hAnsi="Calibri" w:cs="Calibri"/>
          <w:color w:val="000000"/>
          <w:sz w:val="22"/>
          <w:szCs w:val="22"/>
        </w:rPr>
        <w:t>Mayo</w:t>
      </w:r>
      <w:proofErr w:type="gramEnd"/>
      <w:r>
        <w:rPr>
          <w:rFonts w:ascii="Calibri" w:eastAsia="Calibri" w:hAnsi="Calibri" w:cs="Calibri"/>
          <w:color w:val="000000"/>
          <w:sz w:val="22"/>
          <w:szCs w:val="22"/>
        </w:rPr>
        <w:t xml:space="preserve"> de Educación para fomentar el uso de la correcta expresión oral y escrita y de la lectura, se les propondrán para ello, lectura en clase o en casa de los enunciados de los problemas, los conceptos más importantes de la misma, reseñas históricas, biografías, trabajos, artículos o libros de contenido matemático que podamos necesitar para la exposición de cualquier contenido.</w:t>
      </w:r>
    </w:p>
    <w:p w14:paraId="13DAFEC6"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En 1º, 2º, 3º y 4º de ESO se recomendará leer a los alumnos/as libros relacionados con la Matemáticas, como, por ejemplo:</w:t>
      </w:r>
    </w:p>
    <w:p w14:paraId="536CB331"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“El asesinato del profesor de Matemáticas”. Jordi Serra i Fabra.</w:t>
      </w:r>
    </w:p>
    <w:p w14:paraId="0C2340A9"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 “Ernesto, el aprendiz de </w:t>
      </w:r>
      <w:proofErr w:type="spellStart"/>
      <w:r>
        <w:rPr>
          <w:rFonts w:ascii="Calibri" w:eastAsia="Calibri" w:hAnsi="Calibri" w:cs="Calibri"/>
          <w:color w:val="000000"/>
          <w:sz w:val="22"/>
          <w:szCs w:val="22"/>
        </w:rPr>
        <w:t>matemago</w:t>
      </w:r>
      <w:proofErr w:type="spellEnd"/>
      <w:r>
        <w:rPr>
          <w:rFonts w:ascii="Calibri" w:eastAsia="Calibri" w:hAnsi="Calibri" w:cs="Calibri"/>
          <w:color w:val="000000"/>
          <w:sz w:val="22"/>
          <w:szCs w:val="22"/>
        </w:rPr>
        <w:t xml:space="preserve">”. José Núñez </w:t>
      </w:r>
      <w:proofErr w:type="spellStart"/>
      <w:r>
        <w:rPr>
          <w:rFonts w:ascii="Calibri" w:eastAsia="Calibri" w:hAnsi="Calibri" w:cs="Calibri"/>
          <w:color w:val="000000"/>
          <w:sz w:val="22"/>
          <w:szCs w:val="22"/>
        </w:rPr>
        <w:t>Santonia</w:t>
      </w:r>
      <w:proofErr w:type="spellEnd"/>
      <w:r>
        <w:rPr>
          <w:rFonts w:ascii="Calibri" w:eastAsia="Calibri" w:hAnsi="Calibri" w:cs="Calibri"/>
          <w:color w:val="000000"/>
          <w:sz w:val="22"/>
          <w:szCs w:val="22"/>
        </w:rPr>
        <w:t>.</w:t>
      </w:r>
    </w:p>
    <w:p w14:paraId="3F744F6A"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“Malditas Matemáticas”. Carlo </w:t>
      </w:r>
      <w:proofErr w:type="spellStart"/>
      <w:r>
        <w:rPr>
          <w:rFonts w:ascii="Calibri" w:eastAsia="Calibri" w:hAnsi="Calibri" w:cs="Calibri"/>
          <w:color w:val="000000"/>
          <w:sz w:val="22"/>
          <w:szCs w:val="22"/>
        </w:rPr>
        <w:t>Fabretti</w:t>
      </w:r>
      <w:proofErr w:type="spellEnd"/>
      <w:r>
        <w:rPr>
          <w:rFonts w:ascii="Calibri" w:eastAsia="Calibri" w:hAnsi="Calibri" w:cs="Calibri"/>
          <w:color w:val="000000"/>
          <w:sz w:val="22"/>
          <w:szCs w:val="22"/>
        </w:rPr>
        <w:t>.</w:t>
      </w:r>
    </w:p>
    <w:p w14:paraId="6C175BF0"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“El señor del cero”. </w:t>
      </w:r>
      <w:proofErr w:type="spellStart"/>
      <w:r>
        <w:rPr>
          <w:rFonts w:ascii="Calibri" w:eastAsia="Calibri" w:hAnsi="Calibri" w:cs="Calibri"/>
          <w:color w:val="000000"/>
          <w:sz w:val="22"/>
          <w:szCs w:val="22"/>
        </w:rPr>
        <w:t>Mª</w:t>
      </w:r>
      <w:proofErr w:type="spellEnd"/>
      <w:r>
        <w:rPr>
          <w:rFonts w:ascii="Calibri" w:eastAsia="Calibri" w:hAnsi="Calibri" w:cs="Calibri"/>
          <w:color w:val="000000"/>
          <w:sz w:val="22"/>
          <w:szCs w:val="22"/>
        </w:rPr>
        <w:t xml:space="preserve"> Ángeles Molina.</w:t>
      </w:r>
    </w:p>
    <w:p w14:paraId="572EFC80"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“Esas mortíferas mates”. </w:t>
      </w:r>
      <w:proofErr w:type="spellStart"/>
      <w:r>
        <w:rPr>
          <w:rFonts w:ascii="Calibri" w:eastAsia="Calibri" w:hAnsi="Calibri" w:cs="Calibri"/>
          <w:color w:val="000000"/>
          <w:sz w:val="22"/>
          <w:szCs w:val="22"/>
        </w:rPr>
        <w:t>Kjartan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Poskit</w:t>
      </w:r>
      <w:proofErr w:type="spellEnd"/>
      <w:r>
        <w:rPr>
          <w:rFonts w:ascii="Calibri" w:eastAsia="Calibri" w:hAnsi="Calibri" w:cs="Calibri"/>
          <w:color w:val="000000"/>
          <w:sz w:val="22"/>
          <w:szCs w:val="22"/>
        </w:rPr>
        <w:t>.</w:t>
      </w:r>
    </w:p>
    <w:p w14:paraId="40998D25"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“Más mortíferas mates”. </w:t>
      </w:r>
      <w:proofErr w:type="spellStart"/>
      <w:r>
        <w:rPr>
          <w:rFonts w:ascii="Calibri" w:eastAsia="Calibri" w:hAnsi="Calibri" w:cs="Calibri"/>
          <w:color w:val="000000"/>
          <w:sz w:val="22"/>
          <w:szCs w:val="22"/>
        </w:rPr>
        <w:t>Kjartan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Poskit</w:t>
      </w:r>
      <w:proofErr w:type="spellEnd"/>
      <w:r>
        <w:rPr>
          <w:rFonts w:ascii="Calibri" w:eastAsia="Calibri" w:hAnsi="Calibri" w:cs="Calibri"/>
          <w:color w:val="000000"/>
          <w:sz w:val="22"/>
          <w:szCs w:val="22"/>
        </w:rPr>
        <w:t>.</w:t>
      </w:r>
    </w:p>
    <w:p w14:paraId="5DC8ABB1"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“Ojalá no hubiera números”. Serrano </w:t>
      </w:r>
      <w:proofErr w:type="spellStart"/>
      <w:r>
        <w:rPr>
          <w:rFonts w:ascii="Calibri" w:eastAsia="Calibri" w:hAnsi="Calibri" w:cs="Calibri"/>
          <w:color w:val="000000"/>
          <w:sz w:val="22"/>
          <w:szCs w:val="22"/>
        </w:rPr>
        <w:t>Marugan</w:t>
      </w:r>
      <w:proofErr w:type="spellEnd"/>
      <w:r>
        <w:rPr>
          <w:rFonts w:ascii="Calibri" w:eastAsia="Calibri" w:hAnsi="Calibri" w:cs="Calibri"/>
          <w:color w:val="000000"/>
          <w:sz w:val="22"/>
          <w:szCs w:val="22"/>
        </w:rPr>
        <w:t>, Esteban. Edit. Nivola</w:t>
      </w:r>
    </w:p>
    <w:p w14:paraId="766F8AAD"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“El País de las mates para novatos”. Norman, Lucy C. Edit. Nivola.</w:t>
      </w:r>
    </w:p>
    <w:p w14:paraId="302805D6" w14:textId="77777777" w:rsidR="00AA1D19" w:rsidRDefault="00000000">
      <w:pPr>
        <w:widowControl/>
        <w:pBdr>
          <w:top w:val="nil"/>
          <w:left w:val="nil"/>
          <w:bottom w:val="nil"/>
          <w:right w:val="nil"/>
          <w:between w:val="nil"/>
        </w:pBdr>
        <w:ind w:left="708"/>
        <w:rPr>
          <w:rFonts w:ascii="Calibri" w:eastAsia="Calibri" w:hAnsi="Calibri" w:cs="Calibri"/>
          <w:color w:val="000000"/>
          <w:sz w:val="22"/>
          <w:szCs w:val="22"/>
        </w:rPr>
      </w:pPr>
      <w:r>
        <w:rPr>
          <w:rFonts w:ascii="Calibri" w:eastAsia="Calibri" w:hAnsi="Calibri" w:cs="Calibri"/>
          <w:color w:val="000000"/>
          <w:sz w:val="22"/>
          <w:szCs w:val="22"/>
        </w:rPr>
        <w:t>También se llevarán a cabo las siguientes actividades:</w:t>
      </w:r>
    </w:p>
    <w:p w14:paraId="0A74A74E"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Invertir 5 minutos de lectura al día en nuestra materia.</w:t>
      </w:r>
    </w:p>
    <w:p w14:paraId="38431688"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 Refuerzo de la lectura y compresión lectora en el Refuerzo de Matemáticas de los distintos cursos.</w:t>
      </w:r>
    </w:p>
    <w:p w14:paraId="00C425EB"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 Copia de enunciados de ejercicios y problemas.</w:t>
      </w:r>
    </w:p>
    <w:p w14:paraId="7FEF58EC"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Realización de trabajos relacionados con la materia.</w:t>
      </w:r>
    </w:p>
    <w:p w14:paraId="1C334A8D"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Explicación oral de la resolución de un problema.</w:t>
      </w:r>
    </w:p>
    <w:p w14:paraId="4A523DEF" w14:textId="501ED7DC" w:rsidR="00C2483E" w:rsidRDefault="00C2483E" w:rsidP="00C2483E">
      <w:pPr>
        <w:widowControl/>
        <w:pBdr>
          <w:top w:val="nil"/>
          <w:left w:val="nil"/>
          <w:bottom w:val="nil"/>
          <w:right w:val="nil"/>
          <w:between w:val="nil"/>
        </w:pBdr>
        <w:jc w:val="both"/>
        <w:rPr>
          <w:rFonts w:ascii="Calibri" w:eastAsia="Calibri" w:hAnsi="Calibri" w:cs="Calibri"/>
          <w:color w:val="000000"/>
          <w:sz w:val="22"/>
          <w:szCs w:val="22"/>
        </w:rPr>
      </w:pPr>
    </w:p>
    <w:p w14:paraId="4A4BEB30" w14:textId="1447B4C2" w:rsidR="00C2483E" w:rsidRDefault="00C2483E" w:rsidP="00C2483E">
      <w:pPr>
        <w:widowControl/>
        <w:pBdr>
          <w:top w:val="nil"/>
          <w:left w:val="nil"/>
          <w:bottom w:val="nil"/>
          <w:right w:val="nil"/>
          <w:between w:val="nil"/>
        </w:pBdr>
        <w:ind w:firstLine="710"/>
        <w:jc w:val="both"/>
        <w:rPr>
          <w:rFonts w:ascii="Calibri" w:eastAsia="Calibri" w:hAnsi="Calibri" w:cs="Calibri"/>
          <w:color w:val="000000"/>
          <w:sz w:val="22"/>
          <w:szCs w:val="22"/>
        </w:rPr>
      </w:pPr>
      <w:r>
        <w:rPr>
          <w:rFonts w:ascii="Calibri" w:eastAsia="Calibri" w:hAnsi="Calibri" w:cs="Calibri"/>
          <w:color w:val="000000"/>
          <w:sz w:val="22"/>
          <w:szCs w:val="22"/>
        </w:rPr>
        <w:t>En particular, el alumnado de 2ºESO realizará la lectura de un par de capítulos, en la biblioteca, del libro “El asesinato del profesor de Matemáticas”, así como una ficha de trabajo evaluable sobre los mismos.</w:t>
      </w:r>
    </w:p>
    <w:tbl>
      <w:tblPr>
        <w:tblStyle w:val="afffff2"/>
        <w:tblW w:w="9781" w:type="dxa"/>
        <w:tblInd w:w="-142" w:type="dxa"/>
        <w:tblLayout w:type="fixed"/>
        <w:tblLook w:val="0000" w:firstRow="0" w:lastRow="0" w:firstColumn="0" w:lastColumn="0" w:noHBand="0" w:noVBand="0"/>
      </w:tblPr>
      <w:tblGrid>
        <w:gridCol w:w="9781"/>
      </w:tblGrid>
      <w:tr w:rsidR="00AA1D19" w14:paraId="6273E785" w14:textId="77777777">
        <w:tc>
          <w:tcPr>
            <w:tcW w:w="9781"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tcPr>
          <w:p w14:paraId="3693E2E3" w14:textId="77777777" w:rsidR="00AA1D19" w:rsidRDefault="00000000">
            <w:pPr>
              <w:pStyle w:val="Ttulo2"/>
              <w:numPr>
                <w:ilvl w:val="0"/>
                <w:numId w:val="1"/>
              </w:numPr>
              <w:outlineLvl w:val="1"/>
            </w:pPr>
            <w:bookmarkStart w:id="48" w:name="_heading=h.nmf14n" w:colFirst="0" w:colLast="0"/>
            <w:bookmarkEnd w:id="48"/>
            <w:r>
              <w:t>MATERIALES Y RECURSOS</w:t>
            </w:r>
          </w:p>
        </w:tc>
      </w:tr>
    </w:tbl>
    <w:p w14:paraId="1385B6FB"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El correcto uso de materiales y recursos facilita el trabajo independiente y en equipo de nuestro alumnado, ofreciendo al profesor más tiempo para la preparación y control de las actividades escolares y para el contacto directo con los estudiantes.</w:t>
      </w:r>
    </w:p>
    <w:p w14:paraId="0BC9709C"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Los materiales y recursos son el puente que permite al alumno recorrer el camino entre las explicaciones del profesor y la realidad. En este sentido destacamos alguna de sus finalidades:</w:t>
      </w:r>
    </w:p>
    <w:p w14:paraId="49F1D7B4"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Aproximar al alumno a la realidad de lo que pretende que éste aprenda ofreciéndole una noción más exacta de los contenidos estudiados.</w:t>
      </w:r>
    </w:p>
    <w:p w14:paraId="5DECF5B9"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Facilitar la comprensión de los hechos y conceptos, economizando esfuerzos.</w:t>
      </w:r>
    </w:p>
    <w:p w14:paraId="669B922C"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Contribuir a la fijación del aprendizaje a través de la impresión viva y sugestiva que produce.</w:t>
      </w:r>
    </w:p>
    <w:p w14:paraId="79438543"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A continuación, se describen algunos de los materiales y recursos necesarios para poner en práctica esta programación:</w:t>
      </w:r>
    </w:p>
    <w:p w14:paraId="2E5C4F08"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b/>
          <w:color w:val="000000"/>
          <w:sz w:val="22"/>
          <w:szCs w:val="22"/>
        </w:rPr>
        <w:t>Periódicos y revistas.</w:t>
      </w:r>
      <w:r>
        <w:rPr>
          <w:rFonts w:ascii="Calibri" w:eastAsia="Calibri" w:hAnsi="Calibri" w:cs="Calibri"/>
          <w:color w:val="000000"/>
          <w:sz w:val="22"/>
          <w:szCs w:val="22"/>
        </w:rPr>
        <w:t xml:space="preserve"> Los trabajos de divulgación de algunos periódicos pueden servir como origen de trabajos grupales de investigación.</w:t>
      </w:r>
    </w:p>
    <w:p w14:paraId="2650AAC4"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b/>
          <w:color w:val="000000"/>
          <w:sz w:val="22"/>
          <w:szCs w:val="22"/>
        </w:rPr>
        <w:t>Calculadora científica.</w:t>
      </w:r>
      <w:r>
        <w:rPr>
          <w:rFonts w:ascii="Calibri" w:eastAsia="Calibri" w:hAnsi="Calibri" w:cs="Calibri"/>
          <w:color w:val="000000"/>
          <w:sz w:val="22"/>
          <w:szCs w:val="22"/>
        </w:rPr>
        <w:t xml:space="preserve"> La incorporación didáctica de la calculadora científica es fundamental en esta etapa educativa. Un uso racional de la calculadora y sus funciones puede potenciar la comprensión y agilidad en los cálculos. Además, el tratamiento de funciones trigonométricas, exponenciales, logarítmicas… la hacen imprescindible.</w:t>
      </w:r>
    </w:p>
    <w:p w14:paraId="7FB3F844" w14:textId="77777777" w:rsidR="00AA1D19" w:rsidRDefault="00000000">
      <w:pPr>
        <w:widowControl/>
        <w:numPr>
          <w:ilvl w:val="0"/>
          <w:numId w:val="20"/>
        </w:numPr>
        <w:pBdr>
          <w:top w:val="nil"/>
          <w:left w:val="nil"/>
          <w:bottom w:val="nil"/>
          <w:right w:val="nil"/>
          <w:between w:val="nil"/>
        </w:pBdr>
        <w:jc w:val="both"/>
      </w:pPr>
      <w:r>
        <w:rPr>
          <w:rFonts w:ascii="Calibri" w:eastAsia="Calibri" w:hAnsi="Calibri" w:cs="Calibri"/>
          <w:b/>
          <w:color w:val="000000"/>
          <w:sz w:val="22"/>
          <w:szCs w:val="22"/>
        </w:rPr>
        <w:t xml:space="preserve">Ordenador: </w:t>
      </w:r>
      <w:r>
        <w:rPr>
          <w:rFonts w:ascii="Calibri" w:eastAsia="Calibri" w:hAnsi="Calibri" w:cs="Calibri"/>
          <w:color w:val="000000"/>
          <w:sz w:val="22"/>
          <w:szCs w:val="22"/>
        </w:rPr>
        <w:t>es un instrumento educativo que puede tener en la enseñanza aplicaciones como la obtención de información o facilitar la comprensión de ciertos contenidos matemáticos.</w:t>
      </w:r>
    </w:p>
    <w:p w14:paraId="36484B74" w14:textId="77777777" w:rsidR="00AA1D19" w:rsidRDefault="00000000">
      <w:pPr>
        <w:widowControl/>
        <w:numPr>
          <w:ilvl w:val="0"/>
          <w:numId w:val="3"/>
        </w:numPr>
        <w:pBdr>
          <w:top w:val="nil"/>
          <w:left w:val="nil"/>
          <w:bottom w:val="nil"/>
          <w:right w:val="nil"/>
          <w:between w:val="nil"/>
        </w:pBdr>
        <w:jc w:val="both"/>
      </w:pPr>
      <w:r>
        <w:rPr>
          <w:rFonts w:ascii="Calibri" w:eastAsia="Calibri" w:hAnsi="Calibri" w:cs="Calibri"/>
          <w:b/>
          <w:color w:val="000000"/>
          <w:sz w:val="22"/>
          <w:szCs w:val="22"/>
        </w:rPr>
        <w:t xml:space="preserve">Material informático: </w:t>
      </w:r>
      <w:r>
        <w:rPr>
          <w:rFonts w:ascii="Calibri" w:eastAsia="Calibri" w:hAnsi="Calibri" w:cs="Calibri"/>
          <w:color w:val="000000"/>
          <w:sz w:val="22"/>
          <w:szCs w:val="22"/>
        </w:rPr>
        <w:t>se podrán utilizar los programas informáticos “</w:t>
      </w:r>
      <w:proofErr w:type="spellStart"/>
      <w:r>
        <w:rPr>
          <w:rFonts w:ascii="Calibri" w:eastAsia="Calibri" w:hAnsi="Calibri" w:cs="Calibri"/>
          <w:color w:val="000000"/>
          <w:sz w:val="22"/>
          <w:szCs w:val="22"/>
        </w:rPr>
        <w:t>Geogebra</w:t>
      </w:r>
      <w:proofErr w:type="spellEnd"/>
      <w:r>
        <w:rPr>
          <w:rFonts w:ascii="Calibri" w:eastAsia="Calibri" w:hAnsi="Calibri" w:cs="Calibri"/>
          <w:color w:val="000000"/>
          <w:sz w:val="22"/>
          <w:szCs w:val="22"/>
        </w:rPr>
        <w:t>”, “</w:t>
      </w:r>
      <w:proofErr w:type="spellStart"/>
      <w:r>
        <w:rPr>
          <w:rFonts w:ascii="Calibri" w:eastAsia="Calibri" w:hAnsi="Calibri" w:cs="Calibri"/>
          <w:color w:val="000000"/>
          <w:sz w:val="22"/>
          <w:szCs w:val="22"/>
        </w:rPr>
        <w:t>Wiris</w:t>
      </w:r>
      <w:proofErr w:type="spellEnd"/>
      <w:r>
        <w:rPr>
          <w:rFonts w:ascii="Calibri" w:eastAsia="Calibri" w:hAnsi="Calibri" w:cs="Calibri"/>
          <w:color w:val="000000"/>
          <w:sz w:val="22"/>
          <w:szCs w:val="22"/>
        </w:rPr>
        <w:t>”, “</w:t>
      </w:r>
      <w:proofErr w:type="spellStart"/>
      <w:r>
        <w:rPr>
          <w:rFonts w:ascii="Calibri" w:eastAsia="Calibri" w:hAnsi="Calibri" w:cs="Calibri"/>
          <w:color w:val="000000"/>
          <w:sz w:val="22"/>
          <w:szCs w:val="22"/>
        </w:rPr>
        <w:t>WxMáxima</w:t>
      </w:r>
      <w:proofErr w:type="spellEnd"/>
      <w:r>
        <w:rPr>
          <w:rFonts w:ascii="Calibri" w:eastAsia="Calibri" w:hAnsi="Calibri" w:cs="Calibri"/>
          <w:color w:val="000000"/>
          <w:sz w:val="22"/>
          <w:szCs w:val="22"/>
        </w:rPr>
        <w:t>” y hojas de cálculo.</w:t>
      </w:r>
    </w:p>
    <w:p w14:paraId="0E8379A2" w14:textId="77777777" w:rsidR="00AA1D19" w:rsidRDefault="00000000">
      <w:pPr>
        <w:widowControl/>
        <w:numPr>
          <w:ilvl w:val="0"/>
          <w:numId w:val="3"/>
        </w:numPr>
        <w:pBdr>
          <w:top w:val="nil"/>
          <w:left w:val="nil"/>
          <w:bottom w:val="nil"/>
          <w:right w:val="nil"/>
          <w:between w:val="nil"/>
        </w:pBdr>
        <w:jc w:val="both"/>
      </w:pPr>
      <w:r>
        <w:rPr>
          <w:rFonts w:ascii="Calibri" w:eastAsia="Calibri" w:hAnsi="Calibri" w:cs="Calibri"/>
          <w:b/>
          <w:color w:val="000000"/>
          <w:sz w:val="22"/>
          <w:szCs w:val="22"/>
        </w:rPr>
        <w:t>Blog y plataformas educativas,</w:t>
      </w:r>
      <w:r>
        <w:rPr>
          <w:rFonts w:ascii="Calibri" w:eastAsia="Calibri" w:hAnsi="Calibri" w:cs="Calibri"/>
          <w:color w:val="000000"/>
          <w:sz w:val="22"/>
          <w:szCs w:val="22"/>
        </w:rPr>
        <w:t xml:space="preserve"> como la plataforma educativa Moodle.</w:t>
      </w:r>
    </w:p>
    <w:p w14:paraId="64DE032E" w14:textId="77777777" w:rsidR="00AA1D19" w:rsidRDefault="00000000">
      <w:pPr>
        <w:widowControl/>
        <w:numPr>
          <w:ilvl w:val="0"/>
          <w:numId w:val="3"/>
        </w:numPr>
        <w:pBdr>
          <w:top w:val="nil"/>
          <w:left w:val="nil"/>
          <w:bottom w:val="nil"/>
          <w:right w:val="nil"/>
          <w:between w:val="nil"/>
        </w:pBdr>
        <w:jc w:val="both"/>
      </w:pPr>
      <w:r>
        <w:rPr>
          <w:rFonts w:ascii="Calibri" w:eastAsia="Calibri" w:hAnsi="Calibri" w:cs="Calibri"/>
          <w:b/>
          <w:color w:val="000000"/>
          <w:sz w:val="22"/>
          <w:szCs w:val="22"/>
        </w:rPr>
        <w:t>La red Internet,</w:t>
      </w:r>
      <w:r>
        <w:rPr>
          <w:rFonts w:ascii="Calibri" w:eastAsia="Calibri" w:hAnsi="Calibri" w:cs="Calibri"/>
          <w:color w:val="000000"/>
          <w:sz w:val="22"/>
          <w:szCs w:val="22"/>
        </w:rPr>
        <w:t xml:space="preserve"> será usada para búsqueda de información.</w:t>
      </w:r>
    </w:p>
    <w:p w14:paraId="342CF8EB" w14:textId="77777777" w:rsidR="00AA1D19" w:rsidRDefault="00AA1D19">
      <w:pPr>
        <w:widowControl/>
        <w:pBdr>
          <w:top w:val="nil"/>
          <w:left w:val="nil"/>
          <w:bottom w:val="nil"/>
          <w:right w:val="nil"/>
          <w:between w:val="nil"/>
        </w:pBdr>
        <w:jc w:val="both"/>
        <w:rPr>
          <w:rFonts w:ascii="Calibri" w:eastAsia="Calibri" w:hAnsi="Calibri" w:cs="Calibri"/>
          <w:color w:val="000000"/>
          <w:sz w:val="22"/>
          <w:szCs w:val="22"/>
        </w:rPr>
      </w:pPr>
    </w:p>
    <w:p w14:paraId="3C5616DA"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b/>
          <w:color w:val="000000"/>
          <w:sz w:val="22"/>
          <w:szCs w:val="22"/>
        </w:rPr>
        <w:t>Medios audiovisuales:</w:t>
      </w:r>
      <w:r>
        <w:rPr>
          <w:rFonts w:ascii="Calibri" w:eastAsia="Calibri" w:hAnsi="Calibri" w:cs="Calibri"/>
          <w:color w:val="000000"/>
          <w:sz w:val="22"/>
          <w:szCs w:val="22"/>
        </w:rPr>
        <w:t xml:space="preserve"> vídeo, DVD, proyector, televisión, etc.</w:t>
      </w:r>
    </w:p>
    <w:p w14:paraId="4DB78DF9"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b/>
          <w:color w:val="000000"/>
          <w:sz w:val="22"/>
          <w:szCs w:val="22"/>
        </w:rPr>
        <w:t xml:space="preserve">Otros recursos materiales. </w:t>
      </w:r>
      <w:r>
        <w:rPr>
          <w:rFonts w:ascii="Calibri" w:eastAsia="Calibri" w:hAnsi="Calibri" w:cs="Calibri"/>
          <w:color w:val="000000"/>
          <w:sz w:val="22"/>
          <w:szCs w:val="22"/>
        </w:rPr>
        <w:t>Se pueden utilizar materiales para tomar medidas como pueden ser reglas, cintas métricas, semicírculo graduado, etc.</w:t>
      </w:r>
    </w:p>
    <w:p w14:paraId="15CE6F10" w14:textId="1DEE453B"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b/>
          <w:color w:val="000000"/>
          <w:sz w:val="22"/>
          <w:szCs w:val="22"/>
        </w:rPr>
        <w:t xml:space="preserve">Pizarra digital. </w:t>
      </w:r>
      <w:r>
        <w:rPr>
          <w:rFonts w:ascii="Calibri" w:eastAsia="Calibri" w:hAnsi="Calibri" w:cs="Calibri"/>
          <w:color w:val="000000"/>
          <w:sz w:val="22"/>
          <w:szCs w:val="22"/>
        </w:rPr>
        <w:t>Nos permitirá realizar las representaciones de funciones o figuras geométricas de una manera más sencilla</w:t>
      </w:r>
      <w:r w:rsidR="00C2483E">
        <w:rPr>
          <w:rFonts w:ascii="Calibri" w:eastAsia="Calibri" w:hAnsi="Calibri" w:cs="Calibri"/>
          <w:color w:val="000000"/>
          <w:sz w:val="22"/>
          <w:szCs w:val="22"/>
        </w:rPr>
        <w:t>,</w:t>
      </w:r>
      <w:r>
        <w:rPr>
          <w:rFonts w:ascii="Calibri" w:eastAsia="Calibri" w:hAnsi="Calibri" w:cs="Calibri"/>
          <w:color w:val="000000"/>
          <w:sz w:val="22"/>
          <w:szCs w:val="22"/>
        </w:rPr>
        <w:t xml:space="preserve"> así como un mejor acceso a internet y todos los recursos en la red.</w:t>
      </w:r>
    </w:p>
    <w:p w14:paraId="2B8777FB"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b/>
          <w:color w:val="000000"/>
          <w:sz w:val="22"/>
          <w:szCs w:val="22"/>
        </w:rPr>
        <w:t>Transparencias y retroproyector.</w:t>
      </w:r>
      <w:r>
        <w:rPr>
          <w:rFonts w:ascii="Calibri" w:eastAsia="Calibri" w:hAnsi="Calibri" w:cs="Calibri"/>
          <w:color w:val="000000"/>
          <w:sz w:val="22"/>
          <w:szCs w:val="22"/>
        </w:rPr>
        <w:t xml:space="preserve"> Su uso nos puede ayudar a agilizar la labor de la enseñanza y llevar material preparado para su exposición a los alumnos.</w:t>
      </w:r>
    </w:p>
    <w:p w14:paraId="07129062"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b/>
          <w:color w:val="000000"/>
          <w:sz w:val="22"/>
          <w:szCs w:val="22"/>
        </w:rPr>
        <w:t>Papel cuadriculado e instrumentos de dibujo.</w:t>
      </w:r>
      <w:r>
        <w:rPr>
          <w:rFonts w:ascii="Calibri" w:eastAsia="Calibri" w:hAnsi="Calibri" w:cs="Calibri"/>
          <w:color w:val="000000"/>
          <w:sz w:val="22"/>
          <w:szCs w:val="22"/>
        </w:rPr>
        <w:t xml:space="preserve"> Materiales como papel, lápiz, compás, cartulinas, tijeras... nos ayudarán en geometría a construir cuerpos o figuras geométricas.</w:t>
      </w:r>
    </w:p>
    <w:p w14:paraId="6E39BBEB"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b/>
          <w:color w:val="000000"/>
          <w:sz w:val="22"/>
          <w:szCs w:val="22"/>
        </w:rPr>
        <w:t>Mapas, planos y un globo terráqueo.</w:t>
      </w:r>
      <w:r>
        <w:rPr>
          <w:rFonts w:ascii="Calibri" w:eastAsia="Calibri" w:hAnsi="Calibri" w:cs="Calibri"/>
          <w:color w:val="000000"/>
          <w:sz w:val="22"/>
          <w:szCs w:val="22"/>
        </w:rPr>
        <w:t xml:space="preserve"> Los usaremos para explicar la Tierra, la esfera, las escalas y demás aspectos de la geometría.</w:t>
      </w:r>
    </w:p>
    <w:p w14:paraId="37EB08AE"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b/>
          <w:color w:val="000000"/>
          <w:sz w:val="22"/>
          <w:szCs w:val="22"/>
        </w:rPr>
        <w:t>Diapositivas de arte y fotografías.</w:t>
      </w:r>
      <w:r>
        <w:rPr>
          <w:rFonts w:ascii="Calibri" w:eastAsia="Calibri" w:hAnsi="Calibri" w:cs="Calibri"/>
          <w:color w:val="000000"/>
          <w:sz w:val="22"/>
          <w:szCs w:val="22"/>
        </w:rPr>
        <w:t xml:space="preserve"> Veremos elementos de la naturaleza y del día a día.</w:t>
      </w:r>
    </w:p>
    <w:p w14:paraId="4EB8BAAD" w14:textId="77777777" w:rsidR="00AA1D19" w:rsidRDefault="00000000">
      <w:pPr>
        <w:widowControl/>
        <w:numPr>
          <w:ilvl w:val="0"/>
          <w:numId w:val="16"/>
        </w:numPr>
        <w:pBdr>
          <w:top w:val="nil"/>
          <w:left w:val="nil"/>
          <w:bottom w:val="nil"/>
          <w:right w:val="nil"/>
          <w:between w:val="nil"/>
        </w:pBdr>
        <w:ind w:left="993" w:hanging="283"/>
        <w:jc w:val="both"/>
        <w:rPr>
          <w:rFonts w:ascii="Calibri" w:eastAsia="Calibri" w:hAnsi="Calibri" w:cs="Calibri"/>
          <w:b/>
          <w:color w:val="000000"/>
          <w:sz w:val="22"/>
          <w:szCs w:val="22"/>
        </w:rPr>
      </w:pPr>
      <w:r>
        <w:rPr>
          <w:rFonts w:ascii="Calibri" w:eastAsia="Calibri" w:hAnsi="Calibri" w:cs="Calibri"/>
          <w:b/>
          <w:color w:val="000000"/>
          <w:sz w:val="22"/>
          <w:szCs w:val="22"/>
        </w:rPr>
        <w:t>Libros y material impreso.</w:t>
      </w:r>
    </w:p>
    <w:p w14:paraId="1FDE52EB" w14:textId="77777777" w:rsidR="00AA1D19" w:rsidRDefault="00000000">
      <w:pPr>
        <w:widowControl/>
        <w:pBdr>
          <w:top w:val="nil"/>
          <w:left w:val="nil"/>
          <w:bottom w:val="nil"/>
          <w:right w:val="nil"/>
          <w:between w:val="nil"/>
        </w:pBdr>
        <w:ind w:left="993" w:hanging="283"/>
        <w:jc w:val="both"/>
        <w:rPr>
          <w:rFonts w:ascii="Calibri" w:eastAsia="Calibri" w:hAnsi="Calibri" w:cs="Calibri"/>
          <w:color w:val="000000"/>
          <w:sz w:val="22"/>
          <w:szCs w:val="22"/>
        </w:rPr>
      </w:pPr>
      <w:r>
        <w:rPr>
          <w:rFonts w:ascii="Calibri" w:eastAsia="Calibri" w:hAnsi="Calibri" w:cs="Calibri"/>
          <w:color w:val="000000"/>
          <w:sz w:val="22"/>
          <w:szCs w:val="22"/>
        </w:rPr>
        <w:t>El libro es un instrumento de instrucción que puede resultar útil, pero no es el único, usado como guía y complemento para el alumno, para ver de otra forma la teoría, realizar ejercicios, consultarlo, etcétera.</w:t>
      </w:r>
    </w:p>
    <w:p w14:paraId="2F1FD392" w14:textId="7EC23F30" w:rsidR="00AA1D19" w:rsidRDefault="00AA1D19">
      <w:pPr>
        <w:widowControl/>
        <w:pBdr>
          <w:top w:val="nil"/>
          <w:left w:val="nil"/>
          <w:bottom w:val="nil"/>
          <w:right w:val="nil"/>
          <w:between w:val="nil"/>
        </w:pBdr>
        <w:ind w:left="993" w:hanging="283"/>
        <w:jc w:val="both"/>
        <w:rPr>
          <w:rFonts w:ascii="Calibri" w:eastAsia="Calibri" w:hAnsi="Calibri" w:cs="Calibri"/>
          <w:color w:val="000000"/>
          <w:sz w:val="22"/>
          <w:szCs w:val="22"/>
        </w:rPr>
      </w:pPr>
    </w:p>
    <w:p w14:paraId="7CFF1696" w14:textId="611265F6" w:rsidR="00585250" w:rsidRDefault="00585250">
      <w:pPr>
        <w:widowControl/>
        <w:pBdr>
          <w:top w:val="nil"/>
          <w:left w:val="nil"/>
          <w:bottom w:val="nil"/>
          <w:right w:val="nil"/>
          <w:between w:val="nil"/>
        </w:pBdr>
        <w:ind w:left="993" w:hanging="283"/>
        <w:jc w:val="both"/>
        <w:rPr>
          <w:rFonts w:ascii="Calibri" w:eastAsia="Calibri" w:hAnsi="Calibri" w:cs="Calibri"/>
          <w:color w:val="000000"/>
          <w:sz w:val="22"/>
          <w:szCs w:val="22"/>
        </w:rPr>
      </w:pPr>
    </w:p>
    <w:p w14:paraId="19DE76BF" w14:textId="067E31D7" w:rsidR="00585250" w:rsidRDefault="00585250">
      <w:pPr>
        <w:widowControl/>
        <w:pBdr>
          <w:top w:val="nil"/>
          <w:left w:val="nil"/>
          <w:bottom w:val="nil"/>
          <w:right w:val="nil"/>
          <w:between w:val="nil"/>
        </w:pBdr>
        <w:ind w:left="993" w:hanging="283"/>
        <w:jc w:val="both"/>
        <w:rPr>
          <w:rFonts w:ascii="Calibri" w:eastAsia="Calibri" w:hAnsi="Calibri" w:cs="Calibri"/>
          <w:color w:val="000000"/>
          <w:sz w:val="22"/>
          <w:szCs w:val="22"/>
        </w:rPr>
      </w:pPr>
    </w:p>
    <w:p w14:paraId="324ABE47" w14:textId="787273F8" w:rsidR="00585250" w:rsidRDefault="00585250">
      <w:pPr>
        <w:widowControl/>
        <w:pBdr>
          <w:top w:val="nil"/>
          <w:left w:val="nil"/>
          <w:bottom w:val="nil"/>
          <w:right w:val="nil"/>
          <w:between w:val="nil"/>
        </w:pBdr>
        <w:ind w:left="993" w:hanging="283"/>
        <w:jc w:val="both"/>
        <w:rPr>
          <w:rFonts w:ascii="Calibri" w:eastAsia="Calibri" w:hAnsi="Calibri" w:cs="Calibri"/>
          <w:color w:val="000000"/>
          <w:sz w:val="22"/>
          <w:szCs w:val="22"/>
        </w:rPr>
      </w:pPr>
    </w:p>
    <w:p w14:paraId="59D7EA8D" w14:textId="4B4E0DFF" w:rsidR="00585250" w:rsidRDefault="00585250">
      <w:pPr>
        <w:widowControl/>
        <w:pBdr>
          <w:top w:val="nil"/>
          <w:left w:val="nil"/>
          <w:bottom w:val="nil"/>
          <w:right w:val="nil"/>
          <w:between w:val="nil"/>
        </w:pBdr>
        <w:ind w:left="993" w:hanging="283"/>
        <w:jc w:val="both"/>
        <w:rPr>
          <w:rFonts w:ascii="Calibri" w:eastAsia="Calibri" w:hAnsi="Calibri" w:cs="Calibri"/>
          <w:color w:val="000000"/>
          <w:sz w:val="22"/>
          <w:szCs w:val="22"/>
        </w:rPr>
      </w:pPr>
    </w:p>
    <w:p w14:paraId="0C7BC343" w14:textId="02FE89BB" w:rsidR="00585250" w:rsidRDefault="00585250">
      <w:pPr>
        <w:widowControl/>
        <w:pBdr>
          <w:top w:val="nil"/>
          <w:left w:val="nil"/>
          <w:bottom w:val="nil"/>
          <w:right w:val="nil"/>
          <w:between w:val="nil"/>
        </w:pBdr>
        <w:ind w:left="993" w:hanging="283"/>
        <w:jc w:val="both"/>
        <w:rPr>
          <w:rFonts w:ascii="Calibri" w:eastAsia="Calibri" w:hAnsi="Calibri" w:cs="Calibri"/>
          <w:color w:val="000000"/>
          <w:sz w:val="22"/>
          <w:szCs w:val="22"/>
        </w:rPr>
      </w:pPr>
    </w:p>
    <w:p w14:paraId="79F67ABC" w14:textId="77777777" w:rsidR="00585250" w:rsidRDefault="00585250">
      <w:pPr>
        <w:widowControl/>
        <w:pBdr>
          <w:top w:val="nil"/>
          <w:left w:val="nil"/>
          <w:bottom w:val="nil"/>
          <w:right w:val="nil"/>
          <w:between w:val="nil"/>
        </w:pBdr>
        <w:ind w:left="993" w:hanging="283"/>
        <w:jc w:val="both"/>
        <w:rPr>
          <w:rFonts w:ascii="Calibri" w:eastAsia="Calibri" w:hAnsi="Calibri" w:cs="Calibri"/>
          <w:color w:val="000000"/>
          <w:sz w:val="22"/>
          <w:szCs w:val="22"/>
        </w:rPr>
      </w:pPr>
    </w:p>
    <w:p w14:paraId="7304457A" w14:textId="77777777" w:rsidR="00AA1D19" w:rsidRDefault="00000000">
      <w:pPr>
        <w:widowControl/>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lastRenderedPageBreak/>
        <w:t>Los libros utilizados en el presente curso son:</w:t>
      </w:r>
    </w:p>
    <w:p w14:paraId="05EA576E" w14:textId="77777777" w:rsidR="00AA1D19" w:rsidRDefault="00AA1D19">
      <w:pPr>
        <w:widowControl/>
        <w:pBdr>
          <w:top w:val="nil"/>
          <w:left w:val="nil"/>
          <w:bottom w:val="nil"/>
          <w:right w:val="nil"/>
          <w:between w:val="nil"/>
        </w:pBdr>
        <w:ind w:left="709"/>
        <w:jc w:val="both"/>
        <w:rPr>
          <w:rFonts w:ascii="Calibri" w:eastAsia="Calibri" w:hAnsi="Calibri" w:cs="Calibri"/>
          <w:color w:val="000000"/>
          <w:sz w:val="22"/>
          <w:szCs w:val="22"/>
        </w:rPr>
      </w:pPr>
    </w:p>
    <w:tbl>
      <w:tblPr>
        <w:tblStyle w:val="afffff3"/>
        <w:tblW w:w="7440" w:type="dxa"/>
        <w:tblInd w:w="1062" w:type="dxa"/>
        <w:tblLayout w:type="fixed"/>
        <w:tblLook w:val="0000" w:firstRow="0" w:lastRow="0" w:firstColumn="0" w:lastColumn="0" w:noHBand="0" w:noVBand="0"/>
      </w:tblPr>
      <w:tblGrid>
        <w:gridCol w:w="2623"/>
        <w:gridCol w:w="4817"/>
      </w:tblGrid>
      <w:tr w:rsidR="00AA1D19" w14:paraId="5C786C06" w14:textId="77777777">
        <w:trPr>
          <w:trHeight w:val="639"/>
        </w:trPr>
        <w:tc>
          <w:tcPr>
            <w:tcW w:w="2623"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6B94C40C"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2º ESO MATEMÁTICAS</w:t>
            </w:r>
          </w:p>
        </w:tc>
        <w:tc>
          <w:tcPr>
            <w:tcW w:w="4817"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14:paraId="4531E4EA" w14:textId="77777777" w:rsidR="00AA1D19" w:rsidRDefault="00000000">
            <w:pPr>
              <w:pBdr>
                <w:top w:val="nil"/>
                <w:left w:val="nil"/>
                <w:bottom w:val="nil"/>
                <w:right w:val="nil"/>
                <w:between w:val="nil"/>
              </w:pBdr>
              <w:jc w:val="center"/>
              <w:rPr>
                <w:color w:val="000000"/>
                <w:sz w:val="22"/>
                <w:szCs w:val="22"/>
              </w:rPr>
            </w:pPr>
            <w:r>
              <w:rPr>
                <w:color w:val="000000"/>
                <w:sz w:val="22"/>
                <w:szCs w:val="22"/>
              </w:rPr>
              <w:t>Matemáticas 2º ESO</w:t>
            </w:r>
          </w:p>
          <w:p w14:paraId="2627B5DB" w14:textId="77777777" w:rsidR="00AA1D19" w:rsidRDefault="00000000">
            <w:pPr>
              <w:pBdr>
                <w:top w:val="nil"/>
                <w:left w:val="nil"/>
                <w:bottom w:val="nil"/>
                <w:right w:val="nil"/>
                <w:between w:val="nil"/>
              </w:pBdr>
              <w:jc w:val="center"/>
              <w:rPr>
                <w:color w:val="000000"/>
                <w:sz w:val="22"/>
                <w:szCs w:val="22"/>
              </w:rPr>
            </w:pPr>
            <w:r>
              <w:rPr>
                <w:color w:val="000000"/>
                <w:sz w:val="22"/>
                <w:szCs w:val="22"/>
              </w:rPr>
              <w:t>Editorial MC GRAW HILL</w:t>
            </w:r>
          </w:p>
        </w:tc>
      </w:tr>
      <w:tr w:rsidR="00AA1D19" w14:paraId="1984F985" w14:textId="77777777">
        <w:trPr>
          <w:trHeight w:val="639"/>
        </w:trPr>
        <w:tc>
          <w:tcPr>
            <w:tcW w:w="2623"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78BFD981"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4º ESO MATEMÁTICAS APLICADAS</w:t>
            </w:r>
          </w:p>
        </w:tc>
        <w:tc>
          <w:tcPr>
            <w:tcW w:w="4817"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73081D66" w14:textId="77777777" w:rsidR="00AA1D19" w:rsidRDefault="00000000">
            <w:pPr>
              <w:pBdr>
                <w:top w:val="nil"/>
                <w:left w:val="nil"/>
                <w:bottom w:val="nil"/>
                <w:right w:val="nil"/>
                <w:between w:val="nil"/>
              </w:pBdr>
              <w:jc w:val="center"/>
              <w:rPr>
                <w:color w:val="000000"/>
                <w:sz w:val="22"/>
                <w:szCs w:val="22"/>
              </w:rPr>
            </w:pPr>
            <w:r>
              <w:rPr>
                <w:color w:val="000000"/>
                <w:sz w:val="22"/>
                <w:szCs w:val="22"/>
              </w:rPr>
              <w:t>Matemáticas Aplicadas 4º ESO</w:t>
            </w:r>
          </w:p>
          <w:p w14:paraId="195CD5DB" w14:textId="77777777" w:rsidR="00AA1D19" w:rsidRDefault="00000000">
            <w:pPr>
              <w:pBdr>
                <w:top w:val="nil"/>
                <w:left w:val="nil"/>
                <w:bottom w:val="nil"/>
                <w:right w:val="nil"/>
                <w:between w:val="nil"/>
              </w:pBdr>
              <w:jc w:val="center"/>
              <w:rPr>
                <w:color w:val="000000"/>
                <w:sz w:val="22"/>
                <w:szCs w:val="22"/>
              </w:rPr>
            </w:pPr>
            <w:r>
              <w:rPr>
                <w:color w:val="000000"/>
                <w:sz w:val="22"/>
                <w:szCs w:val="22"/>
              </w:rPr>
              <w:t>Editorial MC GRAW HILL</w:t>
            </w:r>
          </w:p>
        </w:tc>
      </w:tr>
      <w:tr w:rsidR="00AA1D19" w14:paraId="475C76FC" w14:textId="77777777">
        <w:trPr>
          <w:trHeight w:val="639"/>
        </w:trPr>
        <w:tc>
          <w:tcPr>
            <w:tcW w:w="2623"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1D651752"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4º ESO MATEMÁTICAS ACADÉMICAS</w:t>
            </w:r>
          </w:p>
        </w:tc>
        <w:tc>
          <w:tcPr>
            <w:tcW w:w="4817"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14:paraId="4A3C5A83" w14:textId="77777777" w:rsidR="00AA1D19" w:rsidRDefault="00000000">
            <w:pPr>
              <w:pBdr>
                <w:top w:val="nil"/>
                <w:left w:val="nil"/>
                <w:bottom w:val="nil"/>
                <w:right w:val="nil"/>
                <w:between w:val="nil"/>
              </w:pBdr>
              <w:jc w:val="center"/>
              <w:rPr>
                <w:color w:val="000000"/>
                <w:sz w:val="22"/>
                <w:szCs w:val="22"/>
              </w:rPr>
            </w:pPr>
            <w:r>
              <w:rPr>
                <w:color w:val="000000"/>
                <w:sz w:val="22"/>
                <w:szCs w:val="22"/>
              </w:rPr>
              <w:t>Matemáticas Académicas 4º ESO</w:t>
            </w:r>
          </w:p>
          <w:p w14:paraId="08693680" w14:textId="77777777" w:rsidR="00AA1D19" w:rsidRDefault="00000000">
            <w:pPr>
              <w:pBdr>
                <w:top w:val="nil"/>
                <w:left w:val="nil"/>
                <w:bottom w:val="nil"/>
                <w:right w:val="nil"/>
                <w:between w:val="nil"/>
              </w:pBdr>
              <w:jc w:val="center"/>
              <w:rPr>
                <w:color w:val="000000"/>
                <w:sz w:val="22"/>
                <w:szCs w:val="22"/>
              </w:rPr>
            </w:pPr>
            <w:r>
              <w:rPr>
                <w:color w:val="000000"/>
                <w:sz w:val="22"/>
                <w:szCs w:val="22"/>
              </w:rPr>
              <w:t>Editorial MC GRAW HILL</w:t>
            </w:r>
          </w:p>
        </w:tc>
      </w:tr>
      <w:tr w:rsidR="00AA1D19" w14:paraId="3ACB7B62" w14:textId="77777777">
        <w:trPr>
          <w:trHeight w:val="603"/>
        </w:trPr>
        <w:tc>
          <w:tcPr>
            <w:tcW w:w="2623" w:type="dxa"/>
            <w:tcBorders>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4F14091A"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2º ESO TECNOLOGÍA</w:t>
            </w:r>
          </w:p>
        </w:tc>
        <w:tc>
          <w:tcPr>
            <w:tcW w:w="4817" w:type="dxa"/>
            <w:tcBorders>
              <w:left w:val="single" w:sz="8" w:space="0" w:color="4F81BD"/>
              <w:bottom w:val="single" w:sz="8" w:space="0" w:color="4F81BD"/>
              <w:right w:val="single" w:sz="8" w:space="0" w:color="4F81BD"/>
            </w:tcBorders>
            <w:tcMar>
              <w:top w:w="0" w:type="dxa"/>
              <w:left w:w="108" w:type="dxa"/>
              <w:bottom w:w="0" w:type="dxa"/>
              <w:right w:w="108" w:type="dxa"/>
            </w:tcMar>
            <w:vAlign w:val="center"/>
          </w:tcPr>
          <w:p w14:paraId="4EAE0C60" w14:textId="77777777" w:rsidR="00AA1D19" w:rsidRDefault="00000000">
            <w:pPr>
              <w:pBdr>
                <w:top w:val="nil"/>
                <w:left w:val="nil"/>
                <w:bottom w:val="nil"/>
                <w:right w:val="nil"/>
                <w:between w:val="nil"/>
              </w:pBdr>
              <w:jc w:val="center"/>
              <w:rPr>
                <w:color w:val="000000"/>
                <w:sz w:val="22"/>
                <w:szCs w:val="22"/>
              </w:rPr>
            </w:pPr>
            <w:proofErr w:type="spellStart"/>
            <w:r>
              <w:rPr>
                <w:color w:val="000000"/>
                <w:sz w:val="22"/>
                <w:szCs w:val="22"/>
              </w:rPr>
              <w:t>Technology</w:t>
            </w:r>
            <w:proofErr w:type="spellEnd"/>
            <w:r>
              <w:rPr>
                <w:color w:val="000000"/>
                <w:sz w:val="22"/>
                <w:szCs w:val="22"/>
              </w:rPr>
              <w:t xml:space="preserve"> </w:t>
            </w:r>
          </w:p>
          <w:p w14:paraId="061DA83A" w14:textId="77777777" w:rsidR="00AA1D19" w:rsidRDefault="00000000">
            <w:pPr>
              <w:pBdr>
                <w:top w:val="nil"/>
                <w:left w:val="nil"/>
                <w:bottom w:val="nil"/>
                <w:right w:val="nil"/>
                <w:between w:val="nil"/>
              </w:pBdr>
              <w:jc w:val="center"/>
              <w:rPr>
                <w:color w:val="000000"/>
                <w:sz w:val="22"/>
                <w:szCs w:val="22"/>
              </w:rPr>
            </w:pPr>
            <w:proofErr w:type="gramStart"/>
            <w:r>
              <w:rPr>
                <w:color w:val="000000"/>
                <w:sz w:val="22"/>
                <w:szCs w:val="22"/>
              </w:rPr>
              <w:t xml:space="preserve">Editorial  </w:t>
            </w:r>
            <w:proofErr w:type="spellStart"/>
            <w:r>
              <w:rPr>
                <w:color w:val="000000"/>
                <w:sz w:val="22"/>
                <w:szCs w:val="22"/>
              </w:rPr>
              <w:t>esobook</w:t>
            </w:r>
            <w:proofErr w:type="spellEnd"/>
            <w:proofErr w:type="gramEnd"/>
          </w:p>
        </w:tc>
      </w:tr>
      <w:tr w:rsidR="00AA1D19" w14:paraId="58ADE05F" w14:textId="77777777">
        <w:trPr>
          <w:trHeight w:val="603"/>
        </w:trPr>
        <w:tc>
          <w:tcPr>
            <w:tcW w:w="2623"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14:paraId="10FAD40F" w14:textId="77777777" w:rsidR="00AA1D19" w:rsidRDefault="00000000">
            <w:pPr>
              <w:pBdr>
                <w:top w:val="nil"/>
                <w:left w:val="nil"/>
                <w:bottom w:val="nil"/>
                <w:right w:val="nil"/>
                <w:between w:val="nil"/>
              </w:pBdr>
              <w:jc w:val="center"/>
              <w:rPr>
                <w:b/>
                <w:color w:val="000000"/>
                <w:sz w:val="22"/>
                <w:szCs w:val="22"/>
              </w:rPr>
            </w:pPr>
            <w:r>
              <w:rPr>
                <w:b/>
                <w:color w:val="000000"/>
                <w:sz w:val="22"/>
                <w:szCs w:val="22"/>
              </w:rPr>
              <w:t>4ºESO TECNOLOGÍA</w:t>
            </w:r>
          </w:p>
        </w:tc>
        <w:tc>
          <w:tcPr>
            <w:tcW w:w="4817"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14:paraId="01A6022B" w14:textId="77777777" w:rsidR="00AA1D19" w:rsidRDefault="00000000">
            <w:pPr>
              <w:pBdr>
                <w:top w:val="nil"/>
                <w:left w:val="nil"/>
                <w:bottom w:val="nil"/>
                <w:right w:val="nil"/>
                <w:between w:val="nil"/>
              </w:pBdr>
              <w:jc w:val="center"/>
              <w:rPr>
                <w:color w:val="000000"/>
                <w:sz w:val="22"/>
                <w:szCs w:val="22"/>
              </w:rPr>
            </w:pPr>
            <w:r>
              <w:rPr>
                <w:color w:val="000000"/>
                <w:sz w:val="22"/>
                <w:szCs w:val="22"/>
              </w:rPr>
              <w:t>Editorial Santillana Grazalema</w:t>
            </w:r>
          </w:p>
        </w:tc>
      </w:tr>
    </w:tbl>
    <w:p w14:paraId="2185718F"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1762401C" w14:textId="77777777" w:rsidR="00AA1D19" w:rsidRDefault="00000000">
      <w:pPr>
        <w:widowControl/>
        <w:pBdr>
          <w:top w:val="nil"/>
          <w:left w:val="nil"/>
          <w:bottom w:val="nil"/>
          <w:right w:val="nil"/>
          <w:between w:val="nil"/>
        </w:pBdr>
        <w:ind w:firstLine="708"/>
        <w:jc w:val="both"/>
        <w:rPr>
          <w:rFonts w:ascii="Calibri" w:eastAsia="Calibri" w:hAnsi="Calibri" w:cs="Calibri"/>
          <w:color w:val="000000"/>
          <w:sz w:val="22"/>
          <w:szCs w:val="22"/>
        </w:rPr>
      </w:pPr>
      <w:r>
        <w:rPr>
          <w:rFonts w:ascii="Calibri" w:eastAsia="Calibri" w:hAnsi="Calibri" w:cs="Calibri"/>
          <w:color w:val="000000"/>
          <w:sz w:val="22"/>
          <w:szCs w:val="22"/>
        </w:rPr>
        <w:t>Asimismo, utilizaremos fotocopias con las relaciones de ejercicios y las notas históricas. La utilización de relaciones de refuerzo y ampliación constituirán un elemento de ayuda al tratamiento de la diversidad.</w:t>
      </w:r>
    </w:p>
    <w:p w14:paraId="2F423EC0"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1B6E17A8" w14:textId="77777777" w:rsidR="00AA1D19" w:rsidRDefault="00AA1D19">
      <w:pPr>
        <w:widowControl/>
        <w:pBdr>
          <w:top w:val="nil"/>
          <w:left w:val="nil"/>
          <w:bottom w:val="nil"/>
          <w:right w:val="nil"/>
          <w:between w:val="nil"/>
        </w:pBdr>
        <w:ind w:firstLine="708"/>
        <w:jc w:val="both"/>
        <w:rPr>
          <w:rFonts w:ascii="Calibri" w:eastAsia="Calibri" w:hAnsi="Calibri" w:cs="Calibri"/>
          <w:color w:val="000000"/>
          <w:sz w:val="22"/>
          <w:szCs w:val="22"/>
        </w:rPr>
      </w:pPr>
    </w:p>
    <w:p w14:paraId="698E3B94" w14:textId="77777777" w:rsidR="00AA1D19" w:rsidRDefault="00AA1D19">
      <w:pPr>
        <w:widowControl/>
        <w:pBdr>
          <w:top w:val="nil"/>
          <w:left w:val="nil"/>
          <w:bottom w:val="nil"/>
          <w:right w:val="nil"/>
          <w:between w:val="nil"/>
        </w:pBdr>
        <w:ind w:left="993" w:hanging="283"/>
        <w:jc w:val="both"/>
        <w:rPr>
          <w:rFonts w:ascii="Calibri" w:eastAsia="Calibri" w:hAnsi="Calibri" w:cs="Calibri"/>
          <w:color w:val="000000"/>
          <w:sz w:val="22"/>
          <w:szCs w:val="22"/>
        </w:rPr>
      </w:pPr>
    </w:p>
    <w:tbl>
      <w:tblPr>
        <w:tblStyle w:val="afffff4"/>
        <w:tblW w:w="9777" w:type="dxa"/>
        <w:tblInd w:w="-108" w:type="dxa"/>
        <w:tblLayout w:type="fixed"/>
        <w:tblLook w:val="0000" w:firstRow="0" w:lastRow="0" w:firstColumn="0" w:lastColumn="0" w:noHBand="0" w:noVBand="0"/>
      </w:tblPr>
      <w:tblGrid>
        <w:gridCol w:w="9777"/>
      </w:tblGrid>
      <w:tr w:rsidR="00AA1D19" w14:paraId="16B4A9D6" w14:textId="77777777">
        <w:tc>
          <w:tcPr>
            <w:tcW w:w="9777"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tcPr>
          <w:p w14:paraId="10909BC6" w14:textId="77777777" w:rsidR="00AA1D19" w:rsidRDefault="00000000">
            <w:pPr>
              <w:pStyle w:val="Ttulo2"/>
              <w:numPr>
                <w:ilvl w:val="0"/>
                <w:numId w:val="1"/>
              </w:numPr>
              <w:outlineLvl w:val="1"/>
            </w:pPr>
            <w:bookmarkStart w:id="49" w:name="_heading=h.37m2jsg" w:colFirst="0" w:colLast="0"/>
            <w:bookmarkEnd w:id="49"/>
            <w:r>
              <w:t>ACTIVIDADES COMPLEMENTARIAS Y EXTRAESCOLARES</w:t>
            </w:r>
          </w:p>
        </w:tc>
      </w:tr>
    </w:tbl>
    <w:p w14:paraId="2BE44558" w14:textId="77777777" w:rsidR="00AA1D19" w:rsidRDefault="00000000">
      <w:pPr>
        <w:widowControl/>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El departamento de matemáticas tiene programadas las siguientes actividades complementarias o extraescolares para el curso 20</w:t>
      </w:r>
      <w:r>
        <w:rPr>
          <w:rFonts w:ascii="Calibri" w:eastAsia="Calibri" w:hAnsi="Calibri" w:cs="Calibri"/>
          <w:sz w:val="22"/>
          <w:szCs w:val="22"/>
        </w:rPr>
        <w:t>21</w:t>
      </w:r>
      <w:r>
        <w:rPr>
          <w:rFonts w:ascii="Calibri" w:eastAsia="Calibri" w:hAnsi="Calibri" w:cs="Calibri"/>
          <w:color w:val="000000"/>
          <w:sz w:val="22"/>
          <w:szCs w:val="22"/>
        </w:rPr>
        <w:t>/202</w:t>
      </w:r>
      <w:r>
        <w:rPr>
          <w:rFonts w:ascii="Calibri" w:eastAsia="Calibri" w:hAnsi="Calibri" w:cs="Calibri"/>
          <w:sz w:val="22"/>
          <w:szCs w:val="22"/>
        </w:rPr>
        <w:t>2</w:t>
      </w:r>
      <w:r>
        <w:rPr>
          <w:rFonts w:ascii="Calibri" w:eastAsia="Calibri" w:hAnsi="Calibri" w:cs="Calibri"/>
          <w:color w:val="000000"/>
          <w:sz w:val="22"/>
          <w:szCs w:val="22"/>
        </w:rPr>
        <w:t>:</w:t>
      </w:r>
    </w:p>
    <w:p w14:paraId="6F450932"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Participación del alumnado y el Departamento en las Jornadas culturales que se realicen a lo largo del curso en el centro.</w:t>
      </w:r>
    </w:p>
    <w:p w14:paraId="467EC743" w14:textId="77777777" w:rsidR="00AA1D19" w:rsidRDefault="00000000">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Del mismo modo se plantea tomar partida en aquellas actividades de naturaleza matemática que lleven a cabo las distintas asociaciones, como THALES o la RSME, u otros centros y que sean de interés para nuestros alumnos.</w:t>
      </w:r>
    </w:p>
    <w:p w14:paraId="08AF382D" w14:textId="2748A4DC" w:rsidR="00AA1D19" w:rsidRPr="00216BA3" w:rsidRDefault="00000000">
      <w:pPr>
        <w:widowControl/>
        <w:numPr>
          <w:ilvl w:val="0"/>
          <w:numId w:val="16"/>
        </w:numPr>
        <w:pBdr>
          <w:top w:val="nil"/>
          <w:left w:val="nil"/>
          <w:bottom w:val="nil"/>
          <w:right w:val="nil"/>
          <w:between w:val="nil"/>
        </w:pBdr>
        <w:ind w:left="993" w:hanging="283"/>
        <w:jc w:val="both"/>
      </w:pPr>
      <w:proofErr w:type="spellStart"/>
      <w:r>
        <w:rPr>
          <w:rFonts w:ascii="Calibri" w:eastAsia="Calibri" w:hAnsi="Calibri" w:cs="Calibri"/>
          <w:color w:val="000000"/>
          <w:sz w:val="22"/>
          <w:szCs w:val="22"/>
        </w:rPr>
        <w:t>Fotociencia</w:t>
      </w:r>
      <w:proofErr w:type="spellEnd"/>
      <w:r>
        <w:rPr>
          <w:rFonts w:ascii="Calibri" w:eastAsia="Calibri" w:hAnsi="Calibri" w:cs="Calibri"/>
          <w:color w:val="000000"/>
          <w:sz w:val="22"/>
          <w:szCs w:val="22"/>
        </w:rPr>
        <w:t xml:space="preserve">. Desde el área Científico-Matemática se ha propuesto la actividad </w:t>
      </w:r>
      <w:proofErr w:type="spellStart"/>
      <w:r>
        <w:rPr>
          <w:rFonts w:ascii="Calibri" w:eastAsia="Calibri" w:hAnsi="Calibri" w:cs="Calibri"/>
          <w:color w:val="000000"/>
          <w:sz w:val="22"/>
          <w:szCs w:val="22"/>
        </w:rPr>
        <w:t>Fotociencia</w:t>
      </w:r>
      <w:proofErr w:type="spellEnd"/>
      <w:r>
        <w:rPr>
          <w:rFonts w:ascii="Calibri" w:eastAsia="Calibri" w:hAnsi="Calibri" w:cs="Calibri"/>
          <w:color w:val="000000"/>
          <w:sz w:val="22"/>
          <w:szCs w:val="22"/>
        </w:rPr>
        <w:t xml:space="preserve"> en la que participa el Departamento de Matemáticas y que consiste en la realización de una fotografía de carácter científico.</w:t>
      </w:r>
    </w:p>
    <w:p w14:paraId="28E963F7" w14:textId="0D679DFE" w:rsidR="00216BA3" w:rsidRDefault="00216BA3">
      <w:pPr>
        <w:widowControl/>
        <w:numPr>
          <w:ilvl w:val="0"/>
          <w:numId w:val="16"/>
        </w:numPr>
        <w:pBdr>
          <w:top w:val="nil"/>
          <w:left w:val="nil"/>
          <w:bottom w:val="nil"/>
          <w:right w:val="nil"/>
          <w:between w:val="nil"/>
        </w:pBdr>
        <w:ind w:left="993" w:hanging="283"/>
        <w:jc w:val="both"/>
      </w:pPr>
      <w:r>
        <w:rPr>
          <w:rFonts w:ascii="Calibri" w:eastAsia="Calibri" w:hAnsi="Calibri" w:cs="Calibri"/>
          <w:color w:val="000000"/>
          <w:sz w:val="22"/>
          <w:szCs w:val="22"/>
        </w:rPr>
        <w:t>Actividad del Día de Pi, a realizar en colaboración con el departamento de Arte, en el que el alumnado elaborará un A4 con una frase o dibujo que contenga la palabra Pi.</w:t>
      </w:r>
    </w:p>
    <w:p w14:paraId="450AB9DD" w14:textId="77777777" w:rsidR="00AA1D19" w:rsidRDefault="00AA1D19">
      <w:pPr>
        <w:widowControl/>
        <w:pBdr>
          <w:top w:val="nil"/>
          <w:left w:val="nil"/>
          <w:bottom w:val="nil"/>
          <w:right w:val="nil"/>
          <w:between w:val="nil"/>
        </w:pBdr>
        <w:ind w:left="993"/>
        <w:jc w:val="both"/>
        <w:rPr>
          <w:rFonts w:ascii="Calibri" w:eastAsia="Calibri" w:hAnsi="Calibri" w:cs="Calibri"/>
          <w:color w:val="000000"/>
          <w:sz w:val="22"/>
          <w:szCs w:val="22"/>
        </w:rPr>
      </w:pPr>
    </w:p>
    <w:p w14:paraId="478930DF" w14:textId="77777777" w:rsidR="00AA1D19" w:rsidRDefault="00AA1D19">
      <w:pPr>
        <w:widowControl/>
        <w:pBdr>
          <w:top w:val="nil"/>
          <w:left w:val="nil"/>
          <w:bottom w:val="nil"/>
          <w:right w:val="nil"/>
          <w:between w:val="nil"/>
        </w:pBdr>
        <w:ind w:left="993" w:hanging="283"/>
        <w:jc w:val="both"/>
        <w:rPr>
          <w:rFonts w:ascii="Calibri" w:eastAsia="Calibri" w:hAnsi="Calibri" w:cs="Calibri"/>
          <w:color w:val="00000A"/>
          <w:sz w:val="22"/>
          <w:szCs w:val="22"/>
        </w:rPr>
      </w:pPr>
    </w:p>
    <w:p w14:paraId="7524AFD4" w14:textId="77777777" w:rsidR="00AA1D19" w:rsidRDefault="00000000">
      <w:pPr>
        <w:pStyle w:val="Ttulo2"/>
        <w:numPr>
          <w:ilvl w:val="0"/>
          <w:numId w:val="1"/>
        </w:numPr>
      </w:pPr>
      <w:bookmarkStart w:id="50" w:name="_heading=h.3l18frh" w:colFirst="0" w:colLast="0"/>
      <w:bookmarkEnd w:id="50"/>
      <w:r>
        <w:t>PROCEDIMIENTO PARA EL SEGUIMIENTO DE LA PROGRAMACIÓN</w:t>
      </w:r>
    </w:p>
    <w:p w14:paraId="1B7A4989" w14:textId="77777777" w:rsidR="00AA1D19" w:rsidRDefault="00AA1D19">
      <w:pPr>
        <w:jc w:val="both"/>
        <w:rPr>
          <w:rFonts w:ascii="Century Gothic" w:eastAsia="Century Gothic" w:hAnsi="Century Gothic" w:cs="Century Gothic"/>
        </w:rPr>
      </w:pPr>
    </w:p>
    <w:p w14:paraId="3D63C770" w14:textId="39718A8B" w:rsidR="00AA1D19" w:rsidRDefault="00000000">
      <w:pPr>
        <w:pBdr>
          <w:top w:val="nil"/>
          <w:left w:val="nil"/>
          <w:bottom w:val="nil"/>
          <w:right w:val="nil"/>
          <w:between w:val="nil"/>
        </w:pBdr>
        <w:ind w:firstLine="720"/>
        <w:jc w:val="both"/>
        <w:rPr>
          <w:rFonts w:ascii="Calibri" w:eastAsia="Calibri" w:hAnsi="Calibri" w:cs="Calibri"/>
          <w:color w:val="000000"/>
          <w:sz w:val="22"/>
          <w:szCs w:val="22"/>
        </w:rPr>
      </w:pPr>
      <w:r>
        <w:rPr>
          <w:rFonts w:ascii="Calibri" w:eastAsia="Calibri" w:hAnsi="Calibri" w:cs="Calibri"/>
          <w:color w:val="000000"/>
          <w:sz w:val="22"/>
          <w:szCs w:val="22"/>
        </w:rPr>
        <w:t xml:space="preserve">Está prevista media hora semanal (viernes a </w:t>
      </w:r>
      <w:r w:rsidR="00216BA3">
        <w:rPr>
          <w:rFonts w:ascii="Calibri" w:eastAsia="Calibri" w:hAnsi="Calibri" w:cs="Calibri"/>
          <w:sz w:val="22"/>
          <w:szCs w:val="22"/>
        </w:rPr>
        <w:t>las 11:00</w:t>
      </w:r>
      <w:r>
        <w:rPr>
          <w:rFonts w:ascii="Calibri" w:eastAsia="Calibri" w:hAnsi="Calibri" w:cs="Calibri"/>
          <w:color w:val="000000"/>
          <w:sz w:val="22"/>
          <w:szCs w:val="22"/>
        </w:rPr>
        <w:t xml:space="preserve">) para la celebración de las reuniones del departamento. </w:t>
      </w:r>
      <w:r>
        <w:rPr>
          <w:rFonts w:ascii="Calibri" w:eastAsia="Calibri" w:hAnsi="Calibri" w:cs="Calibri"/>
          <w:sz w:val="22"/>
          <w:szCs w:val="22"/>
        </w:rPr>
        <w:t>En cada reunión es intención de este departamento realizar un seguimiento de su organización y funcionamiento, así como de la evolución y aplicación de la programación didáctica. Se procurará también, en estas reuniones, consensuar criterios sobre metodología y evaluación.</w:t>
      </w:r>
      <w:r>
        <w:rPr>
          <w:rFonts w:ascii="Calibri" w:eastAsia="Calibri" w:hAnsi="Calibri" w:cs="Calibri"/>
          <w:color w:val="000000"/>
          <w:sz w:val="22"/>
          <w:szCs w:val="22"/>
        </w:rPr>
        <w:t xml:space="preserve"> </w:t>
      </w:r>
      <w:r>
        <w:rPr>
          <w:rFonts w:ascii="Calibri" w:eastAsia="Calibri" w:hAnsi="Calibri" w:cs="Calibri"/>
          <w:sz w:val="22"/>
          <w:szCs w:val="22"/>
        </w:rPr>
        <w:t>Igualmente se gestionará la planificación y organización de las actividades complementarias y extraescolares para que el desarrollo de éstas permita alcanzar los objetivos previstos.</w:t>
      </w:r>
    </w:p>
    <w:p w14:paraId="6776D9C1" w14:textId="51D544F5" w:rsidR="00AA1D19" w:rsidRDefault="00AA1D19">
      <w:pPr>
        <w:widowControl/>
        <w:pBdr>
          <w:top w:val="nil"/>
          <w:left w:val="nil"/>
          <w:bottom w:val="nil"/>
          <w:right w:val="nil"/>
          <w:between w:val="nil"/>
        </w:pBdr>
        <w:ind w:left="993"/>
        <w:jc w:val="both"/>
        <w:rPr>
          <w:rFonts w:ascii="Calibri" w:eastAsia="Calibri" w:hAnsi="Calibri" w:cs="Calibri"/>
          <w:color w:val="000000"/>
          <w:sz w:val="22"/>
          <w:szCs w:val="22"/>
        </w:rPr>
      </w:pPr>
    </w:p>
    <w:p w14:paraId="7DC35DB7" w14:textId="4AEF3934" w:rsidR="002F5405" w:rsidRDefault="002F5405">
      <w:pPr>
        <w:widowControl/>
        <w:pBdr>
          <w:top w:val="nil"/>
          <w:left w:val="nil"/>
          <w:bottom w:val="nil"/>
          <w:right w:val="nil"/>
          <w:between w:val="nil"/>
        </w:pBdr>
        <w:ind w:left="993"/>
        <w:jc w:val="both"/>
        <w:rPr>
          <w:rFonts w:ascii="Calibri" w:eastAsia="Calibri" w:hAnsi="Calibri" w:cs="Calibri"/>
          <w:color w:val="000000"/>
          <w:sz w:val="22"/>
          <w:szCs w:val="22"/>
        </w:rPr>
      </w:pPr>
    </w:p>
    <w:p w14:paraId="56726651" w14:textId="77777777" w:rsidR="002F5405" w:rsidRDefault="002F5405">
      <w:pPr>
        <w:widowControl/>
        <w:pBdr>
          <w:top w:val="nil"/>
          <w:left w:val="nil"/>
          <w:bottom w:val="nil"/>
          <w:right w:val="nil"/>
          <w:between w:val="nil"/>
        </w:pBdr>
        <w:ind w:left="993"/>
        <w:jc w:val="both"/>
        <w:rPr>
          <w:rFonts w:ascii="Calibri" w:eastAsia="Calibri" w:hAnsi="Calibri" w:cs="Calibri"/>
          <w:color w:val="000000"/>
          <w:sz w:val="22"/>
          <w:szCs w:val="22"/>
        </w:rPr>
      </w:pPr>
    </w:p>
    <w:p w14:paraId="558C9D0D" w14:textId="77777777" w:rsidR="00AA1D19" w:rsidRDefault="00AA1D19">
      <w:pPr>
        <w:widowControl/>
        <w:pBdr>
          <w:top w:val="nil"/>
          <w:left w:val="nil"/>
          <w:bottom w:val="nil"/>
          <w:right w:val="nil"/>
          <w:between w:val="nil"/>
        </w:pBdr>
        <w:ind w:left="993"/>
        <w:jc w:val="both"/>
        <w:rPr>
          <w:rFonts w:ascii="Calibri" w:eastAsia="Calibri" w:hAnsi="Calibri" w:cs="Calibri"/>
          <w:color w:val="000000"/>
          <w:sz w:val="22"/>
          <w:szCs w:val="22"/>
        </w:rPr>
      </w:pPr>
    </w:p>
    <w:p w14:paraId="0E71D0B2" w14:textId="77777777" w:rsidR="00AA1D19" w:rsidRDefault="00AA1D19">
      <w:pPr>
        <w:widowControl/>
        <w:pBdr>
          <w:top w:val="nil"/>
          <w:left w:val="nil"/>
          <w:bottom w:val="nil"/>
          <w:right w:val="nil"/>
          <w:between w:val="nil"/>
        </w:pBdr>
        <w:ind w:left="993"/>
        <w:jc w:val="both"/>
        <w:rPr>
          <w:rFonts w:ascii="Calibri" w:eastAsia="Calibri" w:hAnsi="Calibri" w:cs="Calibri"/>
          <w:color w:val="000000"/>
          <w:sz w:val="22"/>
          <w:szCs w:val="22"/>
        </w:rPr>
      </w:pPr>
    </w:p>
    <w:p w14:paraId="3F5FEF64" w14:textId="77777777" w:rsidR="00AA1D19" w:rsidRDefault="00AA1D19">
      <w:pPr>
        <w:widowControl/>
        <w:pBdr>
          <w:top w:val="nil"/>
          <w:left w:val="nil"/>
          <w:bottom w:val="nil"/>
          <w:right w:val="nil"/>
          <w:between w:val="nil"/>
        </w:pBdr>
        <w:ind w:left="993"/>
        <w:jc w:val="both"/>
        <w:rPr>
          <w:rFonts w:ascii="Calibri" w:eastAsia="Calibri" w:hAnsi="Calibri" w:cs="Calibri"/>
          <w:color w:val="000000"/>
          <w:sz w:val="22"/>
          <w:szCs w:val="22"/>
        </w:rPr>
      </w:pPr>
    </w:p>
    <w:p w14:paraId="5E6FA80B" w14:textId="77777777" w:rsidR="00AA1D19" w:rsidRDefault="00AA1D19"/>
    <w:sectPr w:rsidR="00AA1D19">
      <w:headerReference w:type="default" r:id="rId22"/>
      <w:footerReference w:type="default" r:id="rId23"/>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1ACA" w14:textId="77777777" w:rsidR="00D249A4" w:rsidRDefault="00D249A4">
      <w:r>
        <w:separator/>
      </w:r>
    </w:p>
  </w:endnote>
  <w:endnote w:type="continuationSeparator" w:id="0">
    <w:p w14:paraId="13BABAA4" w14:textId="77777777" w:rsidR="00D249A4" w:rsidRDefault="00D2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jaVu Sans">
    <w:panose1 w:val="020B0603030804020204"/>
    <w:charset w:val="00"/>
    <w:family w:val="swiss"/>
    <w:pitch w:val="variable"/>
    <w:sig w:usb0="E7002EFF" w:usb1="D200FDFF" w:usb2="0A24602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0F66" w14:textId="77777777" w:rsidR="00AA1D19" w:rsidRDefault="00000000">
    <w:pPr>
      <w:widowControl/>
      <w:pBdr>
        <w:top w:val="nil"/>
        <w:left w:val="nil"/>
        <w:bottom w:val="nil"/>
        <w:right w:val="nil"/>
        <w:between w:val="nil"/>
      </w:pBdr>
      <w:tabs>
        <w:tab w:val="center" w:pos="4252"/>
        <w:tab w:val="right" w:pos="8504"/>
      </w:tabs>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7240E">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45E1BA62" w14:textId="77777777" w:rsidR="00AA1D19" w:rsidRDefault="00AA1D19">
    <w:pPr>
      <w:widowControl/>
      <w:pBdr>
        <w:top w:val="nil"/>
        <w:left w:val="nil"/>
        <w:bottom w:val="nil"/>
        <w:right w:val="nil"/>
        <w:between w:val="nil"/>
      </w:pBdr>
      <w:tabs>
        <w:tab w:val="center" w:pos="4252"/>
        <w:tab w:val="right" w:pos="8504"/>
      </w:tabs>
      <w:spacing w:after="200" w:line="276" w:lineRule="auto"/>
      <w:jc w:val="center"/>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7EE3" w14:textId="7BD19CF1" w:rsidR="001B6D99" w:rsidRDefault="009B7966">
    <w:pPr>
      <w:pStyle w:val="Textoindependiente"/>
      <w:spacing w:line="14" w:lineRule="auto"/>
      <w:rPr>
        <w:sz w:val="19"/>
      </w:rPr>
    </w:pPr>
    <w:r>
      <w:rPr>
        <w:noProof/>
        <w:sz w:val="22"/>
      </w:rPr>
      <mc:AlternateContent>
        <mc:Choice Requires="wps">
          <w:drawing>
            <wp:anchor distT="0" distB="0" distL="114300" distR="114300" simplePos="0" relativeHeight="251661312" behindDoc="1" locked="0" layoutInCell="1" allowOverlap="1" wp14:anchorId="4415C197" wp14:editId="0192E7C2">
              <wp:simplePos x="0" y="0"/>
              <wp:positionH relativeFrom="page">
                <wp:posOffset>6393180</wp:posOffset>
              </wp:positionH>
              <wp:positionV relativeFrom="page">
                <wp:posOffset>10056495</wp:posOffset>
              </wp:positionV>
              <wp:extent cx="304800" cy="19431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0A842" w14:textId="77777777" w:rsidR="001B6D99" w:rsidRDefault="001B6D99">
                          <w:pPr>
                            <w:spacing w:before="10"/>
                            <w:ind w:left="60"/>
                            <w:rPr>
                              <w:sz w:val="24"/>
                            </w:rPr>
                          </w:pPr>
                          <w:r>
                            <w:fldChar w:fldCharType="begin"/>
                          </w:r>
                          <w:r>
                            <w:rPr>
                              <w:sz w:val="24"/>
                            </w:rP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5C197" id="_x0000_t202" coordsize="21600,21600" o:spt="202" path="m,l,21600r21600,l21600,xe">
              <v:stroke joinstyle="miter"/>
              <v:path gradientshapeok="t" o:connecttype="rect"/>
            </v:shapetype>
            <v:shape id="Cuadro de texto 5" o:spid="_x0000_s1026" type="#_x0000_t202" style="position:absolute;left:0;text-align:left;margin-left:503.4pt;margin-top:791.85pt;width:24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Nv1QEAAJADAAAOAAAAZHJzL2Uyb0RvYy54bWysU8tu3DAMvBfoPwi6d20nQZEa6w3SBCkK&#10;pA8g7QfIsmQbtUWV1K69/fpS8nrTx63oRaBJajQzpLc38ziIg0HqwVWy2ORSGKeh6V1bya9fHl5d&#10;S0FBuUYN4Ewlj4bkze7li+3kS3MBHQyNQcEgjsrJV7ILwZdZRrozo6INeOO4aAFHFfgT26xBNTH6&#10;OGQXef46mwAbj6ANEWfvl6LcJXxrjQ6frCUTxFBJ5hbSiems45nttqpsUfmu1yca6h9YjKp3/OgZ&#10;6l4FJfbY/wU19hqBwIaNhjEDa3ttkgZWU+R/qHnqlDdJC5tD/mwT/T9Y/fHw5D+jCPNbmHmASQT5&#10;R9DfSDi465RrzS0iTJ1RDT9cRMuyyVN5uhqtppIiSD19gIaHrPYBEtBscYyusE7B6DyA49l0Mweh&#10;OXmZX13nXNFcKt5cXRZpKJkq18seKbwzMIoYVBJ5pglcHR4pRDKqXFviWw4e+mFIcx3cbwlujJlE&#10;PvJdmIe5nrk7iqihObIMhGVNeK056AB/SDHxilSSvu8VGimG946tiPu0BrgG9Roop/lqJYMUS3gX&#10;lr3be+zbjpEXsx3csl22T1KeWZx48tiTwtOKxr369Tt1Pf9Iu58AAAD//wMAUEsDBBQABgAIAAAA&#10;IQAU5TuR4QAAAA8BAAAPAAAAZHJzL2Rvd25yZXYueG1sTI9BT8MwDIXvSPyHyEjcWDK2lVGaThOC&#10;ExKiKweOaeO11RqnNNlW/j3eCW7v2U/Pn7PN5HpxwjF0njTMZwoEUu1tR42Gz/L1bg0iREPW9J5Q&#10;ww8G2OTXV5lJrT9TgaddbASXUEiNhjbGIZUy1C06E2Z+QOLd3o/ORLZjI+1ozlzuenmvVCKd6Ygv&#10;tGbA5xbrw+7oNGy/qHjpvt+rj2JfdGX5qOgtOWh9ezNtn0BEnOJfGC74jA45M1X+SDaInj23M3tk&#10;tVovHkBcMmq15FnFKpkvFyDzTP7/I/8FAAD//wMAUEsBAi0AFAAGAAgAAAAhALaDOJL+AAAA4QEA&#10;ABMAAAAAAAAAAAAAAAAAAAAAAFtDb250ZW50X1R5cGVzXS54bWxQSwECLQAUAAYACAAAACEAOP0h&#10;/9YAAACUAQAACwAAAAAAAAAAAAAAAAAvAQAAX3JlbHMvLnJlbHNQSwECLQAUAAYACAAAACEAoDED&#10;b9UBAACQAwAADgAAAAAAAAAAAAAAAAAuAgAAZHJzL2Uyb0RvYy54bWxQSwECLQAUAAYACAAAACEA&#10;FOU7keEAAAAPAQAADwAAAAAAAAAAAAAAAAAvBAAAZHJzL2Rvd25yZXYueG1sUEsFBgAAAAAEAAQA&#10;8wAAAD0FAAAAAA==&#10;" filled="f" stroked="f">
              <v:textbox inset="0,0,0,0">
                <w:txbxContent>
                  <w:p w14:paraId="11B0A842" w14:textId="77777777" w:rsidR="001B6D99" w:rsidRDefault="001B6D99">
                    <w:pPr>
                      <w:spacing w:before="10"/>
                      <w:ind w:left="60"/>
                      <w:rPr>
                        <w:sz w:val="24"/>
                      </w:rPr>
                    </w:pPr>
                    <w:r>
                      <w:fldChar w:fldCharType="begin"/>
                    </w:r>
                    <w:r>
                      <w:rPr>
                        <w:sz w:val="24"/>
                      </w:rPr>
                      <w:instrText xml:space="preserve"> PAGE </w:instrText>
                    </w:r>
                    <w:r>
                      <w:fldChar w:fldCharType="separate"/>
                    </w:r>
                    <w:r>
                      <w:t>100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C751" w14:textId="77777777" w:rsidR="00D249A4" w:rsidRDefault="00D249A4">
      <w:r>
        <w:separator/>
      </w:r>
    </w:p>
  </w:footnote>
  <w:footnote w:type="continuationSeparator" w:id="0">
    <w:p w14:paraId="292C70D8" w14:textId="77777777" w:rsidR="00D249A4" w:rsidRDefault="00D24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FBDA" w14:textId="0BEB5B3A" w:rsidR="00AA1D19" w:rsidRDefault="00000000">
    <w:pPr>
      <w:widowControl/>
      <w:pBdr>
        <w:top w:val="nil"/>
        <w:left w:val="nil"/>
        <w:bottom w:val="single" w:sz="12" w:space="1" w:color="823B0B"/>
        <w:right w:val="nil"/>
        <w:between w:val="nil"/>
      </w:pBdr>
      <w:tabs>
        <w:tab w:val="center" w:pos="4252"/>
        <w:tab w:val="right" w:pos="8504"/>
      </w:tabs>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DEPARTAMENTO DE MATEMÁTICAS Y TECNOLOGÍA    </w:t>
    </w:r>
    <w:r>
      <w:rPr>
        <w:rFonts w:ascii="Calibri" w:eastAsia="Calibri" w:hAnsi="Calibri" w:cs="Calibri"/>
        <w:color w:val="000000"/>
        <w:sz w:val="22"/>
        <w:szCs w:val="22"/>
      </w:rPr>
      <w:tab/>
      <w:t xml:space="preserve">      CURSO 202</w:t>
    </w:r>
    <w:r w:rsidR="0017240E">
      <w:rPr>
        <w:rFonts w:ascii="Calibri" w:eastAsia="Calibri" w:hAnsi="Calibri" w:cs="Calibri"/>
        <w:color w:val="000000"/>
        <w:sz w:val="22"/>
        <w:szCs w:val="22"/>
      </w:rPr>
      <w:t>2</w:t>
    </w:r>
    <w:r>
      <w:rPr>
        <w:rFonts w:ascii="Calibri" w:eastAsia="Calibri" w:hAnsi="Calibri" w:cs="Calibri"/>
        <w:color w:val="000000"/>
        <w:sz w:val="22"/>
        <w:szCs w:val="22"/>
      </w:rPr>
      <w:t>/202</w:t>
    </w:r>
    <w:r w:rsidR="0017240E">
      <w:rPr>
        <w:rFonts w:ascii="Calibri" w:eastAsia="Calibri" w:hAnsi="Calibri" w:cs="Calibri"/>
        <w:color w:val="000000"/>
        <w:sz w:val="22"/>
        <w:szCs w:val="22"/>
      </w:rPr>
      <w:t>3</w:t>
    </w: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9CC1" w14:textId="77777777" w:rsidR="001B6D99" w:rsidRDefault="001B6D99">
    <w:pPr>
      <w:pStyle w:val="Textoindependiente"/>
      <w:spacing w:line="14" w:lineRule="auto"/>
      <w:rPr>
        <w:sz w:val="20"/>
      </w:rPr>
    </w:pPr>
    <w:r>
      <w:rPr>
        <w:noProof/>
      </w:rPr>
      <w:drawing>
        <wp:anchor distT="0" distB="0" distL="0" distR="0" simplePos="0" relativeHeight="251659264" behindDoc="1" locked="0" layoutInCell="1" allowOverlap="1" wp14:anchorId="3A85BEFD" wp14:editId="37FCC4A8">
          <wp:simplePos x="0" y="0"/>
          <wp:positionH relativeFrom="page">
            <wp:posOffset>5571502</wp:posOffset>
          </wp:positionH>
          <wp:positionV relativeFrom="page">
            <wp:posOffset>247814</wp:posOffset>
          </wp:positionV>
          <wp:extent cx="877575" cy="532413"/>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1" cstate="print"/>
                  <a:stretch>
                    <a:fillRect/>
                  </a:stretch>
                </pic:blipFill>
                <pic:spPr>
                  <a:xfrm>
                    <a:off x="0" y="0"/>
                    <a:ext cx="877575" cy="532413"/>
                  </a:xfrm>
                  <a:prstGeom prst="rect">
                    <a:avLst/>
                  </a:prstGeom>
                </pic:spPr>
              </pic:pic>
            </a:graphicData>
          </a:graphic>
        </wp:anchor>
      </w:drawing>
    </w:r>
    <w:r>
      <w:rPr>
        <w:noProof/>
      </w:rPr>
      <w:drawing>
        <wp:anchor distT="0" distB="0" distL="0" distR="0" simplePos="0" relativeHeight="251660288" behindDoc="1" locked="0" layoutInCell="1" allowOverlap="1" wp14:anchorId="77112537" wp14:editId="67CD940E">
          <wp:simplePos x="0" y="0"/>
          <wp:positionH relativeFrom="page">
            <wp:posOffset>614681</wp:posOffset>
          </wp:positionH>
          <wp:positionV relativeFrom="page">
            <wp:posOffset>250773</wp:posOffset>
          </wp:positionV>
          <wp:extent cx="1329040" cy="535180"/>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2" cstate="print"/>
                  <a:stretch>
                    <a:fillRect/>
                  </a:stretch>
                </pic:blipFill>
                <pic:spPr>
                  <a:xfrm>
                    <a:off x="0" y="0"/>
                    <a:ext cx="1329040" cy="5351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705"/>
    <w:multiLevelType w:val="multilevel"/>
    <w:tmpl w:val="E1121CA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 w15:restartNumberingAfterBreak="0">
    <w:nsid w:val="0B200C2E"/>
    <w:multiLevelType w:val="multilevel"/>
    <w:tmpl w:val="F648C3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F892E83"/>
    <w:multiLevelType w:val="multilevel"/>
    <w:tmpl w:val="06543C0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4D0D26"/>
    <w:multiLevelType w:val="multilevel"/>
    <w:tmpl w:val="19006CFE"/>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4" w15:restartNumberingAfterBreak="0">
    <w:nsid w:val="11AD4247"/>
    <w:multiLevelType w:val="hybridMultilevel"/>
    <w:tmpl w:val="E326C5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B0502A"/>
    <w:multiLevelType w:val="hybridMultilevel"/>
    <w:tmpl w:val="C538AFF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D444475"/>
    <w:multiLevelType w:val="multilevel"/>
    <w:tmpl w:val="05BA15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1A66321"/>
    <w:multiLevelType w:val="multilevel"/>
    <w:tmpl w:val="5AC2235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AA5567"/>
    <w:multiLevelType w:val="hybridMultilevel"/>
    <w:tmpl w:val="229E774C"/>
    <w:lvl w:ilvl="0" w:tplc="326229F6">
      <w:numFmt w:val="bullet"/>
      <w:lvlText w:val="-"/>
      <w:lvlJc w:val="left"/>
      <w:pPr>
        <w:ind w:left="1321" w:hanging="358"/>
      </w:pPr>
      <w:rPr>
        <w:rFonts w:ascii="Calibri" w:eastAsia="Calibri" w:hAnsi="Calibri" w:cs="Calibri" w:hint="default"/>
        <w:w w:val="100"/>
        <w:sz w:val="22"/>
        <w:szCs w:val="22"/>
        <w:lang w:val="es-ES" w:eastAsia="en-US" w:bidi="ar-SA"/>
      </w:rPr>
    </w:lvl>
    <w:lvl w:ilvl="1" w:tplc="2F30B8CC">
      <w:numFmt w:val="bullet"/>
      <w:lvlText w:val="•"/>
      <w:lvlJc w:val="left"/>
      <w:pPr>
        <w:ind w:left="2212" w:hanging="358"/>
      </w:pPr>
      <w:rPr>
        <w:rFonts w:hint="default"/>
        <w:lang w:val="es-ES" w:eastAsia="en-US" w:bidi="ar-SA"/>
      </w:rPr>
    </w:lvl>
    <w:lvl w:ilvl="2" w:tplc="10AE5C86">
      <w:numFmt w:val="bullet"/>
      <w:lvlText w:val="•"/>
      <w:lvlJc w:val="left"/>
      <w:pPr>
        <w:ind w:left="3105" w:hanging="358"/>
      </w:pPr>
      <w:rPr>
        <w:rFonts w:hint="default"/>
        <w:lang w:val="es-ES" w:eastAsia="en-US" w:bidi="ar-SA"/>
      </w:rPr>
    </w:lvl>
    <w:lvl w:ilvl="3" w:tplc="E0C43CB2">
      <w:numFmt w:val="bullet"/>
      <w:lvlText w:val="•"/>
      <w:lvlJc w:val="left"/>
      <w:pPr>
        <w:ind w:left="3997" w:hanging="358"/>
      </w:pPr>
      <w:rPr>
        <w:rFonts w:hint="default"/>
        <w:lang w:val="es-ES" w:eastAsia="en-US" w:bidi="ar-SA"/>
      </w:rPr>
    </w:lvl>
    <w:lvl w:ilvl="4" w:tplc="05B07B2E">
      <w:numFmt w:val="bullet"/>
      <w:lvlText w:val="•"/>
      <w:lvlJc w:val="left"/>
      <w:pPr>
        <w:ind w:left="4890" w:hanging="358"/>
      </w:pPr>
      <w:rPr>
        <w:rFonts w:hint="default"/>
        <w:lang w:val="es-ES" w:eastAsia="en-US" w:bidi="ar-SA"/>
      </w:rPr>
    </w:lvl>
    <w:lvl w:ilvl="5" w:tplc="1572F998">
      <w:numFmt w:val="bullet"/>
      <w:lvlText w:val="•"/>
      <w:lvlJc w:val="left"/>
      <w:pPr>
        <w:ind w:left="5783" w:hanging="358"/>
      </w:pPr>
      <w:rPr>
        <w:rFonts w:hint="default"/>
        <w:lang w:val="es-ES" w:eastAsia="en-US" w:bidi="ar-SA"/>
      </w:rPr>
    </w:lvl>
    <w:lvl w:ilvl="6" w:tplc="C2B2E222">
      <w:numFmt w:val="bullet"/>
      <w:lvlText w:val="•"/>
      <w:lvlJc w:val="left"/>
      <w:pPr>
        <w:ind w:left="6675" w:hanging="358"/>
      </w:pPr>
      <w:rPr>
        <w:rFonts w:hint="default"/>
        <w:lang w:val="es-ES" w:eastAsia="en-US" w:bidi="ar-SA"/>
      </w:rPr>
    </w:lvl>
    <w:lvl w:ilvl="7" w:tplc="D7849782">
      <w:numFmt w:val="bullet"/>
      <w:lvlText w:val="•"/>
      <w:lvlJc w:val="left"/>
      <w:pPr>
        <w:ind w:left="7568" w:hanging="358"/>
      </w:pPr>
      <w:rPr>
        <w:rFonts w:hint="default"/>
        <w:lang w:val="es-ES" w:eastAsia="en-US" w:bidi="ar-SA"/>
      </w:rPr>
    </w:lvl>
    <w:lvl w:ilvl="8" w:tplc="BDC24170">
      <w:numFmt w:val="bullet"/>
      <w:lvlText w:val="•"/>
      <w:lvlJc w:val="left"/>
      <w:pPr>
        <w:ind w:left="8461" w:hanging="358"/>
      </w:pPr>
      <w:rPr>
        <w:rFonts w:hint="default"/>
        <w:lang w:val="es-ES" w:eastAsia="en-US" w:bidi="ar-SA"/>
      </w:rPr>
    </w:lvl>
  </w:abstractNum>
  <w:abstractNum w:abstractNumId="9" w15:restartNumberingAfterBreak="0">
    <w:nsid w:val="333F2786"/>
    <w:multiLevelType w:val="multilevel"/>
    <w:tmpl w:val="08F2A454"/>
    <w:lvl w:ilvl="0">
      <w:start w:val="1"/>
      <w:numFmt w:val="lowerRoman"/>
      <w:lvlText w:val="%1."/>
      <w:lvlJc w:val="right"/>
      <w:pPr>
        <w:ind w:left="504" w:hanging="21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7236659"/>
    <w:multiLevelType w:val="hybridMultilevel"/>
    <w:tmpl w:val="42CAD594"/>
    <w:lvl w:ilvl="0" w:tplc="21B0B24A">
      <w:numFmt w:val="bullet"/>
      <w:lvlText w:val="●"/>
      <w:lvlJc w:val="left"/>
      <w:pPr>
        <w:ind w:left="519" w:hanging="358"/>
      </w:pPr>
      <w:rPr>
        <w:rFonts w:ascii="Times New Roman" w:eastAsia="Times New Roman" w:hAnsi="Times New Roman" w:cs="Times New Roman" w:hint="default"/>
        <w:w w:val="100"/>
        <w:sz w:val="22"/>
        <w:szCs w:val="22"/>
        <w:lang w:val="es-ES" w:eastAsia="en-US" w:bidi="ar-SA"/>
      </w:rPr>
    </w:lvl>
    <w:lvl w:ilvl="1" w:tplc="4C1E9B24">
      <w:numFmt w:val="bullet"/>
      <w:lvlText w:val="●"/>
      <w:lvlJc w:val="left"/>
      <w:pPr>
        <w:ind w:left="616" w:hanging="361"/>
      </w:pPr>
      <w:rPr>
        <w:rFonts w:ascii="Times New Roman" w:eastAsia="Times New Roman" w:hAnsi="Times New Roman" w:cs="Times New Roman" w:hint="default"/>
        <w:w w:val="100"/>
        <w:sz w:val="22"/>
        <w:szCs w:val="22"/>
        <w:lang w:val="es-ES" w:eastAsia="en-US" w:bidi="ar-SA"/>
      </w:rPr>
    </w:lvl>
    <w:lvl w:ilvl="2" w:tplc="1BF86C5A">
      <w:numFmt w:val="bullet"/>
      <w:lvlText w:val="-"/>
      <w:lvlJc w:val="left"/>
      <w:pPr>
        <w:ind w:left="968" w:hanging="356"/>
      </w:pPr>
      <w:rPr>
        <w:rFonts w:ascii="Calibri" w:eastAsia="Calibri" w:hAnsi="Calibri" w:cs="Calibri" w:hint="default"/>
        <w:w w:val="100"/>
        <w:sz w:val="22"/>
        <w:szCs w:val="22"/>
        <w:lang w:val="es-ES" w:eastAsia="en-US" w:bidi="ar-SA"/>
      </w:rPr>
    </w:lvl>
    <w:lvl w:ilvl="3" w:tplc="42B8E05E">
      <w:numFmt w:val="bullet"/>
      <w:lvlText w:val="•"/>
      <w:lvlJc w:val="left"/>
      <w:pPr>
        <w:ind w:left="2073" w:hanging="356"/>
      </w:pPr>
      <w:rPr>
        <w:rFonts w:hint="default"/>
        <w:lang w:val="es-ES" w:eastAsia="en-US" w:bidi="ar-SA"/>
      </w:rPr>
    </w:lvl>
    <w:lvl w:ilvl="4" w:tplc="2D74463E">
      <w:numFmt w:val="bullet"/>
      <w:lvlText w:val="•"/>
      <w:lvlJc w:val="left"/>
      <w:pPr>
        <w:ind w:left="3186" w:hanging="356"/>
      </w:pPr>
      <w:rPr>
        <w:rFonts w:hint="default"/>
        <w:lang w:val="es-ES" w:eastAsia="en-US" w:bidi="ar-SA"/>
      </w:rPr>
    </w:lvl>
    <w:lvl w:ilvl="5" w:tplc="06DA219E">
      <w:numFmt w:val="bullet"/>
      <w:lvlText w:val="•"/>
      <w:lvlJc w:val="left"/>
      <w:pPr>
        <w:ind w:left="4299" w:hanging="356"/>
      </w:pPr>
      <w:rPr>
        <w:rFonts w:hint="default"/>
        <w:lang w:val="es-ES" w:eastAsia="en-US" w:bidi="ar-SA"/>
      </w:rPr>
    </w:lvl>
    <w:lvl w:ilvl="6" w:tplc="07F252FE">
      <w:numFmt w:val="bullet"/>
      <w:lvlText w:val="•"/>
      <w:lvlJc w:val="left"/>
      <w:pPr>
        <w:ind w:left="5413" w:hanging="356"/>
      </w:pPr>
      <w:rPr>
        <w:rFonts w:hint="default"/>
        <w:lang w:val="es-ES" w:eastAsia="en-US" w:bidi="ar-SA"/>
      </w:rPr>
    </w:lvl>
    <w:lvl w:ilvl="7" w:tplc="44CCB79C">
      <w:numFmt w:val="bullet"/>
      <w:lvlText w:val="•"/>
      <w:lvlJc w:val="left"/>
      <w:pPr>
        <w:ind w:left="6526" w:hanging="356"/>
      </w:pPr>
      <w:rPr>
        <w:rFonts w:hint="default"/>
        <w:lang w:val="es-ES" w:eastAsia="en-US" w:bidi="ar-SA"/>
      </w:rPr>
    </w:lvl>
    <w:lvl w:ilvl="8" w:tplc="5C6CF32C">
      <w:numFmt w:val="bullet"/>
      <w:lvlText w:val="•"/>
      <w:lvlJc w:val="left"/>
      <w:pPr>
        <w:ind w:left="7639" w:hanging="356"/>
      </w:pPr>
      <w:rPr>
        <w:rFonts w:hint="default"/>
        <w:lang w:val="es-ES" w:eastAsia="en-US" w:bidi="ar-SA"/>
      </w:rPr>
    </w:lvl>
  </w:abstractNum>
  <w:abstractNum w:abstractNumId="11" w15:restartNumberingAfterBreak="0">
    <w:nsid w:val="39AE156A"/>
    <w:multiLevelType w:val="hybridMultilevel"/>
    <w:tmpl w:val="29DAF31A"/>
    <w:lvl w:ilvl="0" w:tplc="4A80629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B6F6096"/>
    <w:multiLevelType w:val="hybridMultilevel"/>
    <w:tmpl w:val="715091DC"/>
    <w:lvl w:ilvl="0" w:tplc="10B0900C">
      <w:numFmt w:val="bullet"/>
      <w:lvlText w:val="●"/>
      <w:lvlJc w:val="left"/>
      <w:pPr>
        <w:ind w:left="968" w:hanging="356"/>
      </w:pPr>
      <w:rPr>
        <w:rFonts w:ascii="Times New Roman" w:eastAsia="Times New Roman" w:hAnsi="Times New Roman" w:cs="Times New Roman" w:hint="default"/>
        <w:w w:val="100"/>
        <w:sz w:val="22"/>
        <w:szCs w:val="22"/>
        <w:lang w:val="es-ES" w:eastAsia="en-US" w:bidi="ar-SA"/>
      </w:rPr>
    </w:lvl>
    <w:lvl w:ilvl="1" w:tplc="904AF6BE">
      <w:numFmt w:val="bullet"/>
      <w:lvlText w:val="•"/>
      <w:lvlJc w:val="left"/>
      <w:pPr>
        <w:ind w:left="1888" w:hanging="356"/>
      </w:pPr>
      <w:rPr>
        <w:rFonts w:hint="default"/>
        <w:lang w:val="es-ES" w:eastAsia="en-US" w:bidi="ar-SA"/>
      </w:rPr>
    </w:lvl>
    <w:lvl w:ilvl="2" w:tplc="987E9456">
      <w:numFmt w:val="bullet"/>
      <w:lvlText w:val="•"/>
      <w:lvlJc w:val="left"/>
      <w:pPr>
        <w:ind w:left="2817" w:hanging="356"/>
      </w:pPr>
      <w:rPr>
        <w:rFonts w:hint="default"/>
        <w:lang w:val="es-ES" w:eastAsia="en-US" w:bidi="ar-SA"/>
      </w:rPr>
    </w:lvl>
    <w:lvl w:ilvl="3" w:tplc="53AEC128">
      <w:numFmt w:val="bullet"/>
      <w:lvlText w:val="•"/>
      <w:lvlJc w:val="left"/>
      <w:pPr>
        <w:ind w:left="3745" w:hanging="356"/>
      </w:pPr>
      <w:rPr>
        <w:rFonts w:hint="default"/>
        <w:lang w:val="es-ES" w:eastAsia="en-US" w:bidi="ar-SA"/>
      </w:rPr>
    </w:lvl>
    <w:lvl w:ilvl="4" w:tplc="8C8EC7FC">
      <w:numFmt w:val="bullet"/>
      <w:lvlText w:val="•"/>
      <w:lvlJc w:val="left"/>
      <w:pPr>
        <w:ind w:left="4674" w:hanging="356"/>
      </w:pPr>
      <w:rPr>
        <w:rFonts w:hint="default"/>
        <w:lang w:val="es-ES" w:eastAsia="en-US" w:bidi="ar-SA"/>
      </w:rPr>
    </w:lvl>
    <w:lvl w:ilvl="5" w:tplc="95320AE4">
      <w:numFmt w:val="bullet"/>
      <w:lvlText w:val="•"/>
      <w:lvlJc w:val="left"/>
      <w:pPr>
        <w:ind w:left="5603" w:hanging="356"/>
      </w:pPr>
      <w:rPr>
        <w:rFonts w:hint="default"/>
        <w:lang w:val="es-ES" w:eastAsia="en-US" w:bidi="ar-SA"/>
      </w:rPr>
    </w:lvl>
    <w:lvl w:ilvl="6" w:tplc="2ACE8F3E">
      <w:numFmt w:val="bullet"/>
      <w:lvlText w:val="•"/>
      <w:lvlJc w:val="left"/>
      <w:pPr>
        <w:ind w:left="6531" w:hanging="356"/>
      </w:pPr>
      <w:rPr>
        <w:rFonts w:hint="default"/>
        <w:lang w:val="es-ES" w:eastAsia="en-US" w:bidi="ar-SA"/>
      </w:rPr>
    </w:lvl>
    <w:lvl w:ilvl="7" w:tplc="AC7A4DB4">
      <w:numFmt w:val="bullet"/>
      <w:lvlText w:val="•"/>
      <w:lvlJc w:val="left"/>
      <w:pPr>
        <w:ind w:left="7460" w:hanging="356"/>
      </w:pPr>
      <w:rPr>
        <w:rFonts w:hint="default"/>
        <w:lang w:val="es-ES" w:eastAsia="en-US" w:bidi="ar-SA"/>
      </w:rPr>
    </w:lvl>
    <w:lvl w:ilvl="8" w:tplc="8BF246EC">
      <w:numFmt w:val="bullet"/>
      <w:lvlText w:val="•"/>
      <w:lvlJc w:val="left"/>
      <w:pPr>
        <w:ind w:left="8389" w:hanging="356"/>
      </w:pPr>
      <w:rPr>
        <w:rFonts w:hint="default"/>
        <w:lang w:val="es-ES" w:eastAsia="en-US" w:bidi="ar-SA"/>
      </w:rPr>
    </w:lvl>
  </w:abstractNum>
  <w:abstractNum w:abstractNumId="13" w15:restartNumberingAfterBreak="0">
    <w:nsid w:val="3D9E1DFA"/>
    <w:multiLevelType w:val="multilevel"/>
    <w:tmpl w:val="6B0E749A"/>
    <w:lvl w:ilvl="0">
      <w:start w:val="10"/>
      <w:numFmt w:val="decimal"/>
      <w:lvlText w:val="%1"/>
      <w:lvlJc w:val="left"/>
      <w:pPr>
        <w:ind w:left="161" w:hanging="492"/>
        <w:jc w:val="left"/>
      </w:pPr>
      <w:rPr>
        <w:rFonts w:hint="default"/>
        <w:lang w:val="es-ES" w:eastAsia="en-US" w:bidi="ar-SA"/>
      </w:rPr>
    </w:lvl>
    <w:lvl w:ilvl="1">
      <w:start w:val="1"/>
      <w:numFmt w:val="decimal"/>
      <w:lvlText w:val="%1.%2"/>
      <w:lvlJc w:val="left"/>
      <w:pPr>
        <w:ind w:left="3043" w:hanging="492"/>
        <w:jc w:val="right"/>
      </w:pPr>
      <w:rPr>
        <w:rFonts w:hint="default"/>
        <w:b/>
        <w:bCs/>
        <w:spacing w:val="-4"/>
        <w:w w:val="100"/>
        <w:lang w:val="es-ES" w:eastAsia="en-US" w:bidi="ar-SA"/>
      </w:rPr>
    </w:lvl>
    <w:lvl w:ilvl="2">
      <w:numFmt w:val="bullet"/>
      <w:lvlText w:val="•"/>
      <w:lvlJc w:val="left"/>
      <w:pPr>
        <w:ind w:left="2121" w:hanging="492"/>
      </w:pPr>
      <w:rPr>
        <w:rFonts w:hint="default"/>
        <w:lang w:val="es-ES" w:eastAsia="en-US" w:bidi="ar-SA"/>
      </w:rPr>
    </w:lvl>
    <w:lvl w:ilvl="3">
      <w:numFmt w:val="bullet"/>
      <w:lvlText w:val="•"/>
      <w:lvlJc w:val="left"/>
      <w:pPr>
        <w:ind w:left="3101" w:hanging="492"/>
      </w:pPr>
      <w:rPr>
        <w:rFonts w:hint="default"/>
        <w:lang w:val="es-ES" w:eastAsia="en-US" w:bidi="ar-SA"/>
      </w:rPr>
    </w:lvl>
    <w:lvl w:ilvl="4">
      <w:numFmt w:val="bullet"/>
      <w:lvlText w:val="•"/>
      <w:lvlJc w:val="left"/>
      <w:pPr>
        <w:ind w:left="4082" w:hanging="492"/>
      </w:pPr>
      <w:rPr>
        <w:rFonts w:hint="default"/>
        <w:lang w:val="es-ES" w:eastAsia="en-US" w:bidi="ar-SA"/>
      </w:rPr>
    </w:lvl>
    <w:lvl w:ilvl="5">
      <w:numFmt w:val="bullet"/>
      <w:lvlText w:val="•"/>
      <w:lvlJc w:val="left"/>
      <w:pPr>
        <w:ind w:left="5063" w:hanging="492"/>
      </w:pPr>
      <w:rPr>
        <w:rFonts w:hint="default"/>
        <w:lang w:val="es-ES" w:eastAsia="en-US" w:bidi="ar-SA"/>
      </w:rPr>
    </w:lvl>
    <w:lvl w:ilvl="6">
      <w:numFmt w:val="bullet"/>
      <w:lvlText w:val="•"/>
      <w:lvlJc w:val="left"/>
      <w:pPr>
        <w:ind w:left="6043" w:hanging="492"/>
      </w:pPr>
      <w:rPr>
        <w:rFonts w:hint="default"/>
        <w:lang w:val="es-ES" w:eastAsia="en-US" w:bidi="ar-SA"/>
      </w:rPr>
    </w:lvl>
    <w:lvl w:ilvl="7">
      <w:numFmt w:val="bullet"/>
      <w:lvlText w:val="•"/>
      <w:lvlJc w:val="left"/>
      <w:pPr>
        <w:ind w:left="7024" w:hanging="492"/>
      </w:pPr>
      <w:rPr>
        <w:rFonts w:hint="default"/>
        <w:lang w:val="es-ES" w:eastAsia="en-US" w:bidi="ar-SA"/>
      </w:rPr>
    </w:lvl>
    <w:lvl w:ilvl="8">
      <w:numFmt w:val="bullet"/>
      <w:lvlText w:val="•"/>
      <w:lvlJc w:val="left"/>
      <w:pPr>
        <w:ind w:left="8005" w:hanging="492"/>
      </w:pPr>
      <w:rPr>
        <w:rFonts w:hint="default"/>
        <w:lang w:val="es-ES" w:eastAsia="en-US" w:bidi="ar-SA"/>
      </w:rPr>
    </w:lvl>
  </w:abstractNum>
  <w:abstractNum w:abstractNumId="14" w15:restartNumberingAfterBreak="0">
    <w:nsid w:val="3F4331A9"/>
    <w:multiLevelType w:val="multilevel"/>
    <w:tmpl w:val="9EC44DCC"/>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5" w15:restartNumberingAfterBreak="0">
    <w:nsid w:val="42962CC8"/>
    <w:multiLevelType w:val="multilevel"/>
    <w:tmpl w:val="8174D1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5201150"/>
    <w:multiLevelType w:val="multilevel"/>
    <w:tmpl w:val="DB74A9E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65860CC"/>
    <w:multiLevelType w:val="multilevel"/>
    <w:tmpl w:val="7FDA2C1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18" w15:restartNumberingAfterBreak="0">
    <w:nsid w:val="4E887FF7"/>
    <w:multiLevelType w:val="multilevel"/>
    <w:tmpl w:val="F7DEBDF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9" w15:restartNumberingAfterBreak="0">
    <w:nsid w:val="50CD7E19"/>
    <w:multiLevelType w:val="multilevel"/>
    <w:tmpl w:val="B516B922"/>
    <w:lvl w:ilvl="0">
      <w:start w:val="1"/>
      <w:numFmt w:val="bullet"/>
      <w:lvlText w:val="●"/>
      <w:lvlJc w:val="left"/>
      <w:pPr>
        <w:ind w:left="1770" w:hanging="360"/>
      </w:pPr>
      <w:rPr>
        <w:rFonts w:ascii="Noto Sans Symbols" w:eastAsia="Noto Sans Symbols" w:hAnsi="Noto Sans Symbols" w:cs="Noto Sans Symbols"/>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20" w15:restartNumberingAfterBreak="0">
    <w:nsid w:val="58410571"/>
    <w:multiLevelType w:val="multilevel"/>
    <w:tmpl w:val="03BA6B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86E4CF4"/>
    <w:multiLevelType w:val="multilevel"/>
    <w:tmpl w:val="0062FF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EC8749C"/>
    <w:multiLevelType w:val="multilevel"/>
    <w:tmpl w:val="9FD8BA36"/>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1F65A9C"/>
    <w:multiLevelType w:val="multilevel"/>
    <w:tmpl w:val="D2DCB93C"/>
    <w:lvl w:ilvl="0">
      <w:start w:val="1"/>
      <w:numFmt w:val="bullet"/>
      <w:lvlText w:val="●"/>
      <w:lvlJc w:val="left"/>
      <w:pPr>
        <w:ind w:left="1770" w:hanging="360"/>
      </w:pPr>
      <w:rPr>
        <w:rFonts w:ascii="Noto Sans Symbols" w:eastAsia="Noto Sans Symbols" w:hAnsi="Noto Sans Symbols" w:cs="Noto Sans Symbols"/>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24" w15:restartNumberingAfterBreak="0">
    <w:nsid w:val="6C49728E"/>
    <w:multiLevelType w:val="multilevel"/>
    <w:tmpl w:val="1D025C2A"/>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25" w15:restartNumberingAfterBreak="0">
    <w:nsid w:val="6D7C01F4"/>
    <w:multiLevelType w:val="multilevel"/>
    <w:tmpl w:val="24EE1F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FB6779F"/>
    <w:multiLevelType w:val="multilevel"/>
    <w:tmpl w:val="E1A2816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4371DC"/>
    <w:multiLevelType w:val="multilevel"/>
    <w:tmpl w:val="BB50A0D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B0E21E2"/>
    <w:multiLevelType w:val="multilevel"/>
    <w:tmpl w:val="086C8276"/>
    <w:lvl w:ilvl="0">
      <w:start w:val="1"/>
      <w:numFmt w:val="decimal"/>
      <w:lvlText w:val="%1)"/>
      <w:lvlJc w:val="left"/>
      <w:pPr>
        <w:ind w:left="1065" w:hanging="360"/>
      </w:pPr>
    </w:lvl>
    <w:lvl w:ilvl="1">
      <w:start w:val="1"/>
      <w:numFmt w:val="bullet"/>
      <w:lvlText w:val="-"/>
      <w:lvlJc w:val="left"/>
      <w:pPr>
        <w:ind w:left="360" w:hanging="360"/>
      </w:pPr>
      <w:rPr>
        <w:rFonts w:ascii="Times New Roman" w:eastAsia="Times New Roman" w:hAnsi="Times New Roman" w:cs="Times New Roman"/>
      </w:rPr>
    </w:lvl>
    <w:lvl w:ilvl="2">
      <w:start w:val="1"/>
      <w:numFmt w:val="lowerRoman"/>
      <w:lvlText w:val="%1.-.%3."/>
      <w:lvlJc w:val="right"/>
      <w:pPr>
        <w:ind w:left="2505" w:hanging="180"/>
      </w:pPr>
    </w:lvl>
    <w:lvl w:ilvl="3">
      <w:start w:val="1"/>
      <w:numFmt w:val="decimal"/>
      <w:lvlText w:val="%1.-.%3.%4."/>
      <w:lvlJc w:val="left"/>
      <w:pPr>
        <w:ind w:left="3225" w:hanging="360"/>
      </w:pPr>
    </w:lvl>
    <w:lvl w:ilvl="4">
      <w:start w:val="1"/>
      <w:numFmt w:val="lowerLetter"/>
      <w:lvlText w:val="%1.-.%3.%4.%5."/>
      <w:lvlJc w:val="left"/>
      <w:pPr>
        <w:ind w:left="3945" w:hanging="360"/>
      </w:pPr>
    </w:lvl>
    <w:lvl w:ilvl="5">
      <w:start w:val="1"/>
      <w:numFmt w:val="lowerRoman"/>
      <w:lvlText w:val="%1.-.%3.%4.%5.%6."/>
      <w:lvlJc w:val="right"/>
      <w:pPr>
        <w:ind w:left="4665" w:hanging="180"/>
      </w:pPr>
    </w:lvl>
    <w:lvl w:ilvl="6">
      <w:start w:val="1"/>
      <w:numFmt w:val="decimal"/>
      <w:lvlText w:val="%1.-.%3.%4.%5.%6.%7."/>
      <w:lvlJc w:val="left"/>
      <w:pPr>
        <w:ind w:left="5385" w:hanging="360"/>
      </w:pPr>
    </w:lvl>
    <w:lvl w:ilvl="7">
      <w:start w:val="1"/>
      <w:numFmt w:val="lowerLetter"/>
      <w:lvlText w:val="%1.-.%3.%4.%5.%6.%7.%8."/>
      <w:lvlJc w:val="left"/>
      <w:pPr>
        <w:ind w:left="6105" w:hanging="360"/>
      </w:pPr>
    </w:lvl>
    <w:lvl w:ilvl="8">
      <w:start w:val="1"/>
      <w:numFmt w:val="lowerRoman"/>
      <w:lvlText w:val="%1.-.%3.%4.%5.%6.%7.%8.%9."/>
      <w:lvlJc w:val="right"/>
      <w:pPr>
        <w:ind w:left="6825" w:hanging="180"/>
      </w:pPr>
    </w:lvl>
  </w:abstractNum>
  <w:abstractNum w:abstractNumId="29" w15:restartNumberingAfterBreak="0">
    <w:nsid w:val="7C43796E"/>
    <w:multiLevelType w:val="multilevel"/>
    <w:tmpl w:val="9A063ED8"/>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16cid:durableId="1232692892">
    <w:abstractNumId w:val="18"/>
  </w:num>
  <w:num w:numId="2" w16cid:durableId="1866745978">
    <w:abstractNumId w:val="6"/>
  </w:num>
  <w:num w:numId="3" w16cid:durableId="421072782">
    <w:abstractNumId w:val="3"/>
  </w:num>
  <w:num w:numId="4" w16cid:durableId="152913535">
    <w:abstractNumId w:val="27"/>
  </w:num>
  <w:num w:numId="5" w16cid:durableId="1808010807">
    <w:abstractNumId w:val="17"/>
  </w:num>
  <w:num w:numId="6" w16cid:durableId="2052146398">
    <w:abstractNumId w:val="25"/>
  </w:num>
  <w:num w:numId="7" w16cid:durableId="1693995236">
    <w:abstractNumId w:val="2"/>
  </w:num>
  <w:num w:numId="8" w16cid:durableId="864178567">
    <w:abstractNumId w:val="15"/>
  </w:num>
  <w:num w:numId="9" w16cid:durableId="1534534646">
    <w:abstractNumId w:val="22"/>
  </w:num>
  <w:num w:numId="10" w16cid:durableId="634718040">
    <w:abstractNumId w:val="1"/>
  </w:num>
  <w:num w:numId="11" w16cid:durableId="1054737076">
    <w:abstractNumId w:val="20"/>
  </w:num>
  <w:num w:numId="12" w16cid:durableId="648096688">
    <w:abstractNumId w:val="23"/>
  </w:num>
  <w:num w:numId="13" w16cid:durableId="1044449554">
    <w:abstractNumId w:val="9"/>
  </w:num>
  <w:num w:numId="14" w16cid:durableId="839391080">
    <w:abstractNumId w:val="28"/>
  </w:num>
  <w:num w:numId="15" w16cid:durableId="576207255">
    <w:abstractNumId w:val="16"/>
  </w:num>
  <w:num w:numId="16" w16cid:durableId="263001267">
    <w:abstractNumId w:val="0"/>
  </w:num>
  <w:num w:numId="17" w16cid:durableId="875238937">
    <w:abstractNumId w:val="21"/>
  </w:num>
  <w:num w:numId="18" w16cid:durableId="449593357">
    <w:abstractNumId w:val="19"/>
  </w:num>
  <w:num w:numId="19" w16cid:durableId="1556772219">
    <w:abstractNumId w:val="29"/>
  </w:num>
  <w:num w:numId="20" w16cid:durableId="1927417864">
    <w:abstractNumId w:val="24"/>
  </w:num>
  <w:num w:numId="21" w16cid:durableId="1695880395">
    <w:abstractNumId w:val="7"/>
  </w:num>
  <w:num w:numId="22" w16cid:durableId="2046634453">
    <w:abstractNumId w:val="26"/>
  </w:num>
  <w:num w:numId="23" w16cid:durableId="376904511">
    <w:abstractNumId w:val="14"/>
  </w:num>
  <w:num w:numId="24" w16cid:durableId="1809936622">
    <w:abstractNumId w:val="11"/>
  </w:num>
  <w:num w:numId="25" w16cid:durableId="858354283">
    <w:abstractNumId w:val="5"/>
  </w:num>
  <w:num w:numId="26" w16cid:durableId="445585595">
    <w:abstractNumId w:val="4"/>
  </w:num>
  <w:num w:numId="27" w16cid:durableId="516385491">
    <w:abstractNumId w:val="8"/>
  </w:num>
  <w:num w:numId="28" w16cid:durableId="277613691">
    <w:abstractNumId w:val="10"/>
  </w:num>
  <w:num w:numId="29" w16cid:durableId="1797676381">
    <w:abstractNumId w:val="13"/>
  </w:num>
  <w:num w:numId="30" w16cid:durableId="5950160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D19"/>
    <w:rsid w:val="00045FF9"/>
    <w:rsid w:val="00113DB9"/>
    <w:rsid w:val="0017240E"/>
    <w:rsid w:val="00197483"/>
    <w:rsid w:val="001B6D99"/>
    <w:rsid w:val="001E14C6"/>
    <w:rsid w:val="001F46D0"/>
    <w:rsid w:val="0020054C"/>
    <w:rsid w:val="00216BA3"/>
    <w:rsid w:val="002933E1"/>
    <w:rsid w:val="002F5405"/>
    <w:rsid w:val="00304312"/>
    <w:rsid w:val="0030750F"/>
    <w:rsid w:val="00357764"/>
    <w:rsid w:val="003617D6"/>
    <w:rsid w:val="003A6A47"/>
    <w:rsid w:val="0040525B"/>
    <w:rsid w:val="0044279D"/>
    <w:rsid w:val="00466151"/>
    <w:rsid w:val="004B7625"/>
    <w:rsid w:val="00562CF6"/>
    <w:rsid w:val="00585250"/>
    <w:rsid w:val="005B03FD"/>
    <w:rsid w:val="005F5626"/>
    <w:rsid w:val="00691278"/>
    <w:rsid w:val="006A0FC4"/>
    <w:rsid w:val="006B4A3C"/>
    <w:rsid w:val="006D033B"/>
    <w:rsid w:val="006D1CD8"/>
    <w:rsid w:val="006F1675"/>
    <w:rsid w:val="006F2107"/>
    <w:rsid w:val="00713EF3"/>
    <w:rsid w:val="007863A2"/>
    <w:rsid w:val="007D0EE3"/>
    <w:rsid w:val="008821E6"/>
    <w:rsid w:val="00894929"/>
    <w:rsid w:val="008C4257"/>
    <w:rsid w:val="008D5A5C"/>
    <w:rsid w:val="00985701"/>
    <w:rsid w:val="009B7966"/>
    <w:rsid w:val="009D43BC"/>
    <w:rsid w:val="00A039E1"/>
    <w:rsid w:val="00A56563"/>
    <w:rsid w:val="00AA1D19"/>
    <w:rsid w:val="00AD635B"/>
    <w:rsid w:val="00B04EEA"/>
    <w:rsid w:val="00C2483E"/>
    <w:rsid w:val="00CC1EF7"/>
    <w:rsid w:val="00D249A4"/>
    <w:rsid w:val="00D86DB4"/>
    <w:rsid w:val="00DC7F12"/>
    <w:rsid w:val="00DE23DF"/>
    <w:rsid w:val="00E05B93"/>
    <w:rsid w:val="00E83EAB"/>
    <w:rsid w:val="00F164E0"/>
    <w:rsid w:val="00FB285A"/>
    <w:rsid w:val="00FE5B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6E681"/>
  <w15:docId w15:val="{66AFB107-A880-464A-BECF-F8C4A273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Textbody"/>
    <w:uiPriority w:val="9"/>
    <w:qFormat/>
    <w:rsid w:val="00F61489"/>
    <w:pPr>
      <w:keepNext/>
      <w:spacing w:before="240" w:after="60"/>
      <w:outlineLvl w:val="0"/>
    </w:pPr>
    <w:rPr>
      <w:rFonts w:ascii="Arial" w:hAnsi="Arial" w:cs="Arial"/>
      <w:b/>
      <w:bCs/>
      <w:color w:val="5B9BD5" w:themeColor="accent5"/>
      <w:sz w:val="28"/>
      <w:szCs w:val="32"/>
    </w:rPr>
  </w:style>
  <w:style w:type="paragraph" w:styleId="Ttulo2">
    <w:name w:val="heading 2"/>
    <w:basedOn w:val="Standard"/>
    <w:next w:val="Textbody"/>
    <w:uiPriority w:val="9"/>
    <w:unhideWhenUsed/>
    <w:qFormat/>
    <w:rsid w:val="00F61489"/>
    <w:pPr>
      <w:keepNext/>
      <w:keepLines/>
      <w:spacing w:before="200" w:after="0"/>
      <w:outlineLvl w:val="1"/>
    </w:pPr>
    <w:rPr>
      <w:rFonts w:ascii="Cambria" w:hAnsi="Cambria"/>
      <w:b/>
      <w:bCs/>
      <w:color w:val="4F81BD"/>
      <w:sz w:val="32"/>
      <w:szCs w:val="26"/>
    </w:rPr>
  </w:style>
  <w:style w:type="paragraph" w:styleId="Ttulo3">
    <w:name w:val="heading 3"/>
    <w:basedOn w:val="Standard"/>
    <w:next w:val="Textbody"/>
    <w:uiPriority w:val="9"/>
    <w:semiHidden/>
    <w:unhideWhenUsed/>
    <w:qFormat/>
    <w:pPr>
      <w:spacing w:before="180" w:after="0"/>
      <w:outlineLvl w:val="2"/>
    </w:pPr>
    <w:rPr>
      <w:caps/>
      <w:color w:val="243F60"/>
      <w:spacing w:val="15"/>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Standard"/>
    <w:next w:val="Textbody"/>
    <w:uiPriority w:val="9"/>
    <w:semiHidden/>
    <w:unhideWhenUsed/>
    <w:qFormat/>
    <w:pPr>
      <w:spacing w:before="240" w:after="60"/>
      <w:outlineLvl w:val="4"/>
    </w:pPr>
    <w:rPr>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numbering" w:customStyle="1" w:styleId="Outline">
    <w:name w:val="Outline"/>
    <w:basedOn w:val="Sinlista"/>
  </w:style>
  <w:style w:type="paragraph" w:customStyle="1" w:styleId="Standard">
    <w:name w:val="Standard"/>
    <w:pPr>
      <w:widowControl/>
      <w:spacing w:after="200" w:line="276" w:lineRule="auto"/>
    </w:pPr>
    <w:rPr>
      <w:rFonts w:ascii="Calibri" w:eastAsia="Calibri" w:hAnsi="Calibri" w:cs="Calibri"/>
      <w:sz w:val="22"/>
      <w:szCs w:val="22"/>
      <w:lang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tabs>
        <w:tab w:val="left" w:pos="0"/>
        <w:tab w:val="right" w:pos="211"/>
        <w:tab w:val="left" w:pos="340"/>
        <w:tab w:val="left" w:pos="720"/>
      </w:tabs>
      <w:spacing w:after="0" w:line="240" w:lineRule="atLeast"/>
      <w:jc w:val="both"/>
    </w:pPr>
    <w:rPr>
      <w:rFonts w:ascii="Times New Roman" w:eastAsia="Times New Roman" w:hAnsi="Times New Roman" w:cs="Times New Roman"/>
      <w:spacing w:val="-3"/>
      <w:sz w:val="24"/>
      <w:szCs w:val="24"/>
    </w:rPr>
  </w:style>
  <w:style w:type="paragraph" w:styleId="Lista">
    <w:name w:val="List"/>
    <w:basedOn w:val="Textbody"/>
    <w:rPr>
      <w:rFonts w:cs="Arial"/>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Encabezado2">
    <w:name w:val="Encabezado2"/>
    <w:basedOn w:val="Standard"/>
    <w:pPr>
      <w:keepNext/>
      <w:spacing w:before="240" w:after="120"/>
    </w:pPr>
    <w:rPr>
      <w:rFonts w:ascii="Arial" w:eastAsia="DejaVu Sans" w:hAnsi="Arial" w:cs="DejaVu Sans"/>
      <w:sz w:val="28"/>
      <w:szCs w:val="28"/>
    </w:rPr>
  </w:style>
  <w:style w:type="paragraph" w:customStyle="1" w:styleId="Encabezado1">
    <w:name w:val="Encabezado1"/>
    <w:basedOn w:val="Standard"/>
    <w:pPr>
      <w:keepNext/>
      <w:spacing w:before="240" w:after="120"/>
    </w:pPr>
    <w:rPr>
      <w:rFonts w:ascii="Arial" w:eastAsia="DejaVu Sans" w:hAnsi="Arial" w:cs="DejaVu Sans"/>
      <w:sz w:val="28"/>
      <w:szCs w:val="28"/>
    </w:rPr>
  </w:style>
  <w:style w:type="paragraph" w:styleId="Prrafodelista">
    <w:name w:val="List Paragraph"/>
    <w:basedOn w:val="Standard"/>
    <w:uiPriority w:val="1"/>
    <w:qFormat/>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oindependienteprimerasangra1">
    <w:name w:val="Texto independiente primera sangría1"/>
    <w:basedOn w:val="Textbody"/>
    <w:pPr>
      <w:spacing w:after="120" w:line="276" w:lineRule="auto"/>
      <w:ind w:firstLine="210"/>
      <w:jc w:val="left"/>
    </w:pPr>
    <w:rPr>
      <w:rFonts w:ascii="Calibri" w:eastAsia="Calibri" w:hAnsi="Calibri" w:cs="Calibri"/>
      <w:spacing w:val="0"/>
      <w:sz w:val="22"/>
      <w:szCs w:val="22"/>
    </w:rPr>
  </w:style>
  <w:style w:type="paragraph" w:customStyle="1" w:styleId="Textbodyindent">
    <w:name w:val="Text body indent"/>
    <w:basedOn w:val="Standard"/>
    <w:pPr>
      <w:spacing w:after="120"/>
      <w:ind w:left="283"/>
    </w:pPr>
  </w:style>
  <w:style w:type="paragraph" w:styleId="NormalWeb">
    <w:name w:val="Normal (Web)"/>
    <w:basedOn w:val="Standard"/>
    <w:uiPriority w:val="99"/>
    <w:pPr>
      <w:spacing w:before="280" w:after="119" w:line="240" w:lineRule="auto"/>
    </w:pPr>
    <w:rPr>
      <w:rFonts w:ascii="Times New Roman" w:eastAsia="Times New Roman" w:hAnsi="Times New Roman" w:cs="Times New Roman"/>
      <w:sz w:val="24"/>
      <w:szCs w:val="24"/>
    </w:rPr>
  </w:style>
  <w:style w:type="paragraph" w:customStyle="1" w:styleId="Listaconvietas1">
    <w:name w:val="Lista con viñetas1"/>
    <w:basedOn w:val="Standard"/>
    <w:pPr>
      <w:spacing w:after="0" w:line="240" w:lineRule="auto"/>
    </w:pPr>
    <w:rPr>
      <w:rFonts w:ascii="Times New Roman" w:eastAsia="Times New Roman" w:hAnsi="Times New Roman" w:cs="Times New Roman"/>
      <w:sz w:val="24"/>
      <w:szCs w:val="20"/>
    </w:rPr>
  </w:style>
  <w:style w:type="paragraph" w:styleId="Encabezado">
    <w:name w:val="header"/>
    <w:basedOn w:val="Standard"/>
    <w:pPr>
      <w:suppressLineNumbers/>
      <w:tabs>
        <w:tab w:val="center" w:pos="4252"/>
        <w:tab w:val="right" w:pos="8504"/>
      </w:tabs>
    </w:pPr>
  </w:style>
  <w:style w:type="paragraph" w:styleId="Piedepgina">
    <w:name w:val="footer"/>
    <w:basedOn w:val="Standard"/>
    <w:pPr>
      <w:suppressLineNumbers/>
      <w:tabs>
        <w:tab w:val="center" w:pos="4252"/>
        <w:tab w:val="right" w:pos="8504"/>
      </w:tabs>
    </w:pPr>
  </w:style>
  <w:style w:type="paragraph" w:customStyle="1" w:styleId="Estilo1">
    <w:name w:val="Estilo1"/>
    <w:basedOn w:val="Ttulo1"/>
  </w:style>
  <w:style w:type="paragraph" w:customStyle="1" w:styleId="Contents1">
    <w:name w:val="Contents 1"/>
    <w:basedOn w:val="Standard"/>
    <w:pPr>
      <w:tabs>
        <w:tab w:val="right" w:leader="dot" w:pos="9638"/>
      </w:tabs>
    </w:pPr>
  </w:style>
  <w:style w:type="paragraph" w:customStyle="1" w:styleId="Contents3">
    <w:name w:val="Contents 3"/>
    <w:basedOn w:val="Standard"/>
    <w:pPr>
      <w:tabs>
        <w:tab w:val="right" w:leader="dot" w:pos="9512"/>
      </w:tabs>
      <w:ind w:left="440"/>
    </w:pPr>
  </w:style>
  <w:style w:type="paragraph" w:customStyle="1" w:styleId="Contents2">
    <w:name w:val="Contents 2"/>
    <w:basedOn w:val="Standard"/>
    <w:pPr>
      <w:tabs>
        <w:tab w:val="right" w:leader="dot" w:pos="9575"/>
      </w:tabs>
      <w:ind w:left="220"/>
    </w:pPr>
  </w:style>
  <w:style w:type="paragraph" w:customStyle="1" w:styleId="Criterios">
    <w:name w:val="Criterios"/>
    <w:basedOn w:val="Standard"/>
    <w:pPr>
      <w:widowControl w:val="0"/>
      <w:tabs>
        <w:tab w:val="left" w:pos="5103"/>
      </w:tabs>
      <w:spacing w:after="0" w:line="240" w:lineRule="auto"/>
      <w:ind w:left="567" w:hanging="567"/>
      <w:jc w:val="both"/>
    </w:pPr>
    <w:rPr>
      <w:rFonts w:ascii="Arial" w:eastAsia="DejaVu Sans" w:hAnsi="Arial" w:cs="Times New Roman"/>
      <w:sz w:val="18"/>
      <w:szCs w:val="24"/>
    </w:rPr>
  </w:style>
  <w:style w:type="paragraph" w:customStyle="1" w:styleId="TtuloPrincipal">
    <w:name w:val="Título Principal"/>
    <w:basedOn w:val="Ttulo1"/>
    <w:pPr>
      <w:keepNext w:val="0"/>
      <w:shd w:val="clear" w:color="auto" w:fill="4F81BD"/>
      <w:spacing w:before="200" w:after="200" w:line="360" w:lineRule="auto"/>
    </w:pPr>
    <w:rPr>
      <w:rFonts w:eastAsia="DejaVu Sans"/>
      <w:caps/>
      <w:color w:val="3366FF"/>
      <w:spacing w:val="15"/>
      <w:szCs w:val="22"/>
    </w:rPr>
  </w:style>
  <w:style w:type="paragraph" w:customStyle="1" w:styleId="REA">
    <w:name w:val="ÁREA"/>
    <w:basedOn w:val="TtuloPrincipal"/>
    <w:pPr>
      <w:spacing w:before="100" w:after="0"/>
    </w:pPr>
    <w:rPr>
      <w:rFonts w:ascii="Arial Black" w:hAnsi="Arial Black"/>
      <w:sz w:val="18"/>
    </w:rPr>
  </w:style>
  <w:style w:type="paragraph" w:customStyle="1" w:styleId="VietaObjetivos">
    <w:name w:val="Viñeta Objetivos"/>
    <w:basedOn w:val="Standard"/>
    <w:pPr>
      <w:widowControl w:val="0"/>
      <w:spacing w:after="0" w:line="240" w:lineRule="auto"/>
      <w:jc w:val="both"/>
    </w:pPr>
    <w:rPr>
      <w:rFonts w:ascii="Arial" w:eastAsia="DejaVu Sans" w:hAnsi="Arial" w:cs="Arial"/>
      <w:sz w:val="18"/>
      <w:szCs w:val="18"/>
    </w:rPr>
  </w:style>
  <w:style w:type="paragraph" w:customStyle="1" w:styleId="SubttuloUnidad">
    <w:name w:val="Subtítulo Unidad"/>
    <w:basedOn w:val="Ttulo1"/>
    <w:pPr>
      <w:keepNext w:val="0"/>
      <w:shd w:val="clear" w:color="auto" w:fill="4F81BD"/>
      <w:spacing w:before="300" w:after="0" w:line="240" w:lineRule="auto"/>
    </w:pPr>
    <w:rPr>
      <w:rFonts w:eastAsia="DejaVu Sans"/>
      <w:caps/>
      <w:color w:val="3366FF"/>
      <w:spacing w:val="15"/>
      <w:sz w:val="22"/>
      <w:szCs w:val="22"/>
    </w:rPr>
  </w:style>
  <w:style w:type="paragraph" w:customStyle="1" w:styleId="SubttuloUnidad1">
    <w:name w:val="Subtítulo Unidad 1º"/>
    <w:basedOn w:val="SubttuloUnidad"/>
    <w:pPr>
      <w:spacing w:before="0"/>
    </w:pPr>
  </w:style>
  <w:style w:type="paragraph" w:customStyle="1" w:styleId="Vietapuntos">
    <w:name w:val="Viñeta puntos"/>
    <w:basedOn w:val="Standard"/>
    <w:pPr>
      <w:widowControl w:val="0"/>
      <w:tabs>
        <w:tab w:val="left" w:pos="0"/>
      </w:tabs>
      <w:spacing w:after="0" w:line="240" w:lineRule="auto"/>
      <w:jc w:val="both"/>
      <w:outlineLvl w:val="0"/>
    </w:pPr>
    <w:rPr>
      <w:rFonts w:ascii="Arial" w:eastAsia="DejaVu Sans" w:hAnsi="Arial" w:cs="Arial"/>
      <w:sz w:val="18"/>
      <w:szCs w:val="18"/>
    </w:rPr>
  </w:style>
  <w:style w:type="paragraph" w:customStyle="1" w:styleId="Contents4">
    <w:name w:val="Contents 4"/>
    <w:basedOn w:val="Index"/>
    <w:pPr>
      <w:tabs>
        <w:tab w:val="right" w:leader="dot" w:pos="13883"/>
      </w:tabs>
      <w:ind w:left="849"/>
    </w:pPr>
  </w:style>
  <w:style w:type="paragraph" w:customStyle="1" w:styleId="Contents5">
    <w:name w:val="Contents 5"/>
    <w:basedOn w:val="Index"/>
    <w:pPr>
      <w:tabs>
        <w:tab w:val="right" w:leader="dot" w:pos="15298"/>
      </w:tabs>
      <w:ind w:left="1132"/>
    </w:pPr>
  </w:style>
  <w:style w:type="paragraph" w:customStyle="1" w:styleId="Contents6">
    <w:name w:val="Contents 6"/>
    <w:basedOn w:val="Index"/>
    <w:pPr>
      <w:tabs>
        <w:tab w:val="right" w:leader="dot" w:pos="16713"/>
      </w:tabs>
      <w:ind w:left="1415"/>
    </w:pPr>
  </w:style>
  <w:style w:type="paragraph" w:customStyle="1" w:styleId="Contents7">
    <w:name w:val="Contents 7"/>
    <w:basedOn w:val="Index"/>
    <w:pPr>
      <w:tabs>
        <w:tab w:val="right" w:leader="dot" w:pos="18128"/>
      </w:tabs>
      <w:ind w:left="1698"/>
    </w:pPr>
  </w:style>
  <w:style w:type="paragraph" w:customStyle="1" w:styleId="Contents8">
    <w:name w:val="Contents 8"/>
    <w:basedOn w:val="Index"/>
    <w:pPr>
      <w:tabs>
        <w:tab w:val="right" w:leader="dot" w:pos="19543"/>
      </w:tabs>
      <w:ind w:left="1981"/>
    </w:pPr>
  </w:style>
  <w:style w:type="paragraph" w:customStyle="1" w:styleId="Contents9">
    <w:name w:val="Contents 9"/>
    <w:basedOn w:val="Index"/>
    <w:pPr>
      <w:tabs>
        <w:tab w:val="right" w:leader="dot" w:pos="20958"/>
      </w:tabs>
      <w:ind w:left="2264"/>
    </w:pPr>
  </w:style>
  <w:style w:type="paragraph" w:customStyle="1" w:styleId="Contents10">
    <w:name w:val="Contents 10"/>
    <w:basedOn w:val="Index"/>
    <w:pPr>
      <w:tabs>
        <w:tab w:val="right" w:leader="dot" w:pos="22373"/>
      </w:tabs>
      <w:ind w:left="2547"/>
    </w:pPr>
  </w:style>
  <w:style w:type="paragraph" w:customStyle="1" w:styleId="ContentsHeading">
    <w:name w:val="Contents Heading"/>
    <w:basedOn w:val="Ttulo1"/>
    <w:pPr>
      <w:keepLines/>
      <w:suppressLineNumbers/>
      <w:spacing w:after="0" w:line="259" w:lineRule="auto"/>
    </w:pPr>
    <w:rPr>
      <w:rFonts w:ascii="Cambria" w:hAnsi="Cambria"/>
      <w:b w:val="0"/>
      <w:bCs w:val="0"/>
      <w:color w:val="365F91"/>
      <w:lang w:eastAsia="es-ES"/>
    </w:rPr>
  </w:style>
  <w:style w:type="paragraph" w:customStyle="1" w:styleId="Estilo3">
    <w:name w:val="Estilo3"/>
    <w:basedOn w:val="Standard"/>
    <w:pPr>
      <w:spacing w:after="0" w:line="240" w:lineRule="auto"/>
      <w:jc w:val="center"/>
    </w:pPr>
    <w:rPr>
      <w:rFonts w:ascii="Cambria" w:eastAsia="Times New Roman" w:hAnsi="Cambria" w:cs="Times New Roman"/>
      <w:b/>
      <w:color w:val="FFFFFF"/>
      <w:sz w:val="32"/>
      <w:szCs w:val="32"/>
      <w:lang w:eastAsia="en-US" w:bidi="en-US"/>
    </w:rPr>
  </w:style>
  <w:style w:type="paragraph" w:styleId="Citadestacada">
    <w:name w:val="Intense Quote"/>
    <w:basedOn w:val="Standard"/>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s-ES"/>
    </w:rPr>
  </w:style>
  <w:style w:type="paragraph" w:styleId="Textodeglobo">
    <w:name w:val="Balloon Text"/>
    <w:basedOn w:val="Standard"/>
    <w:pPr>
      <w:spacing w:after="0" w:line="240" w:lineRule="auto"/>
    </w:pPr>
    <w:rPr>
      <w:rFonts w:ascii="Tahoma" w:hAnsi="Tahoma" w:cs="Tahoma"/>
      <w:sz w:val="16"/>
      <w:szCs w:val="16"/>
    </w:rPr>
  </w:style>
  <w:style w:type="paragraph" w:customStyle="1" w:styleId="Default">
    <w:name w:val="Default"/>
    <w:pPr>
      <w:widowControl/>
    </w:pPr>
    <w:rPr>
      <w:rFonts w:ascii="Arial" w:eastAsia="Calibri" w:hAnsi="Arial" w:cs="Arial"/>
      <w:color w:val="000000"/>
      <w:sz w:val="24"/>
      <w:szCs w:val="24"/>
    </w:rPr>
  </w:style>
  <w:style w:type="paragraph" w:customStyle="1" w:styleId="Prrafodelista1">
    <w:name w:val="Párrafo de lista1"/>
    <w:basedOn w:val="Standard"/>
    <w:pPr>
      <w:widowControl w:val="0"/>
      <w:spacing w:after="0" w:line="240" w:lineRule="auto"/>
      <w:ind w:left="720"/>
    </w:pPr>
    <w:rPr>
      <w:rFonts w:eastAsia="Times New Roman" w:cs="Times New Roman"/>
      <w:sz w:val="24"/>
      <w:szCs w:val="24"/>
      <w:lang w:eastAsia="hi-IN" w:bidi="hi-IN"/>
    </w:rPr>
  </w:style>
  <w:style w:type="paragraph" w:styleId="Textocomentario">
    <w:name w:val="annotation text"/>
    <w:basedOn w:val="Standard"/>
    <w:pPr>
      <w:spacing w:line="240" w:lineRule="auto"/>
    </w:pPr>
    <w:rPr>
      <w:sz w:val="20"/>
      <w:szCs w:val="20"/>
    </w:rPr>
  </w:style>
  <w:style w:type="paragraph" w:styleId="Asuntodelcomentario">
    <w:name w:val="annotation subject"/>
    <w:basedOn w:val="Textocomentario"/>
    <w:rPr>
      <w:b/>
      <w:bCs/>
    </w:rPr>
  </w:style>
  <w:style w:type="paragraph" w:customStyle="1" w:styleId="Ol">
    <w:name w:val="Ol"/>
    <w:basedOn w:val="Standard"/>
  </w:style>
  <w:style w:type="character" w:customStyle="1" w:styleId="WW8Num3z0">
    <w:name w:val="WW8Num3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Times New Roman"/>
    </w:rPr>
  </w:style>
  <w:style w:type="character" w:customStyle="1" w:styleId="WW8Num15z2">
    <w:name w:val="WW8Num15z2"/>
    <w:rPr>
      <w:rFonts w:ascii="Wingdings" w:hAnsi="Wingdings" w:cs="Times New Roman"/>
    </w:rPr>
  </w:style>
  <w:style w:type="character" w:customStyle="1" w:styleId="WW8Num16z0">
    <w:name w:val="WW8Num16z0"/>
    <w:rPr>
      <w:rFonts w:ascii="Symbol" w:hAnsi="Symbol"/>
    </w:rPr>
  </w:style>
  <w:style w:type="character" w:customStyle="1" w:styleId="WW8Num16z1">
    <w:name w:val="WW8Num16z1"/>
    <w:rPr>
      <w:rFonts w:ascii="Wingdings" w:hAnsi="Wingdings"/>
    </w:rPr>
  </w:style>
  <w:style w:type="character" w:customStyle="1" w:styleId="WW8Num16z4">
    <w:name w:val="WW8Num16z4"/>
    <w:rPr>
      <w:rFonts w:ascii="Courier New" w:hAnsi="Courier New" w:cs="Courier New"/>
    </w:rPr>
  </w:style>
  <w:style w:type="character" w:customStyle="1" w:styleId="WW8Num17z0">
    <w:name w:val="WW8Num17z0"/>
    <w:rPr>
      <w:rFonts w:ascii="Symbol" w:hAnsi="Symbol" w:cs="OpenSymbol"/>
    </w:rPr>
  </w:style>
  <w:style w:type="character" w:customStyle="1" w:styleId="WW8Num17z1">
    <w:name w:val="WW8Num17z1"/>
    <w:rPr>
      <w:rFonts w:ascii="Wingdings" w:hAnsi="Wingdings"/>
    </w:rPr>
  </w:style>
  <w:style w:type="character" w:customStyle="1" w:styleId="WW8Num17z2">
    <w:name w:val="WW8Num17z2"/>
    <w:rPr>
      <w:rFonts w:ascii="Symbol" w:hAnsi="Symbol"/>
    </w:rPr>
  </w:style>
  <w:style w:type="character" w:customStyle="1" w:styleId="WW8Num17z4">
    <w:name w:val="WW8Num17z4"/>
    <w:rPr>
      <w:rFonts w:ascii="Courier New" w:hAnsi="Courier New" w:cs="Courier New"/>
    </w:rPr>
  </w:style>
  <w:style w:type="character" w:customStyle="1" w:styleId="WW8Num18z0">
    <w:name w:val="WW8Num18z0"/>
    <w:rPr>
      <w:rFonts w:ascii="Symbol" w:hAnsi="Symbol" w:cs="OpenSymbol"/>
    </w:rPr>
  </w:style>
  <w:style w:type="character" w:customStyle="1" w:styleId="WW8Num19z0">
    <w:name w:val="WW8Num19z0"/>
    <w:rPr>
      <w:rFonts w:ascii="Symbol" w:hAnsi="Symbol" w:cs="OpenSymbol"/>
    </w:rPr>
  </w:style>
  <w:style w:type="character" w:customStyle="1" w:styleId="WW8Num20z0">
    <w:name w:val="WW8Num20z0"/>
    <w:rPr>
      <w:rFonts w:ascii="Symbol" w:hAnsi="Symbol" w:cs="OpenSymbol"/>
    </w:rPr>
  </w:style>
  <w:style w:type="character" w:customStyle="1" w:styleId="WW8Num21z0">
    <w:name w:val="WW8Num21z0"/>
    <w:rPr>
      <w:rFonts w:ascii="Symbol" w:hAnsi="Symbol" w:cs="OpenSymbol"/>
    </w:rPr>
  </w:style>
  <w:style w:type="character" w:customStyle="1" w:styleId="WW8Num22z0">
    <w:name w:val="WW8Num22z0"/>
    <w:rPr>
      <w:rFonts w:ascii="Symbol" w:hAnsi="Symbol" w:cs="OpenSymbol"/>
    </w:rPr>
  </w:style>
  <w:style w:type="character" w:customStyle="1" w:styleId="WW8Num23z0">
    <w:name w:val="WW8Num23z0"/>
    <w:rPr>
      <w:rFonts w:ascii="Symbol" w:hAnsi="Symbol" w:cs="OpenSymbol"/>
    </w:rPr>
  </w:style>
  <w:style w:type="character" w:customStyle="1" w:styleId="WW8Num24z0">
    <w:name w:val="WW8Num24z0"/>
    <w:rPr>
      <w:rFonts w:ascii="Symbol" w:hAnsi="Symbol" w:cs="OpenSymbol"/>
    </w:rPr>
  </w:style>
  <w:style w:type="character" w:customStyle="1" w:styleId="WW8Num25z0">
    <w:name w:val="WW8Num25z0"/>
    <w:rPr>
      <w:rFonts w:ascii="Symbol" w:hAnsi="Symbol" w:cs="OpenSymbol"/>
    </w:rPr>
  </w:style>
  <w:style w:type="character" w:customStyle="1" w:styleId="WW8Num26z0">
    <w:name w:val="WW8Num26z0"/>
    <w:rPr>
      <w:rFonts w:ascii="Symbol" w:eastAsia="Times New Roman" w:hAnsi="Symbol" w:cs="Times New Roman"/>
    </w:rPr>
  </w:style>
  <w:style w:type="character" w:customStyle="1" w:styleId="WW8Num27z0">
    <w:name w:val="WW8Num27z0"/>
    <w:rPr>
      <w:rFonts w:ascii="Arial" w:hAnsi="Arial" w:cs="Arial"/>
    </w:rPr>
  </w:style>
  <w:style w:type="character" w:customStyle="1" w:styleId="WW8Num28z0">
    <w:name w:val="WW8Num28z0"/>
    <w:rPr>
      <w:rFonts w:ascii="Symbol" w:eastAsia="Arial" w:hAnsi="Symbol" w:cs="Arial"/>
      <w:color w:val="00000A"/>
    </w:rPr>
  </w:style>
  <w:style w:type="character" w:customStyle="1" w:styleId="WW8Num29z0">
    <w:name w:val="WW8Num29z0"/>
    <w:rPr>
      <w:rFonts w:ascii="OpenSymbol" w:hAnsi="OpenSymbol"/>
    </w:rPr>
  </w:style>
  <w:style w:type="character" w:customStyle="1" w:styleId="WW8Num30z0">
    <w:name w:val="WW8Num30z0"/>
    <w:rPr>
      <w:rFonts w:ascii="Arial" w:eastAsia="Times New Roman" w:hAnsi="Arial" w:cs="Arial"/>
    </w:rPr>
  </w:style>
  <w:style w:type="character" w:customStyle="1" w:styleId="WW8Num32z0">
    <w:name w:val="WW8Num3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6z2">
    <w:name w:val="WW8Num16z2"/>
    <w:rPr>
      <w:rFonts w:ascii="Symbol" w:hAnsi="Symbol"/>
    </w:rPr>
  </w:style>
  <w:style w:type="character" w:customStyle="1" w:styleId="WW8Num18z1">
    <w:name w:val="WW8Num18z1"/>
    <w:rPr>
      <w:rFonts w:ascii="Wingdings" w:hAnsi="Wingdings"/>
    </w:rPr>
  </w:style>
  <w:style w:type="character" w:customStyle="1" w:styleId="WW8Num18z2">
    <w:name w:val="WW8Num18z2"/>
    <w:rPr>
      <w:rFonts w:ascii="Symbol" w:hAnsi="Symbol"/>
    </w:rPr>
  </w:style>
  <w:style w:type="character" w:customStyle="1" w:styleId="WW8Num18z4">
    <w:name w:val="WW8Num18z4"/>
    <w:rPr>
      <w:rFonts w:ascii="Courier New" w:hAnsi="Courier New" w:cs="Courier New"/>
    </w:rPr>
  </w:style>
  <w:style w:type="character" w:customStyle="1" w:styleId="WW8Num31z0">
    <w:name w:val="WW8Num31z0"/>
    <w:rPr>
      <w:rFonts w:ascii="Arial" w:eastAsia="Times New Roman" w:hAnsi="Arial" w:cs="Aria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6z0">
    <w:name w:val="WW8Num6z0"/>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Symbol" w:hAnsi="Symbol"/>
    </w:rPr>
  </w:style>
  <w:style w:type="character" w:customStyle="1" w:styleId="WW8Num5z0">
    <w:name w:val="WW8Num5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1">
    <w:name w:val="WW8Num27z1"/>
    <w:rPr>
      <w:rFonts w:ascii="Symbol" w:hAnsi="Symbol"/>
      <w:color w:val="00000A"/>
    </w:rPr>
  </w:style>
  <w:style w:type="character" w:customStyle="1" w:styleId="WW8Num27z2">
    <w:name w:val="WW8Num27z2"/>
    <w:rPr>
      <w:rFonts w:ascii="Times New Roman" w:eastAsia="Times New Roman" w:hAnsi="Times New Roman" w:cs="Times New Roman"/>
    </w:rPr>
  </w:style>
  <w:style w:type="character" w:customStyle="1" w:styleId="WW8Num28z1">
    <w:name w:val="WW8Num28z1"/>
    <w:rPr>
      <w:rFonts w:ascii="Symbol" w:hAnsi="Symbol"/>
      <w:color w:val="00000A"/>
    </w:rPr>
  </w:style>
  <w:style w:type="character" w:customStyle="1" w:styleId="WW8Num28z2">
    <w:name w:val="WW8Num28z2"/>
    <w:rPr>
      <w:rFonts w:ascii="Times New Roman" w:eastAsia="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1">
    <w:name w:val="WW8Num31z1"/>
    <w:rPr>
      <w:rFonts w:ascii="Symbol" w:eastAsia="Times New Roman" w:hAnsi="Symbol" w:cs="Arial"/>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1z4">
    <w:name w:val="WW8Num31z4"/>
    <w:rPr>
      <w:rFonts w:ascii="Courier New" w:hAnsi="Courier New" w:cs="Courier New"/>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8z0">
    <w:name w:val="WW8Num38z0"/>
    <w:rPr>
      <w:b w:val="0"/>
      <w:u w:val="none"/>
    </w:rPr>
  </w:style>
  <w:style w:type="character" w:customStyle="1" w:styleId="WW8Num38z1">
    <w:name w:val="WW8Num38z1"/>
    <w:rPr>
      <w:rFonts w:ascii="Symbol" w:hAnsi="Symbol"/>
      <w:b w:val="0"/>
      <w:u w:val="none"/>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Fuentedeprrafopredeter2">
    <w:name w:val="Fuente de párrafo predeter.2"/>
  </w:style>
  <w:style w:type="character" w:customStyle="1" w:styleId="WW8Num4z0">
    <w:name w:val="WW8Num4z0"/>
    <w:rPr>
      <w:rFonts w:ascii="Symbol" w:hAnsi="Symbol"/>
    </w:rPr>
  </w:style>
  <w:style w:type="character" w:customStyle="1" w:styleId="WW-Absatz-Standardschriftart111111">
    <w:name w:val="WW-Absatz-Standardschriftart111111"/>
  </w:style>
  <w:style w:type="character" w:customStyle="1" w:styleId="Fuentedeprrafopredeter1">
    <w:name w:val="Fuente de párrafo predeter.1"/>
  </w:style>
  <w:style w:type="character" w:customStyle="1" w:styleId="TextoindependienteCar">
    <w:name w:val="Texto independiente Car"/>
    <w:link w:val="Textoindependiente"/>
    <w:rPr>
      <w:rFonts w:ascii="Times New Roman" w:eastAsia="Times New Roman" w:hAnsi="Times New Roman" w:cs="Times New Roman"/>
      <w:spacing w:val="-3"/>
      <w:sz w:val="24"/>
      <w:szCs w:val="24"/>
    </w:rPr>
  </w:style>
  <w:style w:type="character" w:customStyle="1" w:styleId="Carcterdenumeracin">
    <w:name w:val="Carácter de numeración"/>
  </w:style>
  <w:style w:type="character" w:customStyle="1" w:styleId="BulletSymbols">
    <w:name w:val="Bullet Symbols"/>
    <w:rPr>
      <w:rFonts w:ascii="OpenSymbol" w:eastAsia="OpenSymbol" w:hAnsi="OpenSymbol" w:cs="OpenSymbol"/>
    </w:rPr>
  </w:style>
  <w:style w:type="character" w:customStyle="1" w:styleId="WW8Num49z0">
    <w:name w:val="WW8Num49z0"/>
    <w:rPr>
      <w:rFonts w:ascii="Symbol" w:hAnsi="Symbol"/>
    </w:rPr>
  </w:style>
  <w:style w:type="character" w:customStyle="1" w:styleId="WW8Num46z0">
    <w:name w:val="WW8Num46z0"/>
    <w:rPr>
      <w:rFonts w:ascii="Symbol" w:hAnsi="Symbol"/>
    </w:rPr>
  </w:style>
  <w:style w:type="character" w:customStyle="1" w:styleId="WW8Num68z0">
    <w:name w:val="WW8Num68z0"/>
    <w:rPr>
      <w:rFonts w:ascii="Symbol" w:hAnsi="Symbol"/>
    </w:rPr>
  </w:style>
  <w:style w:type="character" w:customStyle="1" w:styleId="CarCar2">
    <w:name w:val="Car Car2"/>
    <w:rPr>
      <w:spacing w:val="-3"/>
      <w:sz w:val="24"/>
      <w:szCs w:val="24"/>
    </w:rPr>
  </w:style>
  <w:style w:type="character" w:customStyle="1" w:styleId="CarCar1">
    <w:name w:val="Car Car1"/>
    <w:rPr>
      <w:rFonts w:ascii="Calibri" w:eastAsia="Calibri" w:hAnsi="Calibri" w:cs="Calibri"/>
      <w:spacing w:val="-3"/>
      <w:sz w:val="22"/>
      <w:szCs w:val="22"/>
    </w:rPr>
  </w:style>
  <w:style w:type="character" w:customStyle="1" w:styleId="CarCar">
    <w:name w:val="Car Car"/>
    <w:rPr>
      <w:rFonts w:ascii="Calibri" w:eastAsia="Calibri" w:hAnsi="Calibri" w:cs="Calibri"/>
      <w:sz w:val="22"/>
      <w:szCs w:val="22"/>
    </w:rPr>
  </w:style>
  <w:style w:type="character" w:styleId="Nmerodepgina">
    <w:name w:val="page number"/>
    <w:basedOn w:val="Fuentedeprrafopredeter2"/>
  </w:style>
  <w:style w:type="character" w:customStyle="1" w:styleId="Internetlink">
    <w:name w:val="Internet link"/>
    <w:basedOn w:val="Fuentedeprrafopredeter2"/>
    <w:rPr>
      <w:color w:val="0000FF"/>
      <w:u w:val="single"/>
    </w:rPr>
  </w:style>
  <w:style w:type="character" w:customStyle="1" w:styleId="Estilo3Car">
    <w:name w:val="Estilo3 Car"/>
    <w:rPr>
      <w:rFonts w:ascii="Cambria" w:hAnsi="Cambria"/>
      <w:b/>
      <w:color w:val="FFFFFF"/>
      <w:sz w:val="32"/>
      <w:szCs w:val="32"/>
      <w:lang w:eastAsia="en-US" w:bidi="en-US"/>
    </w:rPr>
  </w:style>
  <w:style w:type="character" w:customStyle="1" w:styleId="Ttulo2Car">
    <w:name w:val="Título 2 Car"/>
    <w:basedOn w:val="Fuentedeprrafopredeter"/>
    <w:rPr>
      <w:rFonts w:ascii="Cambria" w:hAnsi="Cambria"/>
      <w:b/>
      <w:bCs/>
      <w:color w:val="4F81BD"/>
      <w:sz w:val="26"/>
      <w:szCs w:val="26"/>
      <w:lang w:eastAsia="ar-SA"/>
    </w:rPr>
  </w:style>
  <w:style w:type="character" w:customStyle="1" w:styleId="CitadestacadaCar">
    <w:name w:val="Cita destacada Car"/>
    <w:basedOn w:val="Fuentedeprrafopredeter"/>
    <w:rPr>
      <w:b/>
      <w:bCs/>
      <w:i/>
      <w:iCs/>
      <w:color w:val="4F81BD"/>
      <w:sz w:val="24"/>
      <w:szCs w:val="24"/>
    </w:rPr>
  </w:style>
  <w:style w:type="character" w:styleId="Ttulodellibro">
    <w:name w:val="Book Title"/>
    <w:rPr>
      <w:b/>
      <w:bCs/>
      <w:i/>
      <w:iCs/>
      <w:spacing w:val="5"/>
    </w:rPr>
  </w:style>
  <w:style w:type="character" w:customStyle="1" w:styleId="TextodegloboCar">
    <w:name w:val="Texto de globo Car"/>
    <w:basedOn w:val="Fuentedeprrafopredeter"/>
    <w:rPr>
      <w:rFonts w:ascii="Tahoma" w:eastAsia="Calibri" w:hAnsi="Tahoma" w:cs="Tahoma"/>
      <w:sz w:val="16"/>
      <w:szCs w:val="16"/>
      <w:lang w:eastAsia="ar-SA"/>
    </w:rPr>
  </w:style>
  <w:style w:type="character" w:customStyle="1" w:styleId="EncabezadoCar">
    <w:name w:val="Encabezado Car"/>
    <w:rPr>
      <w:rFonts w:ascii="Calibri" w:eastAsia="Calibri" w:hAnsi="Calibri" w:cs="Calibri"/>
      <w:sz w:val="22"/>
      <w:szCs w:val="22"/>
      <w:lang w:eastAsia="ar-SA"/>
    </w:rPr>
  </w:style>
  <w:style w:type="character" w:customStyle="1" w:styleId="PiedepginaCar">
    <w:name w:val="Pie de página Car"/>
    <w:rPr>
      <w:rFonts w:ascii="Calibri" w:eastAsia="Calibri" w:hAnsi="Calibri" w:cs="Calibri"/>
      <w:sz w:val="22"/>
      <w:szCs w:val="22"/>
      <w:lang w:eastAsia="ar-SA"/>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rFonts w:ascii="Calibri" w:eastAsia="Calibri" w:hAnsi="Calibri" w:cs="Calibri"/>
      <w:lang w:eastAsia="ar-SA"/>
    </w:rPr>
  </w:style>
  <w:style w:type="character" w:customStyle="1" w:styleId="AsuntodelcomentarioCar">
    <w:name w:val="Asunto del comentario Car"/>
    <w:basedOn w:val="TextocomentarioCar"/>
    <w:rPr>
      <w:rFonts w:ascii="Calibri" w:eastAsia="Calibri" w:hAnsi="Calibri" w:cs="Calibri"/>
      <w:b/>
      <w:bCs/>
      <w:lang w:eastAsia="ar-SA"/>
    </w:rPr>
  </w:style>
  <w:style w:type="character" w:customStyle="1" w:styleId="ListLabel1">
    <w:name w:val="ListLabel 1"/>
    <w:rPr>
      <w:rFonts w:cs="Courier New"/>
    </w:rPr>
  </w:style>
  <w:style w:type="character" w:customStyle="1" w:styleId="ListLabel2">
    <w:name w:val="ListLabel 2"/>
    <w:rPr>
      <w:rFonts w:cs="Times New Roman"/>
      <w:sz w:val="24"/>
      <w:szCs w:val="24"/>
    </w:rPr>
  </w:style>
  <w:style w:type="character" w:customStyle="1" w:styleId="ListLabel3">
    <w:name w:val="ListLabel 3"/>
    <w:rPr>
      <w:color w:val="0070C0"/>
    </w:rPr>
  </w:style>
  <w:style w:type="character" w:customStyle="1" w:styleId="ListLabel4">
    <w:name w:val="ListLabel 4"/>
    <w:rPr>
      <w:rFonts w:eastAsia="SimSun" w:cs="Times New Roman"/>
    </w:rPr>
  </w:style>
  <w:style w:type="character" w:customStyle="1" w:styleId="ListLabel5">
    <w:name w:val="ListLabel 5"/>
    <w:rPr>
      <w:rFonts w:eastAsia="Times New Roman" w:cs="Times New Roman"/>
    </w:rPr>
  </w:style>
  <w:style w:type="character" w:customStyle="1" w:styleId="ListLabel6">
    <w:name w:val="ListLabel 6"/>
  </w:style>
  <w:style w:type="character" w:customStyle="1" w:styleId="WW8Num122z0">
    <w:name w:val="WW8Num122z0"/>
    <w:rPr>
      <w:rFonts w:ascii="Symbol" w:hAnsi="Symbol" w:cs="Symbol"/>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76z0">
    <w:name w:val="WW8Num176z0"/>
    <w:rPr>
      <w:rFonts w:ascii="Symbol" w:hAnsi="Symbol" w:cs="Symbol"/>
      <w:sz w:val="20"/>
    </w:rPr>
  </w:style>
  <w:style w:type="character" w:customStyle="1" w:styleId="WW8Num176z1">
    <w:name w:val="WW8Num176z1"/>
    <w:rPr>
      <w:rFonts w:ascii="Courier New" w:hAnsi="Courier New" w:cs="Courier New"/>
      <w:sz w:val="20"/>
    </w:rPr>
  </w:style>
  <w:style w:type="character" w:customStyle="1" w:styleId="WW8Num176z2">
    <w:name w:val="WW8Num176z2"/>
    <w:rPr>
      <w:rFonts w:ascii="Wingdings" w:hAnsi="Wingdings" w:cs="Wingdings"/>
      <w:sz w:val="20"/>
    </w:rPr>
  </w:style>
  <w:style w:type="character" w:customStyle="1" w:styleId="WW8Num186z0">
    <w:name w:val="WW8Num186z0"/>
    <w:rPr>
      <w:rFonts w:ascii="Symbol" w:hAnsi="Symbol" w:cs="Symbol"/>
      <w:sz w:val="20"/>
    </w:rPr>
  </w:style>
  <w:style w:type="character" w:customStyle="1" w:styleId="WW8Num186z1">
    <w:name w:val="WW8Num186z1"/>
    <w:rPr>
      <w:rFonts w:ascii="Courier New" w:hAnsi="Courier New" w:cs="Courier New"/>
      <w:sz w:val="20"/>
    </w:rPr>
  </w:style>
  <w:style w:type="character" w:customStyle="1" w:styleId="WW8Num186z2">
    <w:name w:val="WW8Num186z2"/>
    <w:rPr>
      <w:rFonts w:ascii="Wingdings" w:hAnsi="Wingdings" w:cs="Wingdings"/>
      <w:sz w:val="20"/>
    </w:rPr>
  </w:style>
  <w:style w:type="character" w:customStyle="1" w:styleId="WW8Num185z0">
    <w:name w:val="WW8Num185z0"/>
    <w:rPr>
      <w:rFonts w:ascii="Symbol" w:hAnsi="Symbol" w:cs="Symbol"/>
      <w:sz w:val="20"/>
    </w:rPr>
  </w:style>
  <w:style w:type="character" w:customStyle="1" w:styleId="WW8Num185z1">
    <w:name w:val="WW8Num185z1"/>
    <w:rPr>
      <w:rFonts w:ascii="Courier New" w:hAnsi="Courier New" w:cs="Courier New"/>
      <w:sz w:val="20"/>
    </w:rPr>
  </w:style>
  <w:style w:type="character" w:customStyle="1" w:styleId="WW8Num185z2">
    <w:name w:val="WW8Num185z2"/>
    <w:rPr>
      <w:rFonts w:ascii="Wingdings" w:hAnsi="Wingdings" w:cs="Wingdings"/>
      <w:sz w:val="20"/>
    </w:rPr>
  </w:style>
  <w:style w:type="character" w:customStyle="1" w:styleId="WW8Num175z0">
    <w:name w:val="WW8Num175z0"/>
    <w:rPr>
      <w:rFonts w:ascii="Symbol" w:hAnsi="Symbol" w:cs="Symbol"/>
      <w:sz w:val="20"/>
    </w:rPr>
  </w:style>
  <w:style w:type="character" w:customStyle="1" w:styleId="WW8Num175z1">
    <w:name w:val="WW8Num175z1"/>
    <w:rPr>
      <w:rFonts w:ascii="Courier New" w:hAnsi="Courier New" w:cs="Courier New"/>
      <w:sz w:val="20"/>
    </w:rPr>
  </w:style>
  <w:style w:type="character" w:customStyle="1" w:styleId="WW8Num175z2">
    <w:name w:val="WW8Num175z2"/>
    <w:rPr>
      <w:rFonts w:ascii="Wingdings" w:hAnsi="Wingdings" w:cs="Wingdings"/>
      <w:sz w:val="20"/>
    </w:rPr>
  </w:style>
  <w:style w:type="character" w:customStyle="1" w:styleId="WW8Num153z0">
    <w:name w:val="WW8Num153z0"/>
    <w:rPr>
      <w:rFonts w:ascii="Symbol" w:hAnsi="Symbol" w:cs="Symbol"/>
      <w:sz w:val="20"/>
    </w:rPr>
  </w:style>
  <w:style w:type="character" w:customStyle="1" w:styleId="WW8Num153z1">
    <w:name w:val="WW8Num153z1"/>
    <w:rPr>
      <w:rFonts w:ascii="Courier New" w:hAnsi="Courier New" w:cs="Courier New"/>
      <w:sz w:val="20"/>
    </w:rPr>
  </w:style>
  <w:style w:type="character" w:customStyle="1" w:styleId="WW8Num153z2">
    <w:name w:val="WW8Num153z2"/>
    <w:rPr>
      <w:rFonts w:ascii="Wingdings" w:hAnsi="Wingdings" w:cs="Wingdings"/>
      <w:sz w:val="20"/>
    </w:rPr>
  </w:style>
  <w:style w:type="character" w:customStyle="1" w:styleId="WW8Num194z0">
    <w:name w:val="WW8Num194z0"/>
    <w:rPr>
      <w:rFonts w:ascii="Symbol" w:hAnsi="Symbol" w:cs="Symbol"/>
      <w:sz w:val="20"/>
    </w:rPr>
  </w:style>
  <w:style w:type="character" w:customStyle="1" w:styleId="WW8Num194z1">
    <w:name w:val="WW8Num194z1"/>
    <w:rPr>
      <w:rFonts w:ascii="Courier New" w:hAnsi="Courier New" w:cs="Courier New"/>
      <w:sz w:val="20"/>
    </w:rPr>
  </w:style>
  <w:style w:type="character" w:customStyle="1" w:styleId="WW8Num194z2">
    <w:name w:val="WW8Num194z2"/>
    <w:rPr>
      <w:rFonts w:ascii="Wingdings" w:hAnsi="Wingdings" w:cs="Wingdings"/>
      <w:sz w:val="20"/>
    </w:rPr>
  </w:style>
  <w:style w:type="character" w:customStyle="1" w:styleId="WW8Num188z0">
    <w:name w:val="WW8Num188z0"/>
    <w:rPr>
      <w:rFonts w:ascii="Symbol" w:hAnsi="Symbol" w:cs="Symbol"/>
      <w:sz w:val="20"/>
    </w:rPr>
  </w:style>
  <w:style w:type="character" w:customStyle="1" w:styleId="WW8Num188z1">
    <w:name w:val="WW8Num188z1"/>
    <w:rPr>
      <w:rFonts w:ascii="Courier New" w:hAnsi="Courier New" w:cs="Courier New"/>
      <w:sz w:val="20"/>
    </w:rPr>
  </w:style>
  <w:style w:type="character" w:customStyle="1" w:styleId="WW8Num188z2">
    <w:name w:val="WW8Num188z2"/>
    <w:rPr>
      <w:rFonts w:ascii="Wingdings" w:hAnsi="Wingdings" w:cs="Wingdings"/>
      <w:sz w:val="20"/>
    </w:rPr>
  </w:style>
  <w:style w:type="character" w:customStyle="1" w:styleId="WW8Num155z0">
    <w:name w:val="WW8Num155z0"/>
    <w:rPr>
      <w:rFonts w:ascii="Symbol" w:hAnsi="Symbol" w:cs="Symbol"/>
      <w:sz w:val="20"/>
    </w:rPr>
  </w:style>
  <w:style w:type="character" w:customStyle="1" w:styleId="WW8Num155z1">
    <w:name w:val="WW8Num155z1"/>
    <w:rPr>
      <w:rFonts w:ascii="Courier New" w:hAnsi="Courier New" w:cs="Courier New"/>
      <w:sz w:val="20"/>
    </w:rPr>
  </w:style>
  <w:style w:type="character" w:customStyle="1" w:styleId="WW8Num155z2">
    <w:name w:val="WW8Num155z2"/>
    <w:rPr>
      <w:rFonts w:ascii="Wingdings" w:hAnsi="Wingdings" w:cs="Wingdings"/>
      <w:sz w:val="20"/>
    </w:rPr>
  </w:style>
  <w:style w:type="character" w:customStyle="1" w:styleId="WW8Num170z0">
    <w:name w:val="WW8Num170z0"/>
    <w:rPr>
      <w:rFonts w:ascii="Symbol" w:hAnsi="Symbol" w:cs="Symbol"/>
      <w:sz w:val="20"/>
    </w:rPr>
  </w:style>
  <w:style w:type="character" w:customStyle="1" w:styleId="WW8Num170z1">
    <w:name w:val="WW8Num170z1"/>
    <w:rPr>
      <w:rFonts w:ascii="Courier New" w:hAnsi="Courier New" w:cs="Courier New"/>
      <w:sz w:val="20"/>
    </w:rPr>
  </w:style>
  <w:style w:type="character" w:customStyle="1" w:styleId="WW8Num170z2">
    <w:name w:val="WW8Num170z2"/>
    <w:rPr>
      <w:rFonts w:ascii="Wingdings" w:hAnsi="Wingdings" w:cs="Wingdings"/>
      <w:sz w:val="20"/>
    </w:rPr>
  </w:style>
  <w:style w:type="character" w:customStyle="1" w:styleId="WW8Num151z0">
    <w:name w:val="WW8Num151z0"/>
    <w:rPr>
      <w:rFonts w:ascii="Symbol" w:hAnsi="Symbol" w:cs="Symbol"/>
      <w:sz w:val="20"/>
    </w:rPr>
  </w:style>
  <w:style w:type="character" w:customStyle="1" w:styleId="WW8Num151z1">
    <w:name w:val="WW8Num151z1"/>
    <w:rPr>
      <w:rFonts w:ascii="Courier New" w:hAnsi="Courier New" w:cs="Courier New"/>
      <w:sz w:val="20"/>
    </w:rPr>
  </w:style>
  <w:style w:type="character" w:customStyle="1" w:styleId="WW8Num151z2">
    <w:name w:val="WW8Num151z2"/>
    <w:rPr>
      <w:rFonts w:ascii="Wingdings" w:hAnsi="Wingdings" w:cs="Wingdings"/>
      <w:sz w:val="20"/>
    </w:rPr>
  </w:style>
  <w:style w:type="character" w:customStyle="1" w:styleId="WW8Num184z0">
    <w:name w:val="WW8Num184z0"/>
    <w:rPr>
      <w:rFonts w:ascii="Symbol" w:hAnsi="Symbol" w:cs="Symbol"/>
      <w:sz w:val="20"/>
    </w:rPr>
  </w:style>
  <w:style w:type="character" w:customStyle="1" w:styleId="WW8Num184z1">
    <w:name w:val="WW8Num184z1"/>
    <w:rPr>
      <w:rFonts w:ascii="Courier New" w:hAnsi="Courier New" w:cs="Courier New"/>
      <w:sz w:val="20"/>
    </w:rPr>
  </w:style>
  <w:style w:type="character" w:customStyle="1" w:styleId="WW8Num184z2">
    <w:name w:val="WW8Num184z2"/>
    <w:rPr>
      <w:rFonts w:ascii="Wingdings" w:hAnsi="Wingdings" w:cs="Wingdings"/>
      <w:sz w:val="20"/>
    </w:rPr>
  </w:style>
  <w:style w:type="character" w:customStyle="1" w:styleId="WW8Num171z0">
    <w:name w:val="WW8Num171z0"/>
    <w:rPr>
      <w:rFonts w:ascii="Symbol" w:hAnsi="Symbol" w:cs="Symbol"/>
      <w:sz w:val="20"/>
    </w:rPr>
  </w:style>
  <w:style w:type="character" w:customStyle="1" w:styleId="WW8Num171z1">
    <w:name w:val="WW8Num171z1"/>
    <w:rPr>
      <w:rFonts w:ascii="Courier New" w:hAnsi="Courier New" w:cs="Courier New"/>
      <w:sz w:val="20"/>
    </w:rPr>
  </w:style>
  <w:style w:type="character" w:customStyle="1" w:styleId="WW8Num171z2">
    <w:name w:val="WW8Num171z2"/>
    <w:rPr>
      <w:rFonts w:ascii="Wingdings" w:hAnsi="Wingdings" w:cs="Wingdings"/>
      <w:sz w:val="20"/>
    </w:rPr>
  </w:style>
  <w:style w:type="character" w:customStyle="1" w:styleId="WW8Num192z0">
    <w:name w:val="WW8Num192z0"/>
    <w:rPr>
      <w:rFonts w:ascii="Symbol" w:hAnsi="Symbol" w:cs="Symbol"/>
      <w:sz w:val="20"/>
    </w:rPr>
  </w:style>
  <w:style w:type="character" w:customStyle="1" w:styleId="WW8Num192z1">
    <w:name w:val="WW8Num192z1"/>
    <w:rPr>
      <w:rFonts w:ascii="Courier New" w:hAnsi="Courier New" w:cs="Courier New"/>
      <w:sz w:val="20"/>
    </w:rPr>
  </w:style>
  <w:style w:type="character" w:customStyle="1" w:styleId="WW8Num192z2">
    <w:name w:val="WW8Num192z2"/>
    <w:rPr>
      <w:rFonts w:ascii="Wingdings" w:hAnsi="Wingdings" w:cs="Wingdings"/>
      <w:sz w:val="20"/>
    </w:rPr>
  </w:style>
  <w:style w:type="character" w:customStyle="1" w:styleId="WW8Num159z0">
    <w:name w:val="WW8Num159z0"/>
    <w:rPr>
      <w:rFonts w:ascii="Symbol" w:hAnsi="Symbol" w:cs="Symbol"/>
      <w:sz w:val="20"/>
    </w:rPr>
  </w:style>
  <w:style w:type="character" w:customStyle="1" w:styleId="WW8Num159z1">
    <w:name w:val="WW8Num159z1"/>
    <w:rPr>
      <w:rFonts w:ascii="Courier New" w:hAnsi="Courier New" w:cs="Courier New"/>
      <w:sz w:val="20"/>
    </w:rPr>
  </w:style>
  <w:style w:type="character" w:customStyle="1" w:styleId="WW8Num159z2">
    <w:name w:val="WW8Num159z2"/>
    <w:rPr>
      <w:rFonts w:ascii="Wingdings" w:hAnsi="Wingdings" w:cs="Wingdings"/>
      <w:sz w:val="20"/>
    </w:rPr>
  </w:style>
  <w:style w:type="character" w:customStyle="1" w:styleId="WW8Num181z0">
    <w:name w:val="WW8Num181z0"/>
    <w:rPr>
      <w:rFonts w:ascii="Symbol" w:hAnsi="Symbol" w:cs="Symbol"/>
      <w:sz w:val="20"/>
    </w:rPr>
  </w:style>
  <w:style w:type="character" w:customStyle="1" w:styleId="WW8Num181z1">
    <w:name w:val="WW8Num181z1"/>
    <w:rPr>
      <w:rFonts w:ascii="Courier New" w:hAnsi="Courier New" w:cs="Courier New"/>
      <w:sz w:val="20"/>
    </w:rPr>
  </w:style>
  <w:style w:type="character" w:customStyle="1" w:styleId="WW8Num181z2">
    <w:name w:val="WW8Num181z2"/>
    <w:rPr>
      <w:rFonts w:ascii="Wingdings" w:hAnsi="Wingdings" w:cs="Wingdings"/>
      <w:sz w:val="20"/>
    </w:rPr>
  </w:style>
  <w:style w:type="character" w:customStyle="1" w:styleId="WW8Num165z0">
    <w:name w:val="WW8Num165z0"/>
    <w:rPr>
      <w:rFonts w:ascii="Symbol" w:hAnsi="Symbol" w:cs="Symbol"/>
      <w:sz w:val="20"/>
    </w:rPr>
  </w:style>
  <w:style w:type="character" w:customStyle="1" w:styleId="WW8Num165z1">
    <w:name w:val="WW8Num165z1"/>
    <w:rPr>
      <w:rFonts w:ascii="Courier New" w:hAnsi="Courier New" w:cs="Courier New"/>
      <w:sz w:val="20"/>
    </w:rPr>
  </w:style>
  <w:style w:type="character" w:customStyle="1" w:styleId="WW8Num165z2">
    <w:name w:val="WW8Num165z2"/>
    <w:rPr>
      <w:rFonts w:ascii="Wingdings" w:hAnsi="Wingdings" w:cs="Wingdings"/>
      <w:sz w:val="20"/>
    </w:rPr>
  </w:style>
  <w:style w:type="character" w:customStyle="1" w:styleId="WW8Num173z0">
    <w:name w:val="WW8Num173z0"/>
    <w:rPr>
      <w:rFonts w:ascii="Symbol" w:hAnsi="Symbol" w:cs="Symbol"/>
      <w:sz w:val="20"/>
    </w:rPr>
  </w:style>
  <w:style w:type="character" w:customStyle="1" w:styleId="WW8Num173z1">
    <w:name w:val="WW8Num173z1"/>
    <w:rPr>
      <w:rFonts w:ascii="Courier New" w:hAnsi="Courier New" w:cs="Courier New"/>
      <w:sz w:val="20"/>
    </w:rPr>
  </w:style>
  <w:style w:type="character" w:customStyle="1" w:styleId="WW8Num173z2">
    <w:name w:val="WW8Num173z2"/>
    <w:rPr>
      <w:rFonts w:ascii="Wingdings" w:hAnsi="Wingdings" w:cs="Wingdings"/>
      <w:sz w:val="20"/>
    </w:rPr>
  </w:style>
  <w:style w:type="character" w:customStyle="1" w:styleId="WW8Num166z0">
    <w:name w:val="WW8Num166z0"/>
    <w:rPr>
      <w:rFonts w:ascii="Symbol" w:hAnsi="Symbol" w:cs="Symbol"/>
      <w:sz w:val="20"/>
    </w:rPr>
  </w:style>
  <w:style w:type="character" w:customStyle="1" w:styleId="WW8Num166z1">
    <w:name w:val="WW8Num166z1"/>
    <w:rPr>
      <w:rFonts w:ascii="Courier New" w:hAnsi="Courier New" w:cs="Courier New"/>
      <w:sz w:val="20"/>
    </w:rPr>
  </w:style>
  <w:style w:type="character" w:customStyle="1" w:styleId="WW8Num166z2">
    <w:name w:val="WW8Num166z2"/>
    <w:rPr>
      <w:rFonts w:ascii="Wingdings" w:hAnsi="Wingdings" w:cs="Wingdings"/>
      <w:sz w:val="20"/>
    </w:rPr>
  </w:style>
  <w:style w:type="character" w:customStyle="1" w:styleId="WW8Num180z0">
    <w:name w:val="WW8Num180z0"/>
    <w:rPr>
      <w:rFonts w:ascii="Symbol" w:hAnsi="Symbol" w:cs="Symbol"/>
      <w:sz w:val="20"/>
    </w:rPr>
  </w:style>
  <w:style w:type="character" w:customStyle="1" w:styleId="WW8Num180z1">
    <w:name w:val="WW8Num180z1"/>
    <w:rPr>
      <w:rFonts w:ascii="Courier New" w:hAnsi="Courier New" w:cs="Courier New"/>
      <w:sz w:val="20"/>
    </w:rPr>
  </w:style>
  <w:style w:type="character" w:customStyle="1" w:styleId="WW8Num180z2">
    <w:name w:val="WW8Num180z2"/>
    <w:rPr>
      <w:rFonts w:ascii="Wingdings" w:hAnsi="Wingdings" w:cs="Wingdings"/>
      <w:sz w:val="20"/>
    </w:rPr>
  </w:style>
  <w:style w:type="character" w:customStyle="1" w:styleId="WW8Num199z0">
    <w:name w:val="WW8Num199z0"/>
    <w:rPr>
      <w:rFonts w:ascii="Symbol" w:hAnsi="Symbol" w:cs="Symbol"/>
      <w:sz w:val="20"/>
    </w:rPr>
  </w:style>
  <w:style w:type="character" w:customStyle="1" w:styleId="WW8Num199z1">
    <w:name w:val="WW8Num199z1"/>
    <w:rPr>
      <w:rFonts w:ascii="Courier New" w:hAnsi="Courier New" w:cs="Courier New"/>
      <w:sz w:val="20"/>
    </w:rPr>
  </w:style>
  <w:style w:type="character" w:customStyle="1" w:styleId="WW8Num199z2">
    <w:name w:val="WW8Num199z2"/>
    <w:rPr>
      <w:rFonts w:ascii="Wingdings" w:hAnsi="Wingdings" w:cs="Wingdings"/>
      <w:sz w:val="20"/>
    </w:rPr>
  </w:style>
  <w:style w:type="character" w:customStyle="1" w:styleId="WW8Num197z0">
    <w:name w:val="WW8Num197z0"/>
    <w:rPr>
      <w:rFonts w:ascii="Symbol" w:hAnsi="Symbol" w:cs="Symbol"/>
      <w:sz w:val="20"/>
    </w:rPr>
  </w:style>
  <w:style w:type="character" w:customStyle="1" w:styleId="WW8Num197z1">
    <w:name w:val="WW8Num197z1"/>
    <w:rPr>
      <w:rFonts w:ascii="Courier New" w:hAnsi="Courier New" w:cs="Courier New"/>
      <w:sz w:val="20"/>
    </w:rPr>
  </w:style>
  <w:style w:type="character" w:customStyle="1" w:styleId="WW8Num197z2">
    <w:name w:val="WW8Num197z2"/>
    <w:rPr>
      <w:rFonts w:ascii="Wingdings" w:hAnsi="Wingdings" w:cs="Wingdings"/>
      <w:sz w:val="20"/>
    </w:rPr>
  </w:style>
  <w:style w:type="character" w:customStyle="1" w:styleId="WW8Num204z0">
    <w:name w:val="WW8Num204z0"/>
    <w:rPr>
      <w:rFonts w:ascii="Symbol" w:hAnsi="Symbol" w:cs="Symbol"/>
      <w:sz w:val="20"/>
    </w:rPr>
  </w:style>
  <w:style w:type="character" w:customStyle="1" w:styleId="WW8Num204z1">
    <w:name w:val="WW8Num204z1"/>
    <w:rPr>
      <w:rFonts w:ascii="Courier New" w:hAnsi="Courier New" w:cs="Courier New"/>
      <w:sz w:val="20"/>
    </w:rPr>
  </w:style>
  <w:style w:type="character" w:customStyle="1" w:styleId="WW8Num204z2">
    <w:name w:val="WW8Num204z2"/>
    <w:rPr>
      <w:rFonts w:ascii="Wingdings" w:hAnsi="Wingdings" w:cs="Wingdings"/>
      <w:sz w:val="20"/>
    </w:rPr>
  </w:style>
  <w:style w:type="character" w:customStyle="1" w:styleId="WW8Num208z0">
    <w:name w:val="WW8Num208z0"/>
    <w:rPr>
      <w:rFonts w:ascii="Symbol" w:hAnsi="Symbol" w:cs="Symbol"/>
      <w:sz w:val="20"/>
    </w:rPr>
  </w:style>
  <w:style w:type="character" w:customStyle="1" w:styleId="WW8Num208z1">
    <w:name w:val="WW8Num208z1"/>
    <w:rPr>
      <w:rFonts w:ascii="Courier New" w:hAnsi="Courier New" w:cs="Courier New"/>
      <w:sz w:val="20"/>
    </w:rPr>
  </w:style>
  <w:style w:type="character" w:customStyle="1" w:styleId="WW8Num208z2">
    <w:name w:val="WW8Num208z2"/>
    <w:rPr>
      <w:rFonts w:ascii="Wingdings" w:hAnsi="Wingdings" w:cs="Wingdings"/>
      <w:sz w:val="20"/>
    </w:rPr>
  </w:style>
  <w:style w:type="character" w:customStyle="1" w:styleId="WW8Num162z0">
    <w:name w:val="WW8Num162z0"/>
    <w:rPr>
      <w:rFonts w:ascii="Symbol" w:hAnsi="Symbol" w:cs="Symbol"/>
      <w:sz w:val="20"/>
    </w:rPr>
  </w:style>
  <w:style w:type="character" w:customStyle="1" w:styleId="WW8Num162z1">
    <w:name w:val="WW8Num162z1"/>
    <w:rPr>
      <w:rFonts w:ascii="Courier New" w:hAnsi="Courier New" w:cs="Courier New"/>
      <w:sz w:val="20"/>
    </w:rPr>
  </w:style>
  <w:style w:type="character" w:customStyle="1" w:styleId="WW8Num162z2">
    <w:name w:val="WW8Num162z2"/>
    <w:rPr>
      <w:rFonts w:ascii="Wingdings" w:hAnsi="Wingdings" w:cs="Wingdings"/>
      <w:sz w:val="20"/>
    </w:rPr>
  </w:style>
  <w:style w:type="character" w:customStyle="1" w:styleId="WW8Num156z0">
    <w:name w:val="WW8Num156z0"/>
    <w:rPr>
      <w:rFonts w:ascii="Symbol" w:hAnsi="Symbol" w:cs="Symbol"/>
      <w:sz w:val="20"/>
    </w:rPr>
  </w:style>
  <w:style w:type="character" w:customStyle="1" w:styleId="WW8Num156z1">
    <w:name w:val="WW8Num156z1"/>
    <w:rPr>
      <w:rFonts w:ascii="Courier New" w:hAnsi="Courier New" w:cs="Courier New"/>
      <w:sz w:val="20"/>
    </w:rPr>
  </w:style>
  <w:style w:type="character" w:customStyle="1" w:styleId="WW8Num156z2">
    <w:name w:val="WW8Num156z2"/>
    <w:rPr>
      <w:rFonts w:ascii="Wingdings" w:hAnsi="Wingdings" w:cs="Wingdings"/>
      <w:sz w:val="20"/>
    </w:rPr>
  </w:style>
  <w:style w:type="character" w:customStyle="1" w:styleId="WW8Num196z0">
    <w:name w:val="WW8Num196z0"/>
    <w:rPr>
      <w:rFonts w:ascii="Symbol" w:hAnsi="Symbol" w:cs="Symbol"/>
      <w:sz w:val="20"/>
    </w:rPr>
  </w:style>
  <w:style w:type="character" w:customStyle="1" w:styleId="WW8Num196z1">
    <w:name w:val="WW8Num196z1"/>
    <w:rPr>
      <w:rFonts w:ascii="Courier New" w:hAnsi="Courier New" w:cs="Courier New"/>
      <w:sz w:val="20"/>
    </w:rPr>
  </w:style>
  <w:style w:type="character" w:customStyle="1" w:styleId="WW8Num196z2">
    <w:name w:val="WW8Num196z2"/>
    <w:rPr>
      <w:rFonts w:ascii="Wingdings" w:hAnsi="Wingdings" w:cs="Wingdings"/>
      <w:sz w:val="20"/>
    </w:rPr>
  </w:style>
  <w:style w:type="character" w:customStyle="1" w:styleId="WW8Num172z0">
    <w:name w:val="WW8Num172z0"/>
    <w:rPr>
      <w:rFonts w:ascii="Symbol" w:hAnsi="Symbol" w:cs="Symbol"/>
      <w:sz w:val="20"/>
    </w:rPr>
  </w:style>
  <w:style w:type="character" w:customStyle="1" w:styleId="WW8Num172z1">
    <w:name w:val="WW8Num172z1"/>
    <w:rPr>
      <w:rFonts w:ascii="Courier New" w:hAnsi="Courier New" w:cs="Courier New"/>
      <w:sz w:val="20"/>
    </w:rPr>
  </w:style>
  <w:style w:type="character" w:customStyle="1" w:styleId="WW8Num172z2">
    <w:name w:val="WW8Num172z2"/>
    <w:rPr>
      <w:rFonts w:ascii="Wingdings" w:hAnsi="Wingdings" w:cs="Wingdings"/>
      <w:sz w:val="20"/>
    </w:rPr>
  </w:style>
  <w:style w:type="character" w:customStyle="1" w:styleId="WW8Num202z0">
    <w:name w:val="WW8Num202z0"/>
    <w:rPr>
      <w:rFonts w:ascii="Symbol" w:hAnsi="Symbol" w:cs="Symbol"/>
      <w:sz w:val="20"/>
    </w:rPr>
  </w:style>
  <w:style w:type="character" w:customStyle="1" w:styleId="WW8Num202z1">
    <w:name w:val="WW8Num202z1"/>
    <w:rPr>
      <w:rFonts w:ascii="Courier New" w:hAnsi="Courier New" w:cs="Courier New"/>
      <w:sz w:val="20"/>
    </w:rPr>
  </w:style>
  <w:style w:type="character" w:customStyle="1" w:styleId="WW8Num202z2">
    <w:name w:val="WW8Num202z2"/>
    <w:rPr>
      <w:rFonts w:ascii="Wingdings" w:hAnsi="Wingdings" w:cs="Wingdings"/>
      <w:sz w:val="20"/>
    </w:rPr>
  </w:style>
  <w:style w:type="character" w:customStyle="1" w:styleId="WW8Num157z0">
    <w:name w:val="WW8Num157z0"/>
    <w:rPr>
      <w:rFonts w:ascii="Symbol" w:hAnsi="Symbol" w:cs="Symbol"/>
      <w:sz w:val="20"/>
    </w:rPr>
  </w:style>
  <w:style w:type="character" w:customStyle="1" w:styleId="WW8Num157z1">
    <w:name w:val="WW8Num157z1"/>
    <w:rPr>
      <w:rFonts w:ascii="Courier New" w:hAnsi="Courier New" w:cs="Courier New"/>
      <w:sz w:val="20"/>
    </w:rPr>
  </w:style>
  <w:style w:type="character" w:customStyle="1" w:styleId="WW8Num157z2">
    <w:name w:val="WW8Num157z2"/>
    <w:rPr>
      <w:rFonts w:ascii="Wingdings" w:hAnsi="Wingdings" w:cs="Wingdings"/>
      <w:sz w:val="20"/>
    </w:rPr>
  </w:style>
  <w:style w:type="character" w:customStyle="1" w:styleId="WW8Num198z0">
    <w:name w:val="WW8Num198z0"/>
    <w:rPr>
      <w:rFonts w:ascii="Symbol" w:hAnsi="Symbol" w:cs="Symbol"/>
      <w:sz w:val="20"/>
    </w:rPr>
  </w:style>
  <w:style w:type="character" w:customStyle="1" w:styleId="WW8Num198z1">
    <w:name w:val="WW8Num198z1"/>
    <w:rPr>
      <w:rFonts w:ascii="Courier New" w:hAnsi="Courier New" w:cs="Courier New"/>
      <w:sz w:val="20"/>
    </w:rPr>
  </w:style>
  <w:style w:type="character" w:customStyle="1" w:styleId="WW8Num198z2">
    <w:name w:val="WW8Num198z2"/>
    <w:rPr>
      <w:rFonts w:ascii="Wingdings" w:hAnsi="Wingdings" w:cs="Wingdings"/>
      <w:sz w:val="20"/>
    </w:rPr>
  </w:style>
  <w:style w:type="character" w:customStyle="1" w:styleId="WW8Num187z0">
    <w:name w:val="WW8Num187z0"/>
    <w:rPr>
      <w:rFonts w:ascii="Symbol" w:hAnsi="Symbol" w:cs="Symbol"/>
      <w:sz w:val="20"/>
    </w:rPr>
  </w:style>
  <w:style w:type="character" w:customStyle="1" w:styleId="WW8Num187z1">
    <w:name w:val="WW8Num187z1"/>
    <w:rPr>
      <w:rFonts w:ascii="Courier New" w:hAnsi="Courier New" w:cs="Courier New"/>
      <w:sz w:val="20"/>
    </w:rPr>
  </w:style>
  <w:style w:type="character" w:customStyle="1" w:styleId="WW8Num187z2">
    <w:name w:val="WW8Num187z2"/>
    <w:rPr>
      <w:rFonts w:ascii="Wingdings" w:hAnsi="Wingdings" w:cs="Wingdings"/>
      <w:sz w:val="20"/>
    </w:rPr>
  </w:style>
  <w:style w:type="character" w:customStyle="1" w:styleId="WW8Num168z0">
    <w:name w:val="WW8Num168z0"/>
    <w:rPr>
      <w:rFonts w:ascii="Symbol" w:hAnsi="Symbol" w:cs="Symbol"/>
      <w:sz w:val="20"/>
    </w:rPr>
  </w:style>
  <w:style w:type="character" w:customStyle="1" w:styleId="WW8Num168z1">
    <w:name w:val="WW8Num168z1"/>
    <w:rPr>
      <w:rFonts w:ascii="Courier New" w:hAnsi="Courier New" w:cs="Courier New"/>
      <w:sz w:val="20"/>
    </w:rPr>
  </w:style>
  <w:style w:type="character" w:customStyle="1" w:styleId="WW8Num168z2">
    <w:name w:val="WW8Num168z2"/>
    <w:rPr>
      <w:rFonts w:ascii="Wingdings" w:hAnsi="Wingdings" w:cs="Wingdings"/>
      <w:sz w:val="20"/>
    </w:rPr>
  </w:style>
  <w:style w:type="character" w:customStyle="1" w:styleId="WW8Num209z0">
    <w:name w:val="WW8Num209z0"/>
    <w:rPr>
      <w:rFonts w:ascii="Symbol" w:hAnsi="Symbol" w:cs="Symbol"/>
      <w:sz w:val="20"/>
    </w:rPr>
  </w:style>
  <w:style w:type="character" w:customStyle="1" w:styleId="WW8Num209z1">
    <w:name w:val="WW8Num209z1"/>
    <w:rPr>
      <w:rFonts w:ascii="Courier New" w:hAnsi="Courier New" w:cs="Courier New"/>
      <w:sz w:val="20"/>
    </w:rPr>
  </w:style>
  <w:style w:type="character" w:customStyle="1" w:styleId="WW8Num209z2">
    <w:name w:val="WW8Num209z2"/>
    <w:rPr>
      <w:rFonts w:ascii="Wingdings" w:hAnsi="Wingdings" w:cs="Wingdings"/>
      <w:sz w:val="20"/>
    </w:rPr>
  </w:style>
  <w:style w:type="character" w:customStyle="1" w:styleId="WW8Num174z0">
    <w:name w:val="WW8Num174z0"/>
    <w:rPr>
      <w:rFonts w:ascii="Symbol" w:hAnsi="Symbol" w:cs="Symbol"/>
      <w:sz w:val="20"/>
    </w:rPr>
  </w:style>
  <w:style w:type="character" w:customStyle="1" w:styleId="WW8Num174z1">
    <w:name w:val="WW8Num174z1"/>
    <w:rPr>
      <w:rFonts w:ascii="Courier New" w:hAnsi="Courier New" w:cs="Courier New"/>
      <w:sz w:val="20"/>
    </w:rPr>
  </w:style>
  <w:style w:type="character" w:customStyle="1" w:styleId="WW8Num174z2">
    <w:name w:val="WW8Num174z2"/>
    <w:rPr>
      <w:rFonts w:ascii="Wingdings" w:hAnsi="Wingdings" w:cs="Wingdings"/>
      <w:sz w:val="20"/>
    </w:rPr>
  </w:style>
  <w:style w:type="character" w:customStyle="1" w:styleId="WW8Num207z0">
    <w:name w:val="WW8Num207z0"/>
    <w:rPr>
      <w:rFonts w:ascii="Symbol" w:hAnsi="Symbol" w:cs="Symbol"/>
      <w:sz w:val="20"/>
    </w:rPr>
  </w:style>
  <w:style w:type="character" w:customStyle="1" w:styleId="WW8Num207z1">
    <w:name w:val="WW8Num207z1"/>
    <w:rPr>
      <w:rFonts w:ascii="Courier New" w:hAnsi="Courier New" w:cs="Courier New"/>
      <w:sz w:val="20"/>
    </w:rPr>
  </w:style>
  <w:style w:type="character" w:customStyle="1" w:styleId="WW8Num207z2">
    <w:name w:val="WW8Num207z2"/>
    <w:rPr>
      <w:rFonts w:ascii="Wingdings" w:hAnsi="Wingdings" w:cs="Wingdings"/>
      <w:sz w:val="20"/>
    </w:rPr>
  </w:style>
  <w:style w:type="character" w:customStyle="1" w:styleId="WW8Num189z0">
    <w:name w:val="WW8Num189z0"/>
    <w:rPr>
      <w:rFonts w:ascii="Symbol" w:hAnsi="Symbol" w:cs="Symbol"/>
      <w:sz w:val="20"/>
    </w:rPr>
  </w:style>
  <w:style w:type="character" w:customStyle="1" w:styleId="WW8Num189z1">
    <w:name w:val="WW8Num189z1"/>
    <w:rPr>
      <w:rFonts w:ascii="Courier New" w:hAnsi="Courier New" w:cs="Courier New"/>
      <w:sz w:val="20"/>
    </w:rPr>
  </w:style>
  <w:style w:type="character" w:customStyle="1" w:styleId="WW8Num189z2">
    <w:name w:val="WW8Num189z2"/>
    <w:rPr>
      <w:rFonts w:ascii="Wingdings" w:hAnsi="Wingdings" w:cs="Wingdings"/>
      <w:sz w:val="20"/>
    </w:rPr>
  </w:style>
  <w:style w:type="character" w:customStyle="1" w:styleId="WW8Num163z0">
    <w:name w:val="WW8Num163z0"/>
    <w:rPr>
      <w:rFonts w:ascii="Symbol" w:hAnsi="Symbol" w:cs="Symbol"/>
      <w:sz w:val="20"/>
    </w:rPr>
  </w:style>
  <w:style w:type="character" w:customStyle="1" w:styleId="WW8Num163z1">
    <w:name w:val="WW8Num163z1"/>
    <w:rPr>
      <w:rFonts w:ascii="Courier New" w:hAnsi="Courier New" w:cs="Courier New"/>
      <w:sz w:val="20"/>
    </w:rPr>
  </w:style>
  <w:style w:type="character" w:customStyle="1" w:styleId="WW8Num163z2">
    <w:name w:val="WW8Num163z2"/>
    <w:rPr>
      <w:rFonts w:ascii="Wingdings" w:hAnsi="Wingdings" w:cs="Wingdings"/>
      <w:sz w:val="20"/>
    </w:rPr>
  </w:style>
  <w:style w:type="character" w:customStyle="1" w:styleId="WW8Num203z0">
    <w:name w:val="WW8Num203z0"/>
    <w:rPr>
      <w:rFonts w:ascii="Symbol" w:hAnsi="Symbol" w:cs="Symbol"/>
      <w:sz w:val="20"/>
    </w:rPr>
  </w:style>
  <w:style w:type="character" w:customStyle="1" w:styleId="WW8Num203z1">
    <w:name w:val="WW8Num203z1"/>
    <w:rPr>
      <w:rFonts w:ascii="Courier New" w:hAnsi="Courier New" w:cs="Courier New"/>
      <w:sz w:val="20"/>
    </w:rPr>
  </w:style>
  <w:style w:type="character" w:customStyle="1" w:styleId="WW8Num203z2">
    <w:name w:val="WW8Num203z2"/>
    <w:rPr>
      <w:rFonts w:ascii="Wingdings" w:hAnsi="Wingdings" w:cs="Wingdings"/>
      <w:sz w:val="20"/>
    </w:rPr>
  </w:style>
  <w:style w:type="character" w:customStyle="1" w:styleId="WW8Num195z0">
    <w:name w:val="WW8Num195z0"/>
    <w:rPr>
      <w:rFonts w:ascii="Symbol" w:hAnsi="Symbol" w:cs="Symbol"/>
      <w:sz w:val="20"/>
    </w:rPr>
  </w:style>
  <w:style w:type="character" w:customStyle="1" w:styleId="WW8Num195z1">
    <w:name w:val="WW8Num195z1"/>
    <w:rPr>
      <w:rFonts w:ascii="Courier New" w:hAnsi="Courier New" w:cs="Courier New"/>
      <w:sz w:val="20"/>
    </w:rPr>
  </w:style>
  <w:style w:type="character" w:customStyle="1" w:styleId="WW8Num195z2">
    <w:name w:val="WW8Num195z2"/>
    <w:rPr>
      <w:rFonts w:ascii="Wingdings" w:hAnsi="Wingdings" w:cs="Wingdings"/>
      <w:sz w:val="20"/>
    </w:rPr>
  </w:style>
  <w:style w:type="character" w:customStyle="1" w:styleId="WW8Num190z0">
    <w:name w:val="WW8Num190z0"/>
    <w:rPr>
      <w:rFonts w:ascii="Symbol" w:hAnsi="Symbol" w:cs="Symbol"/>
      <w:sz w:val="20"/>
    </w:rPr>
  </w:style>
  <w:style w:type="character" w:customStyle="1" w:styleId="WW8Num190z1">
    <w:name w:val="WW8Num190z1"/>
    <w:rPr>
      <w:rFonts w:ascii="Courier New" w:hAnsi="Courier New" w:cs="Courier New"/>
      <w:sz w:val="20"/>
    </w:rPr>
  </w:style>
  <w:style w:type="character" w:customStyle="1" w:styleId="WW8Num190z2">
    <w:name w:val="WW8Num190z2"/>
    <w:rPr>
      <w:rFonts w:ascii="Wingdings" w:hAnsi="Wingdings" w:cs="Wingdings"/>
      <w:sz w:val="20"/>
    </w:rPr>
  </w:style>
  <w:style w:type="character" w:customStyle="1" w:styleId="WW8Num193z0">
    <w:name w:val="WW8Num193z0"/>
    <w:rPr>
      <w:rFonts w:ascii="Symbol" w:hAnsi="Symbol" w:cs="Symbol"/>
      <w:sz w:val="20"/>
    </w:rPr>
  </w:style>
  <w:style w:type="character" w:customStyle="1" w:styleId="WW8Num193z1">
    <w:name w:val="WW8Num193z1"/>
    <w:rPr>
      <w:rFonts w:ascii="Courier New" w:hAnsi="Courier New" w:cs="Courier New"/>
      <w:sz w:val="20"/>
    </w:rPr>
  </w:style>
  <w:style w:type="character" w:customStyle="1" w:styleId="WW8Num193z2">
    <w:name w:val="WW8Num193z2"/>
    <w:rPr>
      <w:rFonts w:ascii="Wingdings" w:hAnsi="Wingdings" w:cs="Wingdings"/>
      <w:sz w:val="20"/>
    </w:rPr>
  </w:style>
  <w:style w:type="character" w:customStyle="1" w:styleId="WW8Num191z0">
    <w:name w:val="WW8Num191z0"/>
    <w:rPr>
      <w:rFonts w:ascii="Symbol" w:hAnsi="Symbol" w:cs="Symbol"/>
      <w:sz w:val="20"/>
    </w:rPr>
  </w:style>
  <w:style w:type="character" w:customStyle="1" w:styleId="WW8Num191z1">
    <w:name w:val="WW8Num191z1"/>
    <w:rPr>
      <w:rFonts w:ascii="Courier New" w:hAnsi="Courier New" w:cs="Courier New"/>
      <w:sz w:val="20"/>
    </w:rPr>
  </w:style>
  <w:style w:type="character" w:customStyle="1" w:styleId="WW8Num191z2">
    <w:name w:val="WW8Num191z2"/>
    <w:rPr>
      <w:rFonts w:ascii="Wingdings" w:hAnsi="Wingdings" w:cs="Wingdings"/>
      <w:sz w:val="20"/>
    </w:rPr>
  </w:style>
  <w:style w:type="character" w:customStyle="1" w:styleId="WW8Num164z0">
    <w:name w:val="WW8Num164z0"/>
    <w:rPr>
      <w:rFonts w:ascii="Symbol" w:hAnsi="Symbol" w:cs="Symbol"/>
      <w:sz w:val="20"/>
    </w:rPr>
  </w:style>
  <w:style w:type="character" w:customStyle="1" w:styleId="WW8Num164z1">
    <w:name w:val="WW8Num164z1"/>
    <w:rPr>
      <w:rFonts w:ascii="Courier New" w:hAnsi="Courier New" w:cs="Courier New"/>
      <w:sz w:val="20"/>
    </w:rPr>
  </w:style>
  <w:style w:type="character" w:customStyle="1" w:styleId="WW8Num164z2">
    <w:name w:val="WW8Num164z2"/>
    <w:rPr>
      <w:rFonts w:ascii="Wingdings" w:hAnsi="Wingdings" w:cs="Wingdings"/>
      <w:sz w:val="20"/>
    </w:rPr>
  </w:style>
  <w:style w:type="character" w:customStyle="1" w:styleId="WW8Num200z0">
    <w:name w:val="WW8Num200z0"/>
    <w:rPr>
      <w:rFonts w:ascii="Symbol" w:hAnsi="Symbol" w:cs="Symbol"/>
      <w:sz w:val="20"/>
      <w:szCs w:val="22"/>
      <w:lang w:val="es-ES"/>
    </w:rPr>
  </w:style>
  <w:style w:type="character" w:customStyle="1" w:styleId="WW8Num200z1">
    <w:name w:val="WW8Num200z1"/>
    <w:rPr>
      <w:rFonts w:ascii="Courier New" w:hAnsi="Courier New" w:cs="Courier New"/>
      <w:sz w:val="20"/>
    </w:rPr>
  </w:style>
  <w:style w:type="character" w:customStyle="1" w:styleId="WW8Num200z2">
    <w:name w:val="WW8Num200z2"/>
    <w:rPr>
      <w:rFonts w:ascii="Wingdings" w:hAnsi="Wingdings" w:cs="Wingdings"/>
      <w:sz w:val="20"/>
    </w:rPr>
  </w:style>
  <w:style w:type="character" w:customStyle="1" w:styleId="WW8Num158z0">
    <w:name w:val="WW8Num158z0"/>
    <w:rPr>
      <w:rFonts w:ascii="Symbol" w:hAnsi="Symbol" w:cs="Symbol"/>
      <w:sz w:val="20"/>
      <w:szCs w:val="22"/>
      <w:lang w:val="es-ES"/>
    </w:rPr>
  </w:style>
  <w:style w:type="character" w:customStyle="1" w:styleId="WW8Num158z1">
    <w:name w:val="WW8Num158z1"/>
    <w:rPr>
      <w:rFonts w:ascii="Courier New" w:hAnsi="Courier New" w:cs="Courier New"/>
      <w:sz w:val="20"/>
    </w:rPr>
  </w:style>
  <w:style w:type="character" w:customStyle="1" w:styleId="WW8Num158z2">
    <w:name w:val="WW8Num158z2"/>
    <w:rPr>
      <w:rFonts w:ascii="Wingdings" w:hAnsi="Wingdings" w:cs="Wingdings"/>
      <w:sz w:val="20"/>
    </w:rPr>
  </w:style>
  <w:style w:type="character" w:customStyle="1" w:styleId="WW8Num160z0">
    <w:name w:val="WW8Num160z0"/>
    <w:rPr>
      <w:rFonts w:ascii="Symbol" w:hAnsi="Symbol" w:cs="Symbol"/>
      <w:sz w:val="20"/>
      <w:szCs w:val="22"/>
      <w:lang w:val="es-ES"/>
    </w:rPr>
  </w:style>
  <w:style w:type="character" w:customStyle="1" w:styleId="WW8Num160z1">
    <w:name w:val="WW8Num160z1"/>
    <w:rPr>
      <w:rFonts w:ascii="Courier New" w:hAnsi="Courier New" w:cs="Courier New"/>
      <w:sz w:val="20"/>
    </w:rPr>
  </w:style>
  <w:style w:type="character" w:customStyle="1" w:styleId="WW8Num160z2">
    <w:name w:val="WW8Num160z2"/>
    <w:rPr>
      <w:rFonts w:ascii="Wingdings" w:hAnsi="Wingdings" w:cs="Wingdings"/>
      <w:sz w:val="20"/>
    </w:rPr>
  </w:style>
  <w:style w:type="character" w:customStyle="1" w:styleId="WW8Num183z0">
    <w:name w:val="WW8Num183z0"/>
    <w:rPr>
      <w:rFonts w:ascii="Symbol" w:hAnsi="Symbol" w:cs="Symbol"/>
      <w:sz w:val="20"/>
    </w:rPr>
  </w:style>
  <w:style w:type="character" w:customStyle="1" w:styleId="WW8Num183z1">
    <w:name w:val="WW8Num183z1"/>
    <w:rPr>
      <w:rFonts w:ascii="Courier New" w:hAnsi="Courier New" w:cs="Courier New"/>
      <w:sz w:val="20"/>
    </w:rPr>
  </w:style>
  <w:style w:type="character" w:customStyle="1" w:styleId="WW8Num183z2">
    <w:name w:val="WW8Num183z2"/>
    <w:rPr>
      <w:rFonts w:ascii="Wingdings" w:hAnsi="Wingdings" w:cs="Wingdings"/>
      <w:sz w:val="20"/>
    </w:rPr>
  </w:style>
  <w:style w:type="character" w:customStyle="1" w:styleId="NumberingSymbols">
    <w:name w:val="Numbering Symbols"/>
  </w:style>
  <w:style w:type="numbering" w:customStyle="1" w:styleId="WWNum1">
    <w:name w:val="WWNum1"/>
    <w:basedOn w:val="Sinlista"/>
  </w:style>
  <w:style w:type="numbering" w:customStyle="1" w:styleId="WWNum2">
    <w:name w:val="WWNum2"/>
    <w:basedOn w:val="Sinlista"/>
  </w:style>
  <w:style w:type="numbering" w:customStyle="1" w:styleId="WWNum3">
    <w:name w:val="WWNum3"/>
    <w:basedOn w:val="Sinlista"/>
  </w:style>
  <w:style w:type="numbering" w:customStyle="1" w:styleId="WWNum4">
    <w:name w:val="WWNum4"/>
    <w:basedOn w:val="Sinlista"/>
  </w:style>
  <w:style w:type="numbering" w:customStyle="1" w:styleId="WWNum5">
    <w:name w:val="WWNum5"/>
    <w:basedOn w:val="Sinlista"/>
  </w:style>
  <w:style w:type="numbering" w:customStyle="1" w:styleId="WWNum6">
    <w:name w:val="WWNum6"/>
    <w:basedOn w:val="Sinlista"/>
  </w:style>
  <w:style w:type="numbering" w:customStyle="1" w:styleId="WWNum7">
    <w:name w:val="WWNum7"/>
    <w:basedOn w:val="Sinlista"/>
  </w:style>
  <w:style w:type="numbering" w:customStyle="1" w:styleId="WWNum8">
    <w:name w:val="WWNum8"/>
    <w:basedOn w:val="Sinlista"/>
  </w:style>
  <w:style w:type="numbering" w:customStyle="1" w:styleId="WWNum9">
    <w:name w:val="WWNum9"/>
    <w:basedOn w:val="Sinlista"/>
  </w:style>
  <w:style w:type="numbering" w:customStyle="1" w:styleId="WWNum10">
    <w:name w:val="WWNum10"/>
    <w:basedOn w:val="Sinlista"/>
  </w:style>
  <w:style w:type="numbering" w:customStyle="1" w:styleId="WWNum11">
    <w:name w:val="WWNum11"/>
    <w:basedOn w:val="Sinlista"/>
  </w:style>
  <w:style w:type="numbering" w:customStyle="1" w:styleId="WWNum12">
    <w:name w:val="WWNum12"/>
    <w:basedOn w:val="Sinlista"/>
  </w:style>
  <w:style w:type="numbering" w:customStyle="1" w:styleId="WWNum13">
    <w:name w:val="WWNum13"/>
    <w:basedOn w:val="Sinlista"/>
  </w:style>
  <w:style w:type="numbering" w:customStyle="1" w:styleId="WWNum14">
    <w:name w:val="WWNum14"/>
    <w:basedOn w:val="Sinlista"/>
  </w:style>
  <w:style w:type="numbering" w:customStyle="1" w:styleId="WWNum15">
    <w:name w:val="WWNum15"/>
    <w:basedOn w:val="Sinlista"/>
  </w:style>
  <w:style w:type="numbering" w:customStyle="1" w:styleId="WWNum16">
    <w:name w:val="WWNum16"/>
    <w:basedOn w:val="Sinlista"/>
  </w:style>
  <w:style w:type="numbering" w:customStyle="1" w:styleId="WWNum17">
    <w:name w:val="WWNum17"/>
    <w:basedOn w:val="Sinlista"/>
  </w:style>
  <w:style w:type="numbering" w:customStyle="1" w:styleId="WWNum18">
    <w:name w:val="WWNum18"/>
    <w:basedOn w:val="Sinlista"/>
  </w:style>
  <w:style w:type="numbering" w:customStyle="1" w:styleId="WWNum19">
    <w:name w:val="WWNum19"/>
    <w:basedOn w:val="Sinlista"/>
  </w:style>
  <w:style w:type="numbering" w:customStyle="1" w:styleId="WWNum20">
    <w:name w:val="WWNum20"/>
    <w:basedOn w:val="Sinlista"/>
  </w:style>
  <w:style w:type="numbering" w:customStyle="1" w:styleId="WWNum21">
    <w:name w:val="WWNum21"/>
    <w:basedOn w:val="Sinlista"/>
  </w:style>
  <w:style w:type="numbering" w:customStyle="1" w:styleId="WWNum22">
    <w:name w:val="WWNum22"/>
    <w:basedOn w:val="Sinlista"/>
  </w:style>
  <w:style w:type="numbering" w:customStyle="1" w:styleId="WWNum23">
    <w:name w:val="WWNum23"/>
    <w:basedOn w:val="Sinlista"/>
  </w:style>
  <w:style w:type="numbering" w:customStyle="1" w:styleId="WWNum24">
    <w:name w:val="WWNum24"/>
    <w:basedOn w:val="Sinlista"/>
  </w:style>
  <w:style w:type="numbering" w:customStyle="1" w:styleId="WWNum25">
    <w:name w:val="WWNum25"/>
    <w:basedOn w:val="Sinlista"/>
  </w:style>
  <w:style w:type="numbering" w:customStyle="1" w:styleId="WWNum26">
    <w:name w:val="WWNum26"/>
    <w:basedOn w:val="Sinlista"/>
  </w:style>
  <w:style w:type="numbering" w:customStyle="1" w:styleId="WWNum27">
    <w:name w:val="WWNum27"/>
    <w:basedOn w:val="Sinlista"/>
  </w:style>
  <w:style w:type="numbering" w:customStyle="1" w:styleId="WWNum28">
    <w:name w:val="WWNum28"/>
    <w:basedOn w:val="Sinlista"/>
  </w:style>
  <w:style w:type="numbering" w:customStyle="1" w:styleId="WWNum29">
    <w:name w:val="WWNum29"/>
    <w:basedOn w:val="Sinlista"/>
  </w:style>
  <w:style w:type="numbering" w:customStyle="1" w:styleId="WWNum30">
    <w:name w:val="WWNum30"/>
    <w:basedOn w:val="Sinlista"/>
  </w:style>
  <w:style w:type="numbering" w:customStyle="1" w:styleId="WWNum31">
    <w:name w:val="WWNum31"/>
    <w:basedOn w:val="Sinlista"/>
  </w:style>
  <w:style w:type="numbering" w:customStyle="1" w:styleId="WWNum32">
    <w:name w:val="WWNum32"/>
    <w:basedOn w:val="Sinlista"/>
  </w:style>
  <w:style w:type="numbering" w:customStyle="1" w:styleId="WWNum33">
    <w:name w:val="WWNum33"/>
    <w:basedOn w:val="Sinlista"/>
  </w:style>
  <w:style w:type="numbering" w:customStyle="1" w:styleId="WWNum34">
    <w:name w:val="WWNum34"/>
    <w:basedOn w:val="Sinlista"/>
  </w:style>
  <w:style w:type="numbering" w:customStyle="1" w:styleId="WWNum35">
    <w:name w:val="WWNum35"/>
    <w:basedOn w:val="Sinlista"/>
  </w:style>
  <w:style w:type="numbering" w:customStyle="1" w:styleId="WWNum36">
    <w:name w:val="WWNum36"/>
    <w:basedOn w:val="Sinlista"/>
  </w:style>
  <w:style w:type="numbering" w:customStyle="1" w:styleId="WWNum37">
    <w:name w:val="WWNum37"/>
    <w:basedOn w:val="Sinlista"/>
  </w:style>
  <w:style w:type="numbering" w:customStyle="1" w:styleId="WWNum38">
    <w:name w:val="WWNum38"/>
    <w:basedOn w:val="Sinlista"/>
  </w:style>
  <w:style w:type="numbering" w:customStyle="1" w:styleId="WWNum39">
    <w:name w:val="WWNum39"/>
    <w:basedOn w:val="Sinlista"/>
  </w:style>
  <w:style w:type="numbering" w:customStyle="1" w:styleId="WWNum40">
    <w:name w:val="WWNum40"/>
    <w:basedOn w:val="Sinlista"/>
  </w:style>
  <w:style w:type="numbering" w:customStyle="1" w:styleId="WWNum41">
    <w:name w:val="WWNum41"/>
    <w:basedOn w:val="Sinlista"/>
  </w:style>
  <w:style w:type="numbering" w:customStyle="1" w:styleId="WWNum42">
    <w:name w:val="WWNum42"/>
    <w:basedOn w:val="Sinlista"/>
  </w:style>
  <w:style w:type="numbering" w:customStyle="1" w:styleId="WWNum43">
    <w:name w:val="WWNum43"/>
    <w:basedOn w:val="Sinlista"/>
  </w:style>
  <w:style w:type="numbering" w:customStyle="1" w:styleId="WWNum44">
    <w:name w:val="WWNum44"/>
    <w:basedOn w:val="Sinlista"/>
  </w:style>
  <w:style w:type="numbering" w:customStyle="1" w:styleId="WWNum45">
    <w:name w:val="WWNum45"/>
    <w:basedOn w:val="Sinlista"/>
  </w:style>
  <w:style w:type="numbering" w:customStyle="1" w:styleId="WW8Num122">
    <w:name w:val="WW8Num122"/>
    <w:basedOn w:val="Sinlista"/>
  </w:style>
  <w:style w:type="numbering" w:customStyle="1" w:styleId="WW8Num176">
    <w:name w:val="WW8Num176"/>
    <w:basedOn w:val="Sinlista"/>
  </w:style>
  <w:style w:type="numbering" w:customStyle="1" w:styleId="WW8Num186">
    <w:name w:val="WW8Num186"/>
    <w:basedOn w:val="Sinlista"/>
  </w:style>
  <w:style w:type="numbering" w:customStyle="1" w:styleId="WW8Num185">
    <w:name w:val="WW8Num185"/>
    <w:basedOn w:val="Sinlista"/>
  </w:style>
  <w:style w:type="numbering" w:customStyle="1" w:styleId="WW8Num175">
    <w:name w:val="WW8Num175"/>
    <w:basedOn w:val="Sinlista"/>
  </w:style>
  <w:style w:type="numbering" w:customStyle="1" w:styleId="WW8Num153">
    <w:name w:val="WW8Num153"/>
    <w:basedOn w:val="Sinlista"/>
  </w:style>
  <w:style w:type="numbering" w:customStyle="1" w:styleId="WW8Num194">
    <w:name w:val="WW8Num194"/>
    <w:basedOn w:val="Sinlista"/>
  </w:style>
  <w:style w:type="numbering" w:customStyle="1" w:styleId="WW8Num188">
    <w:name w:val="WW8Num188"/>
    <w:basedOn w:val="Sinlista"/>
  </w:style>
  <w:style w:type="numbering" w:customStyle="1" w:styleId="WW8Num155">
    <w:name w:val="WW8Num155"/>
    <w:basedOn w:val="Sinlista"/>
  </w:style>
  <w:style w:type="numbering" w:customStyle="1" w:styleId="WW8Num170">
    <w:name w:val="WW8Num170"/>
    <w:basedOn w:val="Sinlista"/>
  </w:style>
  <w:style w:type="numbering" w:customStyle="1" w:styleId="WW8Num151">
    <w:name w:val="WW8Num151"/>
    <w:basedOn w:val="Sinlista"/>
  </w:style>
  <w:style w:type="numbering" w:customStyle="1" w:styleId="WW8Num184">
    <w:name w:val="WW8Num184"/>
    <w:basedOn w:val="Sinlista"/>
  </w:style>
  <w:style w:type="numbering" w:customStyle="1" w:styleId="WW8Num171">
    <w:name w:val="WW8Num171"/>
    <w:basedOn w:val="Sinlista"/>
  </w:style>
  <w:style w:type="numbering" w:customStyle="1" w:styleId="WW8Num192">
    <w:name w:val="WW8Num192"/>
    <w:basedOn w:val="Sinlista"/>
  </w:style>
  <w:style w:type="numbering" w:customStyle="1" w:styleId="WW8Num159">
    <w:name w:val="WW8Num159"/>
    <w:basedOn w:val="Sinlista"/>
  </w:style>
  <w:style w:type="numbering" w:customStyle="1" w:styleId="WW8Num181">
    <w:name w:val="WW8Num181"/>
    <w:basedOn w:val="Sinlista"/>
  </w:style>
  <w:style w:type="numbering" w:customStyle="1" w:styleId="WW8Num165">
    <w:name w:val="WW8Num165"/>
    <w:basedOn w:val="Sinlista"/>
  </w:style>
  <w:style w:type="numbering" w:customStyle="1" w:styleId="WW8Num173">
    <w:name w:val="WW8Num173"/>
    <w:basedOn w:val="Sinlista"/>
  </w:style>
  <w:style w:type="numbering" w:customStyle="1" w:styleId="WW8Num166">
    <w:name w:val="WW8Num166"/>
    <w:basedOn w:val="Sinlista"/>
  </w:style>
  <w:style w:type="numbering" w:customStyle="1" w:styleId="WW8Num180">
    <w:name w:val="WW8Num180"/>
    <w:basedOn w:val="Sinlista"/>
  </w:style>
  <w:style w:type="numbering" w:customStyle="1" w:styleId="WW8Num199">
    <w:name w:val="WW8Num199"/>
    <w:basedOn w:val="Sinlista"/>
  </w:style>
  <w:style w:type="numbering" w:customStyle="1" w:styleId="WW8Num197">
    <w:name w:val="WW8Num197"/>
    <w:basedOn w:val="Sinlista"/>
  </w:style>
  <w:style w:type="numbering" w:customStyle="1" w:styleId="WW8Num204">
    <w:name w:val="WW8Num204"/>
    <w:basedOn w:val="Sinlista"/>
  </w:style>
  <w:style w:type="numbering" w:customStyle="1" w:styleId="WW8Num208">
    <w:name w:val="WW8Num208"/>
    <w:basedOn w:val="Sinlista"/>
  </w:style>
  <w:style w:type="numbering" w:customStyle="1" w:styleId="WW8Num162">
    <w:name w:val="WW8Num162"/>
    <w:basedOn w:val="Sinlista"/>
  </w:style>
  <w:style w:type="numbering" w:customStyle="1" w:styleId="WW8Num156">
    <w:name w:val="WW8Num156"/>
    <w:basedOn w:val="Sinlista"/>
  </w:style>
  <w:style w:type="numbering" w:customStyle="1" w:styleId="WW8Num196">
    <w:name w:val="WW8Num196"/>
    <w:basedOn w:val="Sinlista"/>
  </w:style>
  <w:style w:type="numbering" w:customStyle="1" w:styleId="WW8Num172">
    <w:name w:val="WW8Num172"/>
    <w:basedOn w:val="Sinlista"/>
  </w:style>
  <w:style w:type="numbering" w:customStyle="1" w:styleId="WW8Num202">
    <w:name w:val="WW8Num202"/>
    <w:basedOn w:val="Sinlista"/>
  </w:style>
  <w:style w:type="numbering" w:customStyle="1" w:styleId="WW8Num157">
    <w:name w:val="WW8Num157"/>
    <w:basedOn w:val="Sinlista"/>
  </w:style>
  <w:style w:type="numbering" w:customStyle="1" w:styleId="WW8Num198">
    <w:name w:val="WW8Num198"/>
    <w:basedOn w:val="Sinlista"/>
  </w:style>
  <w:style w:type="numbering" w:customStyle="1" w:styleId="WW8Num187">
    <w:name w:val="WW8Num187"/>
    <w:basedOn w:val="Sinlista"/>
  </w:style>
  <w:style w:type="numbering" w:customStyle="1" w:styleId="WW8Num168">
    <w:name w:val="WW8Num168"/>
    <w:basedOn w:val="Sinlista"/>
  </w:style>
  <w:style w:type="numbering" w:customStyle="1" w:styleId="WW8Num209">
    <w:name w:val="WW8Num209"/>
    <w:basedOn w:val="Sinlista"/>
  </w:style>
  <w:style w:type="numbering" w:customStyle="1" w:styleId="WW8Num174">
    <w:name w:val="WW8Num174"/>
    <w:basedOn w:val="Sinlista"/>
  </w:style>
  <w:style w:type="numbering" w:customStyle="1" w:styleId="WW8Num207">
    <w:name w:val="WW8Num207"/>
    <w:basedOn w:val="Sinlista"/>
  </w:style>
  <w:style w:type="numbering" w:customStyle="1" w:styleId="WW8Num189">
    <w:name w:val="WW8Num189"/>
    <w:basedOn w:val="Sinlista"/>
  </w:style>
  <w:style w:type="numbering" w:customStyle="1" w:styleId="WW8Num163">
    <w:name w:val="WW8Num163"/>
    <w:basedOn w:val="Sinlista"/>
  </w:style>
  <w:style w:type="numbering" w:customStyle="1" w:styleId="WW8Num203">
    <w:name w:val="WW8Num203"/>
    <w:basedOn w:val="Sinlista"/>
  </w:style>
  <w:style w:type="numbering" w:customStyle="1" w:styleId="WW8Num195">
    <w:name w:val="WW8Num195"/>
    <w:basedOn w:val="Sinlista"/>
  </w:style>
  <w:style w:type="numbering" w:customStyle="1" w:styleId="WW8Num190">
    <w:name w:val="WW8Num190"/>
    <w:basedOn w:val="Sinlista"/>
  </w:style>
  <w:style w:type="numbering" w:customStyle="1" w:styleId="WW8Num193">
    <w:name w:val="WW8Num193"/>
    <w:basedOn w:val="Sinlista"/>
  </w:style>
  <w:style w:type="numbering" w:customStyle="1" w:styleId="WW8Num191">
    <w:name w:val="WW8Num191"/>
    <w:basedOn w:val="Sinlista"/>
  </w:style>
  <w:style w:type="numbering" w:customStyle="1" w:styleId="WW8Num164">
    <w:name w:val="WW8Num164"/>
    <w:basedOn w:val="Sinlista"/>
  </w:style>
  <w:style w:type="numbering" w:customStyle="1" w:styleId="WW8Num200">
    <w:name w:val="WW8Num200"/>
    <w:basedOn w:val="Sinlista"/>
  </w:style>
  <w:style w:type="numbering" w:customStyle="1" w:styleId="WW8Num158">
    <w:name w:val="WW8Num158"/>
    <w:basedOn w:val="Sinlista"/>
  </w:style>
  <w:style w:type="numbering" w:customStyle="1" w:styleId="WW8Num160">
    <w:name w:val="WW8Num160"/>
    <w:basedOn w:val="Sinlista"/>
  </w:style>
  <w:style w:type="numbering" w:customStyle="1" w:styleId="WW8Num183">
    <w:name w:val="WW8Num183"/>
    <w:basedOn w:val="Sinlista"/>
  </w:style>
  <w:style w:type="numbering" w:customStyle="1" w:styleId="WWNum214">
    <w:name w:val="WWNum214"/>
    <w:basedOn w:val="Sinlista"/>
  </w:style>
  <w:style w:type="numbering" w:customStyle="1" w:styleId="WWNum210">
    <w:name w:val="WWNum210"/>
    <w:basedOn w:val="Sinlista"/>
  </w:style>
  <w:style w:type="numbering" w:customStyle="1" w:styleId="WWNum215">
    <w:name w:val="WWNum215"/>
    <w:basedOn w:val="Sinlista"/>
  </w:style>
  <w:style w:type="numbering" w:customStyle="1" w:styleId="WWNum216">
    <w:name w:val="WWNum216"/>
    <w:basedOn w:val="Sinlista"/>
  </w:style>
  <w:style w:type="numbering" w:customStyle="1" w:styleId="WWNum68">
    <w:name w:val="WWNum68"/>
    <w:basedOn w:val="Sinlista"/>
  </w:style>
  <w:style w:type="numbering" w:customStyle="1" w:styleId="WWNum69">
    <w:name w:val="WWNum69"/>
    <w:basedOn w:val="Sinlista"/>
  </w:style>
  <w:style w:type="numbering" w:customStyle="1" w:styleId="WWNum217">
    <w:name w:val="WWNum217"/>
    <w:basedOn w:val="Sinlista"/>
  </w:style>
  <w:style w:type="numbering" w:customStyle="1" w:styleId="WWNum218">
    <w:name w:val="WWNum218"/>
    <w:basedOn w:val="Sinlista"/>
  </w:style>
  <w:style w:type="numbering" w:customStyle="1" w:styleId="WWNum219">
    <w:name w:val="WWNum219"/>
    <w:basedOn w:val="Sinlista"/>
  </w:style>
  <w:style w:type="numbering" w:customStyle="1" w:styleId="WWNum220">
    <w:name w:val="WWNum220"/>
    <w:basedOn w:val="Sinlista"/>
  </w:style>
  <w:style w:type="numbering" w:customStyle="1" w:styleId="WWNum184">
    <w:name w:val="WWNum184"/>
    <w:basedOn w:val="Sinlista"/>
  </w:style>
  <w:style w:type="numbering" w:customStyle="1" w:styleId="WWNum206">
    <w:name w:val="WWNum206"/>
    <w:basedOn w:val="Sinlista"/>
  </w:style>
  <w:style w:type="numbering" w:customStyle="1" w:styleId="WWNum227">
    <w:name w:val="WWNum227"/>
    <w:basedOn w:val="Sinlista"/>
  </w:style>
  <w:style w:type="numbering" w:customStyle="1" w:styleId="WWNum182">
    <w:name w:val="WWNum182"/>
    <w:basedOn w:val="Sinlista"/>
  </w:style>
  <w:style w:type="numbering" w:customStyle="1" w:styleId="WWNum183">
    <w:name w:val="WWNum183"/>
    <w:basedOn w:val="Sinlista"/>
  </w:style>
  <w:style w:type="numbering" w:customStyle="1" w:styleId="WWNum228">
    <w:name w:val="WWNum228"/>
    <w:basedOn w:val="Sinlista"/>
  </w:style>
  <w:style w:type="numbering" w:customStyle="1" w:styleId="WWNum229">
    <w:name w:val="WWNum229"/>
    <w:basedOn w:val="Sinlista"/>
  </w:style>
  <w:style w:type="numbering" w:customStyle="1" w:styleId="WWNum230">
    <w:name w:val="WWNum230"/>
    <w:basedOn w:val="Sinlista"/>
  </w:style>
  <w:style w:type="paragraph" w:styleId="Textoindependiente">
    <w:name w:val="Body Text"/>
    <w:basedOn w:val="Normal"/>
    <w:link w:val="TextoindependienteCar"/>
    <w:semiHidden/>
    <w:rsid w:val="00772AB2"/>
    <w:pPr>
      <w:widowControl/>
      <w:jc w:val="both"/>
    </w:pPr>
    <w:rPr>
      <w:spacing w:val="-3"/>
      <w:sz w:val="24"/>
      <w:szCs w:val="24"/>
    </w:rPr>
  </w:style>
  <w:style w:type="character" w:customStyle="1" w:styleId="TextoindependienteCar1">
    <w:name w:val="Texto independiente Car1"/>
    <w:basedOn w:val="Fuentedeprrafopredeter"/>
    <w:uiPriority w:val="99"/>
    <w:semiHidden/>
    <w:rsid w:val="00772AB2"/>
  </w:style>
  <w:style w:type="table" w:styleId="Tablaconcuadrcula">
    <w:name w:val="Table Grid"/>
    <w:basedOn w:val="Tablanormal"/>
    <w:uiPriority w:val="39"/>
    <w:rsid w:val="009C211B"/>
    <w:pPr>
      <w:widowControl/>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554F1E"/>
    <w:pPr>
      <w:spacing w:after="100"/>
    </w:pPr>
  </w:style>
  <w:style w:type="paragraph" w:styleId="TDC2">
    <w:name w:val="toc 2"/>
    <w:basedOn w:val="Normal"/>
    <w:next w:val="Normal"/>
    <w:autoRedefine/>
    <w:uiPriority w:val="39"/>
    <w:unhideWhenUsed/>
    <w:rsid w:val="00554F1E"/>
    <w:pPr>
      <w:spacing w:after="100"/>
      <w:ind w:left="200"/>
    </w:pPr>
  </w:style>
  <w:style w:type="paragraph" w:styleId="TDC3">
    <w:name w:val="toc 3"/>
    <w:basedOn w:val="Normal"/>
    <w:next w:val="Normal"/>
    <w:autoRedefine/>
    <w:uiPriority w:val="39"/>
    <w:unhideWhenUsed/>
    <w:rsid w:val="00554F1E"/>
    <w:pPr>
      <w:spacing w:after="100"/>
      <w:ind w:left="400"/>
    </w:pPr>
  </w:style>
  <w:style w:type="character" w:styleId="Hipervnculo">
    <w:name w:val="Hyperlink"/>
    <w:basedOn w:val="Fuentedeprrafopredeter"/>
    <w:uiPriority w:val="99"/>
    <w:unhideWhenUsed/>
    <w:rsid w:val="00554F1E"/>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 w:type="dxa"/>
        <w:right w:w="10" w:type="dxa"/>
      </w:tblCellMar>
    </w:tblPr>
  </w:style>
  <w:style w:type="table" w:customStyle="1" w:styleId="a0">
    <w:basedOn w:val="TableNormal0"/>
    <w:tblPr>
      <w:tblStyleRowBandSize w:val="1"/>
      <w:tblStyleColBandSize w:val="1"/>
      <w:tblCellMar>
        <w:left w:w="10" w:type="dxa"/>
        <w:right w:w="10" w:type="dxa"/>
      </w:tblCellMar>
    </w:tblPr>
  </w:style>
  <w:style w:type="table" w:customStyle="1" w:styleId="a1">
    <w:basedOn w:val="TableNormal0"/>
    <w:tblPr>
      <w:tblStyleRowBandSize w:val="1"/>
      <w:tblStyleColBandSize w:val="1"/>
      <w:tblCellMar>
        <w:left w:w="10" w:type="dxa"/>
        <w:right w:w="10" w:type="dxa"/>
      </w:tblCellMar>
    </w:tblPr>
  </w:style>
  <w:style w:type="table" w:customStyle="1" w:styleId="a2">
    <w:basedOn w:val="TableNormal0"/>
    <w:tblPr>
      <w:tblStyleRowBandSize w:val="1"/>
      <w:tblStyleColBandSize w:val="1"/>
      <w:tblCellMar>
        <w:left w:w="10" w:type="dxa"/>
        <w:right w:w="10" w:type="dxa"/>
      </w:tblCellMar>
    </w:tblPr>
  </w:style>
  <w:style w:type="table" w:customStyle="1" w:styleId="a3">
    <w:basedOn w:val="TableNormal0"/>
    <w:tblPr>
      <w:tblStyleRowBandSize w:val="1"/>
      <w:tblStyleColBandSize w:val="1"/>
      <w:tblCellMar>
        <w:left w:w="10" w:type="dxa"/>
        <w:right w:w="10" w:type="dxa"/>
      </w:tblCellMar>
    </w:tblPr>
  </w:style>
  <w:style w:type="table" w:customStyle="1" w:styleId="a4">
    <w:basedOn w:val="TableNormal0"/>
    <w:tblPr>
      <w:tblStyleRowBandSize w:val="1"/>
      <w:tblStyleColBandSize w:val="1"/>
      <w:tblCellMar>
        <w:left w:w="10" w:type="dxa"/>
        <w:right w:w="10" w:type="dxa"/>
      </w:tblCellMar>
    </w:tblPr>
  </w:style>
  <w:style w:type="table" w:customStyle="1" w:styleId="a5">
    <w:basedOn w:val="TableNormal0"/>
    <w:tblPr>
      <w:tblStyleRowBandSize w:val="1"/>
      <w:tblStyleColBandSize w:val="1"/>
      <w:tblCellMar>
        <w:left w:w="10" w:type="dxa"/>
        <w:right w:w="10"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pPr>
      <w:widowControl/>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pPr>
      <w:widowControl/>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b">
    <w:basedOn w:val="TableNormal0"/>
    <w:pPr>
      <w:widowControl/>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 w:type="dxa"/>
        <w:right w:w="10" w:type="dxa"/>
      </w:tblCellMar>
    </w:tblPr>
  </w:style>
  <w:style w:type="table" w:customStyle="1" w:styleId="ad">
    <w:basedOn w:val="TableNormal0"/>
    <w:tblPr>
      <w:tblStyleRowBandSize w:val="1"/>
      <w:tblStyleColBandSize w:val="1"/>
      <w:tblCellMar>
        <w:left w:w="10" w:type="dxa"/>
        <w:right w:w="10"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0" w:type="dxa"/>
        <w:right w:w="10" w:type="dxa"/>
      </w:tblCellMar>
    </w:tblPr>
  </w:style>
  <w:style w:type="table" w:customStyle="1" w:styleId="af0">
    <w:basedOn w:val="TableNormal0"/>
    <w:tblPr>
      <w:tblStyleRowBandSize w:val="1"/>
      <w:tblStyleColBandSize w:val="1"/>
      <w:tblCellMar>
        <w:left w:w="10" w:type="dxa"/>
        <w:right w:w="10" w:type="dxa"/>
      </w:tblCellMar>
    </w:tblPr>
  </w:style>
  <w:style w:type="table" w:customStyle="1" w:styleId="af1">
    <w:basedOn w:val="TableNormal0"/>
    <w:tblPr>
      <w:tblStyleRowBandSize w:val="1"/>
      <w:tblStyleColBandSize w:val="1"/>
      <w:tblCellMar>
        <w:left w:w="10" w:type="dxa"/>
        <w:right w:w="10" w:type="dxa"/>
      </w:tblCellMar>
    </w:tblPr>
  </w:style>
  <w:style w:type="table" w:customStyle="1" w:styleId="af2">
    <w:basedOn w:val="TableNormal0"/>
    <w:tblPr>
      <w:tblStyleRowBandSize w:val="1"/>
      <w:tblStyleColBandSize w:val="1"/>
      <w:tblCellMar>
        <w:left w:w="10" w:type="dxa"/>
        <w:right w:w="10" w:type="dxa"/>
      </w:tblCellMar>
    </w:tblPr>
  </w:style>
  <w:style w:type="table" w:customStyle="1" w:styleId="af3">
    <w:basedOn w:val="TableNormal0"/>
    <w:tblPr>
      <w:tblStyleRowBandSize w:val="1"/>
      <w:tblStyleColBandSize w:val="1"/>
      <w:tblCellMar>
        <w:left w:w="10" w:type="dxa"/>
        <w:right w:w="10" w:type="dxa"/>
      </w:tblCellMar>
    </w:tblPr>
  </w:style>
  <w:style w:type="table" w:customStyle="1" w:styleId="af4">
    <w:basedOn w:val="TableNormal0"/>
    <w:tblPr>
      <w:tblStyleRowBandSize w:val="1"/>
      <w:tblStyleColBandSize w:val="1"/>
      <w:tblCellMar>
        <w:left w:w="10" w:type="dxa"/>
        <w:right w:w="10" w:type="dxa"/>
      </w:tblCellMar>
    </w:tblPr>
  </w:style>
  <w:style w:type="table" w:customStyle="1" w:styleId="af5">
    <w:basedOn w:val="TableNormal0"/>
    <w:tblPr>
      <w:tblStyleRowBandSize w:val="1"/>
      <w:tblStyleColBandSize w:val="1"/>
      <w:tblCellMar>
        <w:left w:w="10" w:type="dxa"/>
        <w:right w:w="10" w:type="dxa"/>
      </w:tblCellMar>
    </w:tblPr>
  </w:style>
  <w:style w:type="table" w:customStyle="1" w:styleId="af6">
    <w:basedOn w:val="TableNormal0"/>
    <w:tblPr>
      <w:tblStyleRowBandSize w:val="1"/>
      <w:tblStyleColBandSize w:val="1"/>
      <w:tblCellMar>
        <w:left w:w="10" w:type="dxa"/>
        <w:right w:w="10" w:type="dxa"/>
      </w:tblCellMar>
    </w:tblPr>
  </w:style>
  <w:style w:type="table" w:customStyle="1" w:styleId="af7">
    <w:basedOn w:val="TableNormal0"/>
    <w:tblPr>
      <w:tblStyleRowBandSize w:val="1"/>
      <w:tblStyleColBandSize w:val="1"/>
      <w:tblCellMar>
        <w:left w:w="10" w:type="dxa"/>
        <w:right w:w="10" w:type="dxa"/>
      </w:tblCellMar>
    </w:tblPr>
  </w:style>
  <w:style w:type="table" w:customStyle="1" w:styleId="af8">
    <w:basedOn w:val="TableNormal0"/>
    <w:tblPr>
      <w:tblStyleRowBandSize w:val="1"/>
      <w:tblStyleColBandSize w:val="1"/>
      <w:tblCellMar>
        <w:left w:w="10" w:type="dxa"/>
        <w:right w:w="10" w:type="dxa"/>
      </w:tblCellMar>
    </w:tblPr>
  </w:style>
  <w:style w:type="table" w:customStyle="1" w:styleId="af9">
    <w:basedOn w:val="TableNormal0"/>
    <w:tblPr>
      <w:tblStyleRowBandSize w:val="1"/>
      <w:tblStyleColBandSize w:val="1"/>
      <w:tblCellMar>
        <w:left w:w="10" w:type="dxa"/>
        <w:right w:w="10" w:type="dxa"/>
      </w:tblCellMar>
    </w:tblPr>
  </w:style>
  <w:style w:type="table" w:customStyle="1" w:styleId="afa">
    <w:basedOn w:val="TableNormal0"/>
    <w:tblPr>
      <w:tblStyleRowBandSize w:val="1"/>
      <w:tblStyleColBandSize w:val="1"/>
      <w:tblCellMar>
        <w:left w:w="10" w:type="dxa"/>
        <w:right w:w="10" w:type="dxa"/>
      </w:tblCellMar>
    </w:tblPr>
  </w:style>
  <w:style w:type="table" w:customStyle="1" w:styleId="afb">
    <w:basedOn w:val="TableNormal0"/>
    <w:tblPr>
      <w:tblStyleRowBandSize w:val="1"/>
      <w:tblStyleColBandSize w:val="1"/>
      <w:tblCellMar>
        <w:left w:w="10" w:type="dxa"/>
        <w:right w:w="10" w:type="dxa"/>
      </w:tblCellMar>
    </w:tblPr>
  </w:style>
  <w:style w:type="table" w:customStyle="1" w:styleId="afc">
    <w:basedOn w:val="TableNormal0"/>
    <w:tblPr>
      <w:tblStyleRowBandSize w:val="1"/>
      <w:tblStyleColBandSize w:val="1"/>
      <w:tblCellMar>
        <w:left w:w="10" w:type="dxa"/>
        <w:right w:w="10" w:type="dxa"/>
      </w:tblCellMar>
    </w:tblPr>
  </w:style>
  <w:style w:type="table" w:customStyle="1" w:styleId="afd">
    <w:basedOn w:val="TableNormal0"/>
    <w:tblPr>
      <w:tblStyleRowBandSize w:val="1"/>
      <w:tblStyleColBandSize w:val="1"/>
      <w:tblCellMar>
        <w:left w:w="10" w:type="dxa"/>
        <w:right w:w="10" w:type="dxa"/>
      </w:tblCellMar>
    </w:tblPr>
  </w:style>
  <w:style w:type="table" w:customStyle="1" w:styleId="afe">
    <w:basedOn w:val="TableNormal0"/>
    <w:tblPr>
      <w:tblStyleRowBandSize w:val="1"/>
      <w:tblStyleColBandSize w:val="1"/>
      <w:tblCellMar>
        <w:left w:w="10" w:type="dxa"/>
        <w:right w:w="10" w:type="dxa"/>
      </w:tblCellMar>
    </w:tblPr>
  </w:style>
  <w:style w:type="table" w:customStyle="1" w:styleId="aff">
    <w:basedOn w:val="TableNormal0"/>
    <w:tblPr>
      <w:tblStyleRowBandSize w:val="1"/>
      <w:tblStyleColBandSize w:val="1"/>
      <w:tblCellMar>
        <w:left w:w="10" w:type="dxa"/>
        <w:right w:w="10" w:type="dxa"/>
      </w:tblCellMar>
    </w:tblPr>
  </w:style>
  <w:style w:type="table" w:customStyle="1" w:styleId="aff0">
    <w:basedOn w:val="TableNormal0"/>
    <w:tblPr>
      <w:tblStyleRowBandSize w:val="1"/>
      <w:tblStyleColBandSize w:val="1"/>
      <w:tblCellMar>
        <w:left w:w="10" w:type="dxa"/>
        <w:right w:w="10" w:type="dxa"/>
      </w:tblCellMar>
    </w:tblPr>
  </w:style>
  <w:style w:type="table" w:customStyle="1" w:styleId="aff1">
    <w:basedOn w:val="TableNormal0"/>
    <w:tblPr>
      <w:tblStyleRowBandSize w:val="1"/>
      <w:tblStyleColBandSize w:val="1"/>
      <w:tblCellMar>
        <w:left w:w="10" w:type="dxa"/>
        <w:right w:w="10" w:type="dxa"/>
      </w:tblCellMar>
    </w:tblPr>
  </w:style>
  <w:style w:type="table" w:customStyle="1" w:styleId="aff2">
    <w:basedOn w:val="TableNormal0"/>
    <w:tblPr>
      <w:tblStyleRowBandSize w:val="1"/>
      <w:tblStyleColBandSize w:val="1"/>
      <w:tblCellMar>
        <w:left w:w="10" w:type="dxa"/>
        <w:right w:w="10" w:type="dxa"/>
      </w:tblCellMar>
    </w:tblPr>
  </w:style>
  <w:style w:type="table" w:customStyle="1" w:styleId="aff3">
    <w:basedOn w:val="TableNormal0"/>
    <w:tblPr>
      <w:tblStyleRowBandSize w:val="1"/>
      <w:tblStyleColBandSize w:val="1"/>
      <w:tblCellMar>
        <w:left w:w="10" w:type="dxa"/>
        <w:right w:w="10" w:type="dxa"/>
      </w:tblCellMar>
    </w:tblPr>
  </w:style>
  <w:style w:type="table" w:customStyle="1" w:styleId="aff4">
    <w:basedOn w:val="TableNormal0"/>
    <w:tblPr>
      <w:tblStyleRowBandSize w:val="1"/>
      <w:tblStyleColBandSize w:val="1"/>
      <w:tblCellMar>
        <w:left w:w="10" w:type="dxa"/>
        <w:right w:w="10" w:type="dxa"/>
      </w:tblCellMar>
    </w:tblPr>
  </w:style>
  <w:style w:type="table" w:customStyle="1" w:styleId="aff5">
    <w:basedOn w:val="TableNormal0"/>
    <w:tblPr>
      <w:tblStyleRowBandSize w:val="1"/>
      <w:tblStyleColBandSize w:val="1"/>
      <w:tblCellMar>
        <w:left w:w="10" w:type="dxa"/>
        <w:right w:w="10" w:type="dxa"/>
      </w:tblCellMar>
    </w:tblPr>
  </w:style>
  <w:style w:type="table" w:customStyle="1" w:styleId="aff6">
    <w:basedOn w:val="TableNormal0"/>
    <w:tblPr>
      <w:tblStyleRowBandSize w:val="1"/>
      <w:tblStyleColBandSize w:val="1"/>
      <w:tblCellMar>
        <w:left w:w="10" w:type="dxa"/>
        <w:right w:w="10" w:type="dxa"/>
      </w:tblCellMar>
    </w:tblPr>
  </w:style>
  <w:style w:type="table" w:customStyle="1" w:styleId="aff7">
    <w:basedOn w:val="TableNormal0"/>
    <w:tblPr>
      <w:tblStyleRowBandSize w:val="1"/>
      <w:tblStyleColBandSize w:val="1"/>
      <w:tblCellMar>
        <w:left w:w="10" w:type="dxa"/>
        <w:right w:w="10" w:type="dxa"/>
      </w:tblCellMar>
    </w:tblPr>
  </w:style>
  <w:style w:type="table" w:customStyle="1" w:styleId="aff8">
    <w:basedOn w:val="TableNormal0"/>
    <w:tblPr>
      <w:tblStyleRowBandSize w:val="1"/>
      <w:tblStyleColBandSize w:val="1"/>
      <w:tblCellMar>
        <w:left w:w="10" w:type="dxa"/>
        <w:right w:w="10" w:type="dxa"/>
      </w:tblCellMar>
    </w:tblPr>
  </w:style>
  <w:style w:type="table" w:customStyle="1" w:styleId="aff9">
    <w:basedOn w:val="TableNormal0"/>
    <w:tblPr>
      <w:tblStyleRowBandSize w:val="1"/>
      <w:tblStyleColBandSize w:val="1"/>
      <w:tblCellMar>
        <w:left w:w="10" w:type="dxa"/>
        <w:right w:w="10" w:type="dxa"/>
      </w:tblCellMar>
    </w:tblPr>
  </w:style>
  <w:style w:type="paragraph" w:styleId="Sinespaciado">
    <w:name w:val="No Spacing"/>
    <w:uiPriority w:val="1"/>
    <w:qFormat/>
    <w:rsid w:val="00B701D1"/>
    <w:rPr>
      <w:color w:val="4472C4" w:themeColor="accent1"/>
      <w:sz w:val="28"/>
    </w:rPr>
  </w:style>
  <w:style w:type="paragraph" w:styleId="TtuloTDC">
    <w:name w:val="TOC Heading"/>
    <w:basedOn w:val="Ttulo1"/>
    <w:next w:val="Normal"/>
    <w:uiPriority w:val="39"/>
    <w:unhideWhenUsed/>
    <w:qFormat/>
    <w:rsid w:val="00C22627"/>
    <w:pPr>
      <w:keepLines/>
      <w:spacing w:after="0" w:line="259" w:lineRule="auto"/>
      <w:outlineLvl w:val="9"/>
    </w:pPr>
    <w:rPr>
      <w:rFonts w:asciiTheme="majorHAnsi" w:eastAsiaTheme="majorEastAsia" w:hAnsiTheme="majorHAnsi" w:cstheme="majorBidi"/>
      <w:b w:val="0"/>
      <w:bCs w:val="0"/>
      <w:color w:val="2F5496" w:themeColor="accent1" w:themeShade="BF"/>
      <w:lang w:eastAsia="es-ES"/>
    </w:rPr>
  </w:style>
  <w:style w:type="table" w:customStyle="1" w:styleId="affa">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b">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c">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d">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e">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0">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1">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2">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3">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4">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5">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6">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7">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8">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9">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a">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b">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c">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d">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e">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0">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1">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2">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3">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4">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5">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6">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7">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8">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9">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a">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b">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c">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d">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e">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f">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f0">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f1">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f2">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f3">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 w:type="table" w:customStyle="1" w:styleId="afffff4">
    <w:basedOn w:val="TableNormal0"/>
    <w:pPr>
      <w:widowControl/>
    </w:pPr>
    <w:rPr>
      <w:rFonts w:ascii="Calibri" w:eastAsia="Calibri" w:hAnsi="Calibri" w:cs="Calibri"/>
      <w:sz w:val="24"/>
      <w:szCs w:val="24"/>
    </w:rPr>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804598">
      <w:bodyDiv w:val="1"/>
      <w:marLeft w:val="0"/>
      <w:marRight w:val="0"/>
      <w:marTop w:val="0"/>
      <w:marBottom w:val="0"/>
      <w:divBdr>
        <w:top w:val="none" w:sz="0" w:space="0" w:color="auto"/>
        <w:left w:val="none" w:sz="0" w:space="0" w:color="auto"/>
        <w:bottom w:val="none" w:sz="0" w:space="0" w:color="auto"/>
        <w:right w:val="none" w:sz="0" w:space="0" w:color="auto"/>
      </w:divBdr>
    </w:div>
    <w:div w:id="1951235321">
      <w:bodyDiv w:val="1"/>
      <w:marLeft w:val="0"/>
      <w:marRight w:val="0"/>
      <w:marTop w:val="0"/>
      <w:marBottom w:val="0"/>
      <w:divBdr>
        <w:top w:val="none" w:sz="0" w:space="0" w:color="auto"/>
        <w:left w:val="none" w:sz="0" w:space="0" w:color="auto"/>
        <w:bottom w:val="none" w:sz="0" w:space="0" w:color="auto"/>
        <w:right w:val="none" w:sz="0" w:space="0" w:color="auto"/>
      </w:divBdr>
    </w:div>
    <w:div w:id="204914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dideandalucia.es/normas/RD/RD1105-2014TextoConsolidado2016.pdf"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adideandalucia.es/normas/ordenes/Orden14julio2016CurriculoESO.pdf"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eandalucia.es/normas/decretos/Decreto111-2016OrdenacionEducacionSecundaria.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http://www.adideandalucia.es/normas/RD/RD1105-2014TextoConsolidado2016.pdf"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uKndH0QFk2kDY1OnXcHqR4tPDw==">AMUW2mWeKRM+xfGhNM7BS6YV+KmAvON2gqul0Nx+7EnaeSCoYlFWoY93C/nuYn/gCuqTYVB6BAfC0ffgHeFTsxutvscTgsp8/ttnCfH5kF++/SWg+46/VjSkS2T1uLrLYdh+0YJhPb9btfz72+rtzckz2N2iDV8/XTvmpDPPqqoW7vH1tmB2WmiFno8pXG9JR28WUZ9mRTz2GV0NaLpoOINyAOtl35AxkXX7QdiTF5VbyXiS+DClKu2R3FrLeZd/sFDvVBBQUD1iPco/WNP0mpVJ6yuGVqfHddCe+EH17Ee+0YCfPahb9ekFRkJn7FZlbOmsdA6EKDlFNU426XtEtOyn9ZxmzitxKiO3Ox4tcV/kTq/j/0YXxd3t4cffwZEDdQdPNe+KGWFyWdyzfAZZmH3GalVQewWtmzYhUR7Vn/JLLTLHPKDj1FZWDbdFK0kwmxut/uJGNqujn27vNEXVed9BkVPDtFMRD17vzCVIqIMY4qyAtyN/ztHJEzv/6PNDYxTI0aNE3cEGRc1xd2Upt1BbGn3PGLRqkQIcmSiVLUnwORJcMJAZ5QbhI652RNmJIpfCDourY4uWjankURg3iivdik34O/yRpVUFxBI0fsFz71zACQUQaZoa+1QVg42sFLvb07Pze6yFRFtDNAcRuWdmt5+pqOaPUyeaip6jlAy1dBF/1xam2sAeCGAfOTihaFggz5qzP2/4eSDZwPFe1uWR9Mt7v8lazfx4vabkavhYfHTgVcwDCXML+5iA1vp10huGFBvmi/J8J5URYxNeLHnGQCsSez9l2iApUsrfDEIO8oXE0imBR8zD8gS9mpFLMtjarfrgMdUADXraNTOH3gI8009Z27p6ic0kxFlYdo058WYwTmFeB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64</Pages>
  <Words>27901</Words>
  <Characters>153461</Characters>
  <Application>Microsoft Office Word</Application>
  <DocSecurity>0</DocSecurity>
  <Lines>1278</Lines>
  <Paragraphs>361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encarna</dc:creator>
  <cp:lastModifiedBy>ser -</cp:lastModifiedBy>
  <cp:revision>28</cp:revision>
  <cp:lastPrinted>2022-11-28T18:10:00Z</cp:lastPrinted>
  <dcterms:created xsi:type="dcterms:W3CDTF">2022-11-10T00:03:00Z</dcterms:created>
  <dcterms:modified xsi:type="dcterms:W3CDTF">2022-11-28T18:11:00Z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