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B1" w:rsidRPr="006C48B1" w:rsidRDefault="006C48B1" w:rsidP="006C48B1">
      <w:pPr>
        <w:pStyle w:val="Normal1"/>
        <w:keepLines/>
        <w:spacing w:before="240" w:after="240"/>
        <w:ind w:left="0" w:firstLine="0"/>
        <w:rPr>
          <w:rFonts w:ascii="Times New Roman" w:eastAsia="Carlito" w:hAnsi="Times New Roman" w:cs="Times New Roman"/>
          <w:b/>
          <w:u w:val="single"/>
        </w:rPr>
      </w:pPr>
      <w:r w:rsidRPr="006C48B1">
        <w:rPr>
          <w:rFonts w:ascii="Times New Roman" w:eastAsia="Carlito" w:hAnsi="Times New Roman" w:cs="Times New Roman"/>
          <w:b/>
          <w:u w:val="single"/>
        </w:rPr>
        <w:t>CURSO: 1º CFGS PAISAJISMO Y MEDIO RURAL</w:t>
      </w:r>
    </w:p>
    <w:p w:rsidR="006C48B1" w:rsidRPr="006C48B1" w:rsidRDefault="006C48B1" w:rsidP="006C48B1">
      <w:pPr>
        <w:pStyle w:val="Normal1"/>
        <w:keepLines/>
        <w:spacing w:before="240" w:after="240"/>
        <w:ind w:left="0" w:firstLine="0"/>
        <w:rPr>
          <w:rFonts w:ascii="Times New Roman" w:eastAsia="Carlito" w:hAnsi="Times New Roman" w:cs="Times New Roman"/>
          <w:b/>
          <w:u w:val="single"/>
        </w:rPr>
      </w:pPr>
      <w:r w:rsidRPr="006C48B1">
        <w:rPr>
          <w:rFonts w:ascii="Times New Roman" w:eastAsia="Carlito" w:hAnsi="Times New Roman" w:cs="Times New Roman"/>
          <w:b/>
          <w:u w:val="single"/>
        </w:rPr>
        <w:t xml:space="preserve">MÓDULO DE BOTÁNICA AGRONÓMICA. </w:t>
      </w:r>
      <w:r w:rsidRPr="006C48B1">
        <w:rPr>
          <w:rFonts w:ascii="Times New Roman" w:eastAsia="Carlito" w:hAnsi="Times New Roman" w:cs="Times New Roman"/>
          <w:b/>
        </w:rPr>
        <w:t>Código: 690</w:t>
      </w:r>
    </w:p>
    <w:p w:rsidR="006C48B1" w:rsidRDefault="006C48B1" w:rsidP="006C48B1">
      <w:pPr>
        <w:pStyle w:val="Normal1"/>
        <w:keepLines/>
        <w:spacing w:before="240" w:after="240"/>
        <w:rPr>
          <w:rFonts w:ascii="Times New Roman" w:eastAsia="Carlito" w:hAnsi="Times New Roman" w:cs="Times New Roman"/>
          <w:b/>
          <w:u w:val="single"/>
        </w:rPr>
      </w:pPr>
      <w:r w:rsidRPr="006C48B1">
        <w:rPr>
          <w:rFonts w:ascii="Times New Roman" w:eastAsia="Carlito" w:hAnsi="Times New Roman" w:cs="Times New Roman"/>
          <w:b/>
          <w:u w:val="single"/>
        </w:rPr>
        <w:t>CRITERIOS DE CALIFICACIÓN.</w:t>
      </w:r>
    </w:p>
    <w:p w:rsidR="001B6B17" w:rsidRPr="001B6B17" w:rsidRDefault="001B6B17" w:rsidP="001B6B17">
      <w:pPr>
        <w:pStyle w:val="Normal1"/>
        <w:keepLines/>
        <w:spacing w:before="240" w:after="240"/>
        <w:ind w:left="0" w:firstLine="0"/>
        <w:rPr>
          <w:rFonts w:ascii="Times New Roman" w:eastAsia="Times New Roman" w:hAnsi="Times New Roman" w:cs="Times New Roman"/>
        </w:rPr>
      </w:pPr>
      <w:r w:rsidRPr="00701A2F">
        <w:rPr>
          <w:rFonts w:ascii="Times New Roman" w:eastAsia="Times New Roman" w:hAnsi="Times New Roman" w:cs="Times New Roman"/>
        </w:rPr>
        <w:t>El módulo se considera superado cuando el alumno alcance todos los Resultados de Aprendizaje que componen dicho módulo.</w:t>
      </w:r>
    </w:p>
    <w:p w:rsidR="006C48B1" w:rsidRPr="00242767" w:rsidRDefault="006C48B1" w:rsidP="001B6B17">
      <w:pPr>
        <w:pStyle w:val="Normal1"/>
        <w:keepLines/>
        <w:spacing w:before="240" w:after="240"/>
        <w:ind w:left="0" w:firstLine="0"/>
        <w:rPr>
          <w:rFonts w:ascii="Times New Roman" w:eastAsia="Carlito" w:hAnsi="Times New Roman" w:cs="Times New Roman"/>
        </w:rPr>
      </w:pPr>
      <w:r>
        <w:rPr>
          <w:rFonts w:ascii="Times New Roman" w:eastAsia="Carlito" w:hAnsi="Times New Roman" w:cs="Times New Roman"/>
        </w:rPr>
        <w:t>El peso de cada uno de los Resultados de A</w:t>
      </w:r>
      <w:r w:rsidRPr="00242767">
        <w:rPr>
          <w:rFonts w:ascii="Times New Roman" w:eastAsia="Carlito" w:hAnsi="Times New Roman" w:cs="Times New Roman"/>
        </w:rPr>
        <w:t>prendizaje del módulo es</w:t>
      </w:r>
      <w:r>
        <w:rPr>
          <w:rFonts w:ascii="Times New Roman" w:eastAsia="Carlito" w:hAnsi="Times New Roman" w:cs="Times New Roman"/>
        </w:rPr>
        <w:t xml:space="preserve"> el mismo, es decir, todos los Resultados de A</w:t>
      </w:r>
      <w:r w:rsidRPr="00242767">
        <w:rPr>
          <w:rFonts w:ascii="Times New Roman" w:eastAsia="Carlito" w:hAnsi="Times New Roman" w:cs="Times New Roman"/>
        </w:rPr>
        <w:t>prendizaje pon</w:t>
      </w:r>
      <w:r>
        <w:rPr>
          <w:rFonts w:ascii="Times New Roman" w:eastAsia="Carlito" w:hAnsi="Times New Roman" w:cs="Times New Roman"/>
        </w:rPr>
        <w:t>deran por igual. Los distintos C</w:t>
      </w:r>
      <w:r w:rsidRPr="00242767">
        <w:rPr>
          <w:rFonts w:ascii="Times New Roman" w:eastAsia="Carlito" w:hAnsi="Times New Roman" w:cs="Times New Roman"/>
        </w:rPr>
        <w:t>riterios de evaluación también pon</w:t>
      </w:r>
      <w:r>
        <w:rPr>
          <w:rFonts w:ascii="Times New Roman" w:eastAsia="Carlito" w:hAnsi="Times New Roman" w:cs="Times New Roman"/>
        </w:rPr>
        <w:t>deran por igual dentro de cada R</w:t>
      </w:r>
      <w:r w:rsidRPr="00242767">
        <w:rPr>
          <w:rFonts w:ascii="Times New Roman" w:eastAsia="Carlito" w:hAnsi="Times New Roman" w:cs="Times New Roman"/>
        </w:rPr>
        <w:t>esultado de aprendizaje.</w:t>
      </w:r>
    </w:p>
    <w:p w:rsidR="006C48B1" w:rsidRDefault="006C48B1" w:rsidP="006C48B1">
      <w:pPr>
        <w:pStyle w:val="Normal1"/>
        <w:keepLines/>
        <w:spacing w:before="240" w:after="240"/>
        <w:ind w:left="0" w:firstLine="720"/>
        <w:rPr>
          <w:rFonts w:ascii="Times New Roman" w:eastAsia="Carlito" w:hAnsi="Times New Roman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1"/>
        <w:gridCol w:w="843"/>
      </w:tblGrid>
      <w:tr w:rsidR="006C48B1" w:rsidTr="006C48B1">
        <w:tc>
          <w:tcPr>
            <w:tcW w:w="0" w:type="auto"/>
          </w:tcPr>
          <w:p w:rsidR="006C48B1" w:rsidRPr="006C48B1" w:rsidRDefault="006C48B1" w:rsidP="006C48B1">
            <w:pPr>
              <w:pStyle w:val="Normal1"/>
              <w:keepLines/>
              <w:spacing w:before="240" w:after="240"/>
              <w:ind w:left="0" w:firstLine="0"/>
              <w:jc w:val="center"/>
              <w:rPr>
                <w:rFonts w:ascii="Times New Roman" w:eastAsia="Carlito" w:hAnsi="Times New Roman" w:cs="Times New Roman"/>
                <w:b/>
              </w:rPr>
            </w:pPr>
            <w:r w:rsidRPr="006C48B1">
              <w:rPr>
                <w:rFonts w:ascii="Times New Roman" w:eastAsia="Carlito" w:hAnsi="Times New Roman" w:cs="Times New Roman"/>
                <w:b/>
              </w:rPr>
              <w:t>RESULTADOS DE APRENDIZAJE</w:t>
            </w:r>
          </w:p>
        </w:tc>
        <w:tc>
          <w:tcPr>
            <w:tcW w:w="0" w:type="auto"/>
          </w:tcPr>
          <w:p w:rsidR="006C48B1" w:rsidRPr="006C48B1" w:rsidRDefault="006C48B1" w:rsidP="006C48B1">
            <w:pPr>
              <w:pStyle w:val="Normal1"/>
              <w:keepLines/>
              <w:spacing w:before="240" w:after="240"/>
              <w:ind w:left="0" w:firstLine="0"/>
              <w:jc w:val="center"/>
              <w:rPr>
                <w:rFonts w:ascii="Times New Roman" w:eastAsia="Carlito" w:hAnsi="Times New Roman" w:cs="Times New Roman"/>
                <w:b/>
              </w:rPr>
            </w:pPr>
            <w:r w:rsidRPr="006C48B1">
              <w:rPr>
                <w:rFonts w:ascii="Times New Roman" w:eastAsia="Carlito" w:hAnsi="Times New Roman" w:cs="Times New Roman"/>
                <w:b/>
              </w:rPr>
              <w:t>PESO</w:t>
            </w:r>
          </w:p>
        </w:tc>
      </w:tr>
      <w:tr w:rsidR="006C48B1" w:rsidTr="006C48B1"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0"/>
              <w:ind w:left="0" w:firstLine="0"/>
              <w:rPr>
                <w:rFonts w:ascii="Times New Roman" w:eastAsia="Carlito" w:hAnsi="Times New Roman" w:cs="Times New Roman"/>
              </w:rPr>
            </w:pPr>
            <w:r w:rsidRPr="00242767">
              <w:rPr>
                <w:rFonts w:ascii="Times New Roman" w:eastAsia="Carlito" w:hAnsi="Times New Roman" w:cs="Times New Roman"/>
              </w:rPr>
              <w:t>RA.1. Realiza la identificación de las plantas utilizando técnicas y métodos taxonómicos.</w:t>
            </w:r>
          </w:p>
        </w:tc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240" w:after="240"/>
              <w:ind w:left="0" w:firstLine="0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20%</w:t>
            </w:r>
          </w:p>
        </w:tc>
      </w:tr>
      <w:tr w:rsidR="006C48B1" w:rsidTr="006C48B1"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0"/>
              <w:ind w:left="0" w:firstLine="720"/>
              <w:rPr>
                <w:rFonts w:ascii="Times New Roman" w:eastAsia="Carlito" w:hAnsi="Times New Roman" w:cs="Times New Roman"/>
              </w:rPr>
            </w:pPr>
            <w:r w:rsidRPr="00242767">
              <w:rPr>
                <w:rFonts w:ascii="Times New Roman" w:eastAsia="Carlito" w:hAnsi="Times New Roman" w:cs="Times New Roman"/>
              </w:rPr>
              <w:t>RA2- Ubica geográficamente las diferentes especies vegetales, interpretando los documentos de distribución biogeográfica</w:t>
            </w:r>
          </w:p>
        </w:tc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240" w:after="240"/>
              <w:ind w:left="0" w:firstLine="0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20%</w:t>
            </w:r>
          </w:p>
        </w:tc>
      </w:tr>
      <w:tr w:rsidR="006C48B1" w:rsidTr="006C48B1"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ind w:left="0" w:firstLine="720"/>
              <w:rPr>
                <w:rFonts w:ascii="Times New Roman" w:eastAsia="Carlito" w:hAnsi="Times New Roman" w:cs="Times New Roman"/>
              </w:rPr>
            </w:pPr>
            <w:r w:rsidRPr="00242767">
              <w:rPr>
                <w:rFonts w:ascii="Times New Roman" w:eastAsia="Carlito" w:hAnsi="Times New Roman" w:cs="Times New Roman"/>
              </w:rPr>
              <w:t>RA3- Caracteriza las plantas cultivadas, analizando la morfología, aprovechamientos y variedades.</w:t>
            </w:r>
          </w:p>
        </w:tc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240" w:after="240"/>
              <w:ind w:left="0" w:firstLine="0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20%</w:t>
            </w:r>
          </w:p>
        </w:tc>
      </w:tr>
      <w:tr w:rsidR="006C48B1" w:rsidTr="006C48B1"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0"/>
              <w:ind w:left="0" w:firstLine="720"/>
              <w:rPr>
                <w:rFonts w:ascii="Times New Roman" w:eastAsia="Carlito" w:hAnsi="Times New Roman" w:cs="Times New Roman"/>
              </w:rPr>
            </w:pPr>
            <w:r w:rsidRPr="00242767">
              <w:rPr>
                <w:rFonts w:ascii="Times New Roman" w:eastAsia="Carlito" w:hAnsi="Times New Roman" w:cs="Times New Roman"/>
              </w:rPr>
              <w:t>RA4- Caracteriza las plantas de jardín, analizando los parámetros biométricos y el valor ornamental</w:t>
            </w:r>
            <w:r>
              <w:rPr>
                <w:rFonts w:ascii="Times New Roman" w:eastAsia="Carlito" w:hAnsi="Times New Roman" w:cs="Times New Roman"/>
              </w:rPr>
              <w:t>.</w:t>
            </w:r>
          </w:p>
        </w:tc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240" w:after="240"/>
              <w:ind w:left="0" w:firstLine="0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20%</w:t>
            </w:r>
          </w:p>
        </w:tc>
      </w:tr>
      <w:tr w:rsidR="006C48B1" w:rsidTr="006C48B1"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0"/>
              <w:ind w:left="0" w:firstLine="720"/>
              <w:rPr>
                <w:rFonts w:ascii="Times New Roman" w:eastAsia="Carlito" w:hAnsi="Times New Roman" w:cs="Times New Roman"/>
              </w:rPr>
            </w:pPr>
            <w:r w:rsidRPr="00242767">
              <w:rPr>
                <w:rFonts w:ascii="Times New Roman" w:eastAsia="Carlito" w:hAnsi="Times New Roman" w:cs="Times New Roman"/>
              </w:rPr>
              <w:t>RA5- Identifica los caracteres culturales de las especies forestales analizando los factores ecológicos y morfológicos.</w:t>
            </w:r>
          </w:p>
        </w:tc>
        <w:tc>
          <w:tcPr>
            <w:tcW w:w="0" w:type="auto"/>
          </w:tcPr>
          <w:p w:rsidR="006C48B1" w:rsidRDefault="006C48B1" w:rsidP="006C48B1">
            <w:pPr>
              <w:pStyle w:val="Normal1"/>
              <w:keepLines/>
              <w:spacing w:before="240" w:after="240"/>
              <w:ind w:left="0" w:firstLine="0"/>
              <w:rPr>
                <w:rFonts w:ascii="Times New Roman" w:eastAsia="Carlito" w:hAnsi="Times New Roman" w:cs="Times New Roman"/>
              </w:rPr>
            </w:pPr>
            <w:r>
              <w:rPr>
                <w:rFonts w:ascii="Times New Roman" w:eastAsia="Carlito" w:hAnsi="Times New Roman" w:cs="Times New Roman"/>
              </w:rPr>
              <w:t>20%</w:t>
            </w:r>
          </w:p>
        </w:tc>
      </w:tr>
    </w:tbl>
    <w:p w:rsidR="001B6B17" w:rsidRPr="001B6B17" w:rsidRDefault="001B6B17" w:rsidP="001B6B17">
      <w:pPr>
        <w:pStyle w:val="Normal1"/>
        <w:keepLines/>
        <w:spacing w:before="240" w:after="240"/>
        <w:ind w:left="0" w:firstLine="0"/>
        <w:rPr>
          <w:rFonts w:ascii="Times New Roman" w:eastAsia="Times New Roman" w:hAnsi="Times New Roman" w:cs="Times New Roman"/>
        </w:rPr>
      </w:pPr>
      <w:r w:rsidRPr="00701A2F">
        <w:rPr>
          <w:rFonts w:ascii="Times New Roman" w:eastAsia="Times New Roman" w:hAnsi="Times New Roman" w:cs="Times New Roman"/>
        </w:rPr>
        <w:t>Se dará por adquirido un Resultado de Aprendizaje (los cuales se corresponden con cada una de las Unidades de Trabajo), cuando la</w:t>
      </w:r>
      <w:r w:rsidR="007834DC">
        <w:rPr>
          <w:rFonts w:ascii="Times New Roman" w:eastAsia="Times New Roman" w:hAnsi="Times New Roman" w:cs="Times New Roman"/>
        </w:rPr>
        <w:t xml:space="preserve"> media aritmética de todos los C</w:t>
      </w:r>
      <w:r w:rsidRPr="00701A2F">
        <w:rPr>
          <w:rFonts w:ascii="Times New Roman" w:eastAsia="Times New Roman" w:hAnsi="Times New Roman" w:cs="Times New Roman"/>
        </w:rPr>
        <w:t>riterios de evaluación de ese resultado, muestre una calificación i</w:t>
      </w:r>
      <w:r>
        <w:rPr>
          <w:rFonts w:ascii="Times New Roman" w:eastAsia="Times New Roman" w:hAnsi="Times New Roman" w:cs="Times New Roman"/>
        </w:rPr>
        <w:t xml:space="preserve">gual o superior a 5. </w:t>
      </w:r>
    </w:p>
    <w:p w:rsidR="006C48B1" w:rsidRPr="00242767" w:rsidRDefault="006C48B1" w:rsidP="007834DC">
      <w:pPr>
        <w:pStyle w:val="Normal1"/>
        <w:keepLines/>
        <w:spacing w:before="240" w:after="240"/>
        <w:ind w:left="0" w:firstLine="0"/>
        <w:rPr>
          <w:rFonts w:ascii="Times New Roman" w:eastAsia="Carlito" w:hAnsi="Times New Roman" w:cs="Times New Roman"/>
        </w:rPr>
      </w:pPr>
      <w:r w:rsidRPr="00242767">
        <w:rPr>
          <w:rFonts w:ascii="Times New Roman" w:eastAsia="Carlito" w:hAnsi="Times New Roman" w:cs="Times New Roman"/>
        </w:rPr>
        <w:t>La calificación de cada trimestre será el resultado de la media</w:t>
      </w:r>
      <w:r w:rsidR="00A137DD">
        <w:rPr>
          <w:rFonts w:ascii="Times New Roman" w:eastAsia="Carlito" w:hAnsi="Times New Roman" w:cs="Times New Roman"/>
        </w:rPr>
        <w:t xml:space="preserve"> aritmética</w:t>
      </w:r>
      <w:r w:rsidRPr="00242767">
        <w:rPr>
          <w:rFonts w:ascii="Times New Roman" w:eastAsia="Carlito" w:hAnsi="Times New Roman" w:cs="Times New Roman"/>
        </w:rPr>
        <w:t xml:space="preserve"> de las calificaciones de las pruebas</w:t>
      </w:r>
      <w:r>
        <w:rPr>
          <w:rFonts w:ascii="Times New Roman" w:eastAsia="Carlito" w:hAnsi="Times New Roman" w:cs="Times New Roman"/>
        </w:rPr>
        <w:t xml:space="preserve"> (examen, práctica, trabajo, etc.)</w:t>
      </w:r>
      <w:r w:rsidRPr="00242767">
        <w:rPr>
          <w:rFonts w:ascii="Times New Roman" w:eastAsia="Carlito" w:hAnsi="Times New Roman" w:cs="Times New Roman"/>
        </w:rPr>
        <w:t xml:space="preserve"> llevadas a cabo para c</w:t>
      </w:r>
      <w:r>
        <w:rPr>
          <w:rFonts w:ascii="Times New Roman" w:eastAsia="Carlito" w:hAnsi="Times New Roman" w:cs="Times New Roman"/>
        </w:rPr>
        <w:t>omprobar la consecución de los C</w:t>
      </w:r>
      <w:r w:rsidRPr="00242767">
        <w:rPr>
          <w:rFonts w:ascii="Times New Roman" w:eastAsia="Carlito" w:hAnsi="Times New Roman" w:cs="Times New Roman"/>
        </w:rPr>
        <w:t>riterios de evaluación asociados a los R</w:t>
      </w:r>
      <w:r>
        <w:rPr>
          <w:rFonts w:ascii="Times New Roman" w:eastAsia="Carlito" w:hAnsi="Times New Roman" w:cs="Times New Roman"/>
        </w:rPr>
        <w:t xml:space="preserve">esultados de </w:t>
      </w:r>
      <w:r w:rsidRPr="00242767">
        <w:rPr>
          <w:rFonts w:ascii="Times New Roman" w:eastAsia="Carlito" w:hAnsi="Times New Roman" w:cs="Times New Roman"/>
        </w:rPr>
        <w:t>A</w:t>
      </w:r>
      <w:r>
        <w:rPr>
          <w:rFonts w:ascii="Times New Roman" w:eastAsia="Carlito" w:hAnsi="Times New Roman" w:cs="Times New Roman"/>
        </w:rPr>
        <w:t>prendizaje</w:t>
      </w:r>
      <w:r w:rsidRPr="00242767">
        <w:rPr>
          <w:rFonts w:ascii="Times New Roman" w:eastAsia="Carlito" w:hAnsi="Times New Roman" w:cs="Times New Roman"/>
        </w:rPr>
        <w:t xml:space="preserve">. De esta manera, la calificación será la que corresponda a los criterios </w:t>
      </w:r>
      <w:r>
        <w:rPr>
          <w:rFonts w:ascii="Times New Roman" w:eastAsia="Carlito" w:hAnsi="Times New Roman" w:cs="Times New Roman"/>
        </w:rPr>
        <w:t>de evaluación superados hasta el</w:t>
      </w:r>
      <w:r w:rsidRPr="00242767">
        <w:rPr>
          <w:rFonts w:ascii="Times New Roman" w:eastAsia="Carlito" w:hAnsi="Times New Roman" w:cs="Times New Roman"/>
        </w:rPr>
        <w:t xml:space="preserve"> momento. </w:t>
      </w:r>
    </w:p>
    <w:p w:rsidR="006C48B1" w:rsidRPr="00242767" w:rsidRDefault="006C48B1" w:rsidP="007834DC">
      <w:pPr>
        <w:pStyle w:val="Normal1"/>
        <w:keepLines/>
        <w:spacing w:before="240" w:after="240"/>
        <w:ind w:left="0" w:firstLine="0"/>
        <w:rPr>
          <w:rFonts w:ascii="Times New Roman" w:eastAsia="Carlito" w:hAnsi="Times New Roman" w:cs="Times New Roman"/>
        </w:rPr>
      </w:pPr>
      <w:bookmarkStart w:id="0" w:name="_GoBack"/>
      <w:bookmarkEnd w:id="0"/>
      <w:r w:rsidRPr="00242767">
        <w:rPr>
          <w:rFonts w:ascii="Times New Roman" w:eastAsia="Carlito" w:hAnsi="Times New Roman" w:cs="Times New Roman"/>
        </w:rPr>
        <w:t>Al finalizar el curso la calificación final obtenida será la media</w:t>
      </w:r>
      <w:r w:rsidR="00A137DD">
        <w:rPr>
          <w:rFonts w:ascii="Times New Roman" w:eastAsia="Carlito" w:hAnsi="Times New Roman" w:cs="Times New Roman"/>
        </w:rPr>
        <w:t xml:space="preserve"> aritmética a</w:t>
      </w:r>
      <w:r w:rsidRPr="00242767">
        <w:rPr>
          <w:rFonts w:ascii="Times New Roman" w:eastAsia="Carlito" w:hAnsi="Times New Roman" w:cs="Times New Roman"/>
        </w:rPr>
        <w:t xml:space="preserve"> de las calificaciones obtenidas en cada uno de los </w:t>
      </w:r>
      <w:r>
        <w:rPr>
          <w:rFonts w:ascii="Times New Roman" w:eastAsia="Carlito" w:hAnsi="Times New Roman" w:cs="Times New Roman"/>
        </w:rPr>
        <w:t>Resultados de Aprendizaje</w:t>
      </w:r>
      <w:r w:rsidRPr="00242767">
        <w:rPr>
          <w:rFonts w:ascii="Times New Roman" w:eastAsia="Carlito" w:hAnsi="Times New Roman" w:cs="Times New Roman"/>
        </w:rPr>
        <w:t xml:space="preserve"> y estará comprendida entre 0 y 10</w:t>
      </w:r>
      <w:r>
        <w:rPr>
          <w:rFonts w:ascii="Times New Roman" w:eastAsia="Carlito" w:hAnsi="Times New Roman" w:cs="Times New Roman"/>
        </w:rPr>
        <w:t>.</w:t>
      </w:r>
    </w:p>
    <w:p w:rsidR="00804E6A" w:rsidRDefault="00804E6A"/>
    <w:sectPr w:rsidR="00804E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rli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CC"/>
    <w:rsid w:val="001B6B17"/>
    <w:rsid w:val="006C48B1"/>
    <w:rsid w:val="007834DC"/>
    <w:rsid w:val="00804E6A"/>
    <w:rsid w:val="008824CC"/>
    <w:rsid w:val="00A1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C430"/>
  <w15:chartTrackingRefBased/>
  <w15:docId w15:val="{F7255BFA-C439-4A7A-AC5D-D71A64A9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link w:val="Normal1Car"/>
    <w:rsid w:val="006C48B1"/>
    <w:pPr>
      <w:widowControl w:val="0"/>
      <w:spacing w:before="57" w:after="0" w:line="240" w:lineRule="auto"/>
      <w:ind w:left="714" w:hanging="357"/>
      <w:jc w:val="both"/>
    </w:pPr>
    <w:rPr>
      <w:rFonts w:ascii="Liberation Serif" w:eastAsia="Liberation Serif" w:hAnsi="Liberation Serif" w:cs="Liberation Serif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C4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Car">
    <w:name w:val="Normal1 Car"/>
    <w:basedOn w:val="Fuentedeprrafopredeter"/>
    <w:link w:val="Normal1"/>
    <w:rsid w:val="001B6B17"/>
    <w:rPr>
      <w:rFonts w:ascii="Liberation Serif" w:eastAsia="Liberation Serif" w:hAnsi="Liberation Serif" w:cs="Liberation Serif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5</cp:revision>
  <dcterms:created xsi:type="dcterms:W3CDTF">2022-10-19T19:38:00Z</dcterms:created>
  <dcterms:modified xsi:type="dcterms:W3CDTF">2022-10-20T08:14:00Z</dcterms:modified>
</cp:coreProperties>
</file>