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Bdr>
          <w:top w:val="single" w:sz="40" w:space="1" w:color="000000"/>
          <w:left w:val="single" w:sz="40" w:space="4" w:color="000000"/>
          <w:bottom w:val="single" w:sz="40" w:space="1" w:color="000000"/>
          <w:right w:val="single" w:sz="40" w:space="4" w:color="000000"/>
        </w:pBdr>
        <w:spacing w:lineRule="auto" w:line="276"/>
        <w:jc w:val="center"/>
        <w:rPr>
          <w:rFonts w:ascii="Tahoma" w:hAnsi="Tahoma" w:eastAsia="Tahoma" w:cs="Tahoma"/>
          <w:b/>
          <w:b/>
          <w:sz w:val="24"/>
          <w:szCs w:val="24"/>
        </w:rPr>
      </w:pPr>
      <w:r>
        <w:rPr>
          <w:rFonts w:eastAsia="Tahoma" w:cs="Tahoma" w:ascii="Tahoma" w:hAnsi="Tahoma"/>
          <w:b/>
          <w:sz w:val="24"/>
          <w:szCs w:val="24"/>
        </w:rPr>
        <w:t>COMPROMISO CON EL ALUMNADO Y LA FAMILIA</w:t>
      </w:r>
    </w:p>
    <w:p>
      <w:pPr>
        <w:pStyle w:val="LOnormal"/>
        <w:pBdr>
          <w:top w:val="single" w:sz="40" w:space="1" w:color="000000"/>
          <w:left w:val="single" w:sz="40" w:space="4" w:color="000000"/>
          <w:bottom w:val="single" w:sz="40" w:space="1" w:color="000000"/>
          <w:right w:val="single" w:sz="40" w:space="4" w:color="000000"/>
        </w:pBdr>
        <w:spacing w:lineRule="auto" w:line="276"/>
        <w:jc w:val="center"/>
        <w:rPr>
          <w:rFonts w:ascii="Tahoma" w:hAnsi="Tahoma" w:eastAsia="Tahoma" w:cs="Tahoma"/>
          <w:b/>
          <w:b/>
          <w:sz w:val="28"/>
          <w:szCs w:val="28"/>
        </w:rPr>
      </w:pPr>
      <w:r>
        <w:rPr>
          <w:rFonts w:eastAsia="Tahoma" w:cs="Tahoma" w:ascii="Tahoma" w:hAnsi="Tahoma"/>
          <w:b/>
          <w:sz w:val="28"/>
          <w:szCs w:val="28"/>
        </w:rPr>
        <w:t>Educación Física pendiente de 2º de la ESO</w:t>
      </w:r>
    </w:p>
    <w:p>
      <w:pPr>
        <w:pStyle w:val="LOnormal"/>
        <w:pBdr>
          <w:bottom w:val="single" w:sz="4" w:space="1" w:color="808080"/>
        </w:pBdr>
        <w:spacing w:lineRule="auto" w:line="360"/>
        <w:jc w:val="both"/>
        <w:rPr>
          <w:rFonts w:ascii="Tahoma" w:hAnsi="Tahoma" w:eastAsia="Tahoma" w:cs="Tahoma"/>
          <w:color w:val="000000"/>
          <w:sz w:val="24"/>
          <w:szCs w:val="24"/>
        </w:rPr>
      </w:pPr>
      <w:r>
        <w:rPr>
          <w:rFonts w:eastAsia="Tahoma" w:cs="Tahoma" w:ascii="Tahoma" w:hAnsi="Tahoma"/>
          <w:color w:val="000000"/>
          <w:sz w:val="24"/>
          <w:szCs w:val="24"/>
        </w:rPr>
      </w:r>
    </w:p>
    <w:p>
      <w:pPr>
        <w:pStyle w:val="LOnormal"/>
        <w:pBdr>
          <w:bottom w:val="single" w:sz="4" w:space="1" w:color="808080"/>
        </w:pBdr>
        <w:spacing w:lineRule="auto" w:line="360"/>
        <w:jc w:val="both"/>
        <w:rPr>
          <w:rFonts w:ascii="Tahoma" w:hAnsi="Tahoma" w:eastAsia="Tahoma" w:cs="Tahoma"/>
          <w:color w:val="000000"/>
          <w:sz w:val="24"/>
          <w:szCs w:val="24"/>
        </w:rPr>
      </w:pPr>
      <w:r>
        <w:rPr>
          <w:rFonts w:eastAsia="Tahoma" w:cs="Tahoma" w:ascii="Tahoma" w:hAnsi="Tahoma"/>
          <w:color w:val="000000"/>
          <w:sz w:val="24"/>
          <w:szCs w:val="24"/>
        </w:rPr>
        <w:t xml:space="preserve">Nombre del alumno/a: </w:t>
      </w:r>
    </w:p>
    <w:p>
      <w:pPr>
        <w:pStyle w:val="LOnormal"/>
        <w:pBdr>
          <w:bottom w:val="single" w:sz="4" w:space="1" w:color="808080"/>
        </w:pBdr>
        <w:spacing w:lineRule="auto" w:line="360"/>
        <w:jc w:val="both"/>
        <w:rPr>
          <w:rFonts w:ascii="Tahoma" w:hAnsi="Tahoma" w:eastAsia="Tahoma" w:cs="Tahoma"/>
          <w:color w:val="000000"/>
          <w:sz w:val="24"/>
          <w:szCs w:val="24"/>
        </w:rPr>
      </w:pPr>
      <w:r>
        <w:rPr>
          <w:rFonts w:eastAsia="Tahoma" w:cs="Tahoma" w:ascii="Tahoma" w:hAnsi="Tahoma"/>
          <w:color w:val="000000"/>
          <w:sz w:val="24"/>
          <w:szCs w:val="24"/>
        </w:rPr>
        <w:t>Curso y grupo:</w:t>
      </w:r>
    </w:p>
    <w:p>
      <w:pPr>
        <w:pStyle w:val="LOnormal"/>
        <w:spacing w:lineRule="auto" w:line="360"/>
        <w:ind w:firstLine="708"/>
        <w:jc w:val="both"/>
        <w:rPr>
          <w:rFonts w:ascii="Tahoma" w:hAnsi="Tahoma" w:eastAsia="Tahoma" w:cs="Tahoma"/>
          <w:color w:val="000000"/>
          <w:sz w:val="24"/>
          <w:szCs w:val="24"/>
        </w:rPr>
      </w:pPr>
      <w:r>
        <w:rPr>
          <w:rFonts w:eastAsia="Tahoma" w:cs="Tahoma" w:ascii="Tahoma" w:hAnsi="Tahoma"/>
          <w:color w:val="000000"/>
          <w:sz w:val="24"/>
          <w:szCs w:val="24"/>
        </w:rPr>
      </w:r>
    </w:p>
    <w:p>
      <w:pPr>
        <w:pStyle w:val="LOnormal"/>
        <w:spacing w:lineRule="auto" w:line="360" w:before="0" w:after="120"/>
        <w:ind w:firstLine="709"/>
        <w:jc w:val="both"/>
        <w:rPr>
          <w:rFonts w:ascii="Tahoma" w:hAnsi="Tahoma" w:eastAsia="Tahoma" w:cs="Tahoma"/>
          <w:b/>
          <w:b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 xml:space="preserve">El 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>Departamento de Educación Física</w:t>
      </w:r>
      <w:r>
        <w:rPr>
          <w:rFonts w:eastAsia="Tahoma" w:cs="Tahoma" w:ascii="Tahoma" w:hAnsi="Tahoma"/>
          <w:color w:val="000000"/>
          <w:sz w:val="22"/>
          <w:szCs w:val="22"/>
        </w:rPr>
        <w:t xml:space="preserve"> del </w:t>
      </w:r>
      <w:r>
        <w:rPr>
          <w:rFonts w:eastAsia="Tahoma" w:cs="Tahoma" w:ascii="Tahoma" w:hAnsi="Tahoma"/>
          <w:i/>
          <w:color w:val="000000"/>
          <w:sz w:val="22"/>
          <w:szCs w:val="22"/>
        </w:rPr>
        <w:t>IES Séneca</w:t>
      </w:r>
      <w:r>
        <w:rPr>
          <w:rFonts w:eastAsia="Tahoma" w:cs="Tahoma" w:ascii="Tahoma" w:hAnsi="Tahoma"/>
          <w:color w:val="000000"/>
          <w:sz w:val="22"/>
          <w:szCs w:val="22"/>
        </w:rPr>
        <w:t xml:space="preserve"> se pone en contacto con ustedes para informarles de que su hijo/a deberá seguir el siguiente plan de trabajo, por tener pendiente la materia de Educación Física del curso pasado. La profesora o profesor responsable del seguimiento será quien le imparta Educación Física en el curso actual.</w:t>
      </w:r>
    </w:p>
    <w:p>
      <w:pPr>
        <w:pStyle w:val="LO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/>
      </w:pPr>
      <w:r>
        <w:rPr>
          <w:rFonts w:eastAsia="Tahoma" w:cs="Tahoma" w:ascii="Tahoma" w:hAnsi="Tahoma"/>
          <w:b/>
          <w:sz w:val="22"/>
          <w:szCs w:val="22"/>
        </w:rPr>
        <w:t>Primer trimestre:</w:t>
      </w:r>
      <w:r>
        <w:rPr>
          <w:rFonts w:eastAsia="Tahoma" w:cs="Tahoma" w:ascii="Tahoma" w:hAnsi="Tahoma"/>
          <w:sz w:val="22"/>
          <w:szCs w:val="22"/>
        </w:rPr>
        <w:t xml:space="preserve"> 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left="360" w:firstLine="348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Trabajo: diseño de un </w:t>
      </w:r>
      <w:r>
        <w:rPr>
          <w:rFonts w:eastAsia="Tahoma" w:cs="Tahoma" w:ascii="Tahoma" w:hAnsi="Tahoma"/>
          <w:b/>
          <w:bCs/>
          <w:sz w:val="22"/>
          <w:szCs w:val="22"/>
          <w:u w:val="single"/>
        </w:rPr>
        <w:t>calentamiento general</w:t>
      </w:r>
      <w:r>
        <w:rPr>
          <w:rFonts w:eastAsia="Tahoma" w:cs="Tahoma" w:ascii="Tahoma" w:hAnsi="Tahoma"/>
          <w:sz w:val="22"/>
          <w:szCs w:val="22"/>
        </w:rPr>
        <w:t xml:space="preserve">. (Todas las instrucciones relativas a la elaboración y entrega del trabajo están en </w:t>
      </w:r>
      <w:r>
        <w:rPr>
          <w:rFonts w:eastAsia="Tahoma" w:cs="Tahoma" w:ascii="Tahoma" w:hAnsi="Tahoma"/>
          <w:b/>
          <w:bCs/>
          <w:sz w:val="22"/>
          <w:szCs w:val="22"/>
        </w:rPr>
        <w:t>classroom</w:t>
      </w:r>
      <w:r>
        <w:rPr>
          <w:rFonts w:eastAsia="Tahoma" w:cs="Tahoma" w:ascii="Tahoma" w:hAnsi="Tahoma"/>
          <w:sz w:val="22"/>
          <w:szCs w:val="22"/>
        </w:rPr>
        <w:t>, apartado “EF Pendiente 2ºESO”).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left="360" w:firstLine="348"/>
        <w:jc w:val="both"/>
        <w:rPr>
          <w:rFonts w:ascii="Tahoma" w:hAnsi="Tahoma" w:eastAsia="Tahoma" w:cs="Tahoma"/>
          <w:b/>
          <w:b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Se debe obtener una calificación positiva en el trabajo para recuperar la primera evaluación.</w:t>
      </w:r>
      <w:bookmarkStart w:id="0" w:name="_Hlk115779472"/>
      <w:bookmarkEnd w:id="0"/>
    </w:p>
    <w:p>
      <w:pPr>
        <w:pStyle w:val="LO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/>
      </w:pPr>
      <w:r>
        <w:rPr>
          <w:rFonts w:eastAsia="Tahoma" w:cs="Tahoma" w:ascii="Tahoma" w:hAnsi="Tahoma"/>
          <w:b/>
          <w:sz w:val="22"/>
          <w:szCs w:val="22"/>
        </w:rPr>
        <w:t>Segundo trimestre:</w:t>
      </w:r>
      <w:r>
        <w:rPr>
          <w:rFonts w:eastAsia="Tahoma" w:cs="Tahoma" w:ascii="Tahoma" w:hAnsi="Tahoma"/>
          <w:sz w:val="22"/>
          <w:szCs w:val="22"/>
        </w:rPr>
        <w:t xml:space="preserve"> 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left="360" w:firstLine="348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Trabajo: cuestionario sobre la </w:t>
      </w:r>
      <w:r>
        <w:rPr>
          <w:rFonts w:eastAsia="Tahoma" w:cs="Tahoma" w:ascii="Tahoma" w:hAnsi="Tahoma"/>
          <w:b/>
          <w:bCs/>
          <w:sz w:val="22"/>
          <w:szCs w:val="22"/>
          <w:u w:val="single"/>
        </w:rPr>
        <w:t>reglamentación básica de los deportes de sala</w:t>
      </w:r>
      <w:r>
        <w:rPr>
          <w:rFonts w:eastAsia="Tahoma" w:cs="Tahoma" w:ascii="Tahoma" w:hAnsi="Tahoma"/>
          <w:sz w:val="22"/>
          <w:szCs w:val="22"/>
        </w:rPr>
        <w:t xml:space="preserve"> y </w:t>
      </w:r>
      <w:r>
        <w:rPr>
          <w:rFonts w:eastAsia="Tahoma" w:cs="Tahoma" w:ascii="Tahoma" w:hAnsi="Tahoma"/>
          <w:b/>
          <w:bCs/>
          <w:sz w:val="22"/>
          <w:szCs w:val="22"/>
          <w:u w:val="single"/>
        </w:rPr>
        <w:t>las instalaciones deportivas de tu barrio</w:t>
      </w:r>
      <w:r>
        <w:rPr>
          <w:rFonts w:eastAsia="Tahoma" w:cs="Tahoma" w:ascii="Tahoma" w:hAnsi="Tahoma"/>
          <w:sz w:val="22"/>
          <w:szCs w:val="22"/>
        </w:rPr>
        <w:t xml:space="preserve">. (Todas las instrucciones relativas a la elaboración y entrega del trabajo están en </w:t>
      </w:r>
      <w:r>
        <w:rPr>
          <w:rFonts w:eastAsia="Tahoma" w:cs="Tahoma" w:ascii="Tahoma" w:hAnsi="Tahoma"/>
          <w:b/>
          <w:bCs/>
          <w:sz w:val="22"/>
          <w:szCs w:val="22"/>
        </w:rPr>
        <w:t>classroom</w:t>
      </w:r>
      <w:r>
        <w:rPr>
          <w:rFonts w:eastAsia="Tahoma" w:cs="Tahoma" w:ascii="Tahoma" w:hAnsi="Tahoma"/>
          <w:sz w:val="22"/>
          <w:szCs w:val="22"/>
        </w:rPr>
        <w:t>, apartado “EF Pendiente 2ºESO”).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left="360" w:firstLine="348"/>
        <w:jc w:val="both"/>
        <w:rPr/>
      </w:pPr>
      <w:r>
        <w:rPr>
          <w:rFonts w:eastAsia="Tahoma" w:cs="Tahoma" w:ascii="Tahoma" w:hAnsi="Tahoma"/>
          <w:sz w:val="22"/>
          <w:szCs w:val="22"/>
        </w:rPr>
        <w:t>Se debe obtener una calificación positiva en el trabajo para recuperar la primera evaluación.</w:t>
      </w:r>
    </w:p>
    <w:p>
      <w:pPr>
        <w:pStyle w:val="LO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/>
      </w:pPr>
      <w:r>
        <w:rPr>
          <w:rFonts w:eastAsia="Tahoma" w:cs="Tahoma" w:ascii="Tahoma" w:hAnsi="Tahoma"/>
          <w:b/>
          <w:sz w:val="22"/>
          <w:szCs w:val="22"/>
        </w:rPr>
        <w:t>Tercer trimestre: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left="360" w:firstLine="348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Trabajo: cuestionario sobre el </w:t>
      </w:r>
      <w:r>
        <w:rPr>
          <w:rFonts w:eastAsia="Tahoma" w:cs="Tahoma" w:ascii="Tahoma" w:hAnsi="Tahoma"/>
          <w:b/>
          <w:bCs/>
          <w:sz w:val="22"/>
          <w:szCs w:val="22"/>
          <w:u w:val="single"/>
        </w:rPr>
        <w:t>senderismo</w:t>
      </w:r>
      <w:r>
        <w:rPr>
          <w:rFonts w:eastAsia="Tahoma" w:cs="Tahoma" w:ascii="Tahoma" w:hAnsi="Tahoma"/>
          <w:sz w:val="22"/>
          <w:szCs w:val="22"/>
        </w:rPr>
        <w:t xml:space="preserve">. (Todas las instrucciones relativas a la elaboración y entrega del trabajo, así como los apuntes sobre senderismo, están en </w:t>
      </w:r>
      <w:r>
        <w:rPr>
          <w:rFonts w:eastAsia="Tahoma" w:cs="Tahoma" w:ascii="Tahoma" w:hAnsi="Tahoma"/>
          <w:b/>
          <w:bCs/>
          <w:sz w:val="22"/>
          <w:szCs w:val="22"/>
        </w:rPr>
        <w:t>classroom</w:t>
      </w:r>
      <w:r>
        <w:rPr>
          <w:rFonts w:eastAsia="Tahoma" w:cs="Tahoma" w:ascii="Tahoma" w:hAnsi="Tahoma"/>
          <w:sz w:val="22"/>
          <w:szCs w:val="22"/>
        </w:rPr>
        <w:t>, apartado “EF Pendiente 2ºESO”).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left="360" w:firstLine="348"/>
        <w:jc w:val="both"/>
        <w:rPr/>
      </w:pPr>
      <w:r>
        <w:rPr>
          <w:rFonts w:eastAsia="Tahoma" w:cs="Tahoma" w:ascii="Tahoma" w:hAnsi="Tahoma"/>
          <w:sz w:val="22"/>
          <w:szCs w:val="22"/>
        </w:rPr>
        <w:t>Se debe obtener una calificación positiva en el trabajo para recuperar la primera evaluación.</w:t>
      </w:r>
    </w:p>
    <w:p>
      <w:pPr>
        <w:pStyle w:val="LOnormal"/>
        <w:spacing w:lineRule="auto" w:line="360" w:before="240" w:after="0"/>
        <w:ind w:left="357" w:firstLine="346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 xml:space="preserve">Una vez superados los tres trimestres, el alumno/a obtendrá evaluación positiva en la evaluación ORDINARIA de junio. </w:t>
      </w:r>
    </w:p>
    <w:p>
      <w:pPr>
        <w:pStyle w:val="LOnormal"/>
        <w:spacing w:lineRule="auto" w:line="360"/>
        <w:ind w:firstLine="709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ind w:firstLine="709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 xml:space="preserve">El 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>calendario</w:t>
      </w:r>
      <w:r>
        <w:rPr>
          <w:rFonts w:eastAsia="Tahoma" w:cs="Tahoma" w:ascii="Tahoma" w:hAnsi="Tahoma"/>
          <w:color w:val="000000"/>
          <w:sz w:val="22"/>
          <w:szCs w:val="22"/>
        </w:rPr>
        <w:t xml:space="preserve"> establecido por el Departamento de E. Física será el siguiente:</w:t>
      </w:r>
    </w:p>
    <w:p>
      <w:pPr>
        <w:pStyle w:val="LOnormal"/>
        <w:widowControl w:val="false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tbl>
      <w:tblPr>
        <w:tblStyle w:val="TableNormal"/>
        <w:tblW w:w="89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36"/>
        <w:gridCol w:w="3932"/>
      </w:tblGrid>
      <w:tr>
        <w:trPr>
          <w:trHeight w:val="600" w:hRule="atLeast"/>
        </w:trPr>
        <w:tc>
          <w:tcPr>
            <w:tcW w:w="5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ahoma" w:hAnsi="Tahoma" w:eastAsia="Tahoma" w:cs="Tahoma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ahoma" w:cs="Tahoma" w:ascii="Tahoma" w:hAnsi="Tahoma"/>
                <w:color w:val="000000"/>
                <w:kern w:val="0"/>
                <w:sz w:val="22"/>
                <w:szCs w:val="22"/>
                <w:lang w:val="es-ES" w:eastAsia="zh-CN" w:bidi="hi-IN"/>
              </w:rPr>
              <w:t>Información al alumnado y familias sobre materias pendientes</w:t>
            </w:r>
            <w:r>
              <w:rPr>
                <w:rFonts w:eastAsia="Tahoma" w:cs="Tahoma" w:ascii="Tahoma" w:hAnsi="Tahoma"/>
                <w:kern w:val="0"/>
                <w:sz w:val="22"/>
                <w:szCs w:val="22"/>
                <w:lang w:val="es-ES" w:eastAsia="zh-CN" w:bidi="hi-IN"/>
              </w:rPr>
              <w:t>.</w:t>
            </w:r>
          </w:p>
        </w:tc>
        <w:tc>
          <w:tcPr>
            <w:tcW w:w="39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ahoma" w:hAnsi="Tahoma" w:eastAsia="Tahoma" w:cs="Tahoma"/>
                <w:color w:val="000000"/>
                <w:sz w:val="24"/>
                <w:szCs w:val="24"/>
              </w:rPr>
            </w:pPr>
            <w:r>
              <w:rPr>
                <w:rFonts w:eastAsia="Tahoma" w:cs="Tahoma" w:ascii="Tahoma" w:hAnsi="Tahoma"/>
                <w:b/>
                <w:color w:val="000000"/>
                <w:kern w:val="0"/>
                <w:sz w:val="22"/>
                <w:szCs w:val="22"/>
                <w:lang w:val="es-ES" w:eastAsia="zh-CN" w:bidi="hi-IN"/>
              </w:rPr>
              <w:t>Fecha límite: 3</w:t>
            </w:r>
            <w:r>
              <w:rPr>
                <w:rFonts w:eastAsia="Tahoma" w:cs="Tahoma" w:ascii="Tahoma" w:hAnsi="Tahoma"/>
                <w:b/>
                <w:kern w:val="0"/>
                <w:sz w:val="22"/>
                <w:szCs w:val="22"/>
                <w:lang w:val="es-ES" w:eastAsia="zh-CN" w:bidi="hi-IN"/>
              </w:rPr>
              <w:t>1</w:t>
            </w:r>
            <w:r>
              <w:rPr>
                <w:rFonts w:eastAsia="Tahoma" w:cs="Tahoma" w:ascii="Tahoma" w:hAnsi="Tahoma"/>
                <w:b/>
                <w:color w:val="000000"/>
                <w:kern w:val="0"/>
                <w:sz w:val="22"/>
                <w:szCs w:val="22"/>
                <w:lang w:val="es-ES" w:eastAsia="zh-CN" w:bidi="hi-IN"/>
              </w:rPr>
              <w:t xml:space="preserve"> de octubre</w:t>
            </w:r>
          </w:p>
        </w:tc>
      </w:tr>
      <w:tr>
        <w:trPr>
          <w:trHeight w:val="600" w:hRule="atLeast"/>
        </w:trPr>
        <w:tc>
          <w:tcPr>
            <w:tcW w:w="5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both"/>
              <w:rPr>
                <w:rFonts w:ascii="Tahoma" w:hAnsi="Tahoma" w:eastAsia="Tahoma" w:cs="Tahoma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ahoma" w:cs="Tahoma" w:ascii="Tahoma" w:hAnsi="Tahoma"/>
                <w:color w:val="000000"/>
                <w:kern w:val="0"/>
                <w:sz w:val="22"/>
                <w:szCs w:val="22"/>
                <w:lang w:val="es-ES" w:eastAsia="zh-CN" w:bidi="hi-IN"/>
              </w:rPr>
              <w:t>Entrevista con el alumnado para realizar un seguimiento de las tareas del primer trimestre</w:t>
            </w:r>
          </w:p>
        </w:tc>
        <w:tc>
          <w:tcPr>
            <w:tcW w:w="39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ahoma" w:hAnsi="Tahoma" w:eastAsia="Tahoma" w:cs="Tahoma"/>
                <w:sz w:val="24"/>
                <w:szCs w:val="24"/>
              </w:rPr>
            </w:pPr>
            <w:r>
              <w:rPr>
                <w:rFonts w:eastAsia="Tahoma" w:cs="Tahoma" w:ascii="Tahoma" w:hAnsi="Tahoma"/>
                <w:b/>
                <w:kern w:val="0"/>
                <w:sz w:val="22"/>
                <w:szCs w:val="22"/>
                <w:lang w:val="es-ES" w:eastAsia="zh-CN" w:bidi="hi-IN"/>
              </w:rPr>
              <w:t>4 de noviembre en el recreo</w:t>
            </w:r>
          </w:p>
        </w:tc>
      </w:tr>
      <w:tr>
        <w:trPr>
          <w:trHeight w:val="600" w:hRule="atLeast"/>
        </w:trPr>
        <w:tc>
          <w:tcPr>
            <w:tcW w:w="5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both"/>
              <w:rPr>
                <w:rFonts w:ascii="Tahoma" w:hAnsi="Tahoma" w:eastAsia="Tahoma" w:cs="Tahoma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ahoma" w:cs="Tahoma" w:ascii="Tahoma" w:hAnsi="Tahoma"/>
                <w:color w:val="000000"/>
                <w:kern w:val="0"/>
                <w:sz w:val="22"/>
                <w:szCs w:val="22"/>
                <w:lang w:val="es-ES" w:eastAsia="zh-CN" w:bidi="hi-IN"/>
              </w:rPr>
              <w:t>Entrega al profesor/a del trabajo de la 1ª evaluación, EN EL RECREO (GIMNASIO).</w:t>
            </w:r>
          </w:p>
        </w:tc>
        <w:tc>
          <w:tcPr>
            <w:tcW w:w="39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ahoma" w:hAnsi="Tahoma" w:eastAsia="Tahoma" w:cs="Tahoma"/>
                <w:sz w:val="24"/>
                <w:szCs w:val="24"/>
              </w:rPr>
            </w:pPr>
            <w:r>
              <w:rPr>
                <w:rFonts w:eastAsia="Tahoma" w:cs="Tahoma" w:ascii="Tahoma" w:hAnsi="Tahoma"/>
                <w:b/>
                <w:kern w:val="0"/>
                <w:sz w:val="22"/>
                <w:szCs w:val="22"/>
                <w:lang w:val="es-ES" w:eastAsia="zh-CN" w:bidi="hi-IN"/>
              </w:rPr>
              <w:t>Fecha límite:  25 de noviembre</w:t>
            </w:r>
          </w:p>
        </w:tc>
      </w:tr>
      <w:tr>
        <w:trPr>
          <w:trHeight w:val="600" w:hRule="atLeast"/>
        </w:trPr>
        <w:tc>
          <w:tcPr>
            <w:tcW w:w="5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ahoma" w:hAnsi="Tahoma" w:eastAsia="Tahoma" w:cs="Tahoma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ahoma" w:cs="Tahoma" w:ascii="Tahoma" w:hAnsi="Tahoma"/>
                <w:color w:val="000000"/>
                <w:kern w:val="0"/>
                <w:sz w:val="22"/>
                <w:szCs w:val="22"/>
                <w:lang w:val="es-ES" w:eastAsia="zh-CN" w:bidi="hi-IN"/>
              </w:rPr>
              <w:t>Entrevista con el alumnado para realizar un seguimiento de las tareas del segundo trimestre</w:t>
            </w:r>
          </w:p>
        </w:tc>
        <w:tc>
          <w:tcPr>
            <w:tcW w:w="39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ahoma" w:hAnsi="Tahoma" w:eastAsia="Tahoma" w:cs="Tahoma"/>
                <w:sz w:val="24"/>
                <w:szCs w:val="24"/>
              </w:rPr>
            </w:pPr>
            <w:r>
              <w:rPr>
                <w:rFonts w:eastAsia="Tahoma" w:cs="Tahoma" w:ascii="Tahoma" w:hAnsi="Tahoma"/>
                <w:b/>
                <w:kern w:val="0"/>
                <w:sz w:val="22"/>
                <w:szCs w:val="22"/>
                <w:lang w:val="es-ES" w:eastAsia="zh-CN" w:bidi="hi-IN"/>
              </w:rPr>
              <w:t>24 de febrero en el recreo</w:t>
            </w:r>
          </w:p>
        </w:tc>
      </w:tr>
      <w:tr>
        <w:trPr>
          <w:trHeight w:val="600" w:hRule="atLeast"/>
        </w:trPr>
        <w:tc>
          <w:tcPr>
            <w:tcW w:w="5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color w:val="000000"/>
                <w:kern w:val="0"/>
                <w:sz w:val="22"/>
                <w:szCs w:val="22"/>
                <w:lang w:val="es-ES" w:eastAsia="zh-CN" w:bidi="hi-IN"/>
              </w:rPr>
              <w:t xml:space="preserve">Entrega al profesor/a del trabajo del 2º trimestre, </w:t>
            </w:r>
            <w:r>
              <w:rPr>
                <w:rFonts w:eastAsia="Tahoma" w:cs="Tahoma" w:ascii="Tahoma" w:hAnsi="Tahoma"/>
                <w:kern w:val="0"/>
                <w:sz w:val="22"/>
                <w:szCs w:val="22"/>
                <w:lang w:val="es-ES" w:eastAsia="zh-CN" w:bidi="hi-IN"/>
              </w:rPr>
              <w:t>EN EL RECREO (GIMNASIO).</w:t>
            </w:r>
          </w:p>
        </w:tc>
        <w:tc>
          <w:tcPr>
            <w:tcW w:w="39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ahoma" w:hAnsi="Tahoma" w:eastAsia="Tahoma" w:cs="Tahoma"/>
                <w:sz w:val="24"/>
                <w:szCs w:val="24"/>
              </w:rPr>
            </w:pPr>
            <w:r>
              <w:rPr>
                <w:rFonts w:eastAsia="Tahoma" w:cs="Tahoma" w:ascii="Tahoma" w:hAnsi="Tahoma"/>
                <w:b/>
                <w:kern w:val="0"/>
                <w:sz w:val="22"/>
                <w:szCs w:val="22"/>
                <w:lang w:val="es-ES" w:eastAsia="zh-CN" w:bidi="hi-IN"/>
              </w:rPr>
              <w:t>Fecha límite: 17 de marzo</w:t>
            </w:r>
          </w:p>
        </w:tc>
      </w:tr>
      <w:tr>
        <w:trPr>
          <w:trHeight w:val="600" w:hRule="atLeast"/>
        </w:trPr>
        <w:tc>
          <w:tcPr>
            <w:tcW w:w="5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ahoma" w:hAnsi="Tahoma" w:eastAsia="Tahoma" w:cs="Tahoma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ahoma" w:cs="Tahoma" w:ascii="Tahoma" w:hAnsi="Tahoma"/>
                <w:color w:val="000000"/>
                <w:kern w:val="0"/>
                <w:sz w:val="22"/>
                <w:szCs w:val="22"/>
                <w:lang w:val="es-ES" w:eastAsia="zh-CN" w:bidi="hi-IN"/>
              </w:rPr>
              <w:t>Entrevista con el alumnado para realizar un seguimiento de las tareas del tercer trimestre</w:t>
            </w:r>
          </w:p>
        </w:tc>
        <w:tc>
          <w:tcPr>
            <w:tcW w:w="39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ahoma" w:hAnsi="Tahoma" w:eastAsia="Tahoma" w:cs="Tahoma"/>
                <w:sz w:val="24"/>
                <w:szCs w:val="24"/>
              </w:rPr>
            </w:pPr>
            <w:r>
              <w:rPr>
                <w:rFonts w:eastAsia="Tahoma" w:cs="Tahoma" w:ascii="Tahoma" w:hAnsi="Tahoma"/>
                <w:b/>
                <w:kern w:val="0"/>
                <w:sz w:val="22"/>
                <w:szCs w:val="22"/>
                <w:lang w:val="es-ES" w:eastAsia="zh-CN" w:bidi="hi-IN"/>
              </w:rPr>
              <w:t>5 de mayo en el recreo</w:t>
            </w:r>
          </w:p>
        </w:tc>
      </w:tr>
      <w:tr>
        <w:trPr>
          <w:trHeight w:val="600" w:hRule="atLeast"/>
        </w:trPr>
        <w:tc>
          <w:tcPr>
            <w:tcW w:w="5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eastAsia="Tahoma" w:cs="Tahoma" w:ascii="Tahoma" w:hAnsi="Tahoma"/>
                <w:color w:val="000000"/>
                <w:kern w:val="0"/>
                <w:sz w:val="22"/>
                <w:szCs w:val="22"/>
                <w:lang w:val="es-ES" w:eastAsia="zh-CN" w:bidi="hi-IN"/>
              </w:rPr>
              <w:t xml:space="preserve">Entrega al profesor/a del trabajo de la 3ª evaluación, </w:t>
            </w:r>
            <w:r>
              <w:rPr>
                <w:rFonts w:eastAsia="Tahoma" w:cs="Tahoma" w:ascii="Tahoma" w:hAnsi="Tahoma"/>
                <w:kern w:val="0"/>
                <w:sz w:val="22"/>
                <w:szCs w:val="22"/>
                <w:lang w:val="es-ES" w:eastAsia="zh-CN" w:bidi="hi-IN"/>
              </w:rPr>
              <w:t>EN EL RECREO (GIMNASIO).</w:t>
            </w:r>
          </w:p>
        </w:tc>
        <w:tc>
          <w:tcPr>
            <w:tcW w:w="39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ahoma" w:hAnsi="Tahoma" w:eastAsia="Tahoma" w:cs="Tahoma"/>
                <w:sz w:val="24"/>
                <w:szCs w:val="24"/>
              </w:rPr>
            </w:pPr>
            <w:r>
              <w:rPr>
                <w:rFonts w:eastAsia="Tahoma" w:cs="Tahoma" w:ascii="Tahoma" w:hAnsi="Tahoma"/>
                <w:b/>
                <w:kern w:val="0"/>
                <w:sz w:val="22"/>
                <w:szCs w:val="22"/>
                <w:lang w:val="es-ES" w:eastAsia="zh-CN" w:bidi="hi-IN"/>
              </w:rPr>
              <w:t>Fecha límite: 22 de mayo</w:t>
            </w:r>
          </w:p>
        </w:tc>
      </w:tr>
    </w:tbl>
    <w:p>
      <w:pPr>
        <w:pStyle w:val="LOnormal"/>
        <w:spacing w:lineRule="auto" w:line="360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ind w:left="2124" w:firstLine="707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Atentamente,</w:t>
      </w:r>
    </w:p>
    <w:p>
      <w:pPr>
        <w:pStyle w:val="LOnormal"/>
        <w:spacing w:lineRule="auto" w:line="360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ind w:left="405" w:hanging="0"/>
        <w:jc w:val="center"/>
        <w:rPr/>
      </w:pPr>
      <w:r>
        <w:rPr>
          <w:rFonts w:eastAsia="Tahoma" w:cs="Tahoma" w:ascii="Tahoma" w:hAnsi="Tahoma"/>
          <w:color w:val="000000"/>
        </w:rPr>
        <w:t>F</w:t>
      </w:r>
      <w:r>
        <w:rPr>
          <w:rFonts w:eastAsia="Tahoma" w:cs="Tahoma" w:ascii="Tahoma" w:hAnsi="Tahoma"/>
        </w:rPr>
        <w:t>irma del profesor/a:</w:t>
      </w:r>
    </w:p>
    <w:p>
      <w:pPr>
        <w:pStyle w:val="LOnormal"/>
        <w:spacing w:lineRule="auto" w:line="360"/>
        <w:jc w:val="center"/>
        <w:rPr>
          <w:rFonts w:ascii="Tahoma" w:hAnsi="Tahoma" w:eastAsia="Tahoma" w:cs="Tahoma"/>
          <w:b/>
          <w:b/>
          <w:color w:val="000000"/>
        </w:rPr>
      </w:pPr>
      <w:r>
        <w:rPr>
          <w:rFonts w:eastAsia="Tahoma" w:cs="Tahoma" w:ascii="Tahoma" w:hAnsi="Tahoma"/>
          <w:b/>
          <w:color w:val="000000"/>
        </w:rPr>
      </w:r>
    </w:p>
    <w:p>
      <w:pPr>
        <w:pStyle w:val="LOnormal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LOnormal"/>
        <w:spacing w:lineRule="auto" w:line="360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LOnormal"/>
        <w:spacing w:lineRule="auto" w:line="360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LOnormal"/>
        <w:pBdr>
          <w:top w:val="single" w:sz="40" w:space="1" w:color="000000"/>
          <w:left w:val="single" w:sz="40" w:space="4" w:color="000000"/>
          <w:bottom w:val="single" w:sz="40" w:space="1" w:color="000000"/>
          <w:right w:val="single" w:sz="40" w:space="4" w:color="000000"/>
        </w:pBdr>
        <w:spacing w:lineRule="auto" w:line="360"/>
        <w:jc w:val="center"/>
        <w:rPr>
          <w:rFonts w:ascii="Tahoma" w:hAnsi="Tahoma" w:eastAsia="Tahoma" w:cs="Tahoma"/>
          <w:b/>
          <w:b/>
          <w:color w:val="000000"/>
          <w:sz w:val="28"/>
          <w:szCs w:val="28"/>
        </w:rPr>
      </w:pPr>
      <w:r>
        <w:rPr>
          <w:rFonts w:eastAsia="Tahoma" w:cs="Tahoma" w:ascii="Tahoma" w:hAnsi="Tahoma"/>
          <w:b/>
          <w:color w:val="000000"/>
          <w:sz w:val="28"/>
          <w:szCs w:val="28"/>
        </w:rPr>
        <w:t>COMPROMISO CON EL ALUMNADO Y LA FAMILIA.</w:t>
      </w:r>
    </w:p>
    <w:p>
      <w:pPr>
        <w:pStyle w:val="LOnormal"/>
        <w:pBdr>
          <w:top w:val="single" w:sz="40" w:space="1" w:color="000000"/>
          <w:left w:val="single" w:sz="40" w:space="4" w:color="000000"/>
          <w:bottom w:val="single" w:sz="40" w:space="1" w:color="000000"/>
          <w:right w:val="single" w:sz="40" w:space="4" w:color="000000"/>
        </w:pBdr>
        <w:spacing w:lineRule="auto" w:line="360"/>
        <w:jc w:val="center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b/>
          <w:color w:val="000000"/>
          <w:sz w:val="28"/>
          <w:szCs w:val="28"/>
        </w:rPr>
        <w:t>DEVOLVER ESTA HOJA FIRMADA</w:t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16"/>
          <w:szCs w:val="16"/>
        </w:rPr>
      </w:pPr>
      <w:r>
        <w:rPr>
          <w:rFonts w:eastAsia="Tahoma" w:cs="Tahoma" w:ascii="Tahoma" w:hAnsi="Tahoma"/>
          <w:color w:val="000000"/>
          <w:sz w:val="16"/>
          <w:szCs w:val="16"/>
        </w:rPr>
      </w:r>
    </w:p>
    <w:p>
      <w:pPr>
        <w:pStyle w:val="LOnormal"/>
        <w:spacing w:lineRule="auto" w:line="360"/>
        <w:ind w:left="405" w:hanging="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D/Dª ___________________________________________________________, con DNI ___________________________________________, padre, madre o tutor/a legal del</w:t>
      </w:r>
      <w:r>
        <w:rPr>
          <w:rFonts w:eastAsia="Tahoma" w:cs="Tahoma" w:ascii="Tahoma" w:hAnsi="Tahoma"/>
          <w:sz w:val="22"/>
          <w:szCs w:val="22"/>
        </w:rPr>
        <w:t xml:space="preserve"> </w:t>
      </w:r>
      <w:r>
        <w:rPr>
          <w:rFonts w:eastAsia="Tahoma" w:cs="Tahoma" w:ascii="Tahoma" w:hAnsi="Tahoma"/>
          <w:color w:val="000000"/>
          <w:sz w:val="22"/>
          <w:szCs w:val="22"/>
        </w:rPr>
        <w:t>alumno/a____________________________________________________, que se encuentra matriculado/a en el curso ___________, grupo______, se da por informado/a y se compromete a colaborar en el seguimiento del Programa para la recuperación de la materia pendiente de Educación Física del curso anterior.</w:t>
      </w:r>
    </w:p>
    <w:p>
      <w:pPr>
        <w:pStyle w:val="LOnormal"/>
        <w:spacing w:lineRule="auto" w:line="360"/>
        <w:ind w:left="405" w:hanging="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 xml:space="preserve">En Córdoba, a ____ de </w:t>
      </w:r>
      <w:r>
        <w:rPr>
          <w:rFonts w:eastAsia="Tahoma" w:cs="Tahoma" w:ascii="Tahoma" w:hAnsi="Tahoma"/>
          <w:sz w:val="22"/>
          <w:szCs w:val="22"/>
        </w:rPr>
        <w:t>octubre</w:t>
      </w:r>
      <w:r>
        <w:rPr>
          <w:rFonts w:eastAsia="Tahoma" w:cs="Tahoma" w:ascii="Tahoma" w:hAnsi="Tahoma"/>
          <w:color w:val="000000"/>
          <w:sz w:val="22"/>
          <w:szCs w:val="22"/>
        </w:rPr>
        <w:t xml:space="preserve"> de 20</w:t>
      </w:r>
      <w:r>
        <w:rPr>
          <w:rFonts w:eastAsia="Tahoma" w:cs="Tahoma" w:ascii="Tahoma" w:hAnsi="Tahoma"/>
          <w:sz w:val="22"/>
          <w:szCs w:val="22"/>
        </w:rPr>
        <w:t>22</w:t>
      </w:r>
      <w:r>
        <w:rPr>
          <w:rFonts w:eastAsia="Tahoma" w:cs="Tahoma" w:ascii="Tahoma" w:hAnsi="Tahoma"/>
          <w:color w:val="000000"/>
          <w:sz w:val="22"/>
          <w:szCs w:val="22"/>
        </w:rPr>
        <w:t>.</w:t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ind w:left="405" w:hanging="0"/>
        <w:jc w:val="center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  <w:t>Fdo.:______________________________________.</w:t>
      </w:r>
    </w:p>
    <w:p>
      <w:pPr>
        <w:pStyle w:val="LOnormal"/>
        <w:spacing w:lineRule="auto" w:line="360"/>
        <w:ind w:left="405" w:hanging="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ind w:left="405" w:hanging="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eastAsia="Tahoma" w:cs="Tahoma" w:ascii="Tahoma" w:hAnsi="Tahoma"/>
          <w:color w:val="000000"/>
          <w:sz w:val="22"/>
          <w:szCs w:val="22"/>
        </w:rPr>
      </w:r>
    </w:p>
    <w:p>
      <w:pPr>
        <w:pStyle w:val="LOnormal"/>
        <w:spacing w:lineRule="auto" w:line="360"/>
        <w:jc w:val="both"/>
        <w:rPr>
          <w:rFonts w:ascii="Tahoma" w:hAnsi="Tahoma" w:eastAsia="Tahoma" w:cs="Tahoma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701" w:right="1134" w:gutter="0" w:header="567" w:top="1418" w:footer="0" w:bottom="1134"/>
      <w:pgNumType w:start="1"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ind w:left="3888" w:firstLine="1065"/>
      <w:jc w:val="both"/>
      <w:rPr>
        <w:rFonts w:ascii="Cambria" w:hAnsi="Cambria" w:eastAsia="Cambria" w:cs="Cambria"/>
        <w:color w:val="000000"/>
        <w:sz w:val="16"/>
        <w:szCs w:val="16"/>
      </w:rPr>
    </w:pPr>
    <w:r>
      <w:rPr>
        <w:rFonts w:eastAsia="Cambria" w:cs="Cambria" w:ascii="Cambria" w:hAnsi="Cambria"/>
        <w:color w:val="000000"/>
        <w:sz w:val="16"/>
        <w:szCs w:val="16"/>
      </w:rPr>
    </w:r>
  </w:p>
  <w:p>
    <w:pPr>
      <w:pStyle w:val="LOnormal"/>
      <w:ind w:left="3888" w:firstLine="1065"/>
      <w:jc w:val="both"/>
      <w:rPr>
        <w:rFonts w:ascii="Cambria" w:hAnsi="Cambria" w:eastAsia="Cambria" w:cs="Cambria"/>
        <w:color w:val="000000"/>
        <w:sz w:val="16"/>
        <w:szCs w:val="16"/>
      </w:rPr>
    </w:pPr>
    <w:r>
      <w:rPr>
        <w:rFonts w:eastAsia="Cambria" w:cs="Cambria" w:ascii="Cambria" w:hAnsi="Cambria"/>
        <w:color w:val="000000"/>
        <w:sz w:val="16"/>
        <w:szCs w:val="16"/>
      </w:rPr>
    </w:r>
  </w:p>
  <w:p>
    <w:pPr>
      <w:pStyle w:val="LOnormal"/>
      <w:ind w:left="3888" w:firstLine="1065"/>
      <w:jc w:val="both"/>
      <w:rPr>
        <w:rFonts w:ascii="Cambria" w:hAnsi="Cambria" w:eastAsia="Cambria" w:cs="Cambria"/>
        <w:color w:val="000000"/>
        <w:sz w:val="16"/>
        <w:szCs w:val="16"/>
      </w:rPr>
    </w:pPr>
    <w:r>
      <w:rPr>
        <w:rFonts w:eastAsia="Cambria" w:cs="Cambria" w:ascii="Cambria" w:hAnsi="Cambria"/>
        <w:color w:val="000000"/>
        <w:sz w:val="16"/>
        <w:szCs w:val="16"/>
      </w:rPr>
      <w:t xml:space="preserve">C/ D. Antonio García Moreno, 5. </w:t>
    </w:r>
  </w:p>
  <w:p>
    <w:pPr>
      <w:pStyle w:val="LOnormal"/>
      <w:ind w:left="3888" w:firstLine="1065"/>
      <w:jc w:val="both"/>
      <w:rPr>
        <w:rFonts w:ascii="Cambria" w:hAnsi="Cambria" w:eastAsia="Cambria" w:cs="Cambria"/>
        <w:color w:val="000000"/>
        <w:sz w:val="16"/>
        <w:szCs w:val="16"/>
      </w:rPr>
    </w:pPr>
    <w:r>
      <w:rPr>
        <w:rFonts w:eastAsia="Cambria" w:cs="Cambria" w:ascii="Cambria" w:hAnsi="Cambria"/>
        <w:color w:val="000000"/>
        <w:sz w:val="16"/>
        <w:szCs w:val="16"/>
      </w:rPr>
      <w:t>29651 Las Lagunas (Málaga)</w:t>
    </w:r>
  </w:p>
  <w:p>
    <w:pPr>
      <w:pStyle w:val="LOnormal"/>
      <w:ind w:firstLine="1066"/>
      <w:jc w:val="both"/>
      <w:rPr>
        <w:rFonts w:ascii="Cambria" w:hAnsi="Cambria" w:eastAsia="Cambria" w:cs="Cambria"/>
        <w:color w:val="000000"/>
        <w:sz w:val="16"/>
        <w:szCs w:val="16"/>
      </w:rPr>
    </w:pPr>
    <w:r>
      <w:rPr>
        <w:rFonts w:eastAsia="Cambria" w:cs="Cambria" w:ascii="Cambria" w:hAnsi="Cambria"/>
        <w:color w:val="000000"/>
        <w:sz w:val="16"/>
        <w:szCs w:val="16"/>
      </w:rPr>
      <w:tab/>
      <w:tab/>
      <w:tab/>
      <w:tab/>
      <w:tab/>
      <w:tab/>
    </w:r>
    <w:r>
      <w:rPr>
        <w:rFonts w:eastAsia="Cambria" w:cs="Cambria" w:ascii="Cambria" w:hAnsi="Cambria"/>
        <w:color w:val="000000"/>
        <w:sz w:val="18"/>
        <w:szCs w:val="18"/>
      </w:rPr>
      <w:t>Teléfono 951 26 87 58   Fax  951 26 87 94</w:t>
    </w:r>
  </w:p>
  <w:p>
    <w:pPr>
      <w:pStyle w:val="LOnormal"/>
      <w:ind w:firstLine="1066"/>
      <w:jc w:val="both"/>
      <w:rPr>
        <w:rFonts w:eastAsia="Times New Roman" w:cs="Times New Roman"/>
        <w:color w:val="000000"/>
      </w:rPr>
    </w:pPr>
    <w:r>
      <w:rPr>
        <w:rFonts w:eastAsia="Cambria" w:cs="Cambria" w:ascii="Cambria" w:hAnsi="Cambria"/>
        <w:color w:val="000000"/>
        <w:sz w:val="16"/>
        <w:szCs w:val="16"/>
      </w:rPr>
      <w:tab/>
      <w:tab/>
      <w:tab/>
      <w:tab/>
      <w:tab/>
      <w:tab/>
    </w:r>
  </w:p>
  <w:p>
    <w:pPr>
      <w:pStyle w:val="LOnormal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ind w:left="3888" w:firstLine="1065"/>
      <w:jc w:val="both"/>
      <w:rPr>
        <w:rFonts w:ascii="Cambria" w:hAnsi="Cambria" w:eastAsia="Cambria" w:cs="Cambria"/>
        <w:color w:val="000000"/>
        <w:sz w:val="16"/>
        <w:szCs w:val="16"/>
      </w:rPr>
    </w:pPr>
    <w:r>
      <w:rPr>
        <w:rFonts w:eastAsia="Cambria" w:cs="Cambria" w:ascii="Cambria" w:hAnsi="Cambria"/>
        <w:color w:val="000000"/>
        <w:sz w:val="16"/>
        <w:szCs w:val="16"/>
      </w:rPr>
    </w:r>
  </w:p>
  <w:p>
    <w:pPr>
      <w:pStyle w:val="Cuerpodetexto"/>
      <w:jc w:val="right"/>
      <w:rPr/>
    </w:pPr>
    <w:r>
      <w:rPr>
        <w:color w:val="000000"/>
      </w:rPr>
      <w:t>Avda. Menéndez Pidal, s/n 14004 Córdoba</w:t>
    </w:r>
  </w:p>
  <w:p>
    <w:pPr>
      <w:pStyle w:val="Cuerpodetexto"/>
      <w:jc w:val="right"/>
      <w:rPr/>
    </w:pPr>
    <w:r>
      <w:rPr>
        <w:rStyle w:val="Destaquemayor"/>
        <w:color w:val="000000"/>
      </w:rPr>
      <w:t>Teléfono:</w:t>
    </w:r>
    <w:r>
      <w:rPr>
        <w:color w:val="000000"/>
      </w:rPr>
      <w:t xml:space="preserve"> 957734806 </w:t>
    </w:r>
    <w:r>
      <w:rPr>
        <w:rStyle w:val="Destaquemayor"/>
        <w:color w:val="000000"/>
      </w:rPr>
      <w:t>FAX:</w:t>
    </w:r>
    <w:r>
      <w:rPr>
        <w:color w:val="000000"/>
      </w:rPr>
      <w:t xml:space="preserve"> 957734811</w:t>
    </w:r>
  </w:p>
  <w:p>
    <w:pPr>
      <w:pStyle w:val="LOnormal"/>
      <w:ind w:left="3888" w:firstLine="1065"/>
      <w:jc w:val="both"/>
      <w:rPr>
        <w:rFonts w:ascii="Cambria" w:hAnsi="Cambria" w:eastAsia="Cambria" w:cs="Cambria"/>
        <w:color w:val="000000"/>
        <w:sz w:val="16"/>
        <w:szCs w:val="16"/>
      </w:rPr>
    </w:pPr>
    <w:r>
      <w:rPr>
        <w:rFonts w:eastAsia="Cambria" w:cs="Cambria" w:ascii="Cambria" w:hAnsi="Cambria"/>
        <w:color w:val="000000"/>
        <w:sz w:val="16"/>
        <w:szCs w:val="16"/>
      </w:rPr>
    </w:r>
  </w:p>
  <w:p>
    <w:pPr>
      <w:pStyle w:val="LOnormal"/>
      <w:ind w:left="3888" w:firstLine="1065"/>
      <w:jc w:val="both"/>
      <w:rPr>
        <w:rFonts w:ascii="Cambria" w:hAnsi="Cambria" w:eastAsia="Cambria" w:cs="Cambria"/>
        <w:color w:val="000000"/>
        <w:sz w:val="16"/>
        <w:szCs w:val="16"/>
      </w:rPr>
    </w:pPr>
    <w:r>
      <w:rPr>
        <w:rFonts w:eastAsia="Cambria" w:cs="Cambria" w:ascii="Cambria" w:hAnsi="Cambria"/>
        <w:color w:val="000000"/>
        <w:sz w:val="16"/>
        <w:szCs w:val="16"/>
      </w:rPr>
    </w:r>
  </w:p>
  <w:p>
    <w:pPr>
      <w:pStyle w:val="LOnormal"/>
      <w:ind w:firstLine="1066"/>
      <w:jc w:val="both"/>
      <w:rPr>
        <w:rFonts w:eastAsia="Times New Roman" w:cs="Times New Roman"/>
        <w:color w:val="000000"/>
      </w:rPr>
    </w:pPr>
    <w:r>
      <w:rPr>
        <w:rFonts w:eastAsia="Cambria" w:cs="Cambria" w:ascii="Cambria" w:hAnsi="Cambria"/>
        <w:color w:val="000000"/>
        <w:sz w:val="16"/>
        <w:szCs w:val="16"/>
      </w:rPr>
      <w:tab/>
      <w:tab/>
      <w:tab/>
      <w:tab/>
      <w:tab/>
      <w:tab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ind w:left="3888" w:firstLine="1065"/>
      <w:jc w:val="both"/>
      <w:rPr>
        <w:rFonts w:ascii="Cambria" w:hAnsi="Cambria" w:eastAsia="Cambria" w:cs="Cambria"/>
        <w:color w:val="000000"/>
        <w:sz w:val="16"/>
        <w:szCs w:val="16"/>
      </w:rPr>
    </w:pPr>
    <w:r>
      <w:rPr>
        <w:rFonts w:eastAsia="Cambria" w:cs="Cambria" w:ascii="Cambria" w:hAnsi="Cambria"/>
        <w:color w:val="000000"/>
        <w:sz w:val="16"/>
        <w:szCs w:val="16"/>
      </w:rPr>
    </w:r>
  </w:p>
  <w:p>
    <w:pPr>
      <w:pStyle w:val="Cuerpodetexto"/>
      <w:jc w:val="right"/>
      <w:rPr/>
    </w:pPr>
    <w:r>
      <w:rPr>
        <w:color w:val="000000"/>
      </w:rPr>
      <w:t>Avda. Menéndez Pidal, s/n 14004 Córdoba</w:t>
    </w:r>
  </w:p>
  <w:p>
    <w:pPr>
      <w:pStyle w:val="Cuerpodetexto"/>
      <w:jc w:val="right"/>
      <w:rPr/>
    </w:pPr>
    <w:r>
      <w:rPr>
        <w:rStyle w:val="Destaquemayor"/>
        <w:color w:val="000000"/>
      </w:rPr>
      <w:t>Teléfono:</w:t>
    </w:r>
    <w:r>
      <w:rPr>
        <w:color w:val="000000"/>
      </w:rPr>
      <w:t xml:space="preserve"> 957734806 </w:t>
    </w:r>
    <w:r>
      <w:rPr>
        <w:rStyle w:val="Destaquemayor"/>
        <w:color w:val="000000"/>
      </w:rPr>
      <w:t>FAX:</w:t>
    </w:r>
    <w:r>
      <w:rPr>
        <w:color w:val="000000"/>
      </w:rPr>
      <w:t xml:space="preserve"> 957734811</w:t>
    </w:r>
  </w:p>
  <w:p>
    <w:pPr>
      <w:pStyle w:val="LOnormal"/>
      <w:ind w:left="3888" w:firstLine="1065"/>
      <w:jc w:val="both"/>
      <w:rPr>
        <w:rFonts w:ascii="Cambria" w:hAnsi="Cambria" w:eastAsia="Cambria" w:cs="Cambria"/>
        <w:color w:val="000000"/>
        <w:sz w:val="16"/>
        <w:szCs w:val="16"/>
      </w:rPr>
    </w:pPr>
    <w:r>
      <w:rPr>
        <w:rFonts w:eastAsia="Cambria" w:cs="Cambria" w:ascii="Cambria" w:hAnsi="Cambria"/>
        <w:color w:val="000000"/>
        <w:sz w:val="16"/>
        <w:szCs w:val="16"/>
      </w:rPr>
    </w:r>
  </w:p>
  <w:p>
    <w:pPr>
      <w:pStyle w:val="LOnormal"/>
      <w:ind w:left="3888" w:firstLine="1065"/>
      <w:jc w:val="both"/>
      <w:rPr>
        <w:rFonts w:ascii="Cambria" w:hAnsi="Cambria" w:eastAsia="Cambria" w:cs="Cambria"/>
        <w:color w:val="000000"/>
        <w:sz w:val="16"/>
        <w:szCs w:val="16"/>
      </w:rPr>
    </w:pPr>
    <w:r>
      <w:rPr>
        <w:rFonts w:eastAsia="Cambria" w:cs="Cambria" w:ascii="Cambria" w:hAnsi="Cambria"/>
        <w:color w:val="000000"/>
        <w:sz w:val="16"/>
        <w:szCs w:val="16"/>
      </w:rPr>
    </w:r>
  </w:p>
  <w:p>
    <w:pPr>
      <w:pStyle w:val="LOnormal"/>
      <w:ind w:firstLine="1066"/>
      <w:jc w:val="both"/>
      <w:rPr>
        <w:rFonts w:eastAsia="Times New Roman" w:cs="Times New Roman"/>
        <w:color w:val="000000"/>
      </w:rPr>
    </w:pPr>
    <w:r>
      <w:rPr>
        <w:rFonts w:eastAsia="Cambria" w:cs="Cambria" w:ascii="Cambria" w:hAnsi="Cambria"/>
        <w:color w:val="000000"/>
        <w:sz w:val="16"/>
        <w:szCs w:val="16"/>
      </w:rPr>
      <w:tab/>
      <w:tab/>
      <w:tab/>
      <w:tab/>
      <w:tab/>
      <w:tab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ind w:right="360" w:hanging="0"/>
      <w:rPr>
        <w:rFonts w:ascii="Tahoma" w:hAnsi="Tahoma" w:eastAsia="Tahoma" w:cs="Tahoma"/>
        <w:b/>
        <w:b/>
        <w:sz w:val="18"/>
        <w:szCs w:val="18"/>
        <w:shd w:fill="F9CB9C" w:val="clear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880745</wp:posOffset>
          </wp:positionH>
          <wp:positionV relativeFrom="page">
            <wp:posOffset>495300</wp:posOffset>
          </wp:positionV>
          <wp:extent cx="844550" cy="58356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4662805</wp:posOffset>
          </wp:positionH>
          <wp:positionV relativeFrom="paragraph">
            <wp:posOffset>-64770</wp:posOffset>
          </wp:positionV>
          <wp:extent cx="1076960" cy="789305"/>
          <wp:effectExtent l="0" t="0" r="0" b="0"/>
          <wp:wrapTopAndBottom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ahoma" w:cs="Tahoma" w:ascii="Tahoma" w:hAnsi="Tahoma"/>
        <w:b/>
        <w:sz w:val="18"/>
        <w:szCs w:val="18"/>
        <w:shd w:fill="F9CB9C" w:val="clear"/>
      </w:rPr>
      <w:t>DEPARTAMENTO DE EDUCACIÓN FÍSICA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ind w:right="360" w:hanging="0"/>
      <w:jc w:val="both"/>
      <w:rPr>
        <w:rFonts w:ascii="Tahoma" w:hAnsi="Tahoma" w:eastAsia="Tahoma" w:cs="Tahoma"/>
        <w:sz w:val="18"/>
        <w:szCs w:val="18"/>
        <w:shd w:fill="F9CB9C" w:val="clear"/>
      </w:rPr>
    </w:pPr>
    <w:r>
      <w:rPr>
        <w:rFonts w:eastAsia="Tahoma" w:cs="Tahoma" w:ascii="Tahoma" w:hAnsi="Tahoma"/>
        <w:sz w:val="18"/>
        <w:szCs w:val="18"/>
        <w:shd w:fill="F9CB9C" w:val="clear"/>
      </w:rPr>
      <w:t xml:space="preserve">PROGRAMA DE REFUERZO PARA LA RECUPERACIÓN </w:t>
    </w:r>
  </w:p>
  <w:p>
    <w:pPr>
      <w:pStyle w:val="LOnormal"/>
      <w:spacing w:lineRule="auto" w:line="360"/>
      <w:jc w:val="both"/>
      <w:rPr/>
    </w:pPr>
    <w:r>
      <w:rPr>
        <w:rFonts w:eastAsia="Tahoma" w:cs="Tahoma" w:ascii="Tahoma" w:hAnsi="Tahoma"/>
        <w:sz w:val="18"/>
        <w:szCs w:val="18"/>
        <w:shd w:fill="F9CB9C" w:val="clear"/>
      </w:rPr>
      <w:t>DE LOS APRENDIZAJES NO ADQUIRIDOS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ind w:right="360" w:hanging="0"/>
      <w:rPr>
        <w:rFonts w:eastAsia="Times New Roman" w:cs="Times New Roman"/>
        <w:color w:val="000000"/>
      </w:rPr>
    </w:pPr>
    <w:r>
      <w:rPr>
        <w:rFonts w:eastAsia="Cambria" w:cs="Cambria" w:ascii="Cambria" w:hAnsi="Cambria"/>
        <w:color w:val="000000"/>
        <w:sz w:val="18"/>
        <w:szCs w:val="18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8"/>
        <w:sz w:val="28"/>
        <w:b/>
        <w:szCs w:val="28"/>
        <w:rFonts w:ascii="Tahoma" w:hAnsi="Tahoma" w:eastAsia="Tahoma" w:cs="Tahoma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es-ES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alpie" w:customStyle="1">
    <w:name w:val="Caracteres de nota al pie"/>
    <w:qFormat/>
    <w:rPr/>
  </w:style>
  <w:style w:type="character" w:styleId="Ancladenotaalpie" w:customStyle="1">
    <w:name w:val="Ancla de nota al pie"/>
    <w:rPr>
      <w:vertAlign w:val="superscript"/>
    </w:rPr>
  </w:style>
  <w:style w:type="character" w:styleId="Destaquemayor" w:customStyle="1">
    <w:name w:val="Destaque mayor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general">
    <w:name w:val="Title"/>
    <w:basedOn w:val="LOnormal"/>
    <w:next w:val="Cuerpode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es-ES" w:eastAsia="zh-CN" w:bidi="hi-IN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Notaalpie">
    <w:name w:val="Footnote Text"/>
    <w:basedOn w:val="Normal"/>
    <w:pPr>
      <w:suppressLineNumbers/>
      <w:ind w:left="340" w:hanging="3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LibreOffice/7.2.2.2$Linux_X86_64 LibreOffice_project/20$Build-2</Application>
  <AppVersion>15.0000</AppVersion>
  <Pages>3</Pages>
  <Words>498</Words>
  <Characters>2884</Characters>
  <CharactersWithSpaces>3367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2022-10-04T10:23:00Z</dcterms:created>
  <dc:creator>Manuel</dc:creator>
  <dc:description/>
  <dc:language>es-ES</dc:language>
  <cp:lastModifiedBy/>
  <dcterms:modified xsi:type="dcterms:W3CDTF">2022-10-21T11:47:47Z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