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CRITERIOS DE EVALUACIÓN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EDUCACIÓN FÍSICA- BACHILLERATO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572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572"/>
      </w:tblGrid>
      <w:tr>
        <w:trPr/>
        <w:tc>
          <w:tcPr>
            <w:tcW w:w="9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>
                <w:rFonts w:ascii="sans-serif" w:hAnsi="sans-serif"/>
              </w:rPr>
              <w:t>1.1. Planificar, elaborar y poner en práctica de manera autónoma un programa personal de actividad física, partiendo de la evaluación del estado inicial, dirigido a la mejora o al mantenimiento de la salud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 la calidad de vida, aplicando los diferentes sistemas y métodos de desarrollo de las capacidades físicas implicadas, según las necesidades e intereses individuales y respetando la propia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realidad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identidad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corporal,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evaluando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los resultados obtenidos.</w:t>
            </w:r>
          </w:p>
        </w:tc>
      </w:tr>
      <w:tr>
        <w:trPr/>
        <w:tc>
          <w:tcPr>
            <w:tcW w:w="9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>
                <w:rFonts w:ascii="sans-serif" w:hAnsi="sans-serif"/>
              </w:rPr>
              <w:t>1.2. Incorporar de forma autónoma, y según sus preferencias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personales,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los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procesos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activación corporal,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autorregulación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 dosificación del esfuerzo,</w:t>
            </w:r>
            <w:r>
              <w:rPr/>
              <w:br/>
            </w:r>
            <w:r>
              <w:rPr>
                <w:rFonts w:ascii="sans-serif" w:hAnsi="sans-serif"/>
              </w:rPr>
              <w:t>alimentación saludable, educación postural y relajación e higiene durante la práctica de actividades motrices y el descanso adecuado, reflexionando sobre su relación con posibles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estudios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posteriores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futuros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desempeños profesionales relacionados con los distintos campos de la actividad física, deporte y recreación. Todo ello, teniendo en cuenta la seguridad física y afectiva como aspecto importante</w:t>
            </w:r>
          </w:p>
        </w:tc>
      </w:tr>
      <w:tr>
        <w:trPr/>
        <w:tc>
          <w:tcPr>
            <w:tcW w:w="9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>
                <w:rFonts w:ascii="sans-serif" w:hAnsi="sans-serif"/>
              </w:rPr>
              <w:t>1.3. Conocer y aplicar de manera responsable y autónoma medidas específicas para la prevención de lesiones antes, durante y después de la actividad física, así como para la aplicación de primeros auxilios ante</w:t>
            </w:r>
            <w:r>
              <w:rPr/>
              <w:br/>
            </w:r>
            <w:r>
              <w:rPr>
                <w:rFonts w:ascii="sans-serif" w:hAnsi="sans-serif"/>
              </w:rPr>
              <w:t>situaciones de emergencia o accidente, que permitan y faciliten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posteriores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intervenciones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asistenciales, identificando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las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posibles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transferencias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que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estos</w:t>
            </w:r>
            <w:r>
              <w:rPr/>
              <w:br/>
            </w:r>
            <w:r>
              <w:rPr>
                <w:rFonts w:ascii="sans-serif" w:hAnsi="sans-serif"/>
              </w:rPr>
              <w:t>conocimientos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tienen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al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ámbito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profesional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 ocupacional.</w:t>
            </w:r>
          </w:p>
        </w:tc>
      </w:tr>
      <w:tr>
        <w:trPr/>
        <w:tc>
          <w:tcPr>
            <w:tcW w:w="9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>
                <w:rFonts w:ascii="sans-serif" w:hAnsi="sans-serif"/>
              </w:rPr>
              <w:t>1.4. Actuar de forma crítica, comprometida y responsable ante los estereotipos sociales asociados al ámbito de lo corporal y los comportamientos que pongan en riesgo la salud.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Todo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ello,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aplicando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con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autonomía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 independencia criterios científicos de validez, fiabilidad y objetividad a la información recibida.</w:t>
            </w:r>
          </w:p>
        </w:tc>
      </w:tr>
      <w:tr>
        <w:trPr/>
        <w:tc>
          <w:tcPr>
            <w:tcW w:w="9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>
                <w:rFonts w:ascii="sans-serif" w:hAnsi="sans-serif"/>
              </w:rPr>
              <w:t>1.5.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Emplear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manera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autónoma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aplicaciones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 dispositivos digitales relacionados con la gestión de la actividad física, respetando la privacidad y las medidas básicas de seguridad vinculadas a la difusión pública de datos personales.</w:t>
            </w:r>
          </w:p>
        </w:tc>
      </w:tr>
    </w:tbl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tbl>
      <w:tblPr>
        <w:tblW w:w="9572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572"/>
      </w:tblGrid>
      <w:tr>
        <w:trPr/>
        <w:tc>
          <w:tcPr>
            <w:tcW w:w="9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>
                <w:rFonts w:ascii="sans-serif" w:hAnsi="sans-serif"/>
              </w:rPr>
              <w:t>2.1. Desarrollar proyectos motores de carácter individual, cooperativo o colaborativo, previo análisis de lo que le ofrecen tanto su centro escolar como las instituciones o entorno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que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les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rodea,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gestionando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autónomamente cualquier imprevisto o situación que pueda ir surgiendo a lo largo del proceso de forma eficiente, creativa y ajustada a los objetivos que se pretendan alcanzar.</w:t>
            </w:r>
          </w:p>
        </w:tc>
      </w:tr>
      <w:tr>
        <w:trPr/>
        <w:tc>
          <w:tcPr>
            <w:tcW w:w="9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>
                <w:rFonts w:ascii="sans-serif" w:hAnsi="sans-serif"/>
              </w:rPr>
              <w:t>2.2.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Solucionar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forma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autónoma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situaciones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 oposición,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colaboración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colaboración-oposición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en contextos deportivos o recreativos con fluidez, precisión, control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éxito,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aplicando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manera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automática procesos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percepción,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decisión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ejecución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en contextos reales o simulados de actuación y adaptando las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estrategias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las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condiciones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cambiantes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que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se</w:t>
            </w:r>
            <w:r>
              <w:rPr/>
              <w:br/>
            </w:r>
            <w:r>
              <w:rPr>
                <w:rFonts w:ascii="sans-serif" w:hAnsi="sans-serif"/>
              </w:rPr>
              <w:t>producen en la práctica.</w:t>
            </w:r>
          </w:p>
        </w:tc>
      </w:tr>
      <w:tr>
        <w:trPr/>
        <w:tc>
          <w:tcPr>
            <w:tcW w:w="9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>
                <w:rFonts w:ascii="sans-serif" w:hAnsi="sans-serif"/>
              </w:rPr>
              <w:t>2.3. Identificar, analizar de manera crítica y comprender los factores clave que condicionan la intervención de los componentes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cualitativos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cuantitativos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la motricidad en la realización de gestos técnicos o situaciones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motrices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variadas,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identificando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errores comunes y proponiendo soluciones a los mismos.</w:t>
            </w:r>
          </w:p>
        </w:tc>
      </w:tr>
    </w:tbl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>
                <w:rFonts w:ascii="sans-serif" w:hAnsi="sans-serif"/>
              </w:rPr>
              <w:t>3.1. Organizar y practicar diversas actividades motrices, valorando su potencial como posible salida profesional y analizando sus beneficios desde la perspectiva de la salud, el disfrute, la autosuperación y las posibilidades de</w:t>
            </w:r>
            <w:r>
              <w:rPr/>
              <w:br/>
            </w:r>
            <w:r>
              <w:rPr>
                <w:rFonts w:ascii="sans-serif" w:hAnsi="sans-serif"/>
              </w:rPr>
              <w:t>interacción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social,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adoptando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actitudes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interés, esfuerzo, liderazgo, empatía y asertividad al asumir y desempeñar distintos roles relacionados con ellas.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>
                <w:rFonts w:ascii="sans-serif" w:hAnsi="sans-serif"/>
              </w:rPr>
              <w:t>3.2. Cooperar o colaborar mostrando iniciativa durante el desarrollo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proyectos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representaciones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motrices, solventando de forma coordinada cualquier imprevisto o situación que pueda ir surgiendo a lo largo del proceso.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>
                <w:rFonts w:ascii="sans-serif" w:hAnsi="sans-serif"/>
              </w:rPr>
              <w:t>3.3. Establecer mecanismos de relación y entendimiento con el resto de participantes,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teniendo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cuenta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las aficiones, posibilidades y limitaciones, hábitos e intereses de sus compañeros y compañeras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durante el desarrollo</w:t>
            </w:r>
            <w:r>
              <w:rPr/>
              <w:br/>
            </w:r>
            <w:r>
              <w:rPr>
                <w:rFonts w:ascii="sans-serif" w:hAnsi="sans-serif"/>
              </w:rPr>
              <w:t>de diversas prácticas motrices con autonomía, haciendo uso efectivo de habilidades sociales de diálogo en la resolución de conflictos y respeto ante la diversidad, ya sea de género, afectivo-sexual, de origen nacional, étnico,</w:t>
            </w:r>
            <w:r>
              <w:rPr/>
              <w:br/>
            </w:r>
            <w:r>
              <w:rPr>
                <w:rFonts w:ascii="sans-serif" w:hAnsi="sans-serif"/>
              </w:rPr>
              <w:t>socioeconómica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competencia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motriz,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 posicionándose activa, reflexiva y críticamente frente a los estereotipos, las actuaciones discriminatorias y la violencia,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así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como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conocer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las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estrategias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para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la prevención, la detección precoz y el abordaje de las mismas.</w:t>
            </w:r>
          </w:p>
        </w:tc>
      </w:tr>
    </w:tbl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>
                <w:rFonts w:ascii="sans-serif" w:hAnsi="sans-serif"/>
              </w:rPr>
              <w:t>4.1. Comprender y contextualizar la influencia cultural y social de las manifestaciones motrices más relevantes en el panorama actual, analizando sus orígenes y su análisis crítico y comparativo entre su evolución actual y la</w:t>
            </w:r>
            <w:r>
              <w:rPr/>
              <w:br/>
            </w:r>
            <w:r>
              <w:rPr>
                <w:rFonts w:ascii="sans-serif" w:hAnsi="sans-serif"/>
              </w:rPr>
              <w:t>expresada en las diversas culturas y a lo largo de los tiempos y rechazando aquellos componentes que no se ajusten a los valores de una sociedad abierta, inclusiva, diversa e igualitaria.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>
                <w:rFonts w:ascii="sans-serif" w:hAnsi="sans-serif"/>
              </w:rPr>
              <w:t>4.2.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Crear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representar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composiciones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corporales individuales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colectivas,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con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sin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base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musical, utilizando la música como recurso pedagógico, didáctico y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transmisor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sociocultural,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aplicando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con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precisión, idoneidad y coordinación escénica las técnicas expresivas más apropiadas a cada composición para representarlas ante sus compañeros y compañeras u otros miembros de la comunidad.</w:t>
            </w:r>
          </w:p>
        </w:tc>
      </w:tr>
    </w:tbl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>
                <w:rFonts w:ascii="sans-serif" w:hAnsi="sans-serif"/>
              </w:rPr>
              <w:t>5.1. Promover, organizar y participar en actividades físico- deportivas en entornos urbanos, naturales terrestres o acuáticos,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interactuando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con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el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entorno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manera sostenible, minimizando el impacto ambiental que estas</w:t>
            </w:r>
            <w:r>
              <w:rPr/>
              <w:br/>
            </w:r>
            <w:r>
              <w:rPr>
                <w:rFonts w:ascii="sans-serif" w:hAnsi="sans-serif"/>
              </w:rPr>
              <w:t>puedan producir. Todo ello, reduciendo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al máximo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su huella ecológica y desarrollando actuaciones dirigidas a la conservación y mejora de las condiciones de los espacios en los que se desarrollen, demostrando una</w:t>
            </w:r>
            <w:r>
              <w:rPr/>
              <w:br/>
            </w:r>
            <w:r>
              <w:rPr>
                <w:rFonts w:ascii="sans-serif" w:hAnsi="sans-serif"/>
              </w:rPr>
              <w:t>actitud activa en la conservación y mejora del medio natural y urbano.</w:t>
            </w:r>
          </w:p>
        </w:tc>
      </w:tr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>
                <w:rFonts w:ascii="sans-serif" w:hAnsi="sans-serif"/>
              </w:rPr>
              <w:t xml:space="preserve">5.2. Practicar, participar y organizar actividades físico- deportivas en el medio natural y urbano, asumiendo </w:t>
            </w:r>
            <w:r>
              <w:rPr/>
              <w:t>r</w:t>
            </w:r>
            <w:r>
              <w:rPr>
                <w:rFonts w:ascii="sans-serif" w:hAnsi="sans-serif"/>
              </w:rPr>
              <w:t>esponsabilidades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aplicando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normas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seguridad individuales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colectivas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para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prever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controlar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los riesgos intrínsecos a la propia actividad derivados de la utilización de los equipamientos, el entorno o la propia actuación de los participantes.</w:t>
            </w:r>
            <w:r>
              <w:rPr/>
              <w:br/>
            </w:r>
          </w:p>
        </w:tc>
      </w:tr>
    </w:tbl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ans-serif">
    <w:altName w:val="Arial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es-E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FreeSans"/>
      <w:color w:val="auto"/>
      <w:kern w:val="2"/>
      <w:sz w:val="24"/>
      <w:szCs w:val="24"/>
      <w:lang w:val="es-ES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314</TotalTime>
  <Application>LibreOffice/7.4.5.1$Linux_X86_64 LibreOffice_project/40$Build-1</Application>
  <AppVersion>15.0000</AppVersion>
  <Pages>3</Pages>
  <Words>866</Words>
  <Characters>5264</Characters>
  <CharactersWithSpaces>6114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2023-09-30T11:46:33Z</dcterms:created>
  <dc:creator/>
  <dc:description/>
  <dc:language>es-ES</dc:language>
  <cp:lastModifiedBy/>
  <dcterms:modified xsi:type="dcterms:W3CDTF">2023-09-30T17:00:56Z</dcterms:modified>
  <cp:revision>4</cp:revision>
  <dc:subject/>
  <dc:title/>
</cp:coreProperties>
</file>