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B7" w:rsidRPr="00222017" w:rsidRDefault="00222017" w:rsidP="000E44BC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VERBO “To Be” EN PASADO:</w:t>
      </w:r>
      <w:r>
        <w:rPr>
          <w:sz w:val="36"/>
          <w:szCs w:val="36"/>
        </w:rPr>
        <w:t xml:space="preserve"> El verbo “ser” en pasado</w:t>
      </w:r>
    </w:p>
    <w:p w:rsidR="000E44BC" w:rsidRPr="00222017" w:rsidRDefault="00222017" w:rsidP="000E44BC">
      <w:pPr>
        <w:jc w:val="both"/>
        <w:rPr>
          <w:rFonts w:ascii="Arial" w:hAnsi="Arial" w:cs="Arial"/>
          <w:sz w:val="36"/>
          <w:szCs w:val="36"/>
        </w:rPr>
      </w:pPr>
      <w:r w:rsidRPr="00222017">
        <w:rPr>
          <w:rFonts w:ascii="Arial" w:hAnsi="Arial" w:cs="Arial"/>
          <w:sz w:val="36"/>
          <w:szCs w:val="36"/>
        </w:rPr>
        <w:t>El verbo To be en pasado</w:t>
      </w:r>
      <w:r>
        <w:rPr>
          <w:rFonts w:ascii="Arial" w:hAnsi="Arial" w:cs="Arial"/>
          <w:sz w:val="36"/>
          <w:szCs w:val="36"/>
        </w:rPr>
        <w:t xml:space="preserve"> se conjuga de la siguiente forma:</w:t>
      </w:r>
      <w:bookmarkStart w:id="0" w:name="_GoBack"/>
      <w:bookmarkEnd w:id="0"/>
    </w:p>
    <w:p w:rsidR="000E44BC" w:rsidRDefault="000E44BC" w:rsidP="000E44BC">
      <w:pPr>
        <w:jc w:val="both"/>
      </w:pPr>
    </w:p>
    <w:tbl>
      <w:tblPr>
        <w:tblpPr w:leftFromText="45" w:rightFromText="45" w:vertAnchor="text"/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0E44BC" w:rsidRPr="000E44BC" w:rsidTr="0047406E">
        <w:trPr>
          <w:tblCellSpacing w:w="0" w:type="dxa"/>
        </w:trPr>
        <w:tc>
          <w:tcPr>
            <w:tcW w:w="0" w:type="auto"/>
            <w:gridSpan w:val="2"/>
            <w:shd w:val="clear" w:color="auto" w:fill="FFFF80"/>
            <w:vAlign w:val="center"/>
            <w:hideMark/>
          </w:tcPr>
          <w:tbl>
            <w:tblPr>
              <w:tblpPr w:leftFromText="45" w:rightFromText="45" w:vertAnchor="text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9"/>
              <w:gridCol w:w="6077"/>
            </w:tblGrid>
            <w:tr w:rsidR="000E44BC" w:rsidRPr="000E44BC" w:rsidTr="000E44B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44BC" w:rsidRPr="000E44BC" w:rsidRDefault="000E44BC" w:rsidP="000E4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FF"/>
                      <w:sz w:val="36"/>
                      <w:szCs w:val="36"/>
                      <w:lang w:eastAsia="es-ES"/>
                    </w:rPr>
                  </w:pPr>
                  <w:proofErr w:type="spellStart"/>
                  <w:r w:rsidRPr="000E44BC">
                    <w:rPr>
                      <w:rFonts w:ascii="Times New Roman" w:eastAsia="Times New Roman" w:hAnsi="Times New Roman" w:cs="Times New Roman"/>
                      <w:color w:val="0080FF"/>
                      <w:sz w:val="36"/>
                      <w:szCs w:val="36"/>
                      <w:lang w:eastAsia="es-ES"/>
                    </w:rPr>
                    <w:t>Affirmative</w:t>
                  </w:r>
                  <w:proofErr w:type="spellEnd"/>
                </w:p>
              </w:tc>
            </w:tr>
            <w:tr w:rsidR="000E44BC" w:rsidRPr="000E44BC" w:rsidTr="000E44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44BC" w:rsidRPr="000E44BC" w:rsidRDefault="000E44BC" w:rsidP="0047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</w:pP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I was.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You were.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He was.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She was.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It was.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We were.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>You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 xml:space="preserve"> </w:t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>were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>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br/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>They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 xml:space="preserve"> </w:t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>were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es-ES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4BC" w:rsidRPr="000E44BC" w:rsidRDefault="000E44BC" w:rsidP="0047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</w:pP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t>Yo era/ 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Tú eras/estabas.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Él era/estaba.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Ella era/estaba.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Cosa era/estaba.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Nosotros éramos/estábamos.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Vosotros erais/estabais.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Ellos eran/estaban.</w:t>
                  </w:r>
                </w:p>
              </w:tc>
            </w:tr>
            <w:tr w:rsidR="000E44BC" w:rsidRPr="000E44BC" w:rsidTr="000E44B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44BC" w:rsidRPr="000E44BC" w:rsidRDefault="000E44BC" w:rsidP="000E4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FF"/>
                      <w:sz w:val="36"/>
                      <w:szCs w:val="36"/>
                      <w:lang w:eastAsia="es-ES"/>
                    </w:rPr>
                  </w:pPr>
                  <w:proofErr w:type="spellStart"/>
                  <w:r w:rsidRPr="000E44BC">
                    <w:rPr>
                      <w:rFonts w:ascii="Times New Roman" w:eastAsia="Times New Roman" w:hAnsi="Times New Roman" w:cs="Times New Roman"/>
                      <w:color w:val="0080FF"/>
                      <w:sz w:val="36"/>
                      <w:szCs w:val="36"/>
                      <w:lang w:eastAsia="es-ES"/>
                    </w:rPr>
                    <w:t>Negative</w:t>
                  </w:r>
                  <w:proofErr w:type="spellEnd"/>
                </w:p>
              </w:tc>
            </w:tr>
            <w:tr w:rsidR="000E44BC" w:rsidRPr="000E44BC" w:rsidTr="000E44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44BC" w:rsidRPr="000E44BC" w:rsidRDefault="000E44BC" w:rsidP="004740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</w:pP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I wasn't.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You weren't.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He wasn't.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She wasn't.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It wasn't.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We weren't.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You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 xml:space="preserve"> </w:t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weren't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.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They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 xml:space="preserve"> </w:t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weren't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4BC" w:rsidRPr="000E44BC" w:rsidRDefault="000E44BC" w:rsidP="0047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</w:pP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t>Yo no era/ 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Tú no eras/estabas.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Él no era/estaba.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Ella no era/estaba.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Cosa no era/estaba.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Nosotros no éramos/estábamos.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Vosotros no erais/estabais.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Ellos no eran/estaban.</w:t>
                  </w:r>
                </w:p>
              </w:tc>
            </w:tr>
            <w:tr w:rsidR="000E44BC" w:rsidRPr="000E44BC" w:rsidTr="000E44B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44BC" w:rsidRPr="000E44BC" w:rsidRDefault="000E44BC" w:rsidP="000E4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80FF"/>
                      <w:sz w:val="36"/>
                      <w:szCs w:val="36"/>
                      <w:lang w:eastAsia="es-ES"/>
                    </w:rPr>
                  </w:pPr>
                  <w:proofErr w:type="spellStart"/>
                  <w:r w:rsidRPr="000E44BC">
                    <w:rPr>
                      <w:rFonts w:ascii="Times New Roman" w:eastAsia="Times New Roman" w:hAnsi="Times New Roman" w:cs="Times New Roman"/>
                      <w:color w:val="0080FF"/>
                      <w:sz w:val="36"/>
                      <w:szCs w:val="36"/>
                      <w:lang w:eastAsia="es-ES"/>
                    </w:rPr>
                    <w:t>Interrogative</w:t>
                  </w:r>
                  <w:proofErr w:type="spellEnd"/>
                </w:p>
              </w:tc>
            </w:tr>
            <w:tr w:rsidR="000E44BC" w:rsidRPr="000E44BC" w:rsidTr="000E44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44BC" w:rsidRPr="000E44BC" w:rsidRDefault="000E44BC" w:rsidP="004740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</w:pP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Was I?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Were you?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Was he?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Was she?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Was it?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  <w:t>Were we?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Were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 xml:space="preserve"> </w:t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you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?</w:t>
                  </w:r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br/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Were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 xml:space="preserve"> </w:t>
                  </w:r>
                  <w:proofErr w:type="spellStart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they</w:t>
                  </w:r>
                  <w:proofErr w:type="spellEnd"/>
                  <w:r w:rsidRPr="004A3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val="en-GB" w:eastAsia="es-ES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44BC" w:rsidRPr="000E44BC" w:rsidRDefault="000E44BC" w:rsidP="0047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</w:pP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t>¿Yo era/ estaba?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¿Tú eras/estabas?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¿Él era/estaba?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¿Ella era/estaba?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¿Cosa era/estaba?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¿Nosotros éramos/estábamos?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¿Vosotros erais/estabais?</w:t>
                  </w:r>
                  <w:r w:rsidRPr="000E44B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ES"/>
                    </w:rPr>
                    <w:br/>
                    <w:t>¿Ellos eran/estaban?</w:t>
                  </w:r>
                </w:p>
              </w:tc>
            </w:tr>
          </w:tbl>
          <w:p w:rsidR="000E44BC" w:rsidRPr="000E44BC" w:rsidRDefault="000E44BC" w:rsidP="0047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</w:tr>
      <w:tr w:rsidR="000E44BC" w:rsidRPr="000E44BC" w:rsidTr="0047406E">
        <w:trPr>
          <w:tblCellSpacing w:w="0" w:type="dxa"/>
        </w:trPr>
        <w:tc>
          <w:tcPr>
            <w:tcW w:w="0" w:type="auto"/>
            <w:shd w:val="clear" w:color="auto" w:fill="FFFF80"/>
            <w:vAlign w:val="center"/>
            <w:hideMark/>
          </w:tcPr>
          <w:p w:rsidR="000E44BC" w:rsidRPr="000E44BC" w:rsidRDefault="000E44BC" w:rsidP="0047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80"/>
            <w:vAlign w:val="center"/>
            <w:hideMark/>
          </w:tcPr>
          <w:p w:rsidR="000E44BC" w:rsidRPr="000E44BC" w:rsidRDefault="000E44BC" w:rsidP="0047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E44BC" w:rsidRDefault="000E44BC" w:rsidP="000E44BC">
      <w:pPr>
        <w:jc w:val="both"/>
      </w:pPr>
    </w:p>
    <w:p w:rsidR="000E44BC" w:rsidRDefault="000E44BC" w:rsidP="000E44BC">
      <w:pPr>
        <w:jc w:val="both"/>
      </w:pPr>
    </w:p>
    <w:p w:rsidR="000E44BC" w:rsidRDefault="000E44BC" w:rsidP="000E44BC">
      <w:pPr>
        <w:jc w:val="both"/>
      </w:pPr>
    </w:p>
    <w:p w:rsidR="000876EA" w:rsidRDefault="000876EA" w:rsidP="000E44BC">
      <w:pPr>
        <w:jc w:val="both"/>
      </w:pPr>
    </w:p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Pr="000876EA" w:rsidRDefault="000876EA" w:rsidP="000876EA"/>
    <w:p w:rsidR="000876EA" w:rsidRDefault="000876EA" w:rsidP="000876EA"/>
    <w:p w:rsidR="000876EA" w:rsidRPr="000876EA" w:rsidRDefault="000876EA" w:rsidP="004A3C19">
      <w:pPr>
        <w:pStyle w:val="NormalWeb"/>
        <w:spacing w:before="2" w:beforeAutospacing="0" w:after="2" w:afterAutospacing="0"/>
        <w:ind w:left="708"/>
        <w:rPr>
          <w:rFonts w:ascii="Arial" w:hAnsi="Arial" w:cs="Arial"/>
          <w:color w:val="000000"/>
          <w:sz w:val="32"/>
          <w:szCs w:val="32"/>
        </w:rPr>
      </w:pPr>
      <w:r w:rsidRPr="000876EA">
        <w:rPr>
          <w:rFonts w:ascii="Arial" w:hAnsi="Arial" w:cs="Arial"/>
          <w:b/>
          <w:bCs/>
          <w:color w:val="3366FF"/>
          <w:sz w:val="32"/>
          <w:szCs w:val="32"/>
        </w:rPr>
        <w:t>RESPUESTAS CORTAS:</w:t>
      </w:r>
      <w:r w:rsidRPr="000876EA">
        <w:rPr>
          <w:rFonts w:ascii="Arial" w:hAnsi="Arial" w:cs="Arial"/>
          <w:color w:val="000000"/>
          <w:sz w:val="32"/>
          <w:szCs w:val="32"/>
        </w:rPr>
        <w:t> Para dar respuestas cortas debemos utilizar la forma correspondiente del verbo 'to be' en pasado.</w:t>
      </w:r>
    </w:p>
    <w:p w:rsidR="000876EA" w:rsidRPr="000876EA" w:rsidRDefault="000876EA" w:rsidP="000876EA">
      <w:pPr>
        <w:pStyle w:val="NormalWeb"/>
        <w:spacing w:before="2" w:beforeAutospacing="0" w:after="2" w:afterAutospacing="0"/>
        <w:ind w:left="708"/>
        <w:jc w:val="both"/>
        <w:rPr>
          <w:rFonts w:ascii="Arial" w:hAnsi="Arial" w:cs="Arial"/>
          <w:color w:val="000000"/>
          <w:sz w:val="32"/>
          <w:szCs w:val="32"/>
        </w:rPr>
      </w:pPr>
      <w:r w:rsidRPr="000876EA">
        <w:rPr>
          <w:rFonts w:ascii="Arial" w:hAnsi="Arial" w:cs="Arial"/>
          <w:color w:val="000000"/>
          <w:sz w:val="32"/>
          <w:szCs w:val="32"/>
        </w:rPr>
        <w:t> </w:t>
      </w:r>
    </w:p>
    <w:p w:rsidR="000876EA" w:rsidRPr="000876EA" w:rsidRDefault="000876EA" w:rsidP="000876EA">
      <w:pPr>
        <w:pStyle w:val="NormalWeb"/>
        <w:spacing w:before="2" w:beforeAutospacing="0" w:after="2" w:afterAutospacing="0"/>
        <w:ind w:left="708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- </w:t>
      </w:r>
      <w:r w:rsidRPr="000876EA">
        <w:rPr>
          <w:rFonts w:ascii="Arial" w:hAnsi="Arial" w:cs="Arial"/>
          <w:color w:val="000000"/>
          <w:sz w:val="28"/>
          <w:szCs w:val="28"/>
          <w:lang w:val="en-US"/>
        </w:rPr>
        <w:t>Were they friends?</w:t>
      </w:r>
    </w:p>
    <w:p w:rsidR="000876EA" w:rsidRPr="000876EA" w:rsidRDefault="000876EA" w:rsidP="000876EA">
      <w:pPr>
        <w:pStyle w:val="NormalWeb"/>
        <w:spacing w:before="2" w:beforeAutospacing="0" w:after="2" w:afterAutospacing="0"/>
        <w:ind w:left="708"/>
        <w:rPr>
          <w:rFonts w:ascii="Arial" w:hAnsi="Arial" w:cs="Arial"/>
          <w:color w:val="000000"/>
          <w:sz w:val="21"/>
          <w:szCs w:val="21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Yes, they </w:t>
      </w:r>
      <w:r>
        <w:rPr>
          <w:rFonts w:ascii="Arial" w:hAnsi="Arial" w:cs="Arial"/>
          <w:color w:val="3366FF"/>
          <w:sz w:val="28"/>
          <w:szCs w:val="28"/>
          <w:lang w:val="en-US"/>
        </w:rPr>
        <w:t>were</w:t>
      </w:r>
      <w:r>
        <w:rPr>
          <w:rFonts w:ascii="Arial" w:hAnsi="Arial" w:cs="Arial"/>
          <w:color w:val="000000"/>
          <w:sz w:val="28"/>
          <w:szCs w:val="28"/>
          <w:lang w:val="en-US"/>
        </w:rPr>
        <w:t> / No, they </w:t>
      </w:r>
      <w:r>
        <w:rPr>
          <w:rFonts w:ascii="Arial" w:hAnsi="Arial" w:cs="Arial"/>
          <w:color w:val="3366FF"/>
          <w:sz w:val="28"/>
          <w:szCs w:val="28"/>
          <w:lang w:val="en-US"/>
        </w:rPr>
        <w:t>weren’t</w:t>
      </w:r>
    </w:p>
    <w:p w:rsidR="000876EA" w:rsidRPr="000876EA" w:rsidRDefault="000876EA" w:rsidP="000876EA">
      <w:pPr>
        <w:pStyle w:val="NormalWeb"/>
        <w:spacing w:before="2" w:beforeAutospacing="0" w:after="2" w:afterAutospacing="0"/>
        <w:ind w:left="708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0876EA" w:rsidRPr="000876EA" w:rsidRDefault="000876EA" w:rsidP="000876EA">
      <w:pPr>
        <w:pStyle w:val="NormalWeb"/>
        <w:spacing w:before="2" w:beforeAutospacing="0" w:after="2" w:afterAutospacing="0"/>
        <w:ind w:left="708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- Was she nice</w:t>
      </w:r>
      <w:r w:rsidRPr="000876EA">
        <w:rPr>
          <w:rFonts w:ascii="Arial" w:hAnsi="Arial" w:cs="Arial"/>
          <w:color w:val="000000"/>
          <w:sz w:val="28"/>
          <w:szCs w:val="28"/>
          <w:lang w:val="en-US"/>
        </w:rPr>
        <w:t>?</w:t>
      </w:r>
    </w:p>
    <w:p w:rsidR="000876EA" w:rsidRPr="000876EA" w:rsidRDefault="000876EA" w:rsidP="000876EA">
      <w:pPr>
        <w:pStyle w:val="NormalWeb"/>
        <w:spacing w:before="2" w:beforeAutospacing="0" w:after="2" w:afterAutospacing="0"/>
        <w:ind w:left="708"/>
        <w:rPr>
          <w:rFonts w:ascii="Arial" w:hAnsi="Arial" w:cs="Arial"/>
          <w:color w:val="000000"/>
          <w:sz w:val="21"/>
          <w:szCs w:val="21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Yes, she </w:t>
      </w:r>
      <w:r>
        <w:rPr>
          <w:rFonts w:ascii="Arial" w:hAnsi="Arial" w:cs="Arial"/>
          <w:color w:val="3366FF"/>
          <w:sz w:val="28"/>
          <w:szCs w:val="28"/>
          <w:lang w:val="en-US"/>
        </w:rPr>
        <w:t>was</w:t>
      </w:r>
      <w:r>
        <w:rPr>
          <w:rFonts w:ascii="Arial" w:hAnsi="Arial" w:cs="Arial"/>
          <w:color w:val="000000"/>
          <w:sz w:val="28"/>
          <w:szCs w:val="28"/>
          <w:lang w:val="en-US"/>
        </w:rPr>
        <w:t> / No, she </w:t>
      </w:r>
      <w:r>
        <w:rPr>
          <w:rFonts w:ascii="Arial" w:hAnsi="Arial" w:cs="Arial"/>
          <w:color w:val="3366FF"/>
          <w:sz w:val="28"/>
          <w:szCs w:val="28"/>
          <w:lang w:val="en-US"/>
        </w:rPr>
        <w:t>wasn’t</w:t>
      </w:r>
    </w:p>
    <w:p w:rsidR="000876EA" w:rsidRPr="000876EA" w:rsidRDefault="000876EA" w:rsidP="000876EA">
      <w:pPr>
        <w:pStyle w:val="NormalWeb"/>
        <w:spacing w:before="2" w:beforeAutospacing="0" w:after="2" w:afterAutospacing="0"/>
        <w:ind w:left="708"/>
        <w:jc w:val="center"/>
        <w:rPr>
          <w:rFonts w:ascii="Arial" w:hAnsi="Arial" w:cs="Arial"/>
          <w:color w:val="000000"/>
          <w:sz w:val="21"/>
          <w:szCs w:val="21"/>
          <w:lang w:val="en-GB"/>
        </w:rPr>
      </w:pPr>
      <w:r>
        <w:rPr>
          <w:rFonts w:ascii="Arial" w:hAnsi="Arial" w:cs="Arial"/>
          <w:color w:val="3366FF"/>
          <w:sz w:val="28"/>
          <w:szCs w:val="28"/>
          <w:lang w:val="en-US"/>
        </w:rPr>
        <w:t> </w:t>
      </w:r>
    </w:p>
    <w:p w:rsidR="000E44BC" w:rsidRPr="000876EA" w:rsidRDefault="000E44BC" w:rsidP="000876EA">
      <w:pPr>
        <w:rPr>
          <w:lang w:val="en-GB"/>
        </w:rPr>
      </w:pPr>
    </w:p>
    <w:sectPr w:rsidR="000E44BC" w:rsidRPr="000876EA" w:rsidSect="000E4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4C"/>
    <w:rsid w:val="000876EA"/>
    <w:rsid w:val="000E44BC"/>
    <w:rsid w:val="00222017"/>
    <w:rsid w:val="004A3C19"/>
    <w:rsid w:val="007E424C"/>
    <w:rsid w:val="00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FB65"/>
  <w15:chartTrackingRefBased/>
  <w15:docId w15:val="{4CA45E10-0C48-448E-8F77-5265494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estevez caparros</dc:creator>
  <cp:keywords/>
  <dc:description/>
  <cp:lastModifiedBy>nuria estevez caparros</cp:lastModifiedBy>
  <cp:revision>5</cp:revision>
  <dcterms:created xsi:type="dcterms:W3CDTF">2020-03-22T18:26:00Z</dcterms:created>
  <dcterms:modified xsi:type="dcterms:W3CDTF">2020-03-22T18:39:00Z</dcterms:modified>
</cp:coreProperties>
</file>