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5EF95" w14:textId="77777777" w:rsidR="009062FE" w:rsidRPr="000D40EA" w:rsidRDefault="009062FE" w:rsidP="009062FE">
      <w:pPr>
        <w:pStyle w:val="Textoindependiente"/>
        <w:tabs>
          <w:tab w:val="left" w:pos="2268"/>
        </w:tabs>
        <w:spacing w:before="1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sz w:val="18"/>
          <w:szCs w:val="23"/>
        </w:rPr>
        <w:t>I</w:t>
      </w:r>
      <w:r w:rsidRPr="006C748E">
        <w:rPr>
          <w:b/>
          <w:sz w:val="28"/>
          <w:szCs w:val="28"/>
        </w:rPr>
        <w:t xml:space="preserve"> </w:t>
      </w:r>
      <w:r w:rsidRPr="000D40EA">
        <w:rPr>
          <w:b/>
          <w:sz w:val="28"/>
          <w:szCs w:val="28"/>
        </w:rPr>
        <w:t>DEPARTAMENTO DE LENGUA CASTELLANA Y LITERATURA</w:t>
      </w:r>
    </w:p>
    <w:p w14:paraId="15FEDDAA" w14:textId="77777777" w:rsidR="009062FE" w:rsidRPr="000D40EA" w:rsidRDefault="009062FE" w:rsidP="009062FE">
      <w:pPr>
        <w:pStyle w:val="Textoindependiente"/>
        <w:rPr>
          <w:b/>
          <w:sz w:val="24"/>
          <w:szCs w:val="24"/>
        </w:rPr>
      </w:pPr>
      <w:r w:rsidRPr="000D40EA">
        <w:rPr>
          <w:noProof/>
          <w:sz w:val="24"/>
          <w:szCs w:val="24"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527C7" wp14:editId="67B3E152">
                <wp:simplePos x="0" y="0"/>
                <wp:positionH relativeFrom="page">
                  <wp:posOffset>1045210</wp:posOffset>
                </wp:positionH>
                <wp:positionV relativeFrom="paragraph">
                  <wp:posOffset>167640</wp:posOffset>
                </wp:positionV>
                <wp:extent cx="5398770" cy="866140"/>
                <wp:effectExtent l="0" t="0" r="36830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866140"/>
                        </a:xfrm>
                        <a:prstGeom prst="rect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F0F30" w14:textId="77777777" w:rsidR="009062FE" w:rsidRDefault="009062FE" w:rsidP="009062FE">
                            <w:pPr>
                              <w:spacing w:before="10" w:line="237" w:lineRule="auto"/>
                              <w:ind w:left="2255" w:right="1689" w:hanging="5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CRITERIOS DE EVALUACIÓN DE LA MATERIA</w:t>
                            </w:r>
                          </w:p>
                          <w:p w14:paraId="3F4671EA" w14:textId="77777777" w:rsidR="009062FE" w:rsidRDefault="009062FE" w:rsidP="009062FE">
                            <w:pPr>
                              <w:spacing w:before="10" w:line="237" w:lineRule="auto"/>
                              <w:ind w:left="2255" w:right="1689" w:hanging="5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LENGUA CASTELLANA Y LITERATURA DE 1ºESO CURSO 2020/21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2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3pt;margin-top:13.2pt;width:425.1pt;height:68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" filled="f" strokeweight=".127mm">
                <v:textbox inset="0,0,0,0">
                  <w:txbxContent>
                    <w:p w14:paraId="448F0F30" w14:textId="77777777" w:rsidR="009062FE" w:rsidRDefault="009062FE" w:rsidP="009062FE">
                      <w:pPr>
                        <w:spacing w:before="10" w:line="237" w:lineRule="auto"/>
                        <w:ind w:left="2255" w:right="1689" w:hanging="54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CRITERIOS DE EVALUACIÓN DE LA MATERIA</w:t>
                      </w:r>
                    </w:p>
                    <w:p w14:paraId="3F4671EA" w14:textId="77777777" w:rsidR="009062FE" w:rsidRDefault="009062FE" w:rsidP="009062FE">
                      <w:pPr>
                        <w:spacing w:before="10" w:line="237" w:lineRule="auto"/>
                        <w:ind w:left="2255" w:right="1689" w:hanging="54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LENGUA CASTELLANA Y LITERATURA DE 1ºESO CURSO 2020/21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A7987" w14:textId="77777777" w:rsidR="009062FE" w:rsidRPr="000D40EA" w:rsidRDefault="009062FE" w:rsidP="009062FE">
      <w:pPr>
        <w:pStyle w:val="Textoindependiente"/>
        <w:spacing w:line="249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D40EA">
        <w:rPr>
          <w:sz w:val="24"/>
          <w:szCs w:val="24"/>
        </w:rPr>
        <w:t xml:space="preserve">    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proceso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evaluación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materia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tendrán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cuenta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superación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los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criterios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evaluación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asociados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a la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misma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. Los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criterios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evaluación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estarán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baremados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tal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forma que la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suma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resulta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el 100% de la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calificación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0D40EA">
        <w:rPr>
          <w:rFonts w:asciiTheme="minorHAnsi" w:hAnsiTheme="minorHAnsi" w:cstheme="minorHAnsi"/>
          <w:sz w:val="24"/>
          <w:szCs w:val="24"/>
        </w:rPr>
        <w:t>materia</w:t>
      </w:r>
      <w:proofErr w:type="spellEnd"/>
      <w:r w:rsidRPr="000D40E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199932A" w14:textId="6CD7E39B" w:rsidR="009965F0" w:rsidRDefault="009965F0"/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62FE" w14:paraId="67AE5D86" w14:textId="77777777" w:rsidTr="0010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16EC42F" w14:textId="75EA9B7E" w:rsidR="009062FE" w:rsidRDefault="009062FE" w:rsidP="0010213C">
            <w:pPr>
              <w:jc w:val="center"/>
            </w:pPr>
            <w:r>
              <w:t>BLOQUE</w:t>
            </w:r>
          </w:p>
        </w:tc>
        <w:tc>
          <w:tcPr>
            <w:tcW w:w="4247" w:type="dxa"/>
          </w:tcPr>
          <w:p w14:paraId="71691743" w14:textId="0414F1EA" w:rsidR="009062FE" w:rsidRDefault="009062FE" w:rsidP="00102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CRITERIO</w:t>
            </w:r>
          </w:p>
        </w:tc>
      </w:tr>
      <w:tr w:rsidR="009062FE" w14:paraId="590BD09E" w14:textId="77777777" w:rsidTr="0010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14:paraId="4BEADC96" w14:textId="7A35F1D4" w:rsidR="009062FE" w:rsidRDefault="009062FE" w:rsidP="0010213C">
            <w:pPr>
              <w:jc w:val="center"/>
            </w:pPr>
            <w:r>
              <w:t>BLOQUE 1: COMUNICACIÓN ORAL: ESCUCHAR Y HABLAR</w:t>
            </w:r>
          </w:p>
        </w:tc>
        <w:tc>
          <w:tcPr>
            <w:tcW w:w="4247" w:type="dxa"/>
          </w:tcPr>
          <w:p w14:paraId="1FEBEAB2" w14:textId="2DB1C877" w:rsidR="009062FE" w:rsidRPr="009062FE" w:rsidRDefault="009062FE" w:rsidP="00906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1. </w:t>
            </w:r>
            <w:r w:rsidRPr="009062FE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Comprender, interpretar y valorar textos orales propios del ámbito personal, académico y social. CCL, CAA, CSC.</w:t>
            </w:r>
          </w:p>
          <w:p w14:paraId="2B172CD2" w14:textId="05DE6915" w:rsidR="009062FE" w:rsidRPr="009062FE" w:rsidRDefault="009062FE" w:rsidP="00906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3. </w:t>
            </w:r>
            <w:r w:rsidRPr="009062FE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Comprender el sentido global de textos orales. CCL, CAA, CSC.</w:t>
            </w:r>
          </w:p>
          <w:p w14:paraId="416CE8E6" w14:textId="77777777" w:rsidR="009062FE" w:rsidRDefault="009062FE" w:rsidP="00906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4.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Valorar la importancia de la conversación en la vida social practicando actos de habla: contando, describiendo, opinando y dialogando en situaciones comunicativas propias de la actividad escolar. CCL, CAA, CSC, SIEP.</w:t>
            </w:r>
          </w:p>
          <w:p w14:paraId="32737FC2" w14:textId="77777777" w:rsidR="009062FE" w:rsidRDefault="00C94AF1" w:rsidP="00906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Reconocer, interpretar y evaluar progresivamente la claridad expositiva, la adecuación, coherencia y cohesión del contenido de las producciones orales propias y ajenas, así como los aspectos prosódicos y los elementos no verbales (gestos, movimientos, mirada...) CCL, CAA, CSC.</w:t>
            </w:r>
          </w:p>
          <w:p w14:paraId="71DC6D9E" w14:textId="77777777" w:rsidR="00C94AF1" w:rsidRDefault="00C94AF1" w:rsidP="00906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6.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Aprender a hablar en público, en situaciones formales e informales, de forma individual o en grupo. CCL, CAA, SIEP, CSC.</w:t>
            </w:r>
          </w:p>
          <w:p w14:paraId="0C1D3F23" w14:textId="30764EAC" w:rsidR="00C94AF1" w:rsidRDefault="00C94AF1" w:rsidP="00906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8.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Reproducir situaciones reales o imaginarias de comunicación potenciando el desarrollo progresivo de las habilidades sociales, la expresión verbal y no verbal y la representación de realidades, sentimientos y emociones. CCL, CAA, CSC, SIEP.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Reproducir situaciones reales o imaginarias de comunicación potenciando el desarrollo progresivo de las habilidades sociales, la expresión verbal y no verbal y la representación de realidades, sentimientos y emociones. CCL, CAA, CSC, SIEP.</w:t>
            </w:r>
          </w:p>
        </w:tc>
      </w:tr>
      <w:tr w:rsidR="00C94AF1" w14:paraId="1ECDACCF" w14:textId="77777777" w:rsidTr="0010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14:paraId="2184ED17" w14:textId="106C19E6" w:rsidR="00C94AF1" w:rsidRDefault="00C94AF1" w:rsidP="0010213C">
            <w:pPr>
              <w:jc w:val="center"/>
            </w:pPr>
            <w:r>
              <w:t>BLOQUE 2. COMUNICACIÓN ESCRITA: LEER Y ESCRIBIR</w:t>
            </w:r>
          </w:p>
        </w:tc>
        <w:tc>
          <w:tcPr>
            <w:tcW w:w="4247" w:type="dxa"/>
          </w:tcPr>
          <w:p w14:paraId="47F31CD4" w14:textId="74751383" w:rsidR="00C94AF1" w:rsidRP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 w:rsidRPr="00C94AF1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 </w:t>
            </w:r>
            <w:r w:rsidRPr="00C94AF1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Aplicar estrategias de lectura comprensiva y crítica de textos. CCL, CAA, CSC, CEC.</w:t>
            </w:r>
          </w:p>
          <w:p w14:paraId="16F0ACF9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2.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Leer, comprender, interpretar y valorar textos. CCL, CAA, CSC, CEC.</w:t>
            </w:r>
          </w:p>
          <w:p w14:paraId="3A79746B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Aplicar progresivamente las estrategias necesarias para producir textos adecuados, coherentes y cohesionados. CCL, CD, CAA.</w:t>
            </w:r>
          </w:p>
          <w:p w14:paraId="599BE6CC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6.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Escribir textos sencillos en relación con el ámbito de uso. CCL, CD, CAA, CSC.</w:t>
            </w:r>
          </w:p>
          <w:p w14:paraId="03884BB9" w14:textId="7E9D541A" w:rsidR="00C94AF1" w:rsidRP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lastRenderedPageBreak/>
              <w:t xml:space="preserve">7.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Valorar la importancia de la escritura como herramienta de adquisición de los aprendizajes y como estímulo del desarrollo personal. CCL, CAA, SIEP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94AF1" w14:paraId="160320AC" w14:textId="77777777" w:rsidTr="0010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14:paraId="170B39D8" w14:textId="0D2A81EE" w:rsidR="00C94AF1" w:rsidRDefault="00C94AF1" w:rsidP="0010213C">
            <w:pPr>
              <w:jc w:val="center"/>
            </w:pPr>
            <w:r>
              <w:lastRenderedPageBreak/>
              <w:t>BLOQUE 3. CONOCIMIENTO DE LA LENGUA</w:t>
            </w:r>
          </w:p>
        </w:tc>
        <w:tc>
          <w:tcPr>
            <w:tcW w:w="4247" w:type="dxa"/>
          </w:tcPr>
          <w:p w14:paraId="4B7B7688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 w:rsidRPr="00C94AF1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 </w:t>
            </w:r>
            <w:r w:rsidRPr="00C94AF1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Aplicar los conocimientos sobre la lengua y sus normas de uso para resolver problemas de comprensión de textos orales y escritos y para la composición y revisión progresivamente autónoma de los textos propios y ajenos, utilizando la terminología gramatical necesaria para la explicación de los diversos usos de la lengua. CCL, CAA.</w:t>
            </w:r>
          </w:p>
          <w:p w14:paraId="043464B8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2.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Reconocer y analizar la estructura de las palabras pertenecientes a las distintas categorías gramaticales, distinguiendo las flexivas de las no flexivas. CCL, CAA.</w:t>
            </w:r>
          </w:p>
          <w:p w14:paraId="5DB6B352" w14:textId="12C556EC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3.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Comprender el significado de las palabras en toda su extensión para reconocer y diferenciar los usos objetivos de los usos subjetivos. CCL, CAA.</w:t>
            </w:r>
          </w:p>
          <w:p w14:paraId="37A451FC" w14:textId="713B1FA9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Reconocer los diferentes cambios de significado que afectan a la palabra en el texto. CCL, CAA.</w:t>
            </w:r>
          </w:p>
          <w:p w14:paraId="6A79775F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6.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Usar de forma efectiva los diccionarios y otras fuentes de consulta, tanto en papel como en formato digital para resolver dudas en relación al manejo de la lengua y para enriquecer el propio vocabulario. CCL, CD, CAA.</w:t>
            </w:r>
          </w:p>
          <w:p w14:paraId="4BCECD56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10.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Identificar la intención comunicativa de la persona que habla o escribe. CCL, CAA, CSC.</w:t>
            </w:r>
          </w:p>
          <w:p w14:paraId="44DE39E5" w14:textId="77777777" w:rsid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12.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Conocer, usar y valorar las normas ortográficas y gramaticales reconociendo su valor social y la necesidad de ceñirse a ellas para conseguir una comunicación eficaz. CCL, CAA, CSC.</w:t>
            </w:r>
          </w:p>
          <w:p w14:paraId="24B6DB2D" w14:textId="4231427F" w:rsidR="00C94AF1" w:rsidRPr="00C94AF1" w:rsidRDefault="00C94AF1" w:rsidP="00C9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13.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Conocer la realidad plurilingüe de España, la distribución geográfica de sus diferentes lenguas y dialectos, sus orígenes históricos y algunos de sus rasgos diferenciales; profundizando especialmente en la modalidad lingüística andaluza. CCL, CAA, CSC.</w:t>
            </w:r>
          </w:p>
        </w:tc>
      </w:tr>
      <w:tr w:rsidR="00C94AF1" w14:paraId="4336B496" w14:textId="77777777" w:rsidTr="0010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14:paraId="59D0D9C0" w14:textId="5009606F" w:rsidR="00C94AF1" w:rsidRDefault="00C94AF1" w:rsidP="0010213C">
            <w:pPr>
              <w:jc w:val="center"/>
            </w:pPr>
            <w:r>
              <w:t>BLOQUE 4. EDUCACIÓN LITERARIA</w:t>
            </w:r>
          </w:p>
        </w:tc>
        <w:tc>
          <w:tcPr>
            <w:tcW w:w="4247" w:type="dxa"/>
          </w:tcPr>
          <w:p w14:paraId="6AE6FE2C" w14:textId="77777777" w:rsidR="00C94AF1" w:rsidRDefault="0010213C" w:rsidP="00102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 w:rsidRPr="0010213C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 </w:t>
            </w:r>
            <w:r w:rsidRPr="0010213C"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Leer obras de la literatura española y universal de todos los tiempos y de la literatura juvenil, cercanas a los propios gustos y aficiones, mostrando interés por la lectura. CCL, CAA, CSC, CEC.</w:t>
            </w:r>
          </w:p>
          <w:p w14:paraId="7D27C03E" w14:textId="77777777" w:rsidR="0010213C" w:rsidRDefault="0010213C" w:rsidP="00102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2.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Favorecer la lectura y comprensión de obras literarias de la literatura española y universal de todos los tiempos y de la literatura juvenil, cercanas a los propios gustos y aficiones, contribuyendo a la formación de la personalidad literaria. CCL, CAA, CSC, CEC.</w:t>
            </w:r>
          </w:p>
          <w:p w14:paraId="6C09F0DB" w14:textId="77777777" w:rsidR="0010213C" w:rsidRDefault="0010213C" w:rsidP="00102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 xml:space="preserve">4.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Fomentar el gusto y el hábito por la lectura en todas sus vertientes: como fuente de acceso al conocimiento y como instrumento de ocio y diversión que permite explorar mundos diferentes a los nuestros, reales o imaginarios. CCL, CAA, CSC, CEC.</w:t>
            </w:r>
          </w:p>
          <w:p w14:paraId="3C3E75B7" w14:textId="6F284660" w:rsidR="0010213C" w:rsidRPr="0010213C" w:rsidRDefault="0010213C" w:rsidP="00102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lastRenderedPageBreak/>
              <w:t xml:space="preserve">5. </w:t>
            </w:r>
            <w:r>
              <w:rPr>
                <w:rFonts w:ascii="Verdana" w:hAnsi="Verdana"/>
                <w:color w:val="515151"/>
                <w:sz w:val="18"/>
                <w:szCs w:val="18"/>
                <w:shd w:val="clear" w:color="auto" w:fill="FFFFFF"/>
              </w:rPr>
              <w:t>Comprender textos literarios adecuados al nivel lector, representativos de la literatura, reconociendo en ellos el tema, la estructura y la tipología textual (género, forma del discurso y tipo de texto según la intención. CCL, CAA, CSC, CEC.</w:t>
            </w:r>
          </w:p>
        </w:tc>
      </w:tr>
    </w:tbl>
    <w:p w14:paraId="3143A945" w14:textId="77777777" w:rsidR="009062FE" w:rsidRDefault="009062FE"/>
    <w:sectPr w:rsidR="0090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1447"/>
    <w:multiLevelType w:val="hybridMultilevel"/>
    <w:tmpl w:val="FFC0F29C"/>
    <w:lvl w:ilvl="0" w:tplc="B5B45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96C"/>
    <w:multiLevelType w:val="hybridMultilevel"/>
    <w:tmpl w:val="30FEEF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D49"/>
    <w:multiLevelType w:val="hybridMultilevel"/>
    <w:tmpl w:val="B56C8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1146"/>
    <w:multiLevelType w:val="multilevel"/>
    <w:tmpl w:val="40E04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B256755"/>
    <w:multiLevelType w:val="hybridMultilevel"/>
    <w:tmpl w:val="543A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A4C"/>
    <w:multiLevelType w:val="hybridMultilevel"/>
    <w:tmpl w:val="7A00B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FE"/>
    <w:rsid w:val="0010213C"/>
    <w:rsid w:val="009062FE"/>
    <w:rsid w:val="009965F0"/>
    <w:rsid w:val="00C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0943"/>
  <w15:chartTrackingRefBased/>
  <w15:docId w15:val="{21A23CDA-1D28-46C5-B52C-6F0DC10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062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62FE"/>
    <w:rPr>
      <w:rFonts w:ascii="Calibri" w:eastAsia="Calibri" w:hAnsi="Calibri" w:cs="Calibri"/>
      <w:lang w:val="en-US" w:bidi="en-US"/>
    </w:rPr>
  </w:style>
  <w:style w:type="table" w:styleId="Tablaconcuadrcula">
    <w:name w:val="Table Grid"/>
    <w:basedOn w:val="Tablanormal"/>
    <w:uiPriority w:val="39"/>
    <w:rsid w:val="0090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2FE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1021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Fernandez</dc:creator>
  <cp:keywords/>
  <dc:description/>
  <cp:lastModifiedBy>Alicia Fernandez</cp:lastModifiedBy>
  <cp:revision>1</cp:revision>
  <dcterms:created xsi:type="dcterms:W3CDTF">2020-12-13T08:33:00Z</dcterms:created>
  <dcterms:modified xsi:type="dcterms:W3CDTF">2020-12-13T08:57:00Z</dcterms:modified>
</cp:coreProperties>
</file>