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page" w:tblpYSpec="top"/>
        <w:tblW w:w="0" w:type="auto"/>
        <w:tblLook w:val="04A0" w:firstRow="1" w:lastRow="0" w:firstColumn="1" w:lastColumn="0" w:noHBand="0" w:noVBand="1"/>
      </w:tblPr>
      <w:tblGrid>
        <w:gridCol w:w="1440"/>
        <w:gridCol w:w="5472"/>
      </w:tblGrid>
      <w:tr w:rsidR="00F73008" w:rsidTr="00F73008">
        <w:trPr>
          <w:trHeight w:val="1440"/>
        </w:trPr>
        <w:tc>
          <w:tcPr>
            <w:tcW w:w="1440" w:type="dxa"/>
            <w:tcBorders>
              <w:right w:val="single" w:sz="4" w:space="0" w:color="FFFFFF" w:themeColor="background1"/>
            </w:tcBorders>
            <w:shd w:val="clear" w:color="auto" w:fill="943634" w:themeFill="accent2" w:themeFillShade="BF"/>
          </w:tcPr>
          <w:p w:rsidR="00F73008" w:rsidRDefault="00F73008">
            <w:bookmarkStart w:id="0" w:name="_GoBack"/>
            <w:bookmarkEnd w:id="0"/>
          </w:p>
        </w:tc>
        <w:tc>
          <w:tcPr>
            <w:tcW w:w="5472" w:type="dxa"/>
            <w:tcBorders>
              <w:left w:val="single" w:sz="4" w:space="0" w:color="FFFFFF" w:themeColor="background1"/>
            </w:tcBorders>
            <w:shd w:val="clear" w:color="auto" w:fill="943634" w:themeFill="accent2" w:themeFillShade="BF"/>
            <w:vAlign w:val="bottom"/>
          </w:tcPr>
          <w:p w:rsidR="00F73008" w:rsidRDefault="00F73008" w:rsidP="00F73008">
            <w:pPr>
              <w:pStyle w:val="Sinespaciado"/>
              <w:rPr>
                <w:rFonts w:asciiTheme="majorHAnsi" w:eastAsiaTheme="majorEastAsia" w:hAnsiTheme="majorHAnsi"/>
                <w:b/>
                <w:bCs/>
                <w:color w:val="FFFFFF" w:themeColor="background1"/>
                <w:sz w:val="72"/>
                <w:szCs w:val="72"/>
              </w:rPr>
            </w:pPr>
            <w:r>
              <w:rPr>
                <w:rFonts w:asciiTheme="majorHAnsi" w:eastAsiaTheme="majorEastAsia" w:hAnsiTheme="majorHAnsi"/>
                <w:b/>
                <w:bCs/>
                <w:color w:val="FFFFFF" w:themeColor="background1"/>
                <w:sz w:val="72"/>
                <w:szCs w:val="72"/>
              </w:rPr>
              <w:t>2017</w:t>
            </w:r>
            <w:r w:rsidR="00F93710">
              <w:rPr>
                <w:rFonts w:asciiTheme="majorHAnsi" w:eastAsiaTheme="majorEastAsia" w:hAnsiTheme="majorHAnsi"/>
                <w:b/>
                <w:bCs/>
                <w:color w:val="FFFFFF" w:themeColor="background1"/>
                <w:sz w:val="72"/>
                <w:szCs w:val="72"/>
              </w:rPr>
              <w:t>/2018</w:t>
            </w:r>
          </w:p>
        </w:tc>
      </w:tr>
      <w:tr w:rsidR="00F73008" w:rsidTr="00F73008">
        <w:trPr>
          <w:trHeight w:val="2880"/>
        </w:trPr>
        <w:tc>
          <w:tcPr>
            <w:tcW w:w="1440" w:type="dxa"/>
            <w:tcBorders>
              <w:right w:val="single" w:sz="4" w:space="0" w:color="000000" w:themeColor="text1"/>
            </w:tcBorders>
          </w:tcPr>
          <w:p w:rsidR="00F73008" w:rsidRDefault="00F73008"/>
        </w:tc>
        <w:tc>
          <w:tcPr>
            <w:tcW w:w="5472" w:type="dxa"/>
            <w:tcBorders>
              <w:left w:val="single" w:sz="4" w:space="0" w:color="000000" w:themeColor="text1"/>
            </w:tcBorders>
            <w:vAlign w:val="center"/>
          </w:tcPr>
          <w:p w:rsidR="00F73008" w:rsidRPr="00726B64" w:rsidRDefault="00F73008" w:rsidP="00726B64">
            <w:pPr>
              <w:pStyle w:val="Sinespaciado"/>
              <w:jc w:val="center"/>
              <w:rPr>
                <w:color w:val="632423" w:themeColor="accent2" w:themeShade="80"/>
                <w:sz w:val="40"/>
                <w:szCs w:val="40"/>
              </w:rPr>
            </w:pPr>
            <w:r w:rsidRPr="00726B64">
              <w:rPr>
                <w:b/>
                <w:color w:val="632423" w:themeColor="accent2" w:themeShade="80"/>
                <w:sz w:val="40"/>
                <w:szCs w:val="40"/>
              </w:rPr>
              <w:t>CEIP JUAN GÓMEZ MÁRQUEZ</w:t>
            </w:r>
          </w:p>
          <w:p w:rsidR="00F73008" w:rsidRPr="00726B64" w:rsidRDefault="00F73008" w:rsidP="00726B64">
            <w:pPr>
              <w:pStyle w:val="Sinespaciado"/>
              <w:jc w:val="center"/>
              <w:rPr>
                <w:color w:val="632423" w:themeColor="accent2" w:themeShade="80"/>
              </w:rPr>
            </w:pPr>
          </w:p>
          <w:p w:rsidR="00F73008" w:rsidRPr="00726B64" w:rsidRDefault="00F73008" w:rsidP="00726B64">
            <w:pPr>
              <w:pStyle w:val="Sinespaciado"/>
              <w:jc w:val="center"/>
              <w:rPr>
                <w:b/>
                <w:color w:val="632423" w:themeColor="accent2" w:themeShade="80"/>
                <w:sz w:val="36"/>
                <w:szCs w:val="36"/>
              </w:rPr>
            </w:pPr>
            <w:r w:rsidRPr="00726B64">
              <w:rPr>
                <w:b/>
                <w:color w:val="632423" w:themeColor="accent2" w:themeShade="80"/>
                <w:sz w:val="36"/>
                <w:szCs w:val="36"/>
              </w:rPr>
              <w:t>Cumbres Mayores – Huelva-</w:t>
            </w:r>
          </w:p>
          <w:p w:rsidR="00F73008" w:rsidRPr="00591DD6" w:rsidRDefault="00F73008">
            <w:pPr>
              <w:pStyle w:val="Sinespaciado"/>
              <w:rPr>
                <w:color w:val="76923C" w:themeColor="accent3" w:themeShade="BF"/>
              </w:rPr>
            </w:pPr>
          </w:p>
        </w:tc>
      </w:tr>
    </w:tbl>
    <w:p w:rsidR="00F73008" w:rsidRDefault="00F73008"/>
    <w:p w:rsidR="00F73008" w:rsidRDefault="00F73008"/>
    <w:p w:rsidR="00F73008" w:rsidRDefault="00F73008"/>
    <w:p w:rsidR="00817207" w:rsidRDefault="00817207"/>
    <w:p w:rsidR="00F73008" w:rsidRDefault="00F73008"/>
    <w:p w:rsidR="00F73008" w:rsidRDefault="00F73008"/>
    <w:p w:rsidR="00F73008" w:rsidRDefault="00F73008"/>
    <w:p w:rsidR="00F73008" w:rsidRDefault="00F73008"/>
    <w:p w:rsidR="00F73008" w:rsidRDefault="00D95C41">
      <w:r w:rsidRPr="000709FA">
        <w:rPr>
          <w:noProof/>
          <w:lang w:eastAsia="es-ES"/>
        </w:rPr>
        <w:drawing>
          <wp:inline distT="0" distB="0" distL="0" distR="0">
            <wp:extent cx="5362575" cy="3028950"/>
            <wp:effectExtent l="0" t="0" r="0" b="0"/>
            <wp:docPr id="1" name="Imagen 2" descr="Descripción: Descripción: Descripción: Descripción: Descripción: Descripción: Descripción: Descripción: Descripción: Descripción: Descripción: Descripción: Descripción: Descripción: Resultado de imagen de niños jug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Descripción: Descripción: Descripción: Descripción: Descripción: Descripción: Descripción: Descripción: Descripción: Descripción: Descripción: Descripción: Resultado de imagen de niños jugan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2575" cy="3028950"/>
                    </a:xfrm>
                    <a:prstGeom prst="rect">
                      <a:avLst/>
                    </a:prstGeom>
                    <a:noFill/>
                    <a:ln>
                      <a:noFill/>
                    </a:ln>
                  </pic:spPr>
                </pic:pic>
              </a:graphicData>
            </a:graphic>
          </wp:inline>
        </w:drawing>
      </w:r>
    </w:p>
    <w:p w:rsidR="00F73008" w:rsidRDefault="00F73008"/>
    <w:p w:rsidR="00F73008" w:rsidRDefault="00F73008"/>
    <w:tbl>
      <w:tblPr>
        <w:tblpPr w:leftFromText="187" w:rightFromText="187" w:vertAnchor="page" w:horzAnchor="margin" w:tblpY="11641"/>
        <w:tblW w:w="5000" w:type="pct"/>
        <w:tblLook w:val="04A0" w:firstRow="1" w:lastRow="0" w:firstColumn="1" w:lastColumn="0" w:noHBand="0" w:noVBand="1"/>
      </w:tblPr>
      <w:tblGrid>
        <w:gridCol w:w="8720"/>
      </w:tblGrid>
      <w:tr w:rsidR="008B64D0" w:rsidTr="008B64D0">
        <w:tc>
          <w:tcPr>
            <w:tcW w:w="0" w:type="auto"/>
          </w:tcPr>
          <w:p w:rsidR="008B64D0" w:rsidRPr="00726B64" w:rsidRDefault="008B64D0" w:rsidP="008B64D0">
            <w:pPr>
              <w:pStyle w:val="Sinespaciado"/>
              <w:jc w:val="center"/>
              <w:rPr>
                <w:b/>
                <w:bCs/>
                <w:caps/>
                <w:color w:val="632423" w:themeColor="accent2" w:themeShade="80"/>
                <w:sz w:val="72"/>
                <w:szCs w:val="72"/>
              </w:rPr>
            </w:pPr>
            <w:r w:rsidRPr="00726B64">
              <w:rPr>
                <w:b/>
                <w:bCs/>
                <w:caps/>
                <w:color w:val="632423" w:themeColor="accent2" w:themeShade="80"/>
                <w:sz w:val="72"/>
                <w:szCs w:val="72"/>
              </w:rPr>
              <w:t>Plan de convivencia</w:t>
            </w:r>
          </w:p>
        </w:tc>
      </w:tr>
      <w:tr w:rsidR="008B64D0" w:rsidTr="008B64D0">
        <w:tc>
          <w:tcPr>
            <w:tcW w:w="0" w:type="auto"/>
          </w:tcPr>
          <w:p w:rsidR="008B64D0" w:rsidRPr="00591DD6" w:rsidRDefault="008B64D0" w:rsidP="008B64D0">
            <w:pPr>
              <w:pStyle w:val="Sinespaciado"/>
              <w:rPr>
                <w:color w:val="808080" w:themeColor="background1" w:themeShade="80"/>
              </w:rPr>
            </w:pPr>
          </w:p>
        </w:tc>
      </w:tr>
    </w:tbl>
    <w:p w:rsidR="00F73008" w:rsidRDefault="000E62CF">
      <w:r>
        <w:rPr>
          <w:noProof/>
          <w:lang w:eastAsia="es-ES"/>
        </w:rPr>
        <w:drawing>
          <wp:anchor distT="0" distB="0" distL="114300" distR="114300" simplePos="0" relativeHeight="251659264" behindDoc="0" locked="0" layoutInCell="1" allowOverlap="1">
            <wp:simplePos x="0" y="0"/>
            <wp:positionH relativeFrom="column">
              <wp:posOffset>2014220</wp:posOffset>
            </wp:positionH>
            <wp:positionV relativeFrom="paragraph">
              <wp:posOffset>998855</wp:posOffset>
            </wp:positionV>
            <wp:extent cx="1310640" cy="1431925"/>
            <wp:effectExtent l="0" t="0" r="0" b="0"/>
            <wp:wrapNone/>
            <wp:docPr id="2" name="Imagen 1" descr="Descripción: Descripción: Descripción: Descripción: Descripción: Descripción: Descripción: Descripción: Descripción: ESCUDOBUENO el basti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Descripción: ESCUDOBUENO el bastido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0640"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3008" w:rsidRDefault="00F73008"/>
    <w:p w:rsidR="00F73008" w:rsidRDefault="00F73008"/>
    <w:p w:rsidR="00F93710" w:rsidRDefault="00F93710">
      <w:pPr>
        <w:rPr>
          <w:b/>
        </w:rPr>
      </w:pPr>
    </w:p>
    <w:p w:rsidR="00F93710" w:rsidRDefault="00F93710">
      <w:pPr>
        <w:rPr>
          <w:b/>
        </w:rPr>
      </w:pPr>
    </w:p>
    <w:p w:rsidR="00F93710" w:rsidRDefault="00F93710">
      <w:pPr>
        <w:rPr>
          <w:b/>
        </w:rPr>
      </w:pPr>
    </w:p>
    <w:p w:rsidR="00F73008" w:rsidRPr="004D1F73" w:rsidRDefault="00591DD6">
      <w:pPr>
        <w:rPr>
          <w:b/>
        </w:rPr>
      </w:pPr>
      <w:r w:rsidRPr="004D1F73">
        <w:rPr>
          <w:b/>
        </w:rPr>
        <w:t>CORRECCIONES, FALTAS Y PROCEDIMIENTOS PARA IMPONER LAS MEDIDAD DISCIPLINARIAS:</w:t>
      </w:r>
    </w:p>
    <w:p w:rsidR="00591DD6" w:rsidRDefault="00591DD6">
      <w:r>
        <w:tab/>
        <w:t>Las correcciones que hayan de aplicarse por incumplimiento de las normas de convivencia  habrá de tener un carácter educativo y recuperador, deberán garantizar el respeto a los derechos del resto de los alumnos/as y procurarán la mejora en las relaciones de todos los miembros de la comunidad educativa.</w:t>
      </w:r>
    </w:p>
    <w:p w:rsidR="00591DD6" w:rsidRDefault="00591DD6">
      <w:r>
        <w:tab/>
        <w:t>En todo caso en la corrección de los incumplimientos deberá tenerse en cuenta:</w:t>
      </w:r>
    </w:p>
    <w:p w:rsidR="00591DD6" w:rsidRDefault="00591DD6" w:rsidP="00591DD6">
      <w:pPr>
        <w:pStyle w:val="Prrafodelista"/>
        <w:numPr>
          <w:ilvl w:val="0"/>
          <w:numId w:val="2"/>
        </w:numPr>
      </w:pPr>
      <w:r>
        <w:t>Ningún alumno/a podrá verse privado de su derecho a la educación y a la escolaridad. Las sanciones por faltas graves que supongan la no asistencia del alumno/a a clase no supone en ningún caso la privación de estos derechos, sino que los sigue ejerciendo en su domicilio.</w:t>
      </w:r>
    </w:p>
    <w:p w:rsidR="00591DD6" w:rsidRDefault="004D1F73" w:rsidP="00591DD6">
      <w:pPr>
        <w:pStyle w:val="Prrafodelista"/>
        <w:numPr>
          <w:ilvl w:val="0"/>
          <w:numId w:val="2"/>
        </w:numPr>
      </w:pPr>
      <w:r>
        <w:t>No podrán imponerse correcciones contrarias a la integridad física y a la dignidad personal del alumno/a.</w:t>
      </w:r>
    </w:p>
    <w:p w:rsidR="004D1F73" w:rsidRDefault="004D1F73" w:rsidP="00591DD6">
      <w:pPr>
        <w:pStyle w:val="Prrafodelista"/>
        <w:numPr>
          <w:ilvl w:val="0"/>
          <w:numId w:val="2"/>
        </w:numPr>
      </w:pPr>
      <w:r>
        <w:t>La imposición de las correcciones previstas respetará la proporcionalidad con la conducta del alumno y deberá contribuir a la mejora de su proceso educativo.</w:t>
      </w:r>
    </w:p>
    <w:p w:rsidR="004D1F73" w:rsidRDefault="004D1F73" w:rsidP="00591DD6">
      <w:pPr>
        <w:pStyle w:val="Prrafodelista"/>
        <w:numPr>
          <w:ilvl w:val="0"/>
          <w:numId w:val="2"/>
        </w:numPr>
      </w:pPr>
      <w:r>
        <w:t>En la imposición de las correcciones deberá tenerse en cuenta la edad de los alumnos/as, así como sus circunstancias personales, familiares o sociales. A estos efectos, se podrán recabar los informes que se estimen necesarios sobre las aludidas circunstancias  y recomendar, en su caso a los representantes legales de los alumnos/as, o las instituciones públicas competentes, la adopción de las medidas necesarias.</w:t>
      </w:r>
    </w:p>
    <w:p w:rsidR="004D1F73" w:rsidRDefault="004D1F73" w:rsidP="004D1F73">
      <w:pPr>
        <w:rPr>
          <w:b/>
        </w:rPr>
      </w:pPr>
      <w:r w:rsidRPr="004D1F73">
        <w:rPr>
          <w:b/>
        </w:rPr>
        <w:t>Artículo 31: Gradación de las correcciones y de las medidas disciplinarias</w:t>
      </w:r>
      <w:r>
        <w:rPr>
          <w:b/>
        </w:rPr>
        <w:t>.</w:t>
      </w:r>
    </w:p>
    <w:p w:rsidR="004D1F73" w:rsidRDefault="004D1F73" w:rsidP="004D1F73">
      <w:r w:rsidRPr="004D1F73">
        <w:t>A efectos de la graduación de las correcciones se considerarán circunstancias paliativas, QUE ATENUAN LA RESPONSAB</w:t>
      </w:r>
      <w:r w:rsidR="00BE1110">
        <w:t>ILIDAD.</w:t>
      </w:r>
    </w:p>
    <w:p w:rsidR="00BE1110" w:rsidRDefault="00BE1110" w:rsidP="00BE1110">
      <w:pPr>
        <w:pStyle w:val="Prrafodelista"/>
        <w:numPr>
          <w:ilvl w:val="0"/>
          <w:numId w:val="2"/>
        </w:numPr>
      </w:pPr>
      <w:r>
        <w:t>El reconocimiento espontáneo de su  conducta incorrecta.</w:t>
      </w:r>
    </w:p>
    <w:p w:rsidR="00BE1110" w:rsidRDefault="00BE1110" w:rsidP="00BE1110">
      <w:pPr>
        <w:pStyle w:val="Prrafodelista"/>
        <w:numPr>
          <w:ilvl w:val="0"/>
          <w:numId w:val="2"/>
        </w:numPr>
      </w:pPr>
      <w:r>
        <w:t>La falta de intencionalidad.</w:t>
      </w:r>
    </w:p>
    <w:p w:rsidR="00BE1110" w:rsidRDefault="00BE1110" w:rsidP="00BE1110">
      <w:pPr>
        <w:pStyle w:val="Prrafodelista"/>
        <w:numPr>
          <w:ilvl w:val="0"/>
          <w:numId w:val="2"/>
        </w:numPr>
      </w:pPr>
      <w:r>
        <w:t>La petición de excusas.</w:t>
      </w:r>
    </w:p>
    <w:p w:rsidR="00BE1110" w:rsidRDefault="00BE1110" w:rsidP="00BE1110">
      <w:r>
        <w:t xml:space="preserve">Se considerarán circunstancias QUE </w:t>
      </w:r>
      <w:r w:rsidRPr="00BE1110">
        <w:rPr>
          <w:b/>
        </w:rPr>
        <w:t xml:space="preserve">AGRAVAN </w:t>
      </w:r>
      <w:r>
        <w:t>LA RESPONSABILIDAD.</w:t>
      </w:r>
    </w:p>
    <w:p w:rsidR="00BE1110" w:rsidRDefault="00BE1110" w:rsidP="00BE1110">
      <w:pPr>
        <w:pStyle w:val="Prrafodelista"/>
        <w:numPr>
          <w:ilvl w:val="0"/>
          <w:numId w:val="4"/>
        </w:numPr>
      </w:pPr>
      <w:r>
        <w:t>La premeditación y la reiteración.</w:t>
      </w:r>
    </w:p>
    <w:p w:rsidR="00BE1110" w:rsidRDefault="00BE1110" w:rsidP="00BE1110">
      <w:pPr>
        <w:pStyle w:val="Prrafodelista"/>
        <w:numPr>
          <w:ilvl w:val="0"/>
          <w:numId w:val="4"/>
        </w:numPr>
      </w:pPr>
      <w:r>
        <w:t>Cuando la persona contra la que se cometa la infracción sea un maestro/a.</w:t>
      </w:r>
    </w:p>
    <w:p w:rsidR="00BE1110" w:rsidRDefault="00BE1110" w:rsidP="00BE1110">
      <w:pPr>
        <w:pStyle w:val="Prrafodelista"/>
        <w:numPr>
          <w:ilvl w:val="0"/>
          <w:numId w:val="4"/>
        </w:numPr>
      </w:pPr>
      <w:r>
        <w:t>Los daños injurias u ofensas causados al personal no docente y a los compañeros/as de menor edad o a los recién incorporados al Centro.</w:t>
      </w:r>
    </w:p>
    <w:p w:rsidR="00BE1110" w:rsidRDefault="00BE1110" w:rsidP="00BE1110">
      <w:pPr>
        <w:pStyle w:val="Prrafodelista"/>
        <w:numPr>
          <w:ilvl w:val="0"/>
          <w:numId w:val="4"/>
        </w:numPr>
      </w:pPr>
      <w:r>
        <w:t>Las acciones que impliquen discriminación por razón de nacimiento, raza, sexo, convicciones ideológicas o religiosas, discapacidades físicas, psíquicas o sensoriales, así como por cualquier otra condición personal  o social.</w:t>
      </w:r>
    </w:p>
    <w:p w:rsidR="00BE1110" w:rsidRDefault="00BE1110" w:rsidP="00BE1110">
      <w:pPr>
        <w:pStyle w:val="Prrafodelista"/>
        <w:numPr>
          <w:ilvl w:val="0"/>
          <w:numId w:val="4"/>
        </w:numPr>
      </w:pPr>
      <w:r>
        <w:t>La incitación o estímulo a la actuación colectiva lesiva de los derechos de los demás miembros de la Comunidad Educativa.</w:t>
      </w:r>
    </w:p>
    <w:p w:rsidR="00BE1110" w:rsidRDefault="00BE1110" w:rsidP="00BE1110">
      <w:pPr>
        <w:pStyle w:val="Prrafodelista"/>
        <w:numPr>
          <w:ilvl w:val="0"/>
          <w:numId w:val="4"/>
        </w:numPr>
      </w:pPr>
      <w:r>
        <w:lastRenderedPageBreak/>
        <w:t>La naturaleza y entidad de los perjuicios causados al Centro o a cualquiera de los integrantes de la comunidad educativa.</w:t>
      </w:r>
    </w:p>
    <w:p w:rsidR="00BE1110" w:rsidRDefault="00BE1110" w:rsidP="00BE1110">
      <w:pPr>
        <w:pStyle w:val="Prrafodelista"/>
        <w:numPr>
          <w:ilvl w:val="0"/>
          <w:numId w:val="4"/>
        </w:numPr>
      </w:pPr>
      <w:r>
        <w:t>La difusión a través de internet o por cualquier otro medio de imágenes de conductas contrarias o gravemente perjudiciales para la convivencia, particularmente si resultan degradantes y ofensivas para otros miembros de la comunidad educativa.</w:t>
      </w:r>
    </w:p>
    <w:p w:rsidR="00BE1110" w:rsidRDefault="00BE1110" w:rsidP="00435687">
      <w:pPr>
        <w:pStyle w:val="Prrafodelista"/>
        <w:ind w:left="1770"/>
      </w:pPr>
    </w:p>
    <w:p w:rsidR="00435687" w:rsidRDefault="00435687" w:rsidP="00435687">
      <w:pPr>
        <w:pStyle w:val="Prrafodelista"/>
        <w:ind w:left="0"/>
        <w:rPr>
          <w:b/>
        </w:rPr>
      </w:pPr>
      <w:r w:rsidRPr="00435687">
        <w:rPr>
          <w:b/>
        </w:rPr>
        <w:t>Artículo 32: Ámbito de las conductas a corregir.</w:t>
      </w:r>
    </w:p>
    <w:p w:rsidR="00435687" w:rsidRDefault="00435687" w:rsidP="00435687">
      <w:pPr>
        <w:pStyle w:val="Prrafodelista"/>
        <w:ind w:left="0"/>
        <w:rPr>
          <w:b/>
        </w:rPr>
      </w:pPr>
    </w:p>
    <w:p w:rsidR="00435687" w:rsidRDefault="00435687" w:rsidP="00435687">
      <w:pPr>
        <w:pStyle w:val="Prrafodelista"/>
        <w:numPr>
          <w:ilvl w:val="0"/>
          <w:numId w:val="6"/>
        </w:numPr>
      </w:pPr>
      <w:r w:rsidRPr="00435687">
        <w:t>Se corregirán de acuerdo con lo dispuesto en el Decreto 238/2010, los actos contrarios a las normas de convivencia del Centro realizados por el alumnado tanto en horario lectivo, como en el dedicado a la realización de las actividades complementarias o extraescolares.</w:t>
      </w:r>
    </w:p>
    <w:p w:rsidR="00435687" w:rsidRDefault="00435687" w:rsidP="00435687">
      <w:pPr>
        <w:pStyle w:val="Prrafodelista"/>
        <w:numPr>
          <w:ilvl w:val="0"/>
          <w:numId w:val="6"/>
        </w:numPr>
      </w:pPr>
      <w:r>
        <w:t>Asimismo podrán corregirse las actuaciones del alumnado que, aunque realizadas por cualquier medio e incluso fuera del recinto y del horario escolar. Estén motivadas o directamente relacionadas con el ejercicio de los derechos y el cumplimiento de sus deberes como tal.</w:t>
      </w:r>
    </w:p>
    <w:p w:rsidR="00435687" w:rsidRDefault="00435687" w:rsidP="00435687">
      <w:pPr>
        <w:rPr>
          <w:b/>
        </w:rPr>
      </w:pPr>
      <w:r w:rsidRPr="00435687">
        <w:rPr>
          <w:b/>
        </w:rPr>
        <w:t>Artículo 33: Conductas contrarias a las normas de convivencia y plazo de prescripción.</w:t>
      </w:r>
    </w:p>
    <w:p w:rsidR="00435687" w:rsidRDefault="00435687" w:rsidP="00435687">
      <w:r w:rsidRPr="00435687">
        <w:t xml:space="preserve">Son </w:t>
      </w:r>
      <w:r w:rsidRPr="00435687">
        <w:rPr>
          <w:b/>
        </w:rPr>
        <w:t>conductas contrarias a las normas de convivencia</w:t>
      </w:r>
      <w:r w:rsidRPr="00435687">
        <w:t xml:space="preserve"> del centro las que se opongan a las establecidas en el ROF y a la normativa vigente, en todo caso, las siguientes:</w:t>
      </w:r>
    </w:p>
    <w:p w:rsidR="00435687" w:rsidRDefault="00435687" w:rsidP="00435687">
      <w:pPr>
        <w:pStyle w:val="Prrafodelista"/>
        <w:numPr>
          <w:ilvl w:val="0"/>
          <w:numId w:val="7"/>
        </w:numPr>
      </w:pPr>
      <w:r>
        <w:t>Los actos que perturbe el normal desarrollo de las actividades de clase.</w:t>
      </w:r>
    </w:p>
    <w:p w:rsidR="00435687" w:rsidRDefault="00435687" w:rsidP="00435687">
      <w:pPr>
        <w:pStyle w:val="Prrafodelista"/>
        <w:numPr>
          <w:ilvl w:val="0"/>
          <w:numId w:val="7"/>
        </w:numPr>
      </w:pPr>
      <w:r>
        <w:t>La falta de colaboración sistemática del alumnado en la realización de las actividades orientadas al desarrollo del currículo, así como el seguimiento de  las orientaciones del maestro/a respecto a su aprendizaje.</w:t>
      </w:r>
    </w:p>
    <w:p w:rsidR="00435687" w:rsidRDefault="00435687" w:rsidP="00435687">
      <w:pPr>
        <w:pStyle w:val="Prrafodelista"/>
        <w:numPr>
          <w:ilvl w:val="0"/>
          <w:numId w:val="7"/>
        </w:numPr>
      </w:pPr>
      <w:r>
        <w:t>Las conductas que puedan impedir o dificultar el ejercicio del derecho o el cumplimiento del deber de estudiar por sus compañeros/as.</w:t>
      </w:r>
    </w:p>
    <w:p w:rsidR="00377992" w:rsidRDefault="00377992" w:rsidP="00377992">
      <w:pPr>
        <w:pStyle w:val="Prrafodelista"/>
        <w:numPr>
          <w:ilvl w:val="0"/>
          <w:numId w:val="7"/>
        </w:numPr>
      </w:pPr>
      <w:r>
        <w:t>Las faltas justificadas de puntualidad, pero  con reiteración de tres veces.</w:t>
      </w:r>
    </w:p>
    <w:p w:rsidR="00435687" w:rsidRDefault="00435687" w:rsidP="00435687">
      <w:pPr>
        <w:pStyle w:val="Prrafodelista"/>
        <w:numPr>
          <w:ilvl w:val="0"/>
          <w:numId w:val="7"/>
        </w:numPr>
      </w:pPr>
      <w:r>
        <w:t>Las faltas injustificadas de asistencia a clase.</w:t>
      </w:r>
    </w:p>
    <w:p w:rsidR="003D39BA" w:rsidRDefault="003D39BA" w:rsidP="00435687">
      <w:pPr>
        <w:pStyle w:val="Prrafodelista"/>
        <w:numPr>
          <w:ilvl w:val="0"/>
          <w:numId w:val="7"/>
        </w:numPr>
      </w:pPr>
      <w:r>
        <w:t>La incorrección y desconsideración hacia los otros miembros de la Comunidad Educativa.</w:t>
      </w:r>
    </w:p>
    <w:p w:rsidR="003D39BA" w:rsidRDefault="003D39BA" w:rsidP="00435687">
      <w:pPr>
        <w:pStyle w:val="Prrafodelista"/>
        <w:numPr>
          <w:ilvl w:val="0"/>
          <w:numId w:val="7"/>
        </w:numPr>
      </w:pPr>
      <w:r>
        <w:t>Causar pequeños daños en las instalaciones, recursos materiales o documentos del Centro, o en las pertenencias de los demás miembros de la Comunidad Educativa.</w:t>
      </w:r>
    </w:p>
    <w:p w:rsidR="003D39BA" w:rsidRDefault="003D39BA" w:rsidP="003D39BA">
      <w:r>
        <w:t>Se consideran faltas injustificadas de puntualidad o asistencia a clase, las que no sean justificadas por escrito razonado por los representantes legales del alumnado.</w:t>
      </w:r>
    </w:p>
    <w:p w:rsidR="003D39BA" w:rsidRDefault="003D39BA" w:rsidP="003D39BA">
      <w:r>
        <w:t>Sin perjuicio de las correcciones que se impongan en el caso  de las faltas injustificadas, los planes de convivencia de los centro establecerán el número máximo de faltas de asistencia por curso, área o materia, por curso, área o materia, a efectos de la evaluación y promoción del alumnado.</w:t>
      </w:r>
    </w:p>
    <w:p w:rsidR="003D39BA" w:rsidRDefault="003D39BA" w:rsidP="003D39BA">
      <w:r>
        <w:lastRenderedPageBreak/>
        <w:t xml:space="preserve">Las conductas contrarias a las  normas de convivencia recogidas en este artículo prescribirán a los treinta días de su </w:t>
      </w:r>
      <w:r w:rsidR="00461694">
        <w:t>comisión</w:t>
      </w:r>
      <w:r>
        <w:t xml:space="preserve">, excluyendo </w:t>
      </w:r>
      <w:r w:rsidR="00461694">
        <w:t>los periodos vacacionales establecidos en el calendario escolar provincial.</w:t>
      </w:r>
    </w:p>
    <w:p w:rsidR="00461694" w:rsidRDefault="00461694" w:rsidP="003D39BA">
      <w:pPr>
        <w:rPr>
          <w:b/>
        </w:rPr>
      </w:pPr>
      <w:r w:rsidRPr="00461694">
        <w:rPr>
          <w:b/>
        </w:rPr>
        <w:t>Artículo31: Correcciones de las conductas contrarias a las normas de convivencia.</w:t>
      </w:r>
    </w:p>
    <w:p w:rsidR="00461694" w:rsidRDefault="00461694" w:rsidP="00461694">
      <w:pPr>
        <w:pStyle w:val="Prrafodelista"/>
        <w:numPr>
          <w:ilvl w:val="0"/>
          <w:numId w:val="8"/>
        </w:numPr>
      </w:pPr>
      <w:r w:rsidRPr="00461694">
        <w:t>Por la conducta contemplada en el artículo 33.a) del Decreto 328/2010 se podrá imponer la corrección de suspensión del derecho de asistencia a esa clase de un alumno/a. La aplicación de esta medida implicará:</w:t>
      </w:r>
    </w:p>
    <w:p w:rsidR="00461694" w:rsidRDefault="00461694" w:rsidP="00461694">
      <w:pPr>
        <w:pStyle w:val="Prrafodelista"/>
        <w:numPr>
          <w:ilvl w:val="0"/>
          <w:numId w:val="9"/>
        </w:numPr>
      </w:pPr>
      <w:r>
        <w:t>El Centro deberá prever la atención  educativa del alumno/a al que se le imponga la corrección.</w:t>
      </w:r>
    </w:p>
    <w:p w:rsidR="00461694" w:rsidRDefault="00461694" w:rsidP="00461694">
      <w:pPr>
        <w:pStyle w:val="Prrafodelista"/>
        <w:numPr>
          <w:ilvl w:val="0"/>
          <w:numId w:val="9"/>
        </w:numPr>
      </w:pPr>
      <w:r>
        <w:t>Deberá informarse a quienes ejerzan la tutoría y la jefatura de estudios en el transcurso  de la jornada escolar de la medida adoptada y los motivos de la misma. Asimismo el tutor/a deberá informar de ello al padre, a la madre o a los representantes legales del alumno/a. De la adopción de esta medida quedará constancia escrita en el Centro.</w:t>
      </w:r>
    </w:p>
    <w:p w:rsidR="00461694" w:rsidRDefault="00461694" w:rsidP="00461694">
      <w:pPr>
        <w:pStyle w:val="Prrafodelista"/>
        <w:numPr>
          <w:ilvl w:val="0"/>
          <w:numId w:val="8"/>
        </w:numPr>
      </w:pPr>
      <w:r>
        <w:t>Por las conductas contrarias a recogidas en el artículo 33 del presente Decreto, distintas a la prevista en el apartado anterior podrán imponerse las siguientes correcciones:</w:t>
      </w:r>
    </w:p>
    <w:p w:rsidR="00461694" w:rsidRDefault="009427E0" w:rsidP="009427E0">
      <w:pPr>
        <w:pStyle w:val="Prrafodelista"/>
        <w:numPr>
          <w:ilvl w:val="0"/>
          <w:numId w:val="10"/>
        </w:numPr>
      </w:pPr>
      <w:r>
        <w:t>Amonestación oral.</w:t>
      </w:r>
    </w:p>
    <w:p w:rsidR="009427E0" w:rsidRDefault="009427E0" w:rsidP="009427E0">
      <w:pPr>
        <w:pStyle w:val="Prrafodelista"/>
        <w:numPr>
          <w:ilvl w:val="0"/>
          <w:numId w:val="10"/>
        </w:numPr>
      </w:pPr>
      <w:r>
        <w:t>Apercibimiento por escrito.</w:t>
      </w:r>
    </w:p>
    <w:p w:rsidR="009427E0" w:rsidRDefault="009427E0" w:rsidP="009427E0">
      <w:pPr>
        <w:pStyle w:val="Prrafodelista"/>
        <w:numPr>
          <w:ilvl w:val="0"/>
          <w:numId w:val="10"/>
        </w:numPr>
      </w:pPr>
      <w:r>
        <w:t>Realización de tareas dentro y fuera del horario lectivo que contribuyan a la mejora y desarrollo de las actividades del Centro, así como a reparar el daño causado en las instalaciones, recursos materiales o documentos de los centros docentes públicos.</w:t>
      </w:r>
    </w:p>
    <w:p w:rsidR="009427E0" w:rsidRDefault="009427E0" w:rsidP="009427E0">
      <w:pPr>
        <w:pStyle w:val="Prrafodelista"/>
        <w:numPr>
          <w:ilvl w:val="0"/>
          <w:numId w:val="10"/>
        </w:numPr>
      </w:pPr>
      <w:r>
        <w:t>Suspensión del derecho de asistencia a determinadas clases por un plazo máximo de tres días lectivos. Durante el periodo que dure la suspensión el alumno/a deberá realizar las actividades formativas que se determinen para evitar la interrupción de su proceso formativo.</w:t>
      </w:r>
    </w:p>
    <w:p w:rsidR="009427E0" w:rsidRDefault="009427E0" w:rsidP="009427E0">
      <w:pPr>
        <w:pStyle w:val="Prrafodelista"/>
        <w:numPr>
          <w:ilvl w:val="0"/>
          <w:numId w:val="10"/>
        </w:numPr>
      </w:pPr>
      <w:r>
        <w:t>Excepcionalmente, la suspensión del derecho a la asistencia al Centro por un periodo máximo de tres días lectivos. Durante el periodo que dure la suspensión el alumno/a deberá realizar las actividades formativas que se determinen para evitar la interrupción de su proceso formativo.</w:t>
      </w:r>
    </w:p>
    <w:p w:rsidR="009427E0" w:rsidRDefault="009427E0" w:rsidP="009427E0">
      <w:r>
        <w:t>Las actividades formativas que se establezcan en las letras d) y e) del apartado anterior podrán ser realizadas en el despacho de dirección o sala de profesores a que se refiere en el artículo 9, de acuerdo con lo que el Centro disponga en su plan de convivencia.</w:t>
      </w:r>
    </w:p>
    <w:p w:rsidR="009427E0" w:rsidRDefault="009427E0" w:rsidP="009427E0">
      <w:pPr>
        <w:rPr>
          <w:b/>
        </w:rPr>
      </w:pPr>
      <w:r w:rsidRPr="009427E0">
        <w:rPr>
          <w:b/>
        </w:rPr>
        <w:t>Artículo 35: Órganos competentes para imponer las correcciones de las conductas contrarias a las normas de convivencia.</w:t>
      </w:r>
    </w:p>
    <w:p w:rsidR="003856EF" w:rsidRDefault="003856EF" w:rsidP="003856EF">
      <w:pPr>
        <w:ind w:left="360"/>
      </w:pPr>
      <w:r w:rsidRPr="003856EF">
        <w:t>1.- Será competente para imponer la corrección prevista en el artículo 34.1 a) del presente Decreto el maestro/a  que esté impartiendo la clase.</w:t>
      </w:r>
    </w:p>
    <w:p w:rsidR="003856EF" w:rsidRDefault="003856EF" w:rsidP="003856EF">
      <w:pPr>
        <w:ind w:left="360"/>
      </w:pPr>
      <w:r>
        <w:t>2.- Serán competentes para imponer las correcciones previstas en el apartado 2 del artículo 34 de este Decreto.</w:t>
      </w:r>
    </w:p>
    <w:p w:rsidR="003856EF" w:rsidRDefault="003856EF" w:rsidP="003856EF">
      <w:pPr>
        <w:pStyle w:val="Prrafodelista"/>
        <w:numPr>
          <w:ilvl w:val="0"/>
          <w:numId w:val="11"/>
        </w:numPr>
      </w:pPr>
      <w:r>
        <w:lastRenderedPageBreak/>
        <w:t>Para la prevista en la letra a)</w:t>
      </w:r>
      <w:r w:rsidR="000846DF">
        <w:t>,todos/as los maestros/as del Centro.</w:t>
      </w:r>
    </w:p>
    <w:p w:rsidR="000846DF" w:rsidRDefault="000846DF" w:rsidP="003856EF">
      <w:pPr>
        <w:pStyle w:val="Prrafodelista"/>
        <w:numPr>
          <w:ilvl w:val="0"/>
          <w:numId w:val="11"/>
        </w:numPr>
      </w:pPr>
      <w:r>
        <w:t>Para la prevista en la letra b), el tutor del alumno/a.</w:t>
      </w:r>
    </w:p>
    <w:p w:rsidR="000846DF" w:rsidRDefault="000846DF" w:rsidP="003856EF">
      <w:pPr>
        <w:pStyle w:val="Prrafodelista"/>
        <w:numPr>
          <w:ilvl w:val="0"/>
          <w:numId w:val="11"/>
        </w:numPr>
      </w:pPr>
      <w:r>
        <w:t>Para las previstas en las letras c( y d), de dicho artículo, el jefe o jefa de estudios.</w:t>
      </w:r>
    </w:p>
    <w:p w:rsidR="000846DF" w:rsidRDefault="000846DF" w:rsidP="003856EF">
      <w:pPr>
        <w:pStyle w:val="Prrafodelista"/>
        <w:numPr>
          <w:ilvl w:val="0"/>
          <w:numId w:val="11"/>
        </w:numPr>
      </w:pPr>
      <w:r>
        <w:t>Para la prevista en la letra e), el director o directora, que dará cuenta a la Comisión de Convivencia.</w:t>
      </w:r>
    </w:p>
    <w:p w:rsidR="000846DF" w:rsidRPr="000846DF" w:rsidRDefault="000846DF" w:rsidP="000846DF">
      <w:pPr>
        <w:rPr>
          <w:b/>
        </w:rPr>
      </w:pPr>
      <w:r w:rsidRPr="000846DF">
        <w:rPr>
          <w:b/>
        </w:rPr>
        <w:t>Artículo 36: Conductas gravemente perjudiciales para la convivencia</w:t>
      </w:r>
    </w:p>
    <w:p w:rsidR="00461694" w:rsidRDefault="000846DF" w:rsidP="00461694">
      <w:r>
        <w:t>Se consideraran conductas gravemente perjudiciales para la convivencia en el Centro las siguientes:</w:t>
      </w:r>
    </w:p>
    <w:p w:rsidR="000846DF" w:rsidRDefault="000846DF" w:rsidP="000846DF">
      <w:pPr>
        <w:pStyle w:val="Prrafodelista"/>
        <w:numPr>
          <w:ilvl w:val="0"/>
          <w:numId w:val="11"/>
        </w:numPr>
      </w:pPr>
      <w:r>
        <w:t>La agresión física contra  cualquier miembro de la Comunidad Educativa.</w:t>
      </w:r>
    </w:p>
    <w:p w:rsidR="000846DF" w:rsidRDefault="000846DF" w:rsidP="000846DF">
      <w:pPr>
        <w:pStyle w:val="Prrafodelista"/>
        <w:numPr>
          <w:ilvl w:val="0"/>
          <w:numId w:val="11"/>
        </w:numPr>
      </w:pPr>
      <w:r>
        <w:t>Las injurias u ofensas contra cualquier miembro de la Comunidad Educativa.</w:t>
      </w:r>
    </w:p>
    <w:p w:rsidR="000846DF" w:rsidRDefault="000846DF" w:rsidP="000846DF">
      <w:pPr>
        <w:pStyle w:val="Prrafodelista"/>
        <w:numPr>
          <w:ilvl w:val="0"/>
          <w:numId w:val="11"/>
        </w:numPr>
      </w:pPr>
      <w:r>
        <w:t>Las actuaciones perjudiciales para la salud e integridad personal de los miembros de la comunidad Educativa del Centro, o la incitación a las mismas.</w:t>
      </w:r>
    </w:p>
    <w:p w:rsidR="000846DF" w:rsidRDefault="000846DF" w:rsidP="000846DF">
      <w:pPr>
        <w:pStyle w:val="Prrafodelista"/>
        <w:numPr>
          <w:ilvl w:val="0"/>
          <w:numId w:val="11"/>
        </w:numPr>
      </w:pPr>
      <w:r>
        <w:t>Las vejaciones o humillaciones contra cualquier miembro de la Comunidad Educativa, particularmente si tienen una componente sexual, racial o xenófoba, o se realizan contra alumnos/as con necesidades educativas especiales.</w:t>
      </w:r>
    </w:p>
    <w:p w:rsidR="007117BB" w:rsidRDefault="007117BB" w:rsidP="000846DF">
      <w:pPr>
        <w:pStyle w:val="Prrafodelista"/>
        <w:numPr>
          <w:ilvl w:val="0"/>
          <w:numId w:val="11"/>
        </w:numPr>
      </w:pPr>
      <w:r>
        <w:t>Las amenazas o coacciones contra cualquier miembro de la Comunidad Educativa.</w:t>
      </w:r>
    </w:p>
    <w:p w:rsidR="007117BB" w:rsidRDefault="007117BB" w:rsidP="000846DF">
      <w:pPr>
        <w:pStyle w:val="Prrafodelista"/>
        <w:numPr>
          <w:ilvl w:val="0"/>
          <w:numId w:val="11"/>
        </w:numPr>
      </w:pPr>
      <w:r>
        <w:t>La suplantación de la personalidad en actos de la vida docente y la falsificación o sustracción de documentos académicos.</w:t>
      </w:r>
    </w:p>
    <w:p w:rsidR="007117BB" w:rsidRDefault="007117BB" w:rsidP="000846DF">
      <w:pPr>
        <w:pStyle w:val="Prrafodelista"/>
        <w:numPr>
          <w:ilvl w:val="0"/>
          <w:numId w:val="11"/>
        </w:numPr>
      </w:pPr>
      <w:r>
        <w:t>El deterioro grave de las instalaciones, recursos materiales o documentos del Centro, o en las pertenencias de los demás miembros de la Comunidad Educativa, así como la sustracción de las mismas.</w:t>
      </w:r>
    </w:p>
    <w:p w:rsidR="007117BB" w:rsidRDefault="007117BB" w:rsidP="000846DF">
      <w:pPr>
        <w:pStyle w:val="Prrafodelista"/>
        <w:numPr>
          <w:ilvl w:val="0"/>
          <w:numId w:val="11"/>
        </w:numPr>
      </w:pPr>
      <w:r>
        <w:t>La reiteración en una mismo curso escolar de conductas contrarias a las normas de convivencia del Centro.</w:t>
      </w:r>
    </w:p>
    <w:p w:rsidR="007117BB" w:rsidRDefault="007117BB" w:rsidP="000846DF">
      <w:pPr>
        <w:pStyle w:val="Prrafodelista"/>
        <w:numPr>
          <w:ilvl w:val="0"/>
          <w:numId w:val="11"/>
        </w:numPr>
      </w:pPr>
      <w:r>
        <w:t>Cualquier acto dirigido directamente a impedir el normal desarrollo de las actividades del Centro.</w:t>
      </w:r>
    </w:p>
    <w:p w:rsidR="007117BB" w:rsidRDefault="007117BB" w:rsidP="000846DF">
      <w:pPr>
        <w:pStyle w:val="Prrafodelista"/>
        <w:numPr>
          <w:ilvl w:val="0"/>
          <w:numId w:val="11"/>
        </w:numPr>
      </w:pPr>
      <w:r>
        <w:t>El incumplimiento de las correcciones impuestas, salvo que la Comisión de Convivencia considere que este incumplimiento sea debido a causas justificadas.</w:t>
      </w:r>
    </w:p>
    <w:p w:rsidR="007117BB" w:rsidRDefault="007117BB" w:rsidP="007117BB">
      <w:pPr>
        <w:rPr>
          <w:b/>
        </w:rPr>
      </w:pPr>
      <w:r w:rsidRPr="007117BB">
        <w:rPr>
          <w:b/>
        </w:rPr>
        <w:t>Artículo 37: Medidas disciplinarias por las conductas gravemente perjudiciales para la convivencia.</w:t>
      </w:r>
    </w:p>
    <w:p w:rsidR="007117BB" w:rsidRDefault="007117BB" w:rsidP="007117BB">
      <w:r>
        <w:t>Por las conductas gravemente perjudiciales para la convivencia, podrán imponerse las siguientes correcciones:</w:t>
      </w:r>
    </w:p>
    <w:p w:rsidR="007117BB" w:rsidRDefault="008B258B" w:rsidP="007117BB">
      <w:pPr>
        <w:ind w:left="1425"/>
      </w:pPr>
      <w:r>
        <w:t>I ) Realización de tareas fuera del horario lectivo que contribuyan a la mejora y desarrollo de las actividades del Centro, así como reparar los daños causados en las instalaciones, recursos materiales o documentos de los centros docentes públicos.</w:t>
      </w:r>
    </w:p>
    <w:p w:rsidR="008B258B" w:rsidRDefault="008B258B" w:rsidP="007117BB">
      <w:pPr>
        <w:ind w:left="1425"/>
      </w:pPr>
      <w:r>
        <w:lastRenderedPageBreak/>
        <w:t>j) Suspensión del derecho a participar en las actividades extraescolares del centro por un periodo máximo de un mes</w:t>
      </w:r>
    </w:p>
    <w:p w:rsidR="008B258B" w:rsidRDefault="008B258B" w:rsidP="007117BB">
      <w:pPr>
        <w:ind w:left="1425"/>
      </w:pPr>
      <w:r>
        <w:t>k) Suspensión del derecho de asistencia a determinadas clases durante un periodo superior a tres días lectivos e inferior a dos semanas. Durante el tiempo que dure la suspensión, el alumno/a deberá realizar las actividades formativas que se determinen para evitar la interrupción en el proceso formativo.</w:t>
      </w:r>
    </w:p>
    <w:p w:rsidR="008B258B" w:rsidRDefault="008B258B" w:rsidP="007117BB">
      <w:pPr>
        <w:ind w:left="1425"/>
      </w:pPr>
      <w:r>
        <w:t>l) Suspensión del derecho de asistencia al centro por un periodo superior a tres días lectivos e inferior a un mes. Durante el tiempo que dure la suspensión, el alumno/a deberá realizar las actividades formativas que se determinen para evitar la interrupción del proceso formativo.</w:t>
      </w:r>
    </w:p>
    <w:p w:rsidR="008B258B" w:rsidRDefault="008B258B" w:rsidP="007117BB">
      <w:pPr>
        <w:ind w:left="1425"/>
      </w:pPr>
      <w:r>
        <w:t>m) Cambio de centro docente.</w:t>
      </w:r>
    </w:p>
    <w:p w:rsidR="008B258B" w:rsidRDefault="008B258B" w:rsidP="008B258B">
      <w:r>
        <w:t xml:space="preserve">Las actividades </w:t>
      </w:r>
      <w:r w:rsidR="00F729D0">
        <w:t xml:space="preserve"> formativas que se establezcan en las letras d( y e) del apartado anterior podrán ser realizadas en el aula de convivencia a que se refiere en el artículo de acuerdo con lo que el Centro disponga en su plan de convivencia.</w:t>
      </w:r>
    </w:p>
    <w:p w:rsidR="00F729D0" w:rsidRDefault="00F729D0" w:rsidP="008B258B">
      <w:r>
        <w:t>Cuando se imponga la medida disciplinaria prevista en la letra e)</w:t>
      </w:r>
      <w:r w:rsidR="00533D04">
        <w:t xml:space="preserve"> del apartado 1 de este artículo, el director o directora podrá levantar la suspensión de su derecho de asistencia al Centro antes del agotamiento del plazo  previsto en la corrección, previa constatación de que se ha producido un cambio positivo en la actitud del alumno/a.</w:t>
      </w:r>
    </w:p>
    <w:p w:rsidR="00533D04" w:rsidRDefault="00533D04" w:rsidP="008B258B">
      <w:r>
        <w:t>Asimismo, cuando se imponga la medida disciplinaria a que se refiere la letra f) del apartado anterior, la Consejería competente en materia de educación garantizará un puesto escolar en otro centro docente.</w:t>
      </w:r>
    </w:p>
    <w:p w:rsidR="00533D04" w:rsidRDefault="00533D04" w:rsidP="008B258B">
      <w:pPr>
        <w:rPr>
          <w:b/>
        </w:rPr>
      </w:pPr>
      <w:r w:rsidRPr="00533D04">
        <w:rPr>
          <w:b/>
        </w:rPr>
        <w:t>Artículo38: Órgano competente para imponer las medidas disciplinarias de las conductas gravemente perjudiciales para las normas de convivencia.</w:t>
      </w:r>
    </w:p>
    <w:p w:rsidR="007C331D" w:rsidRDefault="007C331D" w:rsidP="008B258B">
      <w:r w:rsidRPr="007C331D">
        <w:t>Será competencia del director o directora la imposición de las medidas disciplinarias previstas en el artículo 37 del presente Decreto, de lo que dará traslado a la Comisión de Convivencia.</w:t>
      </w:r>
    </w:p>
    <w:p w:rsidR="007C331D" w:rsidRDefault="007C331D" w:rsidP="007C331D">
      <w:pPr>
        <w:jc w:val="center"/>
        <w:rPr>
          <w:b/>
        </w:rPr>
      </w:pPr>
      <w:r w:rsidRPr="007C331D">
        <w:rPr>
          <w:b/>
        </w:rPr>
        <w:t>Procedimiento para la imposición de las correcciones  y de las medidas disciplinarias.</w:t>
      </w:r>
    </w:p>
    <w:p w:rsidR="007C331D" w:rsidRDefault="007C331D" w:rsidP="007C331D">
      <w:r>
        <w:t>El Decreto distingue entre el procedimiento general y el procedimiento para la imposición de cambio de Centro.</w:t>
      </w:r>
    </w:p>
    <w:p w:rsidR="007C331D" w:rsidRDefault="007C331D" w:rsidP="007C331D">
      <w:pPr>
        <w:rPr>
          <w:b/>
        </w:rPr>
      </w:pPr>
      <w:r w:rsidRPr="007C331D">
        <w:rPr>
          <w:b/>
        </w:rPr>
        <w:t>Artículo 39: Procedimiento General</w:t>
      </w:r>
    </w:p>
    <w:p w:rsidR="007C331D" w:rsidRPr="00F07309" w:rsidRDefault="007C331D" w:rsidP="007C331D">
      <w:r w:rsidRPr="00F07309">
        <w:t>Para la imposición de las correcciones y de las medidas disciplinarias</w:t>
      </w:r>
      <w:r w:rsidR="00F07309" w:rsidRPr="00F07309">
        <w:t xml:space="preserve"> previstas en el presente Plan de Convivencia será preceptivo conforme al Decreto 328/2010, en todo caso, el trámite de audiencia al alumno/a. Las correcciones que se impongan serán inmediatamente ejecutivas.</w:t>
      </w:r>
    </w:p>
    <w:p w:rsidR="00F07309" w:rsidRDefault="00F07309" w:rsidP="007C331D">
      <w:r w:rsidRPr="00F07309">
        <w:t>Cuando</w:t>
      </w:r>
      <w:r>
        <w:t xml:space="preserve">  la corrección a imponer sea la suspensión del derecho de asistencia al centro o cualquiera de las comtempladas en las letras a), b), c), y d), del apartado 1 del artículo 37, y el </w:t>
      </w:r>
      <w:r>
        <w:lastRenderedPageBreak/>
        <w:t>alumno/a sea menor de edad, se dará audiencia a sus padres, madres o representantes legales.</w:t>
      </w:r>
    </w:p>
    <w:p w:rsidR="00F07309" w:rsidRDefault="00F07309" w:rsidP="007C331D">
      <w:r>
        <w:t>Asimismo para la imposición de las correcciones previstas en las letras c), d) y e) del apartado 2 del artículo 34, deberá oírse al maestro/a o tutor/a del alumno/a.</w:t>
      </w:r>
    </w:p>
    <w:p w:rsidR="00F07309" w:rsidRDefault="00F07309" w:rsidP="007C331D">
      <w:r>
        <w:t>Las correcciones o medidas que se impongan serán inmediatamente ejecutadas.</w:t>
      </w:r>
    </w:p>
    <w:p w:rsidR="00F07309" w:rsidRDefault="00F07309" w:rsidP="007C331D">
      <w:r>
        <w:t>Los maestros/as y el tutor/a del alumno/a deberán informar a quien ejerza la jefatura de estudios y en su caso al tutor o tutora, de las correcciones que impongan por las conductas contrarias a las normas de convivencia. En todo caso, quedará constancia escrita y se informará  a los legales del alumno/a de las correcciones y medidas disciplinarias impuestas.</w:t>
      </w:r>
    </w:p>
    <w:p w:rsidR="00B93A17" w:rsidRDefault="00B93A17" w:rsidP="007C331D">
      <w:pPr>
        <w:rPr>
          <w:b/>
        </w:rPr>
      </w:pPr>
      <w:r w:rsidRPr="00B93A17">
        <w:rPr>
          <w:b/>
        </w:rPr>
        <w:t>Artículo 40: Reclamaciones.</w:t>
      </w:r>
    </w:p>
    <w:p w:rsidR="00B93A17" w:rsidRDefault="00B93A17" w:rsidP="007C331D">
      <w:r>
        <w:t>El alumno/a, sus padres/madres o representantes legales podrán presentar, en el plazo de dos días lectivos, una reclamación contra las correcciones o medidas disciplinarias impuestas, ante quien las impuso.</w:t>
      </w:r>
    </w:p>
    <w:p w:rsidR="00B93A17" w:rsidRDefault="00B93A17" w:rsidP="007C331D">
      <w:r>
        <w:t>En el caso de que la reclamación fuese estimada, la corrección o medida disciplinaria no figurará en el expediente académico del alumno/a.</w:t>
      </w:r>
    </w:p>
    <w:p w:rsidR="00B93A17" w:rsidRDefault="00525428" w:rsidP="007C331D">
      <w:r>
        <w:t>Asimismo, las medidas disciplinarias adoptadas por el director/a en relación con las conductas del alumnado a que se refiere el artículo 36 del Decreto, podrán ser revisadas por el consejo Escolar a instancia de los padres /madres o representantes legales del alumnado, de acuerdo con lo establecido en el artículo 127 de la Ley Orgánica 2/2006, de 3 de mayo, de Educación. A tales efectos el director/a convocará una sesión extraordinaria del Consejo Escolar en el plazo máximo de dos días lectivos, contados desde que se presentó la instancia, para que este órgano proceda a confirmar o revisar la decisión y proponga si corresponde, las medidas oportunas.</w:t>
      </w:r>
    </w:p>
    <w:p w:rsidR="00525428" w:rsidRPr="00525428" w:rsidRDefault="00525428" w:rsidP="00525428">
      <w:pPr>
        <w:jc w:val="center"/>
        <w:rPr>
          <w:b/>
        </w:rPr>
      </w:pPr>
      <w:r w:rsidRPr="00525428">
        <w:rPr>
          <w:b/>
        </w:rPr>
        <w:t>CUADRO DE NORMAS DE CONVIVENCIA DEL DECRETO 19/2007 DE 23 DE ENERO</w:t>
      </w:r>
    </w:p>
    <w:p w:rsidR="00525428" w:rsidRDefault="00525428" w:rsidP="00525428">
      <w:pPr>
        <w:jc w:val="center"/>
        <w:rPr>
          <w:b/>
        </w:rPr>
      </w:pPr>
      <w:r w:rsidRPr="00525428">
        <w:rPr>
          <w:b/>
        </w:rPr>
        <w:t>A LAS ESTABLECIDAD EN EL ROF Y A LA NORMATIVA VIGENTE</w:t>
      </w:r>
    </w:p>
    <w:p w:rsidR="00F10F01" w:rsidRDefault="00F10F01" w:rsidP="00F10F01">
      <w:r>
        <w:t>Para la imposición de las correcciones y de las medidas disciplinarias será preceptivo el trámite de audiencia al alumno/a. Para la imposición de las correcciones previstas en las letras c), d) y e) deberá oírse al profesor/a tutor/a del alumno/a.</w:t>
      </w:r>
    </w:p>
    <w:p w:rsidR="00F10F01" w:rsidRDefault="00F10F01" w:rsidP="00F10F01">
      <w:r>
        <w:t>Cuando la corrección suponga la suspensión del derecho de asistencia al centro se dará audiencia a sus padres/madres o tutores legales.</w:t>
      </w:r>
    </w:p>
    <w:tbl>
      <w:tblPr>
        <w:tblStyle w:val="Tablaconcuadrcula"/>
        <w:tblW w:w="0" w:type="auto"/>
        <w:tblLook w:val="04A0" w:firstRow="1" w:lastRow="0" w:firstColumn="1" w:lastColumn="0" w:noHBand="0" w:noVBand="1"/>
      </w:tblPr>
      <w:tblGrid>
        <w:gridCol w:w="2881"/>
        <w:gridCol w:w="2881"/>
        <w:gridCol w:w="2882"/>
      </w:tblGrid>
      <w:tr w:rsidR="00401E56" w:rsidTr="00401E56">
        <w:tc>
          <w:tcPr>
            <w:tcW w:w="2881" w:type="dxa"/>
          </w:tcPr>
          <w:p w:rsidR="00401E56" w:rsidRPr="00401E56" w:rsidRDefault="00401E56" w:rsidP="00401E56">
            <w:pPr>
              <w:jc w:val="center"/>
              <w:rPr>
                <w:b/>
              </w:rPr>
            </w:pPr>
            <w:r w:rsidRPr="00401E56">
              <w:rPr>
                <w:b/>
              </w:rPr>
              <w:t>CONDUCTAS GRAVAEMENTE PERJUDICIALES</w:t>
            </w:r>
          </w:p>
        </w:tc>
        <w:tc>
          <w:tcPr>
            <w:tcW w:w="2881" w:type="dxa"/>
          </w:tcPr>
          <w:p w:rsidR="00401E56" w:rsidRPr="00401E56" w:rsidRDefault="00401E56" w:rsidP="00401E56">
            <w:pPr>
              <w:jc w:val="center"/>
              <w:rPr>
                <w:b/>
              </w:rPr>
            </w:pPr>
            <w:r w:rsidRPr="00401E56">
              <w:rPr>
                <w:b/>
              </w:rPr>
              <w:t>CORRECCIONES</w:t>
            </w:r>
          </w:p>
        </w:tc>
        <w:tc>
          <w:tcPr>
            <w:tcW w:w="2882" w:type="dxa"/>
          </w:tcPr>
          <w:p w:rsidR="00401E56" w:rsidRPr="00401E56" w:rsidRDefault="00401E56" w:rsidP="00401E56">
            <w:pPr>
              <w:jc w:val="center"/>
              <w:rPr>
                <w:b/>
              </w:rPr>
            </w:pPr>
            <w:r w:rsidRPr="00401E56">
              <w:rPr>
                <w:b/>
              </w:rPr>
              <w:t>ORGANO COMPETENTE</w:t>
            </w:r>
          </w:p>
        </w:tc>
      </w:tr>
      <w:tr w:rsidR="00401E56" w:rsidTr="00401E56">
        <w:tc>
          <w:tcPr>
            <w:tcW w:w="2881" w:type="dxa"/>
          </w:tcPr>
          <w:p w:rsidR="00401E56" w:rsidRDefault="0031183A" w:rsidP="00401E56">
            <w:pPr>
              <w:pStyle w:val="Prrafodelista"/>
              <w:numPr>
                <w:ilvl w:val="0"/>
                <w:numId w:val="14"/>
              </w:numPr>
            </w:pPr>
            <w:r>
              <w:t>Agresión física contra cualquier miembro de la comunidad educativa.</w:t>
            </w:r>
          </w:p>
          <w:p w:rsidR="0031183A" w:rsidRDefault="0031183A" w:rsidP="00401E56">
            <w:pPr>
              <w:pStyle w:val="Prrafodelista"/>
              <w:numPr>
                <w:ilvl w:val="0"/>
                <w:numId w:val="14"/>
              </w:numPr>
            </w:pPr>
            <w:r>
              <w:t xml:space="preserve">Las injurias y ofensas contra cualquier </w:t>
            </w:r>
            <w:r>
              <w:lastRenderedPageBreak/>
              <w:t>miembro de la comunidad educativa.</w:t>
            </w:r>
          </w:p>
          <w:p w:rsidR="0031183A" w:rsidRDefault="0031183A" w:rsidP="00401E56">
            <w:pPr>
              <w:pStyle w:val="Prrafodelista"/>
              <w:numPr>
                <w:ilvl w:val="0"/>
                <w:numId w:val="14"/>
              </w:numPr>
            </w:pPr>
            <w:r>
              <w:t>El acoso escolar, entendido como el maltrato psicológico, verbal o físico hacia un alumno/a producido por uno o más compañeros/as de forma reiterada a lo largo de un tiempo determinado.</w:t>
            </w:r>
          </w:p>
          <w:p w:rsidR="0031183A" w:rsidRDefault="0031183A" w:rsidP="00401E56">
            <w:pPr>
              <w:pStyle w:val="Prrafodelista"/>
              <w:numPr>
                <w:ilvl w:val="0"/>
                <w:numId w:val="14"/>
              </w:numPr>
            </w:pPr>
            <w:r>
              <w:t>Las actuaciones perjudiciales para la salud y la integridad persona</w:t>
            </w:r>
            <w:r w:rsidR="00B90190">
              <w:t>l de los miembros de la comunidad educativa del centro, o la incitación a las mismas.</w:t>
            </w:r>
          </w:p>
          <w:p w:rsidR="00B90190" w:rsidRDefault="00B90190" w:rsidP="00401E56">
            <w:pPr>
              <w:pStyle w:val="Prrafodelista"/>
              <w:numPr>
                <w:ilvl w:val="0"/>
                <w:numId w:val="14"/>
              </w:numPr>
            </w:pPr>
            <w:r>
              <w:t>Las vejaciones o humillaciones contra cualquier miembro de la comunidad educativa, particularmente si tienen una componente sexual, racial, religiosa, xenófoba, o se realiza contra alumnos/as con nee.</w:t>
            </w:r>
          </w:p>
          <w:p w:rsidR="00B90190" w:rsidRDefault="00B90190" w:rsidP="00401E56">
            <w:pPr>
              <w:pStyle w:val="Prrafodelista"/>
              <w:numPr>
                <w:ilvl w:val="0"/>
                <w:numId w:val="14"/>
              </w:numPr>
            </w:pPr>
            <w:r>
              <w:t>Las amenazas o coacciones contra cualquier miembro</w:t>
            </w:r>
            <w:r w:rsidR="00F452E1">
              <w:t xml:space="preserve"> de la comunidad educativa.</w:t>
            </w:r>
          </w:p>
          <w:p w:rsidR="00F452E1" w:rsidRDefault="00F452E1" w:rsidP="00401E56">
            <w:pPr>
              <w:pStyle w:val="Prrafodelista"/>
              <w:numPr>
                <w:ilvl w:val="0"/>
                <w:numId w:val="14"/>
              </w:numPr>
            </w:pPr>
            <w:r>
              <w:t>La suplantación de la personalidad en los actos de la vida docente y la falsificación o sustración de documentos académicos.</w:t>
            </w:r>
          </w:p>
          <w:p w:rsidR="00F452E1" w:rsidRDefault="00F452E1" w:rsidP="00401E56">
            <w:pPr>
              <w:pStyle w:val="Prrafodelista"/>
              <w:numPr>
                <w:ilvl w:val="0"/>
                <w:numId w:val="14"/>
              </w:numPr>
            </w:pPr>
            <w:r>
              <w:t xml:space="preserve"> Las actuaciones que causen graves daños </w:t>
            </w:r>
            <w:r w:rsidR="00D041E3">
              <w:t xml:space="preserve"> en las instalaciones, recursos materiales o </w:t>
            </w:r>
            <w:r w:rsidR="00D041E3">
              <w:lastRenderedPageBreak/>
              <w:t>documentos del centro, o en las pertenencias de los demás miembros de la comunidad educativa, así como la sustracción de las mismas.</w:t>
            </w:r>
          </w:p>
          <w:p w:rsidR="00D041E3" w:rsidRDefault="00D041E3" w:rsidP="00401E56">
            <w:pPr>
              <w:pStyle w:val="Prrafodelista"/>
              <w:numPr>
                <w:ilvl w:val="0"/>
                <w:numId w:val="14"/>
              </w:numPr>
            </w:pPr>
            <w:r>
              <w:t>La reiteración en un mismo curso escolar de conductas contrarias a las normas de convivencia del Centro.</w:t>
            </w:r>
          </w:p>
          <w:p w:rsidR="00D041E3" w:rsidRDefault="00AF1A77" w:rsidP="00401E56">
            <w:pPr>
              <w:pStyle w:val="Prrafodelista"/>
              <w:numPr>
                <w:ilvl w:val="0"/>
                <w:numId w:val="14"/>
              </w:numPr>
            </w:pPr>
            <w:r>
              <w:t>Cualquier  acto dirigido directamente a impedir el normal desarrollo de las actividades del centro.</w:t>
            </w:r>
          </w:p>
          <w:p w:rsidR="00AF1A77" w:rsidRDefault="00AF1A77" w:rsidP="00401E56">
            <w:pPr>
              <w:pStyle w:val="Prrafodelista"/>
              <w:numPr>
                <w:ilvl w:val="0"/>
                <w:numId w:val="14"/>
              </w:numPr>
            </w:pPr>
            <w:r>
              <w:t>El incumplimiento de las correcciones impuestas, salvo que la comisión de convivencia considero que este incumplimiento sea debido a causas justificadas.</w:t>
            </w:r>
          </w:p>
        </w:tc>
        <w:tc>
          <w:tcPr>
            <w:tcW w:w="2881" w:type="dxa"/>
          </w:tcPr>
          <w:p w:rsidR="00401E56" w:rsidRDefault="00AF1A77" w:rsidP="00AF1A77">
            <w:pPr>
              <w:pStyle w:val="Prrafodelista"/>
              <w:numPr>
                <w:ilvl w:val="0"/>
                <w:numId w:val="15"/>
              </w:numPr>
            </w:pPr>
            <w:r>
              <w:lastRenderedPageBreak/>
              <w:t xml:space="preserve">Realización de tareas fuera del horario lectivo que contribuyan a la mejora y desarrollo de las actividades del </w:t>
            </w:r>
            <w:r>
              <w:lastRenderedPageBreak/>
              <w:t>Centro, así como a reparar el daño causado en las instalaciones, recursos materiales o documentos del mismo, sin perjuicio del deber de asumir el importe de otras reparaciones que hubieran de efectuarse por los hechos objeto de corrección y de la responsabilidad civil de sus padres/madres o representantes legales en los términos previstos por leyes.</w:t>
            </w:r>
          </w:p>
          <w:p w:rsidR="00AF1A77" w:rsidRDefault="00AF1A77" w:rsidP="00AF1A77">
            <w:pPr>
              <w:pStyle w:val="Prrafodelista"/>
              <w:numPr>
                <w:ilvl w:val="0"/>
                <w:numId w:val="15"/>
              </w:numPr>
            </w:pPr>
            <w:r>
              <w:t>Suspensión del derecho a participar en las actividades extraescolares del Centro por un periodo máximo de un mes.</w:t>
            </w:r>
          </w:p>
          <w:p w:rsidR="00AF1A77" w:rsidRDefault="00AF1A77" w:rsidP="00AF1A77">
            <w:pPr>
              <w:pStyle w:val="Prrafodelista"/>
              <w:numPr>
                <w:ilvl w:val="0"/>
                <w:numId w:val="15"/>
              </w:numPr>
            </w:pPr>
            <w:r>
              <w:t>Cambio de grupo.</w:t>
            </w:r>
          </w:p>
          <w:p w:rsidR="00AF1A77" w:rsidRDefault="00AF1A77" w:rsidP="00AF1A77">
            <w:pPr>
              <w:pStyle w:val="Prrafodelista"/>
              <w:numPr>
                <w:ilvl w:val="0"/>
                <w:numId w:val="15"/>
              </w:numPr>
            </w:pPr>
            <w:r>
              <w:t>Suspensión del derecho de asistencia a determinadas clases durante un periodo superior a tres días lectivos e inferior a dos semanas. Durante el tiempo que dure la suspensión el alumno/a deberá realizar las actividades formativas que se determinen para evitar la interrupción en el proceso formativo.</w:t>
            </w:r>
          </w:p>
          <w:p w:rsidR="00AF1A77" w:rsidRDefault="00AF1A77" w:rsidP="00AF1A77">
            <w:pPr>
              <w:pStyle w:val="Prrafodelista"/>
              <w:numPr>
                <w:ilvl w:val="0"/>
                <w:numId w:val="15"/>
              </w:numPr>
            </w:pPr>
            <w:r>
              <w:t xml:space="preserve">Suspensión del derecho de asistencia a clase durante un periodo superior a </w:t>
            </w:r>
            <w:r>
              <w:lastRenderedPageBreak/>
              <w:t>tres días e inferior a un mes. Durante el tiempo que dure la suspensión el alumno/a deberá realizar las actividades formativas qe se determinen para evitar la interrupción de su proceso educativo.( en este caso el director/a podrá levantar la suspensión de su derecho de asistencia al centro, previa la constatación de que se ha producido un cambio en la actitud del alumno/a).</w:t>
            </w:r>
          </w:p>
          <w:p w:rsidR="00AF1A77" w:rsidRDefault="00AF1A77" w:rsidP="00AF1A77">
            <w:pPr>
              <w:pStyle w:val="Prrafodelista"/>
              <w:numPr>
                <w:ilvl w:val="0"/>
                <w:numId w:val="15"/>
              </w:numPr>
            </w:pPr>
            <w:r>
              <w:t>Cambio de centro docente.</w:t>
            </w:r>
          </w:p>
          <w:p w:rsidR="00AF1A77" w:rsidRDefault="00AF1A77" w:rsidP="00AF1A77">
            <w:r>
              <w:t>Las actividades formativas que se establecen en el apartado anterior serán realizadas donde se establezca en las medidas correctivas impuestas.</w:t>
            </w:r>
          </w:p>
          <w:p w:rsidR="00AF1A77" w:rsidRPr="00AF1A77" w:rsidRDefault="00AF1A77" w:rsidP="00AF1A77"/>
        </w:tc>
        <w:tc>
          <w:tcPr>
            <w:tcW w:w="2882" w:type="dxa"/>
          </w:tcPr>
          <w:p w:rsidR="00401E56" w:rsidRDefault="00AF1A77" w:rsidP="00F10F01">
            <w:r>
              <w:lastRenderedPageBreak/>
              <w:t xml:space="preserve">   </w:t>
            </w:r>
            <w:r w:rsidR="005259FE">
              <w:t>Director/a de lo que dará traslado a la Comisión de Convivencia.</w:t>
            </w:r>
          </w:p>
        </w:tc>
      </w:tr>
    </w:tbl>
    <w:p w:rsidR="00F07309" w:rsidRPr="00F07309" w:rsidRDefault="00F07309" w:rsidP="007C331D"/>
    <w:p w:rsidR="008B258B" w:rsidRDefault="005259FE" w:rsidP="008B258B">
      <w:pPr>
        <w:ind w:left="142"/>
      </w:pPr>
      <w:r>
        <w:t>Para la imposición de las correcciones y de las medidas disciplinarias será preceptivo el trámite de audiencia al alumno/a. Cuando la corrección medida disciplinaria a imponer sea la suspensión del derecho de asistencia al centro o cualquiera de las contempladas en las letras a(, b), c) y d) se dará audiencia a sus padres/madres o tutores.</w:t>
      </w:r>
    </w:p>
    <w:p w:rsidR="005259FE" w:rsidRDefault="005259FE" w:rsidP="008B258B">
      <w:pPr>
        <w:ind w:left="142"/>
      </w:pPr>
    </w:p>
    <w:p w:rsidR="008E082B" w:rsidRDefault="008E082B" w:rsidP="008B258B">
      <w:pPr>
        <w:ind w:left="142"/>
      </w:pPr>
    </w:p>
    <w:p w:rsidR="008E082B" w:rsidRDefault="008E082B" w:rsidP="008B258B">
      <w:pPr>
        <w:ind w:left="142"/>
      </w:pPr>
    </w:p>
    <w:p w:rsidR="008E082B" w:rsidRDefault="008E082B" w:rsidP="008B258B">
      <w:pPr>
        <w:ind w:left="142"/>
      </w:pPr>
    </w:p>
    <w:p w:rsidR="008E082B" w:rsidRDefault="008E082B" w:rsidP="008B258B">
      <w:pPr>
        <w:ind w:left="142"/>
      </w:pPr>
    </w:p>
    <w:p w:rsidR="008E082B" w:rsidRDefault="008E082B" w:rsidP="008B258B">
      <w:pPr>
        <w:ind w:left="142"/>
      </w:pPr>
    </w:p>
    <w:p w:rsidR="008E082B" w:rsidRDefault="008E082B" w:rsidP="008B258B">
      <w:pPr>
        <w:ind w:left="142"/>
      </w:pPr>
    </w:p>
    <w:p w:rsidR="008E082B" w:rsidRDefault="008E082B" w:rsidP="008B258B">
      <w:pPr>
        <w:ind w:left="142"/>
      </w:pPr>
    </w:p>
    <w:tbl>
      <w:tblPr>
        <w:tblW w:w="882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6"/>
        <w:gridCol w:w="2400"/>
        <w:gridCol w:w="2235"/>
        <w:gridCol w:w="1590"/>
      </w:tblGrid>
      <w:tr w:rsidR="005259FE" w:rsidTr="005259FE">
        <w:tblPrEx>
          <w:tblCellMar>
            <w:top w:w="0" w:type="dxa"/>
            <w:bottom w:w="0" w:type="dxa"/>
          </w:tblCellMar>
        </w:tblPrEx>
        <w:trPr>
          <w:trHeight w:val="285"/>
        </w:trPr>
        <w:tc>
          <w:tcPr>
            <w:tcW w:w="8821" w:type="dxa"/>
            <w:gridSpan w:val="4"/>
          </w:tcPr>
          <w:p w:rsidR="005259FE" w:rsidRPr="005259FE" w:rsidRDefault="005259FE" w:rsidP="005259FE">
            <w:pPr>
              <w:tabs>
                <w:tab w:val="left" w:pos="2940"/>
              </w:tabs>
              <w:ind w:left="1281"/>
              <w:jc w:val="center"/>
              <w:rPr>
                <w:b/>
                <w:sz w:val="32"/>
                <w:szCs w:val="32"/>
                <w:u w:val="single"/>
              </w:rPr>
            </w:pPr>
            <w:r w:rsidRPr="005259FE">
              <w:rPr>
                <w:b/>
                <w:sz w:val="32"/>
                <w:szCs w:val="32"/>
                <w:u w:val="single"/>
              </w:rPr>
              <w:lastRenderedPageBreak/>
              <w:t>CONDUCTAS DE CONVIVENCIA</w:t>
            </w:r>
          </w:p>
        </w:tc>
      </w:tr>
      <w:tr w:rsidR="005259FE" w:rsidTr="005259FE">
        <w:tblPrEx>
          <w:tblCellMar>
            <w:top w:w="0" w:type="dxa"/>
            <w:bottom w:w="0" w:type="dxa"/>
          </w:tblCellMar>
        </w:tblPrEx>
        <w:trPr>
          <w:trHeight w:val="279"/>
        </w:trPr>
        <w:tc>
          <w:tcPr>
            <w:tcW w:w="8821" w:type="dxa"/>
            <w:gridSpan w:val="4"/>
          </w:tcPr>
          <w:p w:rsidR="005259FE" w:rsidRPr="008D450E" w:rsidRDefault="005259FE" w:rsidP="005259FE">
            <w:pPr>
              <w:jc w:val="center"/>
              <w:rPr>
                <w:b/>
                <w:i/>
                <w:sz w:val="36"/>
                <w:szCs w:val="36"/>
                <w:u w:val="single"/>
              </w:rPr>
            </w:pPr>
            <w:r w:rsidRPr="008D450E">
              <w:rPr>
                <w:b/>
                <w:i/>
                <w:sz w:val="36"/>
                <w:szCs w:val="36"/>
                <w:u w:val="single"/>
              </w:rPr>
              <w:t>LEVES</w:t>
            </w:r>
          </w:p>
        </w:tc>
      </w:tr>
      <w:tr w:rsidR="00A42FD6" w:rsidTr="001F2EE0">
        <w:tblPrEx>
          <w:tblCellMar>
            <w:top w:w="0" w:type="dxa"/>
            <w:bottom w:w="0" w:type="dxa"/>
          </w:tblCellMar>
        </w:tblPrEx>
        <w:trPr>
          <w:trHeight w:val="503"/>
        </w:trPr>
        <w:tc>
          <w:tcPr>
            <w:tcW w:w="2596" w:type="dxa"/>
          </w:tcPr>
          <w:p w:rsidR="005259FE" w:rsidRPr="005259FE" w:rsidRDefault="005259FE" w:rsidP="005259FE">
            <w:pPr>
              <w:jc w:val="center"/>
              <w:rPr>
                <w:b/>
              </w:rPr>
            </w:pPr>
            <w:r w:rsidRPr="005259FE">
              <w:rPr>
                <w:b/>
              </w:rPr>
              <w:t>MEDIDAS PREVENTIVAS</w:t>
            </w:r>
          </w:p>
        </w:tc>
        <w:tc>
          <w:tcPr>
            <w:tcW w:w="2400" w:type="dxa"/>
          </w:tcPr>
          <w:p w:rsidR="005259FE" w:rsidRPr="005259FE" w:rsidRDefault="005259FE" w:rsidP="005259FE">
            <w:pPr>
              <w:jc w:val="center"/>
              <w:rPr>
                <w:b/>
              </w:rPr>
            </w:pPr>
            <w:r w:rsidRPr="005259FE">
              <w:rPr>
                <w:b/>
              </w:rPr>
              <w:t>CONDUCTAS DISRUPTIVAS</w:t>
            </w:r>
          </w:p>
        </w:tc>
        <w:tc>
          <w:tcPr>
            <w:tcW w:w="2235" w:type="dxa"/>
          </w:tcPr>
          <w:p w:rsidR="005259FE" w:rsidRPr="005259FE" w:rsidRDefault="005259FE" w:rsidP="005259FE">
            <w:pPr>
              <w:jc w:val="center"/>
              <w:rPr>
                <w:b/>
              </w:rPr>
            </w:pPr>
            <w:r w:rsidRPr="005259FE">
              <w:rPr>
                <w:b/>
              </w:rPr>
              <w:t>CORRECCIONES</w:t>
            </w:r>
          </w:p>
        </w:tc>
        <w:tc>
          <w:tcPr>
            <w:tcW w:w="1590" w:type="dxa"/>
          </w:tcPr>
          <w:p w:rsidR="005259FE" w:rsidRPr="005259FE" w:rsidRDefault="005259FE" w:rsidP="005259FE">
            <w:pPr>
              <w:jc w:val="center"/>
              <w:rPr>
                <w:b/>
              </w:rPr>
            </w:pPr>
            <w:r w:rsidRPr="005259FE">
              <w:rPr>
                <w:b/>
              </w:rPr>
              <w:t>RESPONSABLE APLICADOR</w:t>
            </w:r>
          </w:p>
        </w:tc>
      </w:tr>
      <w:tr w:rsidR="00A42FD6" w:rsidTr="006E2C07">
        <w:tblPrEx>
          <w:tblCellMar>
            <w:top w:w="0" w:type="dxa"/>
            <w:bottom w:w="0" w:type="dxa"/>
          </w:tblCellMar>
        </w:tblPrEx>
        <w:trPr>
          <w:trHeight w:val="6336"/>
        </w:trPr>
        <w:tc>
          <w:tcPr>
            <w:tcW w:w="2596" w:type="dxa"/>
          </w:tcPr>
          <w:p w:rsidR="005259FE" w:rsidRDefault="009039D9" w:rsidP="009039D9">
            <w:pPr>
              <w:pStyle w:val="Prrafodelista"/>
              <w:numPr>
                <w:ilvl w:val="0"/>
                <w:numId w:val="16"/>
              </w:numPr>
            </w:pPr>
            <w:r>
              <w:t>Hablar de las normas en la asamblea.</w:t>
            </w:r>
          </w:p>
          <w:p w:rsidR="009039D9" w:rsidRDefault="009039D9" w:rsidP="009039D9">
            <w:pPr>
              <w:pStyle w:val="Prrafodelista"/>
              <w:numPr>
                <w:ilvl w:val="0"/>
                <w:numId w:val="16"/>
              </w:numPr>
            </w:pPr>
            <w:r>
              <w:t>Realizar en el aula juegos cooperativos.</w:t>
            </w:r>
          </w:p>
          <w:p w:rsidR="009039D9" w:rsidRDefault="009039D9" w:rsidP="009039D9">
            <w:pPr>
              <w:pStyle w:val="Prrafodelista"/>
              <w:numPr>
                <w:ilvl w:val="0"/>
                <w:numId w:val="16"/>
              </w:numPr>
            </w:pPr>
            <w:r>
              <w:t>Desarrollar en el aula juegos de rool.</w:t>
            </w:r>
          </w:p>
          <w:p w:rsidR="009039D9" w:rsidRDefault="009039D9" w:rsidP="009039D9">
            <w:pPr>
              <w:pStyle w:val="Prrafodelista"/>
              <w:numPr>
                <w:ilvl w:val="0"/>
                <w:numId w:val="16"/>
              </w:numPr>
            </w:pPr>
            <w:r>
              <w:t>Realizar en voz alta lectura de cuentos sobre normas y conductas  y  debatir.</w:t>
            </w:r>
          </w:p>
          <w:p w:rsidR="009039D9" w:rsidRDefault="009039D9" w:rsidP="009039D9">
            <w:pPr>
              <w:pStyle w:val="Prrafodelista"/>
              <w:numPr>
                <w:ilvl w:val="0"/>
                <w:numId w:val="16"/>
              </w:numPr>
            </w:pPr>
            <w:r>
              <w:t>Desarrollar juegos que fomenten la autoestima.</w:t>
            </w:r>
          </w:p>
          <w:p w:rsidR="009039D9" w:rsidRDefault="009039D9" w:rsidP="009039D9">
            <w:pPr>
              <w:pStyle w:val="Prrafodelista"/>
              <w:numPr>
                <w:ilvl w:val="0"/>
                <w:numId w:val="16"/>
              </w:numPr>
            </w:pPr>
            <w:r>
              <w:t>Exaltar y ala</w:t>
            </w:r>
            <w:r w:rsidR="00153136">
              <w:t>bar las conductas positivas.</w:t>
            </w:r>
          </w:p>
          <w:p w:rsidR="00153136" w:rsidRDefault="00153136" w:rsidP="009039D9">
            <w:pPr>
              <w:pStyle w:val="Prrafodelista"/>
              <w:numPr>
                <w:ilvl w:val="0"/>
                <w:numId w:val="16"/>
              </w:numPr>
            </w:pPr>
            <w:r>
              <w:t>Premiar a los niños/as que habitualmente cumplen las normas ( método de economía de fichas).</w:t>
            </w:r>
          </w:p>
          <w:p w:rsidR="00153136" w:rsidRDefault="00153136" w:rsidP="009039D9">
            <w:pPr>
              <w:pStyle w:val="Prrafodelista"/>
              <w:numPr>
                <w:ilvl w:val="0"/>
                <w:numId w:val="16"/>
              </w:numPr>
            </w:pPr>
            <w:r>
              <w:t>Análisis de debate sobre las normas de aula y centro.</w:t>
            </w:r>
          </w:p>
          <w:p w:rsidR="00153136" w:rsidRDefault="00153136" w:rsidP="009039D9">
            <w:pPr>
              <w:pStyle w:val="Prrafodelista"/>
              <w:numPr>
                <w:ilvl w:val="0"/>
                <w:numId w:val="16"/>
              </w:numPr>
            </w:pPr>
            <w:r>
              <w:t>Organización de juegos controlados en tiempo de recreo.</w:t>
            </w:r>
          </w:p>
          <w:p w:rsidR="00153136" w:rsidRDefault="00153136" w:rsidP="009039D9">
            <w:pPr>
              <w:pStyle w:val="Prrafodelista"/>
              <w:numPr>
                <w:ilvl w:val="0"/>
                <w:numId w:val="16"/>
              </w:numPr>
            </w:pPr>
            <w:r>
              <w:t>Hacer tareas en grupo para compartir material</w:t>
            </w:r>
            <w:r w:rsidR="00C02EBF">
              <w:t xml:space="preserve">. Registro de </w:t>
            </w:r>
            <w:r w:rsidR="00C02EBF">
              <w:lastRenderedPageBreak/>
              <w:t>incidencias en el aula.</w:t>
            </w:r>
          </w:p>
          <w:p w:rsidR="00C02EBF" w:rsidRDefault="00C02EBF" w:rsidP="009039D9">
            <w:pPr>
              <w:pStyle w:val="Prrafodelista"/>
              <w:numPr>
                <w:ilvl w:val="0"/>
                <w:numId w:val="16"/>
              </w:numPr>
            </w:pPr>
            <w:r>
              <w:t>Conservar las funciones del delegado de clase y aceptación de los alumnos/as.</w:t>
            </w:r>
          </w:p>
          <w:p w:rsidR="00C02EBF" w:rsidRDefault="00C02EBF" w:rsidP="009039D9">
            <w:pPr>
              <w:pStyle w:val="Prrafodelista"/>
              <w:numPr>
                <w:ilvl w:val="0"/>
                <w:numId w:val="16"/>
              </w:numPr>
            </w:pPr>
            <w:r>
              <w:t>Información a los padres de las normas de convivencia del centro.</w:t>
            </w:r>
          </w:p>
          <w:p w:rsidR="00C02EBF" w:rsidRDefault="00C02EBF" w:rsidP="009039D9">
            <w:pPr>
              <w:pStyle w:val="Prrafodelista"/>
              <w:numPr>
                <w:ilvl w:val="0"/>
                <w:numId w:val="16"/>
              </w:numPr>
            </w:pPr>
            <w:r>
              <w:t>Concienciar de la necesidad de avisar a un adulto ante una conducta contraria  en un compañero.</w:t>
            </w:r>
          </w:p>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 w:rsidR="00377992" w:rsidRDefault="00377992" w:rsidP="00377992">
            <w:pPr>
              <w:pStyle w:val="Prrafodelista"/>
              <w:numPr>
                <w:ilvl w:val="0"/>
                <w:numId w:val="16"/>
              </w:numPr>
            </w:pPr>
            <w:r>
              <w:t>En las tutorías grupales con las familias reiterar la necesidad de la puntualidad en la hora de llegada al centro.</w:t>
            </w:r>
          </w:p>
          <w:p w:rsidR="00377992" w:rsidRDefault="00377992" w:rsidP="00377992"/>
          <w:p w:rsidR="00377992" w:rsidRDefault="00377992" w:rsidP="00377992"/>
          <w:p w:rsidR="00377992" w:rsidRDefault="00377992" w:rsidP="00377992"/>
          <w:p w:rsidR="00377992" w:rsidRDefault="00377992" w:rsidP="00377992"/>
          <w:p w:rsidR="005259FE" w:rsidRDefault="005259FE" w:rsidP="005259FE"/>
          <w:p w:rsidR="005259FE" w:rsidRDefault="005259FE" w:rsidP="005259FE"/>
          <w:p w:rsidR="005259FE" w:rsidRDefault="005259FE" w:rsidP="005259FE"/>
          <w:p w:rsidR="005259FE" w:rsidRDefault="005259FE" w:rsidP="005259FE"/>
        </w:tc>
        <w:tc>
          <w:tcPr>
            <w:tcW w:w="2400" w:type="dxa"/>
          </w:tcPr>
          <w:p w:rsidR="005259FE" w:rsidRDefault="00A42FD6">
            <w:r>
              <w:lastRenderedPageBreak/>
              <w:t>No llevar la ropa adecuada, ni mantener la higiene mínima personal.</w:t>
            </w:r>
          </w:p>
          <w:p w:rsidR="00A42FD6" w:rsidRDefault="00A42FD6"/>
          <w:p w:rsidR="00BA5903" w:rsidRDefault="00BA5903">
            <w:r>
              <w:t>Hacer un uso inadecuado de las instalaciones del Centro</w:t>
            </w:r>
          </w:p>
          <w:p w:rsidR="00A42FD6" w:rsidRDefault="00A42FD6"/>
          <w:p w:rsidR="00BA5903" w:rsidRDefault="00BA5903">
            <w:r>
              <w:t>No respetar los espacios reservados a otro personal de la Comunidad Educativa</w:t>
            </w:r>
          </w:p>
          <w:p w:rsidR="00BA5903" w:rsidRDefault="00BA5903" w:rsidP="00BA5903"/>
          <w:p w:rsidR="00BA5903" w:rsidRDefault="00BA5903" w:rsidP="00BA5903">
            <w:r>
              <w:t>Circular incorrectamente</w:t>
            </w:r>
            <w:r w:rsidR="001F2EE0">
              <w:t xml:space="preserve"> por los pasillos o escaleras.</w:t>
            </w:r>
          </w:p>
          <w:p w:rsidR="001F2EE0" w:rsidRDefault="001F2EE0" w:rsidP="00BA5903"/>
          <w:p w:rsidR="001F2EE0" w:rsidRDefault="001F2EE0" w:rsidP="00BA5903"/>
          <w:p w:rsidR="001F2EE0" w:rsidRDefault="001F2EE0" w:rsidP="00BA5903">
            <w:r>
              <w:t>No mantener orden y silencio en las entradas y salidas.</w:t>
            </w:r>
          </w:p>
          <w:p w:rsidR="001F2EE0" w:rsidRDefault="001F2EE0" w:rsidP="00BA5903"/>
          <w:p w:rsidR="001F2EE0" w:rsidRDefault="001F2EE0" w:rsidP="00BA5903">
            <w:r>
              <w:t>Realizar juegos violentos.</w:t>
            </w:r>
          </w:p>
          <w:p w:rsidR="001F2EE0" w:rsidRDefault="001F2EE0" w:rsidP="00BA5903"/>
          <w:p w:rsidR="001F2EE0" w:rsidRDefault="001F2EE0" w:rsidP="00BA5903"/>
          <w:p w:rsidR="001F2EE0" w:rsidRDefault="001F2EE0" w:rsidP="00BA5903"/>
          <w:p w:rsidR="001F2EE0" w:rsidRDefault="001F2EE0" w:rsidP="00BA5903"/>
          <w:p w:rsidR="001F2EE0" w:rsidRDefault="001F2EE0" w:rsidP="00BA5903">
            <w:r>
              <w:t>No colaborar para esclarecer actos.</w:t>
            </w:r>
          </w:p>
          <w:p w:rsidR="001F2EE0" w:rsidRDefault="001F2EE0" w:rsidP="00BA5903"/>
          <w:p w:rsidR="001F2EE0" w:rsidRDefault="001F2EE0" w:rsidP="00BA5903"/>
          <w:p w:rsidR="001F2EE0" w:rsidRDefault="001F2EE0" w:rsidP="00BA5903">
            <w:r>
              <w:t>Salir al pasillo en los cambios de clase.</w:t>
            </w:r>
          </w:p>
          <w:p w:rsidR="001F2EE0" w:rsidRDefault="001F2EE0" w:rsidP="00BA5903"/>
          <w:p w:rsidR="001F2EE0" w:rsidRDefault="001F2EE0" w:rsidP="00BA5903">
            <w:r>
              <w:t>Uso sistemático de palabras malsonantes</w:t>
            </w:r>
            <w:r w:rsidR="00381719">
              <w:t>.</w:t>
            </w:r>
          </w:p>
          <w:p w:rsidR="00381719" w:rsidRDefault="00381719" w:rsidP="00BA5903"/>
          <w:p w:rsidR="00381719" w:rsidRDefault="00381719" w:rsidP="00BA5903">
            <w:r>
              <w:t>Arrojar objetos al suelo en cualquier dependencia.</w:t>
            </w:r>
          </w:p>
          <w:p w:rsidR="00381719" w:rsidRDefault="00381719" w:rsidP="00BA5903"/>
          <w:p w:rsidR="00381719" w:rsidRDefault="00381719" w:rsidP="00BA5903">
            <w:r>
              <w:t>No mantener el orden dentro del aula.</w:t>
            </w:r>
          </w:p>
          <w:p w:rsidR="00381719" w:rsidRDefault="00381719" w:rsidP="00BA5903"/>
          <w:p w:rsidR="00381719" w:rsidRDefault="00381719" w:rsidP="00BA5903">
            <w:r>
              <w:t>No respetar el turno de palabra.</w:t>
            </w:r>
          </w:p>
          <w:p w:rsidR="00381719" w:rsidRDefault="00381719" w:rsidP="00BA5903"/>
          <w:p w:rsidR="00381719" w:rsidRDefault="00381719" w:rsidP="00BA5903">
            <w:r>
              <w:t>Utilizar juguetes o elementos de distracción durante las clases.</w:t>
            </w:r>
          </w:p>
          <w:p w:rsidR="00381719" w:rsidRDefault="00381719" w:rsidP="00BA5903"/>
          <w:p w:rsidR="00381719" w:rsidRDefault="00381719" w:rsidP="00BA5903">
            <w:r>
              <w:t>No pedir permiso para acceder a cualquier dependencia del centro.</w:t>
            </w:r>
          </w:p>
          <w:p w:rsidR="00381719" w:rsidRDefault="00381719" w:rsidP="00BA5903"/>
          <w:p w:rsidR="00381719" w:rsidRDefault="00381719" w:rsidP="00BA5903">
            <w:r>
              <w:t>Falta puntual de realización de tareas/actividades.</w:t>
            </w:r>
          </w:p>
          <w:p w:rsidR="006E2C07" w:rsidRDefault="006E2C07" w:rsidP="00BA5903"/>
          <w:p w:rsidR="006E2C07" w:rsidRDefault="006E2C07" w:rsidP="00BA5903"/>
          <w:p w:rsidR="006E2C07" w:rsidRDefault="006E2C07" w:rsidP="00BA5903"/>
          <w:p w:rsidR="006E2C07" w:rsidRDefault="006E2C07" w:rsidP="00BA5903"/>
          <w:p w:rsidR="006E2C07" w:rsidRDefault="006E2C07" w:rsidP="00BA5903"/>
          <w:p w:rsidR="006E2C07" w:rsidRDefault="006E2C07" w:rsidP="00BA5903"/>
          <w:p w:rsidR="006E2C07" w:rsidRDefault="006E2C07" w:rsidP="00BA5903">
            <w:r>
              <w:t>No disponer del material necesario para su aprendizaje de forma puntual.</w:t>
            </w:r>
          </w:p>
          <w:p w:rsidR="006E2C07" w:rsidRDefault="006E2C07" w:rsidP="00BA5903"/>
          <w:p w:rsidR="006E2C07" w:rsidRDefault="006E2C07" w:rsidP="00BA5903"/>
          <w:p w:rsidR="006E2C07" w:rsidRDefault="006E2C07" w:rsidP="00BA5903">
            <w:r>
              <w:t>Incumplimiento de las normas de clase.</w:t>
            </w:r>
          </w:p>
          <w:p w:rsidR="00377992" w:rsidRDefault="00377992" w:rsidP="00BA5903"/>
          <w:p w:rsidR="00377992" w:rsidRDefault="00377992" w:rsidP="00BA5903"/>
          <w:p w:rsidR="00377992" w:rsidRPr="00BA5903" w:rsidRDefault="00377992" w:rsidP="00BA5903">
            <w:r>
              <w:t>Llegada al centro después de las 9:10.</w:t>
            </w:r>
          </w:p>
        </w:tc>
        <w:tc>
          <w:tcPr>
            <w:tcW w:w="2235" w:type="dxa"/>
          </w:tcPr>
          <w:p w:rsidR="005259FE" w:rsidRDefault="00A42FD6">
            <w:r>
              <w:lastRenderedPageBreak/>
              <w:t>Comunicación en agenda a los padres/madres.</w:t>
            </w:r>
          </w:p>
          <w:p w:rsidR="00A42FD6" w:rsidRDefault="00A42FD6">
            <w:r>
              <w:t>Entrevista con padres</w:t>
            </w:r>
          </w:p>
          <w:p w:rsidR="00A42FD6" w:rsidRDefault="00A42FD6"/>
          <w:p w:rsidR="00BA5903" w:rsidRDefault="00BA5903">
            <w:r>
              <w:t>Tareas de mantenimiento del centro durante el recreo</w:t>
            </w:r>
          </w:p>
          <w:p w:rsidR="00BA5903" w:rsidRDefault="00BA5903">
            <w:r>
              <w:t>Tareas de mantenimiento del centro durante el recreo</w:t>
            </w:r>
          </w:p>
          <w:p w:rsidR="00A42FD6" w:rsidRDefault="00A42FD6"/>
          <w:p w:rsidR="001F2EE0" w:rsidRDefault="001F2EE0">
            <w:r>
              <w:t>Repetir la acción correctamente pidiendo disculpas si procede.</w:t>
            </w:r>
          </w:p>
          <w:p w:rsidR="001F2EE0" w:rsidRDefault="001F2EE0"/>
          <w:p w:rsidR="001F2EE0" w:rsidRDefault="001F2EE0">
            <w:r>
              <w:t>Repetir la acción correctamente pidiendo disculpas si procede.</w:t>
            </w:r>
          </w:p>
          <w:p w:rsidR="001F2EE0" w:rsidRDefault="001F2EE0"/>
          <w:p w:rsidR="001F2EE0" w:rsidRDefault="001F2EE0">
            <w:r>
              <w:t>Notificación tutor/a para la reflexión en el aula.</w:t>
            </w:r>
          </w:p>
          <w:p w:rsidR="001F2EE0" w:rsidRDefault="001F2EE0"/>
          <w:p w:rsidR="001F2EE0" w:rsidRDefault="001F2EE0"/>
          <w:p w:rsidR="001F2EE0" w:rsidRDefault="001F2EE0" w:rsidP="001F2EE0">
            <w:r>
              <w:lastRenderedPageBreak/>
              <w:t>Reflexión y pedir disculpas. Si existe reiteración, privación de los juegos en el recreo.</w:t>
            </w:r>
          </w:p>
          <w:p w:rsidR="001F2EE0" w:rsidRDefault="001F2EE0" w:rsidP="001F2EE0"/>
          <w:p w:rsidR="001F2EE0" w:rsidRDefault="001F2EE0" w:rsidP="001F2EE0">
            <w:r>
              <w:t>Amonestación oral.</w:t>
            </w:r>
          </w:p>
          <w:p w:rsidR="001F2EE0" w:rsidRDefault="001F2EE0" w:rsidP="001F2EE0"/>
          <w:p w:rsidR="00391A52" w:rsidRDefault="001F2EE0" w:rsidP="00391A52">
            <w:r>
              <w:t>Comunicación a los padres/madres</w:t>
            </w:r>
            <w:r w:rsidR="00391A52">
              <w:t xml:space="preserve"> </w:t>
            </w:r>
            <w:r>
              <w:t>.</w:t>
            </w:r>
            <w:r w:rsidR="00391A52">
              <w:t>En cada caso buscar la medida más oportuna</w:t>
            </w:r>
            <w:r w:rsidR="00381719">
              <w:t>.</w:t>
            </w:r>
          </w:p>
          <w:p w:rsidR="00381719" w:rsidRDefault="00381719" w:rsidP="00391A52">
            <w:r>
              <w:t>Reparación del daño causado y tareas de mantenimiento del centro.</w:t>
            </w:r>
          </w:p>
          <w:p w:rsidR="00381719" w:rsidRDefault="00381719" w:rsidP="00391A52"/>
          <w:p w:rsidR="00381719" w:rsidRDefault="00381719" w:rsidP="00391A52">
            <w:r>
              <w:t>Amonestación oral.</w:t>
            </w:r>
          </w:p>
          <w:p w:rsidR="00381719" w:rsidRDefault="00381719" w:rsidP="00391A52"/>
          <w:p w:rsidR="00381719" w:rsidRDefault="00381719" w:rsidP="00391A52">
            <w:r>
              <w:t>Amonestación oral.</w:t>
            </w:r>
          </w:p>
          <w:p w:rsidR="00381719" w:rsidRDefault="00381719" w:rsidP="00391A52">
            <w:r>
              <w:t>Tiempo fuera.</w:t>
            </w:r>
          </w:p>
          <w:p w:rsidR="00381719" w:rsidRDefault="00381719" w:rsidP="00391A52"/>
          <w:p w:rsidR="00381719" w:rsidRDefault="00381719" w:rsidP="00391A52">
            <w:r>
              <w:t>Amonestación oral, si persiste  retirarlos y entregarlos a los padres en tutoría.</w:t>
            </w:r>
          </w:p>
          <w:p w:rsidR="00381719" w:rsidRDefault="00381719" w:rsidP="00391A52"/>
          <w:p w:rsidR="00381719" w:rsidRDefault="00381719" w:rsidP="00391A52">
            <w:r>
              <w:t>Amonestación oral.</w:t>
            </w:r>
          </w:p>
          <w:p w:rsidR="00381719" w:rsidRDefault="00381719" w:rsidP="00391A52"/>
          <w:p w:rsidR="00381719" w:rsidRDefault="00381719" w:rsidP="00391A52"/>
          <w:p w:rsidR="00381719" w:rsidRDefault="00381719" w:rsidP="00391A52">
            <w:r>
              <w:t>Comunicación en agenda a los padres/madres.</w:t>
            </w:r>
          </w:p>
          <w:p w:rsidR="00381719" w:rsidRDefault="00381719" w:rsidP="00391A52">
            <w:r>
              <w:lastRenderedPageBreak/>
              <w:t>Entrevista con padres.</w:t>
            </w:r>
          </w:p>
          <w:p w:rsidR="006E2C07" w:rsidRDefault="006E2C07" w:rsidP="00391A52"/>
          <w:p w:rsidR="006E2C07" w:rsidRDefault="006E2C07" w:rsidP="00391A52"/>
          <w:p w:rsidR="006E2C07" w:rsidRDefault="006E2C07" w:rsidP="00391A52"/>
          <w:p w:rsidR="006E2C07" w:rsidRDefault="006E2C07" w:rsidP="00391A52"/>
          <w:p w:rsidR="006E2C07" w:rsidRDefault="006E2C07" w:rsidP="00391A52">
            <w:r>
              <w:t>Comunicación en agenda a los padres/madres.</w:t>
            </w:r>
          </w:p>
          <w:p w:rsidR="006E2C07" w:rsidRDefault="006E2C07" w:rsidP="00391A52">
            <w:r>
              <w:t>Entrevista con padres/madres.</w:t>
            </w:r>
          </w:p>
          <w:p w:rsidR="006E2C07" w:rsidRDefault="006E2C07" w:rsidP="00391A52"/>
          <w:p w:rsidR="006E2C07" w:rsidRDefault="006E2C07" w:rsidP="00391A52">
            <w:r>
              <w:t>Reflexión y debate.</w:t>
            </w:r>
          </w:p>
          <w:p w:rsidR="00377992" w:rsidRDefault="00377992" w:rsidP="00391A52"/>
          <w:p w:rsidR="00377992" w:rsidRDefault="00377992" w:rsidP="00391A52"/>
          <w:p w:rsidR="00377992" w:rsidRDefault="00377992" w:rsidP="00391A52"/>
          <w:p w:rsidR="00377992" w:rsidRDefault="00377992" w:rsidP="00377992">
            <w:r>
              <w:t>La llegada al centro después de la hora establecida requerirá ser justificada por la familia. No podrá incorporarse a clase hasta el comienzo de una nueva sesión.</w:t>
            </w:r>
          </w:p>
        </w:tc>
        <w:tc>
          <w:tcPr>
            <w:tcW w:w="1590" w:type="dxa"/>
          </w:tcPr>
          <w:p w:rsidR="005259FE" w:rsidRDefault="00A42FD6">
            <w:r>
              <w:lastRenderedPageBreak/>
              <w:t>Tuto</w:t>
            </w:r>
            <w:r w:rsidR="00391A52">
              <w:t>/</w:t>
            </w:r>
            <w:r>
              <w:t>ra y especialistas.</w:t>
            </w:r>
          </w:p>
          <w:p w:rsidR="00BA5903" w:rsidRDefault="00BA5903"/>
          <w:p w:rsidR="00BA5903" w:rsidRDefault="00BA5903"/>
          <w:p w:rsidR="00BA5903" w:rsidRDefault="00BA5903"/>
          <w:p w:rsidR="00BA5903" w:rsidRDefault="00BA5903">
            <w:r>
              <w:t>Tutor</w:t>
            </w:r>
            <w:r w:rsidR="00391A52">
              <w:t>/</w:t>
            </w:r>
            <w:r>
              <w:t>a y especialistas.</w:t>
            </w:r>
          </w:p>
          <w:p w:rsidR="00BA5903" w:rsidRDefault="00BA5903"/>
          <w:p w:rsidR="00BA5903" w:rsidRDefault="00BA5903">
            <w:r>
              <w:t>Tutor</w:t>
            </w:r>
            <w:r w:rsidR="00391A52">
              <w:t>/</w:t>
            </w:r>
            <w:r>
              <w:t>a y especialistas.</w:t>
            </w:r>
          </w:p>
          <w:p w:rsidR="001F2EE0" w:rsidRDefault="001F2EE0"/>
          <w:p w:rsidR="001F2EE0" w:rsidRDefault="001F2EE0"/>
          <w:p w:rsidR="001F2EE0" w:rsidRDefault="001F2EE0" w:rsidP="001F2EE0">
            <w:r>
              <w:t>Tuto</w:t>
            </w:r>
            <w:r w:rsidR="00391A52">
              <w:t>/</w:t>
            </w:r>
            <w:r>
              <w:t>ra y especialistas.</w:t>
            </w:r>
          </w:p>
          <w:p w:rsidR="001F2EE0" w:rsidRDefault="001F2EE0"/>
          <w:p w:rsidR="001F2EE0" w:rsidRDefault="001F2EE0"/>
          <w:p w:rsidR="001F2EE0" w:rsidRDefault="001F2EE0" w:rsidP="001F2EE0"/>
          <w:p w:rsidR="001F2EE0" w:rsidRDefault="001F2EE0" w:rsidP="001F2EE0">
            <w:r>
              <w:t>Tuto</w:t>
            </w:r>
            <w:r w:rsidR="00391A52">
              <w:t>/</w:t>
            </w:r>
            <w:r>
              <w:t>ra y especialistas.</w:t>
            </w:r>
          </w:p>
          <w:p w:rsidR="001F2EE0" w:rsidRDefault="001F2EE0"/>
          <w:p w:rsidR="001F2EE0" w:rsidRDefault="001F2EE0" w:rsidP="001F2EE0">
            <w:r>
              <w:t>Tutor</w:t>
            </w:r>
            <w:r w:rsidR="00391A52">
              <w:t>/</w:t>
            </w:r>
            <w:r>
              <w:t>a y especialistas.</w:t>
            </w:r>
          </w:p>
          <w:p w:rsidR="001F2EE0" w:rsidRDefault="001F2EE0"/>
          <w:p w:rsidR="001F2EE0" w:rsidRDefault="001F2EE0"/>
          <w:p w:rsidR="001F2EE0" w:rsidRDefault="001F2EE0" w:rsidP="001F2EE0"/>
          <w:p w:rsidR="001F2EE0" w:rsidRDefault="001F2EE0" w:rsidP="001F2EE0">
            <w:r>
              <w:lastRenderedPageBreak/>
              <w:t>Tutor</w:t>
            </w:r>
            <w:r w:rsidR="00391A52">
              <w:t>/</w:t>
            </w:r>
            <w:r>
              <w:t>a y especialistas.</w:t>
            </w:r>
          </w:p>
          <w:p w:rsidR="001F2EE0" w:rsidRDefault="001F2EE0"/>
          <w:p w:rsidR="001F2EE0" w:rsidRDefault="001F2EE0"/>
          <w:p w:rsidR="001F2EE0" w:rsidRDefault="001F2EE0"/>
          <w:p w:rsidR="001F2EE0" w:rsidRDefault="001F2EE0">
            <w:r>
              <w:t>Tutor</w:t>
            </w:r>
            <w:r w:rsidR="00391A52">
              <w:t>/</w:t>
            </w:r>
            <w:r>
              <w:t>a y especialistas.</w:t>
            </w:r>
          </w:p>
          <w:p w:rsidR="00391A52" w:rsidRDefault="00391A52"/>
          <w:p w:rsidR="00391A52" w:rsidRDefault="00391A52">
            <w:r>
              <w:t>Tutor/a y especialistas</w:t>
            </w:r>
            <w:r w:rsidR="00381719">
              <w:t>.</w:t>
            </w:r>
          </w:p>
          <w:p w:rsidR="00381719" w:rsidRDefault="00381719"/>
          <w:p w:rsidR="00381719" w:rsidRDefault="00381719">
            <w:r>
              <w:t>Tutor/a y especialistas.</w:t>
            </w:r>
          </w:p>
          <w:p w:rsidR="00381719" w:rsidRDefault="00381719"/>
          <w:p w:rsidR="00381719" w:rsidRDefault="00381719"/>
          <w:p w:rsidR="00381719" w:rsidRDefault="00381719">
            <w:r>
              <w:t>Tutor/a y especialistas.</w:t>
            </w:r>
          </w:p>
          <w:p w:rsidR="00381719" w:rsidRDefault="00381719"/>
          <w:p w:rsidR="00381719" w:rsidRDefault="00381719">
            <w:r>
              <w:t>Tutor/a y especialistas.</w:t>
            </w:r>
          </w:p>
          <w:p w:rsidR="00381719" w:rsidRDefault="00381719"/>
          <w:p w:rsidR="00381719" w:rsidRDefault="00381719">
            <w:r>
              <w:t>Tutor/a y especialistas.</w:t>
            </w:r>
          </w:p>
          <w:p w:rsidR="00381719" w:rsidRDefault="00381719"/>
          <w:p w:rsidR="00381719" w:rsidRDefault="00381719"/>
          <w:p w:rsidR="00381719" w:rsidRDefault="00381719">
            <w:r>
              <w:t>Tutor/a y especialistas.</w:t>
            </w:r>
          </w:p>
          <w:p w:rsidR="00381719" w:rsidRDefault="00381719"/>
          <w:p w:rsidR="00381719" w:rsidRDefault="00381719">
            <w:r>
              <w:t>Tutor/a y especialistas.</w:t>
            </w:r>
          </w:p>
          <w:p w:rsidR="006E2C07" w:rsidRDefault="006E2C07"/>
          <w:p w:rsidR="006E2C07" w:rsidRDefault="006E2C07"/>
          <w:p w:rsidR="006E2C07" w:rsidRDefault="006E2C07"/>
          <w:p w:rsidR="006E2C07" w:rsidRDefault="006E2C07"/>
          <w:p w:rsidR="006E2C07" w:rsidRDefault="006E2C07"/>
          <w:p w:rsidR="006E2C07" w:rsidRDefault="006E2C07"/>
          <w:p w:rsidR="006E2C07" w:rsidRDefault="006E2C07">
            <w:r>
              <w:t>Tutor/a y especialistas.</w:t>
            </w:r>
          </w:p>
          <w:p w:rsidR="006E2C07" w:rsidRDefault="006E2C07"/>
          <w:p w:rsidR="006E2C07" w:rsidRDefault="006E2C07"/>
          <w:p w:rsidR="006E2C07" w:rsidRDefault="006E2C07"/>
          <w:p w:rsidR="006E2C07" w:rsidRDefault="006E2C07">
            <w:r>
              <w:t>Tutor/a y especialistas.</w:t>
            </w:r>
          </w:p>
          <w:p w:rsidR="00381719" w:rsidRDefault="00381719"/>
          <w:p w:rsidR="00381719" w:rsidRDefault="00381719"/>
          <w:p w:rsidR="00377992" w:rsidRDefault="00377992"/>
          <w:p w:rsidR="00377992" w:rsidRDefault="00377992">
            <w:r>
              <w:t>Equipo directivo.</w:t>
            </w:r>
          </w:p>
        </w:tc>
      </w:tr>
    </w:tbl>
    <w:p w:rsidR="007117BB" w:rsidRPr="007117BB" w:rsidRDefault="007117BB" w:rsidP="007117BB"/>
    <w:tbl>
      <w:tblPr>
        <w:tblW w:w="882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6"/>
        <w:gridCol w:w="2400"/>
        <w:gridCol w:w="2235"/>
        <w:gridCol w:w="1590"/>
      </w:tblGrid>
      <w:tr w:rsidR="008D450E" w:rsidRPr="005259FE" w:rsidTr="00713DC7">
        <w:tblPrEx>
          <w:tblCellMar>
            <w:top w:w="0" w:type="dxa"/>
            <w:bottom w:w="0" w:type="dxa"/>
          </w:tblCellMar>
        </w:tblPrEx>
        <w:trPr>
          <w:trHeight w:val="285"/>
        </w:trPr>
        <w:tc>
          <w:tcPr>
            <w:tcW w:w="8821" w:type="dxa"/>
            <w:gridSpan w:val="4"/>
          </w:tcPr>
          <w:p w:rsidR="008D450E" w:rsidRDefault="008D450E" w:rsidP="00713DC7">
            <w:pPr>
              <w:tabs>
                <w:tab w:val="left" w:pos="2940"/>
              </w:tabs>
              <w:ind w:left="1281"/>
              <w:jc w:val="center"/>
              <w:rPr>
                <w:b/>
                <w:sz w:val="32"/>
                <w:szCs w:val="32"/>
                <w:u w:val="single"/>
              </w:rPr>
            </w:pPr>
            <w:r w:rsidRPr="005259FE">
              <w:rPr>
                <w:b/>
                <w:sz w:val="32"/>
                <w:szCs w:val="32"/>
                <w:u w:val="single"/>
              </w:rPr>
              <w:lastRenderedPageBreak/>
              <w:t>CONDUCTAS DE CONVIVENCIA</w:t>
            </w:r>
          </w:p>
          <w:p w:rsidR="008D450E" w:rsidRPr="008D450E" w:rsidRDefault="008D450E" w:rsidP="00713DC7">
            <w:pPr>
              <w:tabs>
                <w:tab w:val="left" w:pos="2940"/>
              </w:tabs>
              <w:ind w:left="1281"/>
              <w:jc w:val="center"/>
              <w:rPr>
                <w:sz w:val="28"/>
                <w:szCs w:val="28"/>
              </w:rPr>
            </w:pPr>
            <w:r w:rsidRPr="008D450E">
              <w:rPr>
                <w:sz w:val="28"/>
                <w:szCs w:val="28"/>
              </w:rPr>
              <w:t>Se incluirá automáticamente el compromiso de convivencia</w:t>
            </w:r>
          </w:p>
        </w:tc>
      </w:tr>
      <w:tr w:rsidR="008D450E" w:rsidRPr="008D450E" w:rsidTr="00713DC7">
        <w:tblPrEx>
          <w:tblCellMar>
            <w:top w:w="0" w:type="dxa"/>
            <w:bottom w:w="0" w:type="dxa"/>
          </w:tblCellMar>
        </w:tblPrEx>
        <w:trPr>
          <w:trHeight w:val="279"/>
        </w:trPr>
        <w:tc>
          <w:tcPr>
            <w:tcW w:w="8821" w:type="dxa"/>
            <w:gridSpan w:val="4"/>
          </w:tcPr>
          <w:p w:rsidR="008D450E" w:rsidRPr="008D450E" w:rsidRDefault="005B78DC" w:rsidP="00713DC7">
            <w:pPr>
              <w:jc w:val="center"/>
              <w:rPr>
                <w:b/>
                <w:i/>
                <w:sz w:val="36"/>
                <w:szCs w:val="36"/>
                <w:u w:val="single"/>
              </w:rPr>
            </w:pPr>
            <w:r>
              <w:rPr>
                <w:b/>
                <w:i/>
                <w:sz w:val="36"/>
                <w:szCs w:val="36"/>
                <w:u w:val="single"/>
              </w:rPr>
              <w:t>GRAVES</w:t>
            </w:r>
          </w:p>
        </w:tc>
      </w:tr>
      <w:tr w:rsidR="008D450E" w:rsidRPr="005259FE" w:rsidTr="00713DC7">
        <w:tblPrEx>
          <w:tblCellMar>
            <w:top w:w="0" w:type="dxa"/>
            <w:bottom w:w="0" w:type="dxa"/>
          </w:tblCellMar>
        </w:tblPrEx>
        <w:trPr>
          <w:trHeight w:val="503"/>
        </w:trPr>
        <w:tc>
          <w:tcPr>
            <w:tcW w:w="2596" w:type="dxa"/>
          </w:tcPr>
          <w:p w:rsidR="008D450E" w:rsidRPr="005259FE" w:rsidRDefault="008D450E" w:rsidP="00713DC7">
            <w:pPr>
              <w:jc w:val="center"/>
              <w:rPr>
                <w:b/>
              </w:rPr>
            </w:pPr>
            <w:r w:rsidRPr="005259FE">
              <w:rPr>
                <w:b/>
              </w:rPr>
              <w:t>MEDIDAS PREVENTIVAS</w:t>
            </w:r>
          </w:p>
        </w:tc>
        <w:tc>
          <w:tcPr>
            <w:tcW w:w="2400" w:type="dxa"/>
          </w:tcPr>
          <w:p w:rsidR="008D450E" w:rsidRPr="005259FE" w:rsidRDefault="008D450E" w:rsidP="00713DC7">
            <w:pPr>
              <w:jc w:val="center"/>
              <w:rPr>
                <w:b/>
              </w:rPr>
            </w:pPr>
            <w:r w:rsidRPr="005259FE">
              <w:rPr>
                <w:b/>
              </w:rPr>
              <w:t>CONDUCTAS DISRUPTIVAS</w:t>
            </w:r>
          </w:p>
        </w:tc>
        <w:tc>
          <w:tcPr>
            <w:tcW w:w="2235" w:type="dxa"/>
          </w:tcPr>
          <w:p w:rsidR="008D450E" w:rsidRPr="005259FE" w:rsidRDefault="008D450E" w:rsidP="00713DC7">
            <w:pPr>
              <w:jc w:val="center"/>
              <w:rPr>
                <w:b/>
              </w:rPr>
            </w:pPr>
            <w:r w:rsidRPr="005259FE">
              <w:rPr>
                <w:b/>
              </w:rPr>
              <w:t>CORRECCIONES</w:t>
            </w:r>
          </w:p>
        </w:tc>
        <w:tc>
          <w:tcPr>
            <w:tcW w:w="1590" w:type="dxa"/>
          </w:tcPr>
          <w:p w:rsidR="008D450E" w:rsidRPr="005259FE" w:rsidRDefault="008D450E" w:rsidP="00713DC7">
            <w:pPr>
              <w:jc w:val="center"/>
              <w:rPr>
                <w:b/>
              </w:rPr>
            </w:pPr>
            <w:r w:rsidRPr="005259FE">
              <w:rPr>
                <w:b/>
              </w:rPr>
              <w:t>RESPONSABLE APLICADOR</w:t>
            </w:r>
          </w:p>
        </w:tc>
      </w:tr>
      <w:tr w:rsidR="00713DC7" w:rsidTr="00713DC7">
        <w:tblPrEx>
          <w:tblCellMar>
            <w:top w:w="0" w:type="dxa"/>
            <w:bottom w:w="0" w:type="dxa"/>
          </w:tblCellMar>
        </w:tblPrEx>
        <w:trPr>
          <w:trHeight w:val="630"/>
        </w:trPr>
        <w:tc>
          <w:tcPr>
            <w:tcW w:w="2596" w:type="dxa"/>
            <w:vMerge w:val="restart"/>
          </w:tcPr>
          <w:p w:rsidR="00713DC7" w:rsidRDefault="00713DC7" w:rsidP="00713DC7">
            <w:pPr>
              <w:pStyle w:val="Prrafodelista"/>
              <w:numPr>
                <w:ilvl w:val="0"/>
                <w:numId w:val="17"/>
              </w:numPr>
            </w:pPr>
            <w:r>
              <w:t>Hablar de las normas en la asamblea.</w:t>
            </w:r>
          </w:p>
          <w:p w:rsidR="00713DC7" w:rsidRDefault="00713DC7" w:rsidP="00713DC7">
            <w:pPr>
              <w:pStyle w:val="Prrafodelista"/>
              <w:numPr>
                <w:ilvl w:val="0"/>
                <w:numId w:val="17"/>
              </w:numPr>
            </w:pPr>
            <w:r>
              <w:t>Realizar en el aula juegos cooperativos.</w:t>
            </w:r>
          </w:p>
          <w:p w:rsidR="00713DC7" w:rsidRDefault="00713DC7" w:rsidP="00713DC7">
            <w:pPr>
              <w:pStyle w:val="Prrafodelista"/>
              <w:numPr>
                <w:ilvl w:val="0"/>
                <w:numId w:val="17"/>
              </w:numPr>
            </w:pPr>
            <w:r>
              <w:t>Desarrollar en el aula juegos de rol.</w:t>
            </w:r>
          </w:p>
          <w:p w:rsidR="00713DC7" w:rsidRDefault="00713DC7" w:rsidP="00713DC7">
            <w:pPr>
              <w:pStyle w:val="Prrafodelista"/>
              <w:numPr>
                <w:ilvl w:val="0"/>
                <w:numId w:val="17"/>
              </w:numPr>
            </w:pPr>
            <w:r>
              <w:t>Realizar en voz alta lectura de cuentos sobre normas y conductas y debatir.</w:t>
            </w:r>
          </w:p>
          <w:p w:rsidR="00713DC7" w:rsidRDefault="00713DC7" w:rsidP="00713DC7">
            <w:pPr>
              <w:pStyle w:val="Prrafodelista"/>
              <w:numPr>
                <w:ilvl w:val="0"/>
                <w:numId w:val="17"/>
              </w:numPr>
            </w:pPr>
            <w:r>
              <w:t>Desarrollar juegos que fomenten la autoestima.</w:t>
            </w:r>
          </w:p>
          <w:p w:rsidR="00A91C4E" w:rsidRDefault="00713DC7" w:rsidP="00713DC7">
            <w:pPr>
              <w:pStyle w:val="Prrafodelista"/>
              <w:numPr>
                <w:ilvl w:val="0"/>
                <w:numId w:val="17"/>
              </w:numPr>
            </w:pPr>
            <w:r>
              <w:t>Exaltar y alabar las conductas positivas.</w:t>
            </w:r>
          </w:p>
          <w:p w:rsidR="00713DC7" w:rsidRDefault="00A91C4E" w:rsidP="00713DC7">
            <w:pPr>
              <w:pStyle w:val="Prrafodelista"/>
              <w:numPr>
                <w:ilvl w:val="0"/>
                <w:numId w:val="17"/>
              </w:numPr>
            </w:pPr>
            <w:r>
              <w:t xml:space="preserve"> </w:t>
            </w:r>
            <w:r w:rsidR="00713DC7">
              <w:t>Premiar a los niños/as que habitualmente cumplen las normas</w:t>
            </w:r>
            <w:r>
              <w:t>. (Método de economía de fichas).</w:t>
            </w:r>
          </w:p>
          <w:p w:rsidR="00A91C4E" w:rsidRDefault="00A91C4E" w:rsidP="00713DC7">
            <w:pPr>
              <w:pStyle w:val="Prrafodelista"/>
              <w:numPr>
                <w:ilvl w:val="0"/>
                <w:numId w:val="17"/>
              </w:numPr>
            </w:pPr>
            <w:r>
              <w:t>Análisis y debate sobre las normas de aula y  centro.</w:t>
            </w:r>
          </w:p>
          <w:p w:rsidR="00A91C4E" w:rsidRDefault="00A91C4E" w:rsidP="00713DC7">
            <w:pPr>
              <w:pStyle w:val="Prrafodelista"/>
              <w:numPr>
                <w:ilvl w:val="0"/>
                <w:numId w:val="17"/>
              </w:numPr>
            </w:pPr>
            <w:r>
              <w:t>Organización de juegos controlados en tiempo de recreo.</w:t>
            </w:r>
          </w:p>
          <w:p w:rsidR="00A91C4E" w:rsidRDefault="00A91C4E" w:rsidP="00A91C4E">
            <w:pPr>
              <w:pStyle w:val="Prrafodelista"/>
              <w:numPr>
                <w:ilvl w:val="0"/>
                <w:numId w:val="17"/>
              </w:numPr>
            </w:pPr>
            <w:r>
              <w:t xml:space="preserve">Hacer tareas en </w:t>
            </w:r>
            <w:r>
              <w:lastRenderedPageBreak/>
              <w:t>grupo para compartir material. Registro de incidencias en el aula.</w:t>
            </w:r>
          </w:p>
          <w:p w:rsidR="00A91C4E" w:rsidRDefault="00A91C4E" w:rsidP="00A91C4E">
            <w:pPr>
              <w:pStyle w:val="Prrafodelista"/>
              <w:numPr>
                <w:ilvl w:val="0"/>
                <w:numId w:val="17"/>
              </w:numPr>
            </w:pPr>
            <w:r>
              <w:t>Conservar las funciones del delegado de clase y aceptación de los alumnos/as.</w:t>
            </w:r>
          </w:p>
          <w:p w:rsidR="00A91C4E" w:rsidRDefault="00A91C4E" w:rsidP="00A91C4E">
            <w:pPr>
              <w:ind w:left="360"/>
            </w:pPr>
            <w:r>
              <w:t xml:space="preserve"> </w:t>
            </w:r>
          </w:p>
        </w:tc>
        <w:tc>
          <w:tcPr>
            <w:tcW w:w="2400" w:type="dxa"/>
          </w:tcPr>
          <w:p w:rsidR="00713DC7" w:rsidRDefault="00A91C4E" w:rsidP="00713DC7">
            <w:r>
              <w:lastRenderedPageBreak/>
              <w:t>Agresión física contra cualquier miembro de la Comunidad Educativa.</w:t>
            </w:r>
          </w:p>
        </w:tc>
        <w:tc>
          <w:tcPr>
            <w:tcW w:w="2235" w:type="dxa"/>
          </w:tcPr>
          <w:p w:rsidR="00713DC7" w:rsidRDefault="00A91C4E" w:rsidP="00713DC7">
            <w:r>
              <w:t>Comunicación a los padres/madres y a la comisión de convivencia. En reiteración se enviará a dirección, con posible expulsión hasta tres días del centro.</w:t>
            </w:r>
          </w:p>
        </w:tc>
        <w:tc>
          <w:tcPr>
            <w:tcW w:w="1590" w:type="dxa"/>
          </w:tcPr>
          <w:p w:rsidR="00713DC7" w:rsidRDefault="00A91C4E" w:rsidP="00713DC7">
            <w:r>
              <w:t>Tutor/a</w:t>
            </w:r>
          </w:p>
          <w:p w:rsidR="00A91C4E" w:rsidRDefault="00A91C4E" w:rsidP="00713DC7">
            <w:r>
              <w:t>Director</w:t>
            </w:r>
          </w:p>
        </w:tc>
      </w:tr>
      <w:tr w:rsidR="00713DC7" w:rsidTr="00713DC7">
        <w:tblPrEx>
          <w:tblCellMar>
            <w:top w:w="0" w:type="dxa"/>
            <w:bottom w:w="0" w:type="dxa"/>
          </w:tblCellMar>
        </w:tblPrEx>
        <w:trPr>
          <w:trHeight w:val="720"/>
        </w:trPr>
        <w:tc>
          <w:tcPr>
            <w:tcW w:w="2596" w:type="dxa"/>
            <w:vMerge/>
          </w:tcPr>
          <w:p w:rsidR="00713DC7" w:rsidRDefault="00713DC7" w:rsidP="00713DC7"/>
        </w:tc>
        <w:tc>
          <w:tcPr>
            <w:tcW w:w="2400" w:type="dxa"/>
          </w:tcPr>
          <w:p w:rsidR="00713DC7" w:rsidRDefault="00A91C4E" w:rsidP="00713DC7">
            <w:r>
              <w:t>Uso inadecuado de imágenes y/o archivos tomados dentro del Centro.</w:t>
            </w:r>
          </w:p>
        </w:tc>
        <w:tc>
          <w:tcPr>
            <w:tcW w:w="2235" w:type="dxa"/>
          </w:tcPr>
          <w:p w:rsidR="00713DC7" w:rsidRDefault="00A91C4E" w:rsidP="00713DC7">
            <w:r>
              <w:t>Comunicación a los padres/madres. En reiteración se enviará a dirección, con posible expulsión hasta tres días del centro.</w:t>
            </w:r>
          </w:p>
        </w:tc>
        <w:tc>
          <w:tcPr>
            <w:tcW w:w="1590" w:type="dxa"/>
          </w:tcPr>
          <w:p w:rsidR="00A91C4E" w:rsidRDefault="00A91C4E" w:rsidP="00A91C4E">
            <w:r>
              <w:t>Tutor/a</w:t>
            </w:r>
          </w:p>
          <w:p w:rsidR="00713DC7" w:rsidRDefault="00A91C4E" w:rsidP="00A91C4E">
            <w:r>
              <w:t>Director</w:t>
            </w:r>
          </w:p>
        </w:tc>
      </w:tr>
      <w:tr w:rsidR="00713DC7" w:rsidTr="00713DC7">
        <w:tblPrEx>
          <w:tblCellMar>
            <w:top w:w="0" w:type="dxa"/>
            <w:bottom w:w="0" w:type="dxa"/>
          </w:tblCellMar>
        </w:tblPrEx>
        <w:trPr>
          <w:trHeight w:val="765"/>
        </w:trPr>
        <w:tc>
          <w:tcPr>
            <w:tcW w:w="2596" w:type="dxa"/>
            <w:vMerge/>
          </w:tcPr>
          <w:p w:rsidR="00713DC7" w:rsidRDefault="00713DC7" w:rsidP="00713DC7"/>
        </w:tc>
        <w:tc>
          <w:tcPr>
            <w:tcW w:w="2400" w:type="dxa"/>
          </w:tcPr>
          <w:p w:rsidR="00713DC7" w:rsidRDefault="00A91C4E" w:rsidP="00713DC7">
            <w:r>
              <w:t>Injurias y ofensas contra miembros de la Comunidad Educativa</w:t>
            </w:r>
          </w:p>
        </w:tc>
        <w:tc>
          <w:tcPr>
            <w:tcW w:w="2235" w:type="dxa"/>
          </w:tcPr>
          <w:p w:rsidR="00713DC7" w:rsidRDefault="002305C4" w:rsidP="00713DC7">
            <w:r>
              <w:t>Comunicación a los padres/madres y con posible expulsión de hasta tres días  del centro.</w:t>
            </w:r>
          </w:p>
        </w:tc>
        <w:tc>
          <w:tcPr>
            <w:tcW w:w="1590" w:type="dxa"/>
          </w:tcPr>
          <w:p w:rsidR="002305C4" w:rsidRDefault="002305C4" w:rsidP="002305C4">
            <w:r>
              <w:t>Tutor/a</w:t>
            </w:r>
          </w:p>
          <w:p w:rsidR="00713DC7" w:rsidRDefault="002305C4" w:rsidP="002305C4">
            <w:r>
              <w:t>Director</w:t>
            </w:r>
          </w:p>
        </w:tc>
      </w:tr>
      <w:tr w:rsidR="00713DC7" w:rsidTr="00713DC7">
        <w:tblPrEx>
          <w:tblCellMar>
            <w:top w:w="0" w:type="dxa"/>
            <w:bottom w:w="0" w:type="dxa"/>
          </w:tblCellMar>
        </w:tblPrEx>
        <w:trPr>
          <w:trHeight w:val="660"/>
        </w:trPr>
        <w:tc>
          <w:tcPr>
            <w:tcW w:w="2596" w:type="dxa"/>
            <w:vMerge/>
          </w:tcPr>
          <w:p w:rsidR="00713DC7" w:rsidRDefault="00713DC7" w:rsidP="00713DC7"/>
        </w:tc>
        <w:tc>
          <w:tcPr>
            <w:tcW w:w="2400" w:type="dxa"/>
          </w:tcPr>
          <w:p w:rsidR="00713DC7" w:rsidRDefault="002305C4" w:rsidP="00713DC7">
            <w:r>
              <w:t>Vejaciones o humillaciones contra cualquier miembro de la Comunidad Escolar.</w:t>
            </w:r>
          </w:p>
        </w:tc>
        <w:tc>
          <w:tcPr>
            <w:tcW w:w="2235" w:type="dxa"/>
          </w:tcPr>
          <w:p w:rsidR="00713DC7" w:rsidRDefault="002305C4" w:rsidP="00713DC7">
            <w:r>
              <w:t>Comunicación a los padres/madres. En reiteración se enviará a dirección con posible expulsión hasta tres días del Centro.</w:t>
            </w:r>
          </w:p>
        </w:tc>
        <w:tc>
          <w:tcPr>
            <w:tcW w:w="1590" w:type="dxa"/>
          </w:tcPr>
          <w:p w:rsidR="002305C4" w:rsidRDefault="002305C4" w:rsidP="002305C4">
            <w:r>
              <w:t>Tutor/a</w:t>
            </w:r>
          </w:p>
          <w:p w:rsidR="00713DC7" w:rsidRDefault="002305C4" w:rsidP="002305C4">
            <w:r>
              <w:t>Director</w:t>
            </w:r>
          </w:p>
        </w:tc>
      </w:tr>
      <w:tr w:rsidR="00713DC7" w:rsidTr="00713DC7">
        <w:tblPrEx>
          <w:tblCellMar>
            <w:top w:w="0" w:type="dxa"/>
            <w:bottom w:w="0" w:type="dxa"/>
          </w:tblCellMar>
        </w:tblPrEx>
        <w:trPr>
          <w:trHeight w:val="735"/>
        </w:trPr>
        <w:tc>
          <w:tcPr>
            <w:tcW w:w="2596" w:type="dxa"/>
            <w:vMerge/>
          </w:tcPr>
          <w:p w:rsidR="00713DC7" w:rsidRDefault="00713DC7" w:rsidP="00713DC7"/>
        </w:tc>
        <w:tc>
          <w:tcPr>
            <w:tcW w:w="2400" w:type="dxa"/>
          </w:tcPr>
          <w:p w:rsidR="00713DC7" w:rsidRDefault="002305C4" w:rsidP="00713DC7">
            <w:r>
              <w:t>Actos perjudiciales para la salud e integridad de los miembros de la Comunidad Educativa.</w:t>
            </w:r>
          </w:p>
        </w:tc>
        <w:tc>
          <w:tcPr>
            <w:tcW w:w="2235" w:type="dxa"/>
          </w:tcPr>
          <w:p w:rsidR="00713DC7" w:rsidRDefault="002305C4" w:rsidP="00713DC7">
            <w:r>
              <w:t>Comunicación a los padres/madres. En reiteración se enviará a dirección con posible expulsión hasta tres días del Centro.</w:t>
            </w:r>
          </w:p>
        </w:tc>
        <w:tc>
          <w:tcPr>
            <w:tcW w:w="1590" w:type="dxa"/>
          </w:tcPr>
          <w:p w:rsidR="002305C4" w:rsidRDefault="002305C4" w:rsidP="002305C4">
            <w:r>
              <w:t>Tutor/a</w:t>
            </w:r>
          </w:p>
          <w:p w:rsidR="00713DC7" w:rsidRDefault="002305C4" w:rsidP="002305C4">
            <w:r>
              <w:t>Director</w:t>
            </w:r>
          </w:p>
        </w:tc>
      </w:tr>
      <w:tr w:rsidR="00713DC7" w:rsidTr="00713DC7">
        <w:tblPrEx>
          <w:tblCellMar>
            <w:top w:w="0" w:type="dxa"/>
            <w:bottom w:w="0" w:type="dxa"/>
          </w:tblCellMar>
        </w:tblPrEx>
        <w:trPr>
          <w:trHeight w:val="630"/>
        </w:trPr>
        <w:tc>
          <w:tcPr>
            <w:tcW w:w="2596" w:type="dxa"/>
            <w:vMerge/>
          </w:tcPr>
          <w:p w:rsidR="00713DC7" w:rsidRDefault="00713DC7" w:rsidP="00713DC7"/>
        </w:tc>
        <w:tc>
          <w:tcPr>
            <w:tcW w:w="2400" w:type="dxa"/>
          </w:tcPr>
          <w:p w:rsidR="00713DC7" w:rsidRDefault="002305C4" w:rsidP="00713DC7">
            <w:r>
              <w:t>Amenazas o coacciones contra cualquier miembro de la Comunidad Educativa.</w:t>
            </w:r>
          </w:p>
        </w:tc>
        <w:tc>
          <w:tcPr>
            <w:tcW w:w="2235" w:type="dxa"/>
          </w:tcPr>
          <w:p w:rsidR="00713DC7" w:rsidRDefault="002305C4" w:rsidP="00713DC7">
            <w:r>
              <w:t>Comunicación a los padres/madres. En reiteración se enviará a dirección con posible expulsión hasta tres días del Centro.</w:t>
            </w:r>
          </w:p>
        </w:tc>
        <w:tc>
          <w:tcPr>
            <w:tcW w:w="1590" w:type="dxa"/>
          </w:tcPr>
          <w:p w:rsidR="002305C4" w:rsidRDefault="002305C4" w:rsidP="002305C4">
            <w:r>
              <w:t>Tutor/a</w:t>
            </w:r>
          </w:p>
          <w:p w:rsidR="00713DC7" w:rsidRDefault="002305C4" w:rsidP="002305C4">
            <w:r>
              <w:t>Director</w:t>
            </w:r>
          </w:p>
        </w:tc>
      </w:tr>
      <w:tr w:rsidR="00713DC7" w:rsidTr="00713DC7">
        <w:tblPrEx>
          <w:tblCellMar>
            <w:top w:w="0" w:type="dxa"/>
            <w:bottom w:w="0" w:type="dxa"/>
          </w:tblCellMar>
        </w:tblPrEx>
        <w:trPr>
          <w:trHeight w:val="555"/>
        </w:trPr>
        <w:tc>
          <w:tcPr>
            <w:tcW w:w="2596" w:type="dxa"/>
            <w:vMerge/>
          </w:tcPr>
          <w:p w:rsidR="00713DC7" w:rsidRDefault="00713DC7" w:rsidP="00713DC7"/>
        </w:tc>
        <w:tc>
          <w:tcPr>
            <w:tcW w:w="2400" w:type="dxa"/>
          </w:tcPr>
          <w:p w:rsidR="00713DC7" w:rsidRDefault="002305C4" w:rsidP="00713DC7">
            <w:r>
              <w:t>Falsificación o sustracción de documentos académicos (Se considerará el tipo de documento).</w:t>
            </w:r>
          </w:p>
        </w:tc>
        <w:tc>
          <w:tcPr>
            <w:tcW w:w="2235" w:type="dxa"/>
          </w:tcPr>
          <w:p w:rsidR="00713DC7" w:rsidRDefault="002305C4" w:rsidP="00713DC7">
            <w:r>
              <w:t>Comunicación a los padres/madres. En reiteración se enviará a dirección con posible expulsión hasta tres días del Centro.</w:t>
            </w:r>
          </w:p>
        </w:tc>
        <w:tc>
          <w:tcPr>
            <w:tcW w:w="1590" w:type="dxa"/>
          </w:tcPr>
          <w:p w:rsidR="002305C4" w:rsidRDefault="002305C4" w:rsidP="002305C4">
            <w:r>
              <w:t>Tutor/a</w:t>
            </w:r>
          </w:p>
          <w:p w:rsidR="00713DC7" w:rsidRDefault="002305C4" w:rsidP="002305C4">
            <w:r>
              <w:t>Director</w:t>
            </w:r>
          </w:p>
        </w:tc>
      </w:tr>
      <w:tr w:rsidR="00713DC7" w:rsidTr="00713DC7">
        <w:tblPrEx>
          <w:tblCellMar>
            <w:top w:w="0" w:type="dxa"/>
            <w:bottom w:w="0" w:type="dxa"/>
          </w:tblCellMar>
        </w:tblPrEx>
        <w:trPr>
          <w:trHeight w:val="710"/>
        </w:trPr>
        <w:tc>
          <w:tcPr>
            <w:tcW w:w="2596" w:type="dxa"/>
            <w:vMerge/>
          </w:tcPr>
          <w:p w:rsidR="00713DC7" w:rsidRDefault="00713DC7" w:rsidP="00713DC7"/>
        </w:tc>
        <w:tc>
          <w:tcPr>
            <w:tcW w:w="2400" w:type="dxa"/>
          </w:tcPr>
          <w:p w:rsidR="00713DC7" w:rsidRDefault="002305C4" w:rsidP="00713DC7">
            <w:r>
              <w:t>Deterioro intencionado grave de las instalaciones, recursos o documentos del Centro.</w:t>
            </w:r>
          </w:p>
        </w:tc>
        <w:tc>
          <w:tcPr>
            <w:tcW w:w="2235" w:type="dxa"/>
          </w:tcPr>
          <w:p w:rsidR="00713DC7" w:rsidRDefault="002305C4" w:rsidP="00713DC7">
            <w:r>
              <w:t>Comunicación a los padres/madres</w:t>
            </w:r>
          </w:p>
          <w:p w:rsidR="002305C4" w:rsidRDefault="002305C4" w:rsidP="00713DC7">
            <w:r>
              <w:t>Recuperar el daño causado</w:t>
            </w:r>
          </w:p>
          <w:p w:rsidR="002305C4" w:rsidRDefault="002305C4" w:rsidP="00713DC7">
            <w:r>
              <w:t>En reiteración se enviará a dirección, con posible expulsión hasta tres días del centro.</w:t>
            </w:r>
          </w:p>
        </w:tc>
        <w:tc>
          <w:tcPr>
            <w:tcW w:w="1590" w:type="dxa"/>
          </w:tcPr>
          <w:p w:rsidR="002305C4" w:rsidRDefault="002305C4" w:rsidP="002305C4">
            <w:r>
              <w:t>Tutor/a</w:t>
            </w:r>
          </w:p>
          <w:p w:rsidR="00713DC7" w:rsidRDefault="002305C4" w:rsidP="002305C4">
            <w:r>
              <w:t>Director</w:t>
            </w:r>
          </w:p>
        </w:tc>
      </w:tr>
      <w:tr w:rsidR="00713DC7" w:rsidTr="00713DC7">
        <w:tblPrEx>
          <w:tblCellMar>
            <w:top w:w="0" w:type="dxa"/>
            <w:bottom w:w="0" w:type="dxa"/>
          </w:tblCellMar>
        </w:tblPrEx>
        <w:trPr>
          <w:trHeight w:val="690"/>
        </w:trPr>
        <w:tc>
          <w:tcPr>
            <w:tcW w:w="2596" w:type="dxa"/>
            <w:vMerge/>
          </w:tcPr>
          <w:p w:rsidR="00713DC7" w:rsidRDefault="00713DC7" w:rsidP="00713DC7"/>
        </w:tc>
        <w:tc>
          <w:tcPr>
            <w:tcW w:w="2400" w:type="dxa"/>
          </w:tcPr>
          <w:p w:rsidR="00713DC7" w:rsidRDefault="002305C4" w:rsidP="00713DC7">
            <w:r>
              <w:t>Cualquier acto que impida el desarrollo de las actividades del Centro.</w:t>
            </w:r>
          </w:p>
        </w:tc>
        <w:tc>
          <w:tcPr>
            <w:tcW w:w="2235" w:type="dxa"/>
          </w:tcPr>
          <w:p w:rsidR="00713DC7" w:rsidRDefault="002305C4" w:rsidP="00713DC7">
            <w:r>
              <w:t>Comunicación a los padres/madres con expulsión hasta tres días del centro.</w:t>
            </w:r>
          </w:p>
        </w:tc>
        <w:tc>
          <w:tcPr>
            <w:tcW w:w="1590" w:type="dxa"/>
          </w:tcPr>
          <w:p w:rsidR="002305C4" w:rsidRDefault="002305C4" w:rsidP="002305C4">
            <w:r>
              <w:t>Tutor/a</w:t>
            </w:r>
          </w:p>
          <w:p w:rsidR="00713DC7" w:rsidRDefault="002305C4" w:rsidP="002305C4">
            <w:r>
              <w:t>Director</w:t>
            </w:r>
          </w:p>
        </w:tc>
      </w:tr>
      <w:tr w:rsidR="00713DC7" w:rsidTr="00713DC7">
        <w:tblPrEx>
          <w:tblCellMar>
            <w:top w:w="0" w:type="dxa"/>
            <w:bottom w:w="0" w:type="dxa"/>
          </w:tblCellMar>
        </w:tblPrEx>
        <w:trPr>
          <w:trHeight w:val="735"/>
        </w:trPr>
        <w:tc>
          <w:tcPr>
            <w:tcW w:w="2596" w:type="dxa"/>
            <w:vMerge/>
          </w:tcPr>
          <w:p w:rsidR="00713DC7" w:rsidRDefault="00713DC7" w:rsidP="00713DC7"/>
        </w:tc>
        <w:tc>
          <w:tcPr>
            <w:tcW w:w="2400" w:type="dxa"/>
          </w:tcPr>
          <w:p w:rsidR="00713DC7" w:rsidRDefault="002305C4" w:rsidP="00713DC7">
            <w:r>
              <w:t>Incumplimiento de las correcciones impuestas</w:t>
            </w:r>
          </w:p>
        </w:tc>
        <w:tc>
          <w:tcPr>
            <w:tcW w:w="2235" w:type="dxa"/>
          </w:tcPr>
          <w:p w:rsidR="00713DC7" w:rsidRDefault="002305C4" w:rsidP="00713DC7">
            <w:r>
              <w:t>Expulsión hasta tres días del Centro.</w:t>
            </w:r>
          </w:p>
        </w:tc>
        <w:tc>
          <w:tcPr>
            <w:tcW w:w="1590" w:type="dxa"/>
          </w:tcPr>
          <w:p w:rsidR="002305C4" w:rsidRDefault="002305C4" w:rsidP="002305C4">
            <w:r>
              <w:t>Tutor/a</w:t>
            </w:r>
          </w:p>
          <w:p w:rsidR="00713DC7" w:rsidRDefault="002305C4" w:rsidP="002305C4">
            <w:r>
              <w:t>Director</w:t>
            </w:r>
          </w:p>
        </w:tc>
      </w:tr>
    </w:tbl>
    <w:p w:rsidR="00F73008" w:rsidRDefault="00F73008"/>
    <w:p w:rsidR="009B4D88" w:rsidRDefault="009B4D88"/>
    <w:p w:rsidR="009B4D88" w:rsidRDefault="009B4D88"/>
    <w:p w:rsidR="009B4D88" w:rsidRDefault="009B4D88"/>
    <w:p w:rsidR="009B4D88" w:rsidRDefault="009B4D88"/>
    <w:p w:rsidR="009B4D88" w:rsidRDefault="009B4D88"/>
    <w:p w:rsidR="009B4D88" w:rsidRDefault="009B4D88"/>
    <w:p w:rsidR="009B4D88" w:rsidRDefault="009B4D88"/>
    <w:p w:rsidR="009B4D88" w:rsidRDefault="009B4D88"/>
    <w:p w:rsidR="009B4D88" w:rsidRDefault="009B4D88" w:rsidP="009B4D88">
      <w:pPr>
        <w:jc w:val="center"/>
        <w:rPr>
          <w:b/>
          <w:sz w:val="36"/>
          <w:szCs w:val="36"/>
        </w:rPr>
      </w:pPr>
      <w:r w:rsidRPr="009B4D88">
        <w:rPr>
          <w:b/>
          <w:sz w:val="36"/>
          <w:szCs w:val="36"/>
        </w:rPr>
        <w:t>NORMAS</w:t>
      </w:r>
    </w:p>
    <w:tbl>
      <w:tblPr>
        <w:tblW w:w="882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1985"/>
        <w:gridCol w:w="1691"/>
        <w:gridCol w:w="1459"/>
      </w:tblGrid>
      <w:tr w:rsidR="009B4D88" w:rsidRPr="008D450E" w:rsidTr="00AD57CF">
        <w:tblPrEx>
          <w:tblCellMar>
            <w:top w:w="0" w:type="dxa"/>
            <w:bottom w:w="0" w:type="dxa"/>
          </w:tblCellMar>
        </w:tblPrEx>
        <w:trPr>
          <w:trHeight w:val="279"/>
        </w:trPr>
        <w:tc>
          <w:tcPr>
            <w:tcW w:w="8821" w:type="dxa"/>
            <w:gridSpan w:val="4"/>
          </w:tcPr>
          <w:p w:rsidR="009B4D88" w:rsidRDefault="009B4D88" w:rsidP="009B4D88">
            <w:pPr>
              <w:jc w:val="center"/>
              <w:rPr>
                <w:b/>
                <w:i/>
                <w:sz w:val="36"/>
                <w:szCs w:val="36"/>
                <w:u w:val="single"/>
              </w:rPr>
            </w:pPr>
            <w:r>
              <w:rPr>
                <w:b/>
                <w:i/>
                <w:sz w:val="36"/>
                <w:szCs w:val="36"/>
                <w:u w:val="single"/>
              </w:rPr>
              <w:t>NORMAS DE CONVIVENCIA</w:t>
            </w:r>
          </w:p>
          <w:p w:rsidR="009B4D88" w:rsidRPr="009B4D88" w:rsidRDefault="009B4D88" w:rsidP="009B4D88">
            <w:pPr>
              <w:pStyle w:val="Prrafodelista"/>
              <w:numPr>
                <w:ilvl w:val="0"/>
                <w:numId w:val="19"/>
              </w:numPr>
              <w:rPr>
                <w:b/>
                <w:i/>
                <w:sz w:val="36"/>
                <w:szCs w:val="36"/>
                <w:u w:val="single"/>
              </w:rPr>
            </w:pPr>
            <w:r w:rsidRPr="009B4D88">
              <w:rPr>
                <w:sz w:val="24"/>
                <w:szCs w:val="24"/>
              </w:rPr>
              <w:t>Con las conductas contrarias se rellenará en el parte de incidencias y se registrarán en séneca.</w:t>
            </w:r>
          </w:p>
          <w:p w:rsidR="009B4D88" w:rsidRPr="009B4D88" w:rsidRDefault="009B4D88" w:rsidP="009B4D88">
            <w:pPr>
              <w:pStyle w:val="Prrafodelista"/>
              <w:rPr>
                <w:b/>
                <w:i/>
                <w:sz w:val="36"/>
                <w:szCs w:val="36"/>
                <w:u w:val="single"/>
              </w:rPr>
            </w:pPr>
            <w:r w:rsidRPr="009B4D88">
              <w:rPr>
                <w:sz w:val="24"/>
                <w:szCs w:val="24"/>
              </w:rPr>
              <w:t xml:space="preserve">  Con tres conductas contrarias se iniciará un compromiso de convivencia.</w:t>
            </w:r>
          </w:p>
        </w:tc>
      </w:tr>
      <w:tr w:rsidR="009B4D88" w:rsidRPr="005259FE" w:rsidTr="00AD57CF">
        <w:tblPrEx>
          <w:tblCellMar>
            <w:top w:w="0" w:type="dxa"/>
            <w:bottom w:w="0" w:type="dxa"/>
          </w:tblCellMar>
        </w:tblPrEx>
        <w:trPr>
          <w:trHeight w:val="503"/>
        </w:trPr>
        <w:tc>
          <w:tcPr>
            <w:tcW w:w="3686" w:type="dxa"/>
          </w:tcPr>
          <w:p w:rsidR="009B4D88" w:rsidRPr="005259FE" w:rsidRDefault="009B4D88" w:rsidP="009B4D88">
            <w:pPr>
              <w:jc w:val="center"/>
              <w:rPr>
                <w:b/>
              </w:rPr>
            </w:pPr>
            <w:r w:rsidRPr="005259FE">
              <w:rPr>
                <w:b/>
              </w:rPr>
              <w:t>MEDIDAS PREVENTIVAS</w:t>
            </w:r>
          </w:p>
        </w:tc>
        <w:tc>
          <w:tcPr>
            <w:tcW w:w="1985" w:type="dxa"/>
          </w:tcPr>
          <w:p w:rsidR="009B4D88" w:rsidRPr="005259FE" w:rsidRDefault="009B4D88" w:rsidP="00AD57CF">
            <w:pPr>
              <w:jc w:val="center"/>
              <w:rPr>
                <w:b/>
              </w:rPr>
            </w:pPr>
            <w:r w:rsidRPr="005259FE">
              <w:rPr>
                <w:b/>
              </w:rPr>
              <w:t xml:space="preserve">CONDUCTAS </w:t>
            </w:r>
            <w:r w:rsidR="00AD57CF">
              <w:rPr>
                <w:b/>
              </w:rPr>
              <w:t>CONTRARIAS</w:t>
            </w:r>
          </w:p>
        </w:tc>
        <w:tc>
          <w:tcPr>
            <w:tcW w:w="1691" w:type="dxa"/>
          </w:tcPr>
          <w:p w:rsidR="009B4D88" w:rsidRPr="005259FE" w:rsidRDefault="009B4D88" w:rsidP="009B4D88">
            <w:pPr>
              <w:jc w:val="center"/>
              <w:rPr>
                <w:b/>
              </w:rPr>
            </w:pPr>
            <w:r w:rsidRPr="005259FE">
              <w:rPr>
                <w:b/>
              </w:rPr>
              <w:t>CORRECCIONES</w:t>
            </w:r>
          </w:p>
        </w:tc>
        <w:tc>
          <w:tcPr>
            <w:tcW w:w="1459" w:type="dxa"/>
          </w:tcPr>
          <w:p w:rsidR="009B4D88" w:rsidRPr="005259FE" w:rsidRDefault="009B4D88" w:rsidP="009B4D88">
            <w:pPr>
              <w:jc w:val="center"/>
              <w:rPr>
                <w:b/>
              </w:rPr>
            </w:pPr>
            <w:r w:rsidRPr="005259FE">
              <w:rPr>
                <w:b/>
              </w:rPr>
              <w:t>RESPONSABLE APLICADOR</w:t>
            </w:r>
          </w:p>
        </w:tc>
      </w:tr>
      <w:tr w:rsidR="00AD57CF" w:rsidTr="00AD57CF">
        <w:tblPrEx>
          <w:tblCellMar>
            <w:top w:w="0" w:type="dxa"/>
            <w:bottom w:w="0" w:type="dxa"/>
          </w:tblCellMar>
        </w:tblPrEx>
        <w:trPr>
          <w:trHeight w:val="630"/>
        </w:trPr>
        <w:tc>
          <w:tcPr>
            <w:tcW w:w="3686" w:type="dxa"/>
            <w:vMerge w:val="restart"/>
          </w:tcPr>
          <w:p w:rsidR="00AD57CF" w:rsidRPr="00AD57CF" w:rsidRDefault="00AD57CF" w:rsidP="00AD57CF">
            <w:pPr>
              <w:numPr>
                <w:ilvl w:val="0"/>
                <w:numId w:val="20"/>
              </w:numPr>
              <w:contextualSpacing/>
              <w:rPr>
                <w:sz w:val="24"/>
                <w:szCs w:val="24"/>
              </w:rPr>
            </w:pPr>
            <w:r w:rsidRPr="00AD57CF">
              <w:rPr>
                <w:sz w:val="24"/>
                <w:szCs w:val="24"/>
              </w:rPr>
              <w:t>Hablar de las normas de la asamblea.</w:t>
            </w:r>
          </w:p>
          <w:p w:rsidR="00AD57CF" w:rsidRPr="00AD57CF" w:rsidRDefault="00AD57CF" w:rsidP="00AD57CF">
            <w:pPr>
              <w:numPr>
                <w:ilvl w:val="0"/>
                <w:numId w:val="20"/>
              </w:numPr>
              <w:contextualSpacing/>
              <w:rPr>
                <w:sz w:val="24"/>
                <w:szCs w:val="24"/>
              </w:rPr>
            </w:pPr>
            <w:r w:rsidRPr="00AD57CF">
              <w:rPr>
                <w:sz w:val="24"/>
                <w:szCs w:val="24"/>
              </w:rPr>
              <w:t>Realizar en el aula juegos cooperativos.</w:t>
            </w:r>
          </w:p>
          <w:p w:rsidR="00AD57CF" w:rsidRPr="00AD57CF" w:rsidRDefault="00AD57CF" w:rsidP="00AD57CF">
            <w:pPr>
              <w:numPr>
                <w:ilvl w:val="0"/>
                <w:numId w:val="20"/>
              </w:numPr>
              <w:contextualSpacing/>
              <w:rPr>
                <w:sz w:val="24"/>
                <w:szCs w:val="24"/>
              </w:rPr>
            </w:pPr>
            <w:r w:rsidRPr="00AD57CF">
              <w:rPr>
                <w:sz w:val="24"/>
                <w:szCs w:val="24"/>
              </w:rPr>
              <w:t>Desarrollar en el aula juegos de rol.</w:t>
            </w:r>
          </w:p>
          <w:p w:rsidR="00AD57CF" w:rsidRPr="00AD57CF" w:rsidRDefault="00AD57CF" w:rsidP="00AD57CF">
            <w:pPr>
              <w:numPr>
                <w:ilvl w:val="0"/>
                <w:numId w:val="20"/>
              </w:numPr>
              <w:contextualSpacing/>
              <w:rPr>
                <w:sz w:val="24"/>
                <w:szCs w:val="24"/>
              </w:rPr>
            </w:pPr>
            <w:r w:rsidRPr="00AD57CF">
              <w:rPr>
                <w:sz w:val="24"/>
                <w:szCs w:val="24"/>
              </w:rPr>
              <w:t>Realizar en voz alta lectura de cuentos sobre normas y conductas y debatir.</w:t>
            </w:r>
          </w:p>
          <w:p w:rsidR="00AD57CF" w:rsidRPr="00AD57CF" w:rsidRDefault="00AD57CF" w:rsidP="00AD57CF">
            <w:pPr>
              <w:numPr>
                <w:ilvl w:val="0"/>
                <w:numId w:val="20"/>
              </w:numPr>
              <w:contextualSpacing/>
              <w:rPr>
                <w:sz w:val="24"/>
                <w:szCs w:val="24"/>
              </w:rPr>
            </w:pPr>
            <w:r w:rsidRPr="00AD57CF">
              <w:rPr>
                <w:sz w:val="24"/>
                <w:szCs w:val="24"/>
              </w:rPr>
              <w:t>Desarrollar juegos que fomenten la autoestima.</w:t>
            </w:r>
          </w:p>
          <w:p w:rsidR="00AD57CF" w:rsidRPr="00AD57CF" w:rsidRDefault="00AD57CF" w:rsidP="00AD57CF">
            <w:pPr>
              <w:numPr>
                <w:ilvl w:val="0"/>
                <w:numId w:val="20"/>
              </w:numPr>
              <w:contextualSpacing/>
              <w:rPr>
                <w:sz w:val="24"/>
                <w:szCs w:val="24"/>
              </w:rPr>
            </w:pPr>
            <w:r w:rsidRPr="00AD57CF">
              <w:rPr>
                <w:sz w:val="24"/>
                <w:szCs w:val="24"/>
              </w:rPr>
              <w:t>Exaltar y alabar las conductas positivas.</w:t>
            </w:r>
          </w:p>
          <w:p w:rsidR="00AD57CF" w:rsidRPr="00AD57CF" w:rsidRDefault="00AD57CF" w:rsidP="00AD57CF">
            <w:pPr>
              <w:numPr>
                <w:ilvl w:val="0"/>
                <w:numId w:val="20"/>
              </w:numPr>
              <w:contextualSpacing/>
              <w:rPr>
                <w:sz w:val="24"/>
                <w:szCs w:val="24"/>
              </w:rPr>
            </w:pPr>
            <w:r w:rsidRPr="00AD57CF">
              <w:rPr>
                <w:sz w:val="24"/>
                <w:szCs w:val="24"/>
              </w:rPr>
              <w:t>Premiar a los niños/as que habitualmente cumplen las normas.(Método de economía de fichas).</w:t>
            </w:r>
          </w:p>
          <w:p w:rsidR="00AD57CF" w:rsidRPr="00AD57CF" w:rsidRDefault="00AD57CF" w:rsidP="00AD57CF">
            <w:pPr>
              <w:numPr>
                <w:ilvl w:val="0"/>
                <w:numId w:val="20"/>
              </w:numPr>
              <w:contextualSpacing/>
              <w:rPr>
                <w:sz w:val="24"/>
                <w:szCs w:val="24"/>
              </w:rPr>
            </w:pPr>
            <w:r w:rsidRPr="00AD57CF">
              <w:rPr>
                <w:sz w:val="24"/>
                <w:szCs w:val="24"/>
              </w:rPr>
              <w:t>Análisis y debate sobre las normas de aula y centro.</w:t>
            </w:r>
          </w:p>
          <w:p w:rsidR="00AD57CF" w:rsidRPr="00AD57CF" w:rsidRDefault="00AD57CF" w:rsidP="00AD57CF">
            <w:pPr>
              <w:numPr>
                <w:ilvl w:val="0"/>
                <w:numId w:val="20"/>
              </w:numPr>
              <w:contextualSpacing/>
              <w:rPr>
                <w:sz w:val="24"/>
                <w:szCs w:val="24"/>
              </w:rPr>
            </w:pPr>
            <w:r w:rsidRPr="00AD57CF">
              <w:rPr>
                <w:sz w:val="24"/>
                <w:szCs w:val="24"/>
              </w:rPr>
              <w:t>Organización de juegos controlados en tiempo de recreo.</w:t>
            </w:r>
          </w:p>
          <w:p w:rsidR="00AD57CF" w:rsidRPr="00AD57CF" w:rsidRDefault="00AD57CF" w:rsidP="00AD57CF">
            <w:pPr>
              <w:numPr>
                <w:ilvl w:val="0"/>
                <w:numId w:val="20"/>
              </w:numPr>
              <w:contextualSpacing/>
              <w:rPr>
                <w:sz w:val="24"/>
                <w:szCs w:val="24"/>
              </w:rPr>
            </w:pPr>
            <w:r w:rsidRPr="00AD57CF">
              <w:rPr>
                <w:sz w:val="24"/>
                <w:szCs w:val="24"/>
              </w:rPr>
              <w:t xml:space="preserve">Hacer tareas en </w:t>
            </w:r>
            <w:r w:rsidRPr="00AD57CF">
              <w:rPr>
                <w:sz w:val="24"/>
                <w:szCs w:val="24"/>
              </w:rPr>
              <w:lastRenderedPageBreak/>
              <w:t>grupo para compartir material. Registro de incidencias en el aula.</w:t>
            </w:r>
          </w:p>
          <w:p w:rsidR="00AD57CF" w:rsidRPr="00AD57CF" w:rsidRDefault="00AD57CF" w:rsidP="00AD57CF">
            <w:pPr>
              <w:numPr>
                <w:ilvl w:val="0"/>
                <w:numId w:val="20"/>
              </w:numPr>
              <w:contextualSpacing/>
              <w:rPr>
                <w:sz w:val="24"/>
                <w:szCs w:val="24"/>
              </w:rPr>
            </w:pPr>
            <w:r w:rsidRPr="00AD57CF">
              <w:rPr>
                <w:sz w:val="24"/>
                <w:szCs w:val="24"/>
              </w:rPr>
              <w:t>Conservar las funciones del delegado de clase y aceptación de los alumnos/as.</w:t>
            </w:r>
          </w:p>
          <w:p w:rsidR="00AD57CF" w:rsidRPr="00AD57CF" w:rsidRDefault="00AD57CF" w:rsidP="00AD57CF">
            <w:pPr>
              <w:numPr>
                <w:ilvl w:val="0"/>
                <w:numId w:val="20"/>
              </w:numPr>
              <w:contextualSpacing/>
              <w:rPr>
                <w:sz w:val="24"/>
                <w:szCs w:val="24"/>
              </w:rPr>
            </w:pPr>
            <w:r w:rsidRPr="00AD57CF">
              <w:rPr>
                <w:sz w:val="24"/>
                <w:szCs w:val="24"/>
              </w:rPr>
              <w:t>Información a los padres de las normas de convivencia del centro.</w:t>
            </w:r>
          </w:p>
          <w:p w:rsidR="00AD57CF" w:rsidRDefault="00AD57CF" w:rsidP="00986036">
            <w:pPr>
              <w:ind w:left="360"/>
            </w:pPr>
            <w:r>
              <w:t xml:space="preserve"> </w:t>
            </w:r>
          </w:p>
        </w:tc>
        <w:tc>
          <w:tcPr>
            <w:tcW w:w="1985" w:type="dxa"/>
          </w:tcPr>
          <w:p w:rsidR="00AD57CF" w:rsidRDefault="00AD57CF" w:rsidP="00986036">
            <w:r>
              <w:lastRenderedPageBreak/>
              <w:t>Realizar o promover conductas para la suspensión de actividades.</w:t>
            </w:r>
          </w:p>
        </w:tc>
        <w:tc>
          <w:tcPr>
            <w:tcW w:w="1691" w:type="dxa"/>
          </w:tcPr>
          <w:p w:rsidR="00AD57CF" w:rsidRDefault="00AD57CF" w:rsidP="00986036">
            <w:r>
              <w:t>Reflexión y pedir disculpas.</w:t>
            </w:r>
          </w:p>
          <w:p w:rsidR="00AD57CF" w:rsidRDefault="00AD57CF" w:rsidP="00986036">
            <w:r>
              <w:t>Si existe reiteración, asignarle la organización de una tarea.</w:t>
            </w:r>
          </w:p>
        </w:tc>
        <w:tc>
          <w:tcPr>
            <w:tcW w:w="1459" w:type="dxa"/>
          </w:tcPr>
          <w:p w:rsidR="00AD57CF" w:rsidRDefault="00AD57CF" w:rsidP="00986036">
            <w:r>
              <w:t>Tutor</w:t>
            </w:r>
            <w:r w:rsidR="0076684E">
              <w:t xml:space="preserve">a </w:t>
            </w:r>
            <w:r>
              <w:t xml:space="preserve"> o especialista.</w:t>
            </w:r>
          </w:p>
        </w:tc>
      </w:tr>
      <w:tr w:rsidR="00AD57CF" w:rsidTr="00AD57CF">
        <w:tblPrEx>
          <w:tblCellMar>
            <w:top w:w="0" w:type="dxa"/>
            <w:bottom w:w="0" w:type="dxa"/>
          </w:tblCellMar>
        </w:tblPrEx>
        <w:trPr>
          <w:trHeight w:val="720"/>
        </w:trPr>
        <w:tc>
          <w:tcPr>
            <w:tcW w:w="3686" w:type="dxa"/>
            <w:vMerge/>
          </w:tcPr>
          <w:p w:rsidR="00AD57CF" w:rsidRDefault="00AD57CF" w:rsidP="00986036"/>
        </w:tc>
        <w:tc>
          <w:tcPr>
            <w:tcW w:w="1985" w:type="dxa"/>
          </w:tcPr>
          <w:p w:rsidR="00AD57CF" w:rsidRDefault="00AD57CF" w:rsidP="00986036">
            <w:r>
              <w:t xml:space="preserve">Incumplimiento de las normas en actividades completarías o extraescolares. </w:t>
            </w:r>
          </w:p>
        </w:tc>
        <w:tc>
          <w:tcPr>
            <w:tcW w:w="1691" w:type="dxa"/>
          </w:tcPr>
          <w:p w:rsidR="00AD57CF" w:rsidRDefault="00AD57CF" w:rsidP="00986036">
            <w:r>
              <w:t>Comunicación en agenda a los padres/madres.</w:t>
            </w:r>
          </w:p>
          <w:p w:rsidR="00AD57CF" w:rsidRDefault="00AD57CF" w:rsidP="00986036">
            <w:r>
              <w:t>Entrevista con padres/madres.</w:t>
            </w:r>
          </w:p>
          <w:p w:rsidR="00AD57CF" w:rsidRDefault="00AD57CF" w:rsidP="00986036">
            <w:r>
              <w:t>Ante una situación grave no participar</w:t>
            </w:r>
            <w:r w:rsidR="0076684E">
              <w:t>á en las posteriores actividades que se determinen.</w:t>
            </w:r>
          </w:p>
        </w:tc>
        <w:tc>
          <w:tcPr>
            <w:tcW w:w="1459" w:type="dxa"/>
          </w:tcPr>
          <w:p w:rsidR="00AD57CF" w:rsidRDefault="0076684E" w:rsidP="00986036">
            <w:r>
              <w:t>Tutor</w:t>
            </w:r>
          </w:p>
          <w:p w:rsidR="0076684E" w:rsidRDefault="0076684E" w:rsidP="00986036">
            <w:r>
              <w:t>Jefatura, Director</w:t>
            </w:r>
          </w:p>
        </w:tc>
      </w:tr>
      <w:tr w:rsidR="00AD57CF" w:rsidTr="00AD57CF">
        <w:tblPrEx>
          <w:tblCellMar>
            <w:top w:w="0" w:type="dxa"/>
            <w:bottom w:w="0" w:type="dxa"/>
          </w:tblCellMar>
        </w:tblPrEx>
        <w:trPr>
          <w:trHeight w:val="765"/>
        </w:trPr>
        <w:tc>
          <w:tcPr>
            <w:tcW w:w="3686" w:type="dxa"/>
            <w:vMerge/>
          </w:tcPr>
          <w:p w:rsidR="00AD57CF" w:rsidRDefault="00AD57CF" w:rsidP="00986036"/>
        </w:tc>
        <w:tc>
          <w:tcPr>
            <w:tcW w:w="1985" w:type="dxa"/>
          </w:tcPr>
          <w:p w:rsidR="00AD57CF" w:rsidRDefault="0076684E" w:rsidP="00986036">
            <w:r>
              <w:t>Utilizar material ajeno sin permiso.</w:t>
            </w:r>
          </w:p>
        </w:tc>
        <w:tc>
          <w:tcPr>
            <w:tcW w:w="1691" w:type="dxa"/>
          </w:tcPr>
          <w:p w:rsidR="00AD57CF" w:rsidRDefault="0076684E" w:rsidP="00986036">
            <w:r>
              <w:t>Amonestación, devolución inmediata, y comunicación a los padres/madres.</w:t>
            </w:r>
          </w:p>
        </w:tc>
        <w:tc>
          <w:tcPr>
            <w:tcW w:w="1459" w:type="dxa"/>
          </w:tcPr>
          <w:p w:rsidR="00AD57CF" w:rsidRDefault="0076684E" w:rsidP="00986036">
            <w:r>
              <w:t>Tutora y especialistas</w:t>
            </w:r>
          </w:p>
        </w:tc>
      </w:tr>
      <w:tr w:rsidR="00AD57CF" w:rsidTr="00AD57CF">
        <w:tblPrEx>
          <w:tblCellMar>
            <w:top w:w="0" w:type="dxa"/>
            <w:bottom w:w="0" w:type="dxa"/>
          </w:tblCellMar>
        </w:tblPrEx>
        <w:trPr>
          <w:trHeight w:val="660"/>
        </w:trPr>
        <w:tc>
          <w:tcPr>
            <w:tcW w:w="3686" w:type="dxa"/>
            <w:vMerge/>
          </w:tcPr>
          <w:p w:rsidR="00AD57CF" w:rsidRDefault="00AD57CF" w:rsidP="00986036"/>
        </w:tc>
        <w:tc>
          <w:tcPr>
            <w:tcW w:w="1985" w:type="dxa"/>
          </w:tcPr>
          <w:p w:rsidR="00AD57CF" w:rsidRDefault="0076684E" w:rsidP="00986036">
            <w:r>
              <w:t xml:space="preserve">Conductas desconsideradas hacia otros </w:t>
            </w:r>
            <w:r>
              <w:lastRenderedPageBreak/>
              <w:t>miembros de la Comunidad Educativa</w:t>
            </w:r>
          </w:p>
        </w:tc>
        <w:tc>
          <w:tcPr>
            <w:tcW w:w="1691" w:type="dxa"/>
          </w:tcPr>
          <w:p w:rsidR="00AD57CF" w:rsidRDefault="0076684E" w:rsidP="00986036">
            <w:r>
              <w:lastRenderedPageBreak/>
              <w:t>Comunicación en agenda a los padres/madres.</w:t>
            </w:r>
          </w:p>
          <w:p w:rsidR="0076684E" w:rsidRDefault="0076684E" w:rsidP="00986036">
            <w:r>
              <w:lastRenderedPageBreak/>
              <w:t>Entrevista con padres.</w:t>
            </w:r>
          </w:p>
          <w:p w:rsidR="0076684E" w:rsidRDefault="0076684E" w:rsidP="00986036">
            <w:r>
              <w:t>Corrección en función de la conducta.</w:t>
            </w:r>
          </w:p>
        </w:tc>
        <w:tc>
          <w:tcPr>
            <w:tcW w:w="1459" w:type="dxa"/>
          </w:tcPr>
          <w:p w:rsidR="00AD57CF" w:rsidRDefault="0076684E" w:rsidP="00986036">
            <w:r>
              <w:lastRenderedPageBreak/>
              <w:t>Tutor,</w:t>
            </w:r>
          </w:p>
          <w:p w:rsidR="0076684E" w:rsidRDefault="0076684E" w:rsidP="00986036">
            <w:r>
              <w:t>Jefatura</w:t>
            </w:r>
          </w:p>
          <w:p w:rsidR="0076684E" w:rsidRDefault="0076684E" w:rsidP="00986036">
            <w:r>
              <w:lastRenderedPageBreak/>
              <w:t>Director/a.</w:t>
            </w:r>
          </w:p>
        </w:tc>
      </w:tr>
      <w:tr w:rsidR="00AD57CF" w:rsidTr="00AD57CF">
        <w:tblPrEx>
          <w:tblCellMar>
            <w:top w:w="0" w:type="dxa"/>
            <w:bottom w:w="0" w:type="dxa"/>
          </w:tblCellMar>
        </w:tblPrEx>
        <w:trPr>
          <w:trHeight w:val="735"/>
        </w:trPr>
        <w:tc>
          <w:tcPr>
            <w:tcW w:w="3686" w:type="dxa"/>
            <w:vMerge/>
          </w:tcPr>
          <w:p w:rsidR="00AD57CF" w:rsidRDefault="00AD57CF" w:rsidP="00986036"/>
        </w:tc>
        <w:tc>
          <w:tcPr>
            <w:tcW w:w="1985" w:type="dxa"/>
          </w:tcPr>
          <w:p w:rsidR="00AD57CF" w:rsidRDefault="0076684E" w:rsidP="00986036">
            <w:r>
              <w:t>Tener alguna disputa con compañeros</w:t>
            </w:r>
          </w:p>
        </w:tc>
        <w:tc>
          <w:tcPr>
            <w:tcW w:w="1691" w:type="dxa"/>
          </w:tcPr>
          <w:p w:rsidR="00AD57CF" w:rsidRDefault="0076684E" w:rsidP="00986036">
            <w:r>
              <w:t>Poner al alumno como mediador de conflictos en el patio de infantil.</w:t>
            </w:r>
          </w:p>
        </w:tc>
        <w:tc>
          <w:tcPr>
            <w:tcW w:w="1459" w:type="dxa"/>
          </w:tcPr>
          <w:p w:rsidR="00AD57CF" w:rsidRDefault="0076684E" w:rsidP="00986036">
            <w:r>
              <w:t>Tutora y especialistas.</w:t>
            </w:r>
          </w:p>
        </w:tc>
      </w:tr>
      <w:tr w:rsidR="00AD57CF" w:rsidTr="00AD57CF">
        <w:tblPrEx>
          <w:tblCellMar>
            <w:top w:w="0" w:type="dxa"/>
            <w:bottom w:w="0" w:type="dxa"/>
          </w:tblCellMar>
        </w:tblPrEx>
        <w:trPr>
          <w:trHeight w:val="630"/>
        </w:trPr>
        <w:tc>
          <w:tcPr>
            <w:tcW w:w="3686" w:type="dxa"/>
            <w:vMerge/>
          </w:tcPr>
          <w:p w:rsidR="00AD57CF" w:rsidRDefault="00AD57CF" w:rsidP="00986036"/>
        </w:tc>
        <w:tc>
          <w:tcPr>
            <w:tcW w:w="1985" w:type="dxa"/>
          </w:tcPr>
          <w:p w:rsidR="00AD57CF" w:rsidRDefault="0076684E" w:rsidP="00986036">
            <w:r>
              <w:t>Negarse a acatar las indicaciones de algún profesor del Centro.</w:t>
            </w:r>
          </w:p>
        </w:tc>
        <w:tc>
          <w:tcPr>
            <w:tcW w:w="1691" w:type="dxa"/>
          </w:tcPr>
          <w:p w:rsidR="00AD57CF" w:rsidRDefault="0076684E" w:rsidP="0076684E">
            <w:r>
              <w:t>Comunicación por parte de dirección a los padres/madres/tutores.</w:t>
            </w:r>
          </w:p>
        </w:tc>
        <w:tc>
          <w:tcPr>
            <w:tcW w:w="1459" w:type="dxa"/>
          </w:tcPr>
          <w:p w:rsidR="00AD57CF" w:rsidRDefault="0076684E" w:rsidP="00986036">
            <w:r>
              <w:t>Tutor</w:t>
            </w:r>
          </w:p>
          <w:p w:rsidR="0076684E" w:rsidRDefault="0076684E" w:rsidP="00986036">
            <w:r>
              <w:t>Jefatura</w:t>
            </w:r>
          </w:p>
          <w:p w:rsidR="0076684E" w:rsidRDefault="0076684E" w:rsidP="00986036">
            <w:r>
              <w:t>Director/a</w:t>
            </w:r>
          </w:p>
        </w:tc>
      </w:tr>
      <w:tr w:rsidR="00AD57CF" w:rsidTr="00AD57CF">
        <w:tblPrEx>
          <w:tblCellMar>
            <w:top w:w="0" w:type="dxa"/>
            <w:bottom w:w="0" w:type="dxa"/>
          </w:tblCellMar>
        </w:tblPrEx>
        <w:trPr>
          <w:trHeight w:val="555"/>
        </w:trPr>
        <w:tc>
          <w:tcPr>
            <w:tcW w:w="3686" w:type="dxa"/>
            <w:vMerge/>
          </w:tcPr>
          <w:p w:rsidR="00AD57CF" w:rsidRDefault="00AD57CF" w:rsidP="00986036"/>
        </w:tc>
        <w:tc>
          <w:tcPr>
            <w:tcW w:w="1985" w:type="dxa"/>
          </w:tcPr>
          <w:p w:rsidR="00AD57CF" w:rsidRDefault="0076684E" w:rsidP="00986036">
            <w:r>
              <w:t>Deterioro intencionado de las dependencias y recursos del Centro.</w:t>
            </w:r>
          </w:p>
        </w:tc>
        <w:tc>
          <w:tcPr>
            <w:tcW w:w="1691" w:type="dxa"/>
          </w:tcPr>
          <w:p w:rsidR="00AD57CF" w:rsidRDefault="0076684E" w:rsidP="00986036">
            <w:r>
              <w:t>Reparación del daño causado y comunicación a los padres/madres.</w:t>
            </w:r>
          </w:p>
        </w:tc>
        <w:tc>
          <w:tcPr>
            <w:tcW w:w="1459" w:type="dxa"/>
          </w:tcPr>
          <w:p w:rsidR="00AD57CF" w:rsidRDefault="0076684E" w:rsidP="00986036">
            <w:r>
              <w:t>Tutor</w:t>
            </w:r>
          </w:p>
          <w:p w:rsidR="0076684E" w:rsidRDefault="0076684E" w:rsidP="00986036">
            <w:r>
              <w:t>Secretario</w:t>
            </w:r>
          </w:p>
          <w:p w:rsidR="0076684E" w:rsidRDefault="0076684E" w:rsidP="00986036">
            <w:r>
              <w:t>Dirtector/a</w:t>
            </w:r>
          </w:p>
        </w:tc>
      </w:tr>
      <w:tr w:rsidR="00AD57CF" w:rsidTr="00AD57CF">
        <w:tblPrEx>
          <w:tblCellMar>
            <w:top w:w="0" w:type="dxa"/>
            <w:bottom w:w="0" w:type="dxa"/>
          </w:tblCellMar>
        </w:tblPrEx>
        <w:trPr>
          <w:trHeight w:val="710"/>
        </w:trPr>
        <w:tc>
          <w:tcPr>
            <w:tcW w:w="3686" w:type="dxa"/>
            <w:vMerge/>
          </w:tcPr>
          <w:p w:rsidR="00AD57CF" w:rsidRDefault="00AD57CF" w:rsidP="00986036"/>
        </w:tc>
        <w:tc>
          <w:tcPr>
            <w:tcW w:w="1985" w:type="dxa"/>
          </w:tcPr>
          <w:p w:rsidR="00AD57CF" w:rsidRDefault="0076684E" w:rsidP="00986036">
            <w:r>
              <w:t>Traer aparatos de grabación o reproducción de imagen y sonido.</w:t>
            </w:r>
          </w:p>
        </w:tc>
        <w:tc>
          <w:tcPr>
            <w:tcW w:w="1691" w:type="dxa"/>
          </w:tcPr>
          <w:p w:rsidR="00AD57CF" w:rsidRDefault="0076684E" w:rsidP="00986036">
            <w:r>
              <w:t>Retirada del aparato electrónico (Móvil, gamboy, mpt….) y depósito del mismo en Dirección hasta que acudan los padres a recogerlo.</w:t>
            </w:r>
          </w:p>
          <w:p w:rsidR="0076684E" w:rsidRDefault="0076684E" w:rsidP="00986036">
            <w:r>
              <w:t>En caso de salidas solo podrán llevar cámara de fotos y bajo su responsabilidad.</w:t>
            </w:r>
          </w:p>
        </w:tc>
        <w:tc>
          <w:tcPr>
            <w:tcW w:w="1459" w:type="dxa"/>
          </w:tcPr>
          <w:p w:rsidR="00AD57CF" w:rsidRDefault="0076684E" w:rsidP="00986036">
            <w:r>
              <w:t>Tutor</w:t>
            </w:r>
          </w:p>
          <w:p w:rsidR="0076684E" w:rsidRDefault="0076684E" w:rsidP="00986036">
            <w:r>
              <w:t>Jefatura</w:t>
            </w:r>
          </w:p>
          <w:p w:rsidR="0076684E" w:rsidRDefault="0076684E" w:rsidP="00986036">
            <w:r>
              <w:t>Director/a</w:t>
            </w:r>
          </w:p>
        </w:tc>
      </w:tr>
      <w:tr w:rsidR="00AD57CF" w:rsidTr="00AD57CF">
        <w:tblPrEx>
          <w:tblCellMar>
            <w:top w:w="0" w:type="dxa"/>
            <w:bottom w:w="0" w:type="dxa"/>
          </w:tblCellMar>
        </w:tblPrEx>
        <w:trPr>
          <w:trHeight w:val="690"/>
        </w:trPr>
        <w:tc>
          <w:tcPr>
            <w:tcW w:w="3686" w:type="dxa"/>
            <w:vMerge/>
          </w:tcPr>
          <w:p w:rsidR="00AD57CF" w:rsidRDefault="00AD57CF" w:rsidP="00986036"/>
        </w:tc>
        <w:tc>
          <w:tcPr>
            <w:tcW w:w="1985" w:type="dxa"/>
          </w:tcPr>
          <w:p w:rsidR="00AD57CF" w:rsidRDefault="00DD2F58" w:rsidP="00986036">
            <w:r>
              <w:t>Traer el teléfono móvil</w:t>
            </w:r>
          </w:p>
        </w:tc>
        <w:tc>
          <w:tcPr>
            <w:tcW w:w="1691" w:type="dxa"/>
          </w:tcPr>
          <w:p w:rsidR="00AD57CF" w:rsidRDefault="00DD2F58" w:rsidP="00986036">
            <w:r>
              <w:t>Retirada del aparto electrónico(Móvi</w:t>
            </w:r>
            <w:r>
              <w:lastRenderedPageBreak/>
              <w:t>l, gamboy, mpt…) y deposito del mismo en Dirección hasta que acudan los padres a recogerlo.</w:t>
            </w:r>
          </w:p>
        </w:tc>
        <w:tc>
          <w:tcPr>
            <w:tcW w:w="1459" w:type="dxa"/>
          </w:tcPr>
          <w:p w:rsidR="00AD57CF" w:rsidRDefault="00DD2F58" w:rsidP="00986036">
            <w:r>
              <w:lastRenderedPageBreak/>
              <w:t>Tutor</w:t>
            </w:r>
          </w:p>
          <w:p w:rsidR="00DD2F58" w:rsidRDefault="00DD2F58" w:rsidP="00986036">
            <w:r>
              <w:t>Jefatura</w:t>
            </w:r>
          </w:p>
          <w:p w:rsidR="00DD2F58" w:rsidRDefault="00DD2F58" w:rsidP="00986036">
            <w:r>
              <w:lastRenderedPageBreak/>
              <w:t>Director/a</w:t>
            </w:r>
          </w:p>
        </w:tc>
      </w:tr>
    </w:tbl>
    <w:p w:rsidR="00AD57CF" w:rsidRDefault="00AD57CF" w:rsidP="00AD57CF"/>
    <w:p w:rsidR="00AD57CF" w:rsidRDefault="00AD57CF" w:rsidP="00AD57CF"/>
    <w:tbl>
      <w:tblPr>
        <w:tblpPr w:leftFromText="141" w:rightFromText="141" w:vertAnchor="text" w:tblpX="34" w:tblpY="1"/>
        <w:tblOverlap w:val="neve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1"/>
        <w:gridCol w:w="2097"/>
        <w:gridCol w:w="60"/>
        <w:gridCol w:w="2111"/>
        <w:gridCol w:w="45"/>
        <w:gridCol w:w="2001"/>
      </w:tblGrid>
      <w:tr w:rsidR="00DD2F58" w:rsidTr="00622A4A">
        <w:tblPrEx>
          <w:tblCellMar>
            <w:top w:w="0" w:type="dxa"/>
            <w:bottom w:w="0" w:type="dxa"/>
          </w:tblCellMar>
        </w:tblPrEx>
        <w:trPr>
          <w:trHeight w:val="270"/>
        </w:trPr>
        <w:tc>
          <w:tcPr>
            <w:tcW w:w="8805" w:type="dxa"/>
            <w:gridSpan w:val="6"/>
          </w:tcPr>
          <w:p w:rsidR="00DD2F58" w:rsidRPr="00622A4A" w:rsidRDefault="00DD2F58" w:rsidP="00622A4A">
            <w:pPr>
              <w:ind w:left="36"/>
              <w:jc w:val="center"/>
              <w:rPr>
                <w:b/>
                <w:sz w:val="28"/>
                <w:szCs w:val="28"/>
                <w:u w:val="single"/>
              </w:rPr>
            </w:pPr>
            <w:r w:rsidRPr="00622A4A">
              <w:rPr>
                <w:b/>
                <w:sz w:val="28"/>
                <w:szCs w:val="28"/>
                <w:u w:val="single"/>
              </w:rPr>
              <w:t>NORMAS EDUCATIVAS</w:t>
            </w:r>
          </w:p>
        </w:tc>
      </w:tr>
      <w:tr w:rsidR="006657C0" w:rsidTr="00C605C2">
        <w:tblPrEx>
          <w:tblCellMar>
            <w:top w:w="0" w:type="dxa"/>
            <w:bottom w:w="0" w:type="dxa"/>
          </w:tblCellMar>
        </w:tblPrEx>
        <w:trPr>
          <w:trHeight w:val="759"/>
        </w:trPr>
        <w:tc>
          <w:tcPr>
            <w:tcW w:w="2070" w:type="dxa"/>
            <w:tcBorders>
              <w:bottom w:val="nil"/>
            </w:tcBorders>
          </w:tcPr>
          <w:p w:rsidR="00DD2F58" w:rsidRPr="00DD2F58" w:rsidRDefault="00DD2F58" w:rsidP="00622A4A">
            <w:pPr>
              <w:ind w:left="36"/>
              <w:jc w:val="center"/>
              <w:rPr>
                <w:b/>
              </w:rPr>
            </w:pPr>
            <w:r w:rsidRPr="00DD2F58">
              <w:rPr>
                <w:b/>
              </w:rPr>
              <w:t>MEDIDAS</w:t>
            </w:r>
          </w:p>
          <w:p w:rsidR="00DD2F58" w:rsidRPr="00DD2F58" w:rsidRDefault="00DD2F58" w:rsidP="00622A4A">
            <w:pPr>
              <w:ind w:left="36"/>
              <w:jc w:val="center"/>
              <w:rPr>
                <w:b/>
              </w:rPr>
            </w:pPr>
            <w:r w:rsidRPr="00DD2F58">
              <w:rPr>
                <w:b/>
              </w:rPr>
              <w:t>PREVENTIVAS</w:t>
            </w:r>
          </w:p>
        </w:tc>
        <w:tc>
          <w:tcPr>
            <w:tcW w:w="2115" w:type="dxa"/>
          </w:tcPr>
          <w:p w:rsidR="00DD2F58" w:rsidRPr="00DD2F58" w:rsidRDefault="00DD2F58" w:rsidP="00622A4A">
            <w:pPr>
              <w:jc w:val="center"/>
              <w:rPr>
                <w:b/>
              </w:rPr>
            </w:pPr>
            <w:r w:rsidRPr="00DD2F58">
              <w:rPr>
                <w:b/>
              </w:rPr>
              <w:t>CONDUCTAS CONTRARIAS</w:t>
            </w:r>
          </w:p>
        </w:tc>
        <w:tc>
          <w:tcPr>
            <w:tcW w:w="2340" w:type="dxa"/>
            <w:gridSpan w:val="2"/>
          </w:tcPr>
          <w:p w:rsidR="00DD2F58" w:rsidRPr="00DD2F58" w:rsidRDefault="00DD2F58" w:rsidP="00622A4A">
            <w:pPr>
              <w:jc w:val="center"/>
              <w:rPr>
                <w:b/>
              </w:rPr>
            </w:pPr>
            <w:r w:rsidRPr="00DD2F58">
              <w:rPr>
                <w:b/>
              </w:rPr>
              <w:t>CORRECCIONES</w:t>
            </w:r>
          </w:p>
        </w:tc>
        <w:tc>
          <w:tcPr>
            <w:tcW w:w="2280" w:type="dxa"/>
            <w:gridSpan w:val="2"/>
          </w:tcPr>
          <w:p w:rsidR="00DD2F58" w:rsidRPr="00DD2F58" w:rsidRDefault="00DD2F58" w:rsidP="00622A4A">
            <w:pPr>
              <w:jc w:val="center"/>
              <w:rPr>
                <w:b/>
              </w:rPr>
            </w:pPr>
            <w:r w:rsidRPr="00DD2F58">
              <w:rPr>
                <w:b/>
              </w:rPr>
              <w:t>RESPONSABLE APLICADOR</w:t>
            </w:r>
          </w:p>
        </w:tc>
      </w:tr>
      <w:tr w:rsidR="006657C0" w:rsidTr="00C605C2">
        <w:tblPrEx>
          <w:tblCellMar>
            <w:top w:w="0" w:type="dxa"/>
            <w:bottom w:w="0" w:type="dxa"/>
          </w:tblCellMar>
        </w:tblPrEx>
        <w:trPr>
          <w:trHeight w:val="855"/>
        </w:trPr>
        <w:tc>
          <w:tcPr>
            <w:tcW w:w="2070" w:type="dxa"/>
            <w:vMerge w:val="restart"/>
            <w:tcBorders>
              <w:top w:val="nil"/>
            </w:tcBorders>
          </w:tcPr>
          <w:p w:rsidR="00622A4A" w:rsidRDefault="00622A4A" w:rsidP="00622A4A">
            <w:pPr>
              <w:pStyle w:val="Prrafodelista"/>
              <w:numPr>
                <w:ilvl w:val="0"/>
                <w:numId w:val="22"/>
              </w:numPr>
              <w:rPr>
                <w:sz w:val="24"/>
                <w:szCs w:val="24"/>
              </w:rPr>
            </w:pPr>
            <w:r>
              <w:rPr>
                <w:sz w:val="24"/>
                <w:szCs w:val="24"/>
              </w:rPr>
              <w:t>Hablar de las normas en la asamblea.</w:t>
            </w:r>
          </w:p>
          <w:p w:rsidR="00622A4A" w:rsidRDefault="00622A4A" w:rsidP="00622A4A">
            <w:pPr>
              <w:pStyle w:val="Prrafodelista"/>
              <w:numPr>
                <w:ilvl w:val="0"/>
                <w:numId w:val="22"/>
              </w:numPr>
              <w:rPr>
                <w:sz w:val="24"/>
                <w:szCs w:val="24"/>
              </w:rPr>
            </w:pPr>
            <w:r>
              <w:rPr>
                <w:sz w:val="24"/>
                <w:szCs w:val="24"/>
              </w:rPr>
              <w:t>Realizar en el aula juegos  cooperativos.</w:t>
            </w:r>
          </w:p>
          <w:p w:rsidR="00622A4A" w:rsidRDefault="00622A4A" w:rsidP="00622A4A">
            <w:pPr>
              <w:pStyle w:val="Prrafodelista"/>
              <w:numPr>
                <w:ilvl w:val="0"/>
                <w:numId w:val="22"/>
              </w:numPr>
              <w:rPr>
                <w:sz w:val="24"/>
                <w:szCs w:val="24"/>
              </w:rPr>
            </w:pPr>
            <w:r>
              <w:rPr>
                <w:sz w:val="24"/>
                <w:szCs w:val="24"/>
              </w:rPr>
              <w:t>Desarrollar en el aula juegos de rol.</w:t>
            </w:r>
          </w:p>
          <w:p w:rsidR="00622A4A" w:rsidRDefault="00622A4A" w:rsidP="00622A4A">
            <w:pPr>
              <w:pStyle w:val="Prrafodelista"/>
              <w:numPr>
                <w:ilvl w:val="0"/>
                <w:numId w:val="22"/>
              </w:numPr>
              <w:rPr>
                <w:sz w:val="24"/>
                <w:szCs w:val="24"/>
              </w:rPr>
            </w:pPr>
            <w:r>
              <w:rPr>
                <w:sz w:val="24"/>
                <w:szCs w:val="24"/>
              </w:rPr>
              <w:t>Realizar en voz alta lectura de cuentos sobre normas y conductas y debatir.</w:t>
            </w:r>
          </w:p>
          <w:p w:rsidR="00622A4A" w:rsidRDefault="00622A4A" w:rsidP="00622A4A">
            <w:pPr>
              <w:pStyle w:val="Prrafodelista"/>
              <w:numPr>
                <w:ilvl w:val="0"/>
                <w:numId w:val="22"/>
              </w:numPr>
              <w:rPr>
                <w:sz w:val="24"/>
                <w:szCs w:val="24"/>
              </w:rPr>
            </w:pPr>
            <w:r>
              <w:rPr>
                <w:sz w:val="24"/>
                <w:szCs w:val="24"/>
              </w:rPr>
              <w:t>Desarrollar juegos que fomenten la autoestima.</w:t>
            </w:r>
          </w:p>
          <w:p w:rsidR="00622A4A" w:rsidRDefault="00622A4A" w:rsidP="00622A4A">
            <w:pPr>
              <w:pStyle w:val="Prrafodelista"/>
              <w:numPr>
                <w:ilvl w:val="0"/>
                <w:numId w:val="22"/>
              </w:numPr>
              <w:rPr>
                <w:sz w:val="24"/>
                <w:szCs w:val="24"/>
              </w:rPr>
            </w:pPr>
            <w:r>
              <w:rPr>
                <w:sz w:val="24"/>
                <w:szCs w:val="24"/>
              </w:rPr>
              <w:t>Exaltar y alagar las conductas positivas.</w:t>
            </w:r>
          </w:p>
          <w:p w:rsidR="00622A4A" w:rsidRPr="00C605C2" w:rsidRDefault="00622A4A" w:rsidP="00622A4A">
            <w:pPr>
              <w:pStyle w:val="Prrafodelista"/>
              <w:numPr>
                <w:ilvl w:val="0"/>
                <w:numId w:val="22"/>
              </w:numPr>
              <w:rPr>
                <w:sz w:val="24"/>
                <w:szCs w:val="24"/>
              </w:rPr>
            </w:pPr>
            <w:r w:rsidRPr="00C605C2">
              <w:rPr>
                <w:sz w:val="24"/>
                <w:szCs w:val="24"/>
              </w:rPr>
              <w:t>Premiar a los niños/as</w:t>
            </w:r>
            <w:r w:rsidR="00C605C2" w:rsidRPr="00C605C2">
              <w:rPr>
                <w:sz w:val="24"/>
                <w:szCs w:val="24"/>
              </w:rPr>
              <w:t xml:space="preserve"> que habitualmente </w:t>
            </w:r>
            <w:r w:rsidR="00C605C2" w:rsidRPr="00C605C2">
              <w:rPr>
                <w:sz w:val="24"/>
                <w:szCs w:val="24"/>
              </w:rPr>
              <w:lastRenderedPageBreak/>
              <w:t>cumplen las normas(Método de economía de fichas).</w:t>
            </w:r>
          </w:p>
          <w:p w:rsidR="00C605C2" w:rsidRDefault="00C605C2" w:rsidP="00622A4A">
            <w:pPr>
              <w:pStyle w:val="Prrafodelista"/>
              <w:numPr>
                <w:ilvl w:val="0"/>
                <w:numId w:val="22"/>
              </w:numPr>
              <w:rPr>
                <w:sz w:val="24"/>
                <w:szCs w:val="24"/>
              </w:rPr>
            </w:pPr>
            <w:r>
              <w:rPr>
                <w:sz w:val="24"/>
                <w:szCs w:val="24"/>
              </w:rPr>
              <w:t>Análisis y debate sobre las normas de aula y centro.</w:t>
            </w:r>
          </w:p>
          <w:p w:rsidR="00C605C2" w:rsidRDefault="00C605C2" w:rsidP="00622A4A">
            <w:pPr>
              <w:pStyle w:val="Prrafodelista"/>
              <w:numPr>
                <w:ilvl w:val="0"/>
                <w:numId w:val="22"/>
              </w:numPr>
              <w:rPr>
                <w:sz w:val="24"/>
                <w:szCs w:val="24"/>
              </w:rPr>
            </w:pPr>
            <w:r>
              <w:rPr>
                <w:sz w:val="24"/>
                <w:szCs w:val="24"/>
              </w:rPr>
              <w:t>Organización de juegos controlados en tiempo de recreo.</w:t>
            </w:r>
          </w:p>
          <w:p w:rsidR="00C605C2" w:rsidRDefault="00C605C2" w:rsidP="00622A4A">
            <w:pPr>
              <w:pStyle w:val="Prrafodelista"/>
              <w:numPr>
                <w:ilvl w:val="0"/>
                <w:numId w:val="22"/>
              </w:numPr>
              <w:rPr>
                <w:sz w:val="24"/>
                <w:szCs w:val="24"/>
              </w:rPr>
            </w:pPr>
            <w:r>
              <w:rPr>
                <w:sz w:val="24"/>
                <w:szCs w:val="24"/>
              </w:rPr>
              <w:t>Hacer tareas en grupo para compartir material.</w:t>
            </w:r>
            <w:r w:rsidR="006657C0">
              <w:rPr>
                <w:sz w:val="24"/>
                <w:szCs w:val="24"/>
              </w:rPr>
              <w:t xml:space="preserve"> </w:t>
            </w:r>
            <w:r>
              <w:rPr>
                <w:sz w:val="24"/>
                <w:szCs w:val="24"/>
              </w:rPr>
              <w:t>Registro de incidencias en el aula.</w:t>
            </w:r>
          </w:p>
          <w:p w:rsidR="00C605C2" w:rsidRDefault="00C605C2" w:rsidP="00622A4A">
            <w:pPr>
              <w:pStyle w:val="Prrafodelista"/>
              <w:numPr>
                <w:ilvl w:val="0"/>
                <w:numId w:val="22"/>
              </w:numPr>
              <w:rPr>
                <w:sz w:val="24"/>
                <w:szCs w:val="24"/>
              </w:rPr>
            </w:pPr>
            <w:r>
              <w:rPr>
                <w:sz w:val="24"/>
                <w:szCs w:val="24"/>
              </w:rPr>
              <w:t>Conservar las funciones del delegado de clase y aceptación de los alumnos/as.</w:t>
            </w:r>
          </w:p>
          <w:p w:rsidR="00C605C2" w:rsidRPr="00622A4A" w:rsidRDefault="00C605C2" w:rsidP="00622A4A">
            <w:pPr>
              <w:pStyle w:val="Prrafodelista"/>
              <w:numPr>
                <w:ilvl w:val="0"/>
                <w:numId w:val="22"/>
              </w:numPr>
              <w:rPr>
                <w:sz w:val="24"/>
                <w:szCs w:val="24"/>
              </w:rPr>
            </w:pPr>
            <w:r>
              <w:rPr>
                <w:sz w:val="24"/>
                <w:szCs w:val="24"/>
              </w:rPr>
              <w:t>Información a los padres de las normas de convivencia del centro.</w:t>
            </w:r>
          </w:p>
        </w:tc>
        <w:tc>
          <w:tcPr>
            <w:tcW w:w="2115" w:type="dxa"/>
          </w:tcPr>
          <w:p w:rsidR="00622A4A" w:rsidRPr="00C605C2" w:rsidRDefault="00C605C2" w:rsidP="00622A4A">
            <w:pPr>
              <w:rPr>
                <w:sz w:val="24"/>
                <w:szCs w:val="24"/>
              </w:rPr>
            </w:pPr>
            <w:r w:rsidRPr="00C605C2">
              <w:rPr>
                <w:sz w:val="24"/>
                <w:szCs w:val="24"/>
              </w:rPr>
              <w:lastRenderedPageBreak/>
              <w:t>Realizar</w:t>
            </w:r>
            <w:r>
              <w:rPr>
                <w:sz w:val="24"/>
                <w:szCs w:val="24"/>
              </w:rPr>
              <w:t xml:space="preserve"> reiteradamente actos que perturben el desarrollo de clase.</w:t>
            </w:r>
          </w:p>
        </w:tc>
        <w:tc>
          <w:tcPr>
            <w:tcW w:w="2340" w:type="dxa"/>
            <w:gridSpan w:val="2"/>
          </w:tcPr>
          <w:p w:rsidR="00622A4A" w:rsidRDefault="00C605C2" w:rsidP="00622A4A">
            <w:pPr>
              <w:rPr>
                <w:sz w:val="24"/>
                <w:szCs w:val="24"/>
              </w:rPr>
            </w:pPr>
            <w:r w:rsidRPr="00C605C2">
              <w:rPr>
                <w:sz w:val="24"/>
                <w:szCs w:val="24"/>
              </w:rPr>
              <w:t>Comunicación en</w:t>
            </w:r>
            <w:r>
              <w:rPr>
                <w:sz w:val="24"/>
                <w:szCs w:val="24"/>
              </w:rPr>
              <w:t xml:space="preserve"> agenda a los padres/madres.</w:t>
            </w:r>
          </w:p>
          <w:p w:rsidR="00C605C2" w:rsidRDefault="00C605C2" w:rsidP="00622A4A">
            <w:pPr>
              <w:rPr>
                <w:sz w:val="24"/>
                <w:szCs w:val="24"/>
              </w:rPr>
            </w:pPr>
            <w:r>
              <w:rPr>
                <w:sz w:val="24"/>
                <w:szCs w:val="24"/>
              </w:rPr>
              <w:t>Entrevista con padres.</w:t>
            </w:r>
          </w:p>
          <w:p w:rsidR="00C605C2" w:rsidRPr="00C605C2" w:rsidRDefault="00C605C2" w:rsidP="00622A4A">
            <w:pPr>
              <w:rPr>
                <w:sz w:val="24"/>
                <w:szCs w:val="24"/>
              </w:rPr>
            </w:pPr>
            <w:r>
              <w:rPr>
                <w:sz w:val="24"/>
                <w:szCs w:val="24"/>
              </w:rPr>
              <w:t>En caso de reiteración iniciar compromiso de convivencia.</w:t>
            </w:r>
          </w:p>
        </w:tc>
        <w:tc>
          <w:tcPr>
            <w:tcW w:w="2280" w:type="dxa"/>
            <w:gridSpan w:val="2"/>
          </w:tcPr>
          <w:p w:rsidR="00622A4A" w:rsidRPr="00C605C2" w:rsidRDefault="00C605C2" w:rsidP="00622A4A">
            <w:pPr>
              <w:rPr>
                <w:sz w:val="24"/>
                <w:szCs w:val="24"/>
              </w:rPr>
            </w:pPr>
            <w:r w:rsidRPr="00C605C2">
              <w:rPr>
                <w:sz w:val="24"/>
                <w:szCs w:val="24"/>
              </w:rPr>
              <w:t>Tutor, jefatura, Director/a</w:t>
            </w:r>
          </w:p>
        </w:tc>
      </w:tr>
      <w:tr w:rsidR="006657C0" w:rsidTr="00622A4A">
        <w:tblPrEx>
          <w:tblCellMar>
            <w:top w:w="0" w:type="dxa"/>
            <w:bottom w:w="0" w:type="dxa"/>
          </w:tblCellMar>
        </w:tblPrEx>
        <w:trPr>
          <w:trHeight w:val="825"/>
        </w:trPr>
        <w:tc>
          <w:tcPr>
            <w:tcW w:w="2070" w:type="dxa"/>
            <w:vMerge/>
          </w:tcPr>
          <w:p w:rsidR="00622A4A" w:rsidRDefault="00622A4A" w:rsidP="00622A4A">
            <w:pPr>
              <w:rPr>
                <w:sz w:val="36"/>
                <w:szCs w:val="36"/>
              </w:rPr>
            </w:pPr>
          </w:p>
        </w:tc>
        <w:tc>
          <w:tcPr>
            <w:tcW w:w="2115" w:type="dxa"/>
          </w:tcPr>
          <w:p w:rsidR="00622A4A" w:rsidRPr="00C605C2" w:rsidRDefault="00C605C2" w:rsidP="00622A4A">
            <w:pPr>
              <w:rPr>
                <w:sz w:val="24"/>
                <w:szCs w:val="24"/>
              </w:rPr>
            </w:pPr>
            <w:r w:rsidRPr="00C605C2">
              <w:rPr>
                <w:sz w:val="24"/>
                <w:szCs w:val="24"/>
              </w:rPr>
              <w:t>Falta sistemática de realización de tareas/actividades.</w:t>
            </w:r>
          </w:p>
        </w:tc>
        <w:tc>
          <w:tcPr>
            <w:tcW w:w="2340" w:type="dxa"/>
            <w:gridSpan w:val="2"/>
          </w:tcPr>
          <w:p w:rsidR="00C605C2" w:rsidRDefault="00C605C2" w:rsidP="00C605C2">
            <w:pPr>
              <w:rPr>
                <w:sz w:val="24"/>
                <w:szCs w:val="24"/>
              </w:rPr>
            </w:pPr>
            <w:r w:rsidRPr="00C605C2">
              <w:rPr>
                <w:sz w:val="24"/>
                <w:szCs w:val="24"/>
              </w:rPr>
              <w:t>Comunicación en</w:t>
            </w:r>
            <w:r>
              <w:rPr>
                <w:sz w:val="24"/>
                <w:szCs w:val="24"/>
              </w:rPr>
              <w:t xml:space="preserve"> agenda a los padres/madres.</w:t>
            </w:r>
          </w:p>
          <w:p w:rsidR="00C605C2" w:rsidRDefault="00C605C2" w:rsidP="00C605C2">
            <w:pPr>
              <w:rPr>
                <w:sz w:val="24"/>
                <w:szCs w:val="24"/>
              </w:rPr>
            </w:pPr>
            <w:r>
              <w:rPr>
                <w:sz w:val="24"/>
                <w:szCs w:val="24"/>
              </w:rPr>
              <w:t>Entrevista con padres.</w:t>
            </w:r>
          </w:p>
          <w:p w:rsidR="00622A4A" w:rsidRDefault="00C605C2" w:rsidP="00C605C2">
            <w:pPr>
              <w:rPr>
                <w:sz w:val="36"/>
                <w:szCs w:val="36"/>
              </w:rPr>
            </w:pPr>
            <w:r>
              <w:rPr>
                <w:sz w:val="24"/>
                <w:szCs w:val="24"/>
              </w:rPr>
              <w:t>En caso de reiteración iniciar compromiso de convivencia.</w:t>
            </w:r>
          </w:p>
        </w:tc>
        <w:tc>
          <w:tcPr>
            <w:tcW w:w="2280" w:type="dxa"/>
            <w:gridSpan w:val="2"/>
          </w:tcPr>
          <w:p w:rsidR="00622A4A" w:rsidRDefault="00C605C2" w:rsidP="00622A4A">
            <w:pPr>
              <w:rPr>
                <w:sz w:val="36"/>
                <w:szCs w:val="36"/>
              </w:rPr>
            </w:pPr>
            <w:r w:rsidRPr="00C605C2">
              <w:rPr>
                <w:sz w:val="24"/>
                <w:szCs w:val="24"/>
              </w:rPr>
              <w:t>Tutor, jefatura, Director/a</w:t>
            </w:r>
          </w:p>
        </w:tc>
      </w:tr>
      <w:tr w:rsidR="006657C0" w:rsidTr="00622A4A">
        <w:tblPrEx>
          <w:tblCellMar>
            <w:top w:w="0" w:type="dxa"/>
            <w:bottom w:w="0" w:type="dxa"/>
          </w:tblCellMar>
        </w:tblPrEx>
        <w:trPr>
          <w:trHeight w:val="765"/>
        </w:trPr>
        <w:tc>
          <w:tcPr>
            <w:tcW w:w="2070" w:type="dxa"/>
            <w:vMerge/>
          </w:tcPr>
          <w:p w:rsidR="00622A4A" w:rsidRDefault="00622A4A" w:rsidP="00622A4A">
            <w:pPr>
              <w:rPr>
                <w:sz w:val="36"/>
                <w:szCs w:val="36"/>
              </w:rPr>
            </w:pPr>
          </w:p>
        </w:tc>
        <w:tc>
          <w:tcPr>
            <w:tcW w:w="2115" w:type="dxa"/>
          </w:tcPr>
          <w:p w:rsidR="00622A4A" w:rsidRPr="00C605C2" w:rsidRDefault="00C605C2" w:rsidP="00622A4A">
            <w:pPr>
              <w:rPr>
                <w:sz w:val="24"/>
                <w:szCs w:val="24"/>
              </w:rPr>
            </w:pPr>
            <w:r w:rsidRPr="00C605C2">
              <w:rPr>
                <w:sz w:val="24"/>
                <w:szCs w:val="24"/>
              </w:rPr>
              <w:t xml:space="preserve">No disponer del material necesario para su aprendizaje </w:t>
            </w:r>
            <w:r w:rsidRPr="00C605C2">
              <w:rPr>
                <w:sz w:val="24"/>
                <w:szCs w:val="24"/>
              </w:rPr>
              <w:lastRenderedPageBreak/>
              <w:t>tras haber sido amonestado verbalmente por ello</w:t>
            </w:r>
          </w:p>
        </w:tc>
        <w:tc>
          <w:tcPr>
            <w:tcW w:w="2340" w:type="dxa"/>
            <w:gridSpan w:val="2"/>
          </w:tcPr>
          <w:p w:rsidR="00C605C2" w:rsidRDefault="00C605C2" w:rsidP="00C605C2">
            <w:pPr>
              <w:rPr>
                <w:sz w:val="24"/>
                <w:szCs w:val="24"/>
              </w:rPr>
            </w:pPr>
            <w:r w:rsidRPr="00C605C2">
              <w:rPr>
                <w:sz w:val="24"/>
                <w:szCs w:val="24"/>
              </w:rPr>
              <w:lastRenderedPageBreak/>
              <w:t>Comunicación en</w:t>
            </w:r>
            <w:r>
              <w:rPr>
                <w:sz w:val="24"/>
                <w:szCs w:val="24"/>
              </w:rPr>
              <w:t xml:space="preserve"> agenda a los padres/madres.</w:t>
            </w:r>
          </w:p>
          <w:p w:rsidR="00C605C2" w:rsidRDefault="00C605C2" w:rsidP="00C605C2">
            <w:pPr>
              <w:rPr>
                <w:sz w:val="24"/>
                <w:szCs w:val="24"/>
              </w:rPr>
            </w:pPr>
            <w:r>
              <w:rPr>
                <w:sz w:val="24"/>
                <w:szCs w:val="24"/>
              </w:rPr>
              <w:lastRenderedPageBreak/>
              <w:t>Entrevista con padres.</w:t>
            </w:r>
          </w:p>
          <w:p w:rsidR="00622A4A" w:rsidRDefault="00C605C2" w:rsidP="00C605C2">
            <w:pPr>
              <w:rPr>
                <w:sz w:val="36"/>
                <w:szCs w:val="36"/>
              </w:rPr>
            </w:pPr>
            <w:r>
              <w:rPr>
                <w:sz w:val="24"/>
                <w:szCs w:val="24"/>
              </w:rPr>
              <w:t>En caso de reiteración iniciar compromiso de convivencia.</w:t>
            </w:r>
          </w:p>
        </w:tc>
        <w:tc>
          <w:tcPr>
            <w:tcW w:w="2280" w:type="dxa"/>
            <w:gridSpan w:val="2"/>
          </w:tcPr>
          <w:p w:rsidR="00622A4A" w:rsidRDefault="00C605C2" w:rsidP="00622A4A">
            <w:pPr>
              <w:rPr>
                <w:sz w:val="36"/>
                <w:szCs w:val="36"/>
              </w:rPr>
            </w:pPr>
            <w:r w:rsidRPr="00C605C2">
              <w:rPr>
                <w:sz w:val="24"/>
                <w:szCs w:val="24"/>
              </w:rPr>
              <w:lastRenderedPageBreak/>
              <w:t>Tutor, jefatura, Director/a</w:t>
            </w:r>
          </w:p>
        </w:tc>
      </w:tr>
      <w:tr w:rsidR="006657C0" w:rsidTr="00622A4A">
        <w:tblPrEx>
          <w:tblCellMar>
            <w:top w:w="0" w:type="dxa"/>
            <w:bottom w:w="0" w:type="dxa"/>
          </w:tblCellMar>
        </w:tblPrEx>
        <w:trPr>
          <w:trHeight w:val="795"/>
        </w:trPr>
        <w:tc>
          <w:tcPr>
            <w:tcW w:w="2070" w:type="dxa"/>
            <w:vMerge/>
          </w:tcPr>
          <w:p w:rsidR="00622A4A" w:rsidRDefault="00622A4A" w:rsidP="00622A4A">
            <w:pPr>
              <w:rPr>
                <w:sz w:val="36"/>
                <w:szCs w:val="36"/>
              </w:rPr>
            </w:pPr>
          </w:p>
        </w:tc>
        <w:tc>
          <w:tcPr>
            <w:tcW w:w="2115" w:type="dxa"/>
          </w:tcPr>
          <w:p w:rsidR="00622A4A" w:rsidRPr="006657C0" w:rsidRDefault="00C605C2" w:rsidP="00622A4A">
            <w:pPr>
              <w:rPr>
                <w:sz w:val="24"/>
                <w:szCs w:val="24"/>
              </w:rPr>
            </w:pPr>
            <w:r w:rsidRPr="006657C0">
              <w:rPr>
                <w:sz w:val="24"/>
                <w:szCs w:val="24"/>
              </w:rPr>
              <w:t>Dificultar el trabajo de los compañeros.</w:t>
            </w:r>
          </w:p>
        </w:tc>
        <w:tc>
          <w:tcPr>
            <w:tcW w:w="2340" w:type="dxa"/>
            <w:gridSpan w:val="2"/>
          </w:tcPr>
          <w:p w:rsidR="00622A4A" w:rsidRPr="006657C0" w:rsidRDefault="00C605C2" w:rsidP="00622A4A">
            <w:pPr>
              <w:rPr>
                <w:sz w:val="24"/>
                <w:szCs w:val="24"/>
              </w:rPr>
            </w:pPr>
            <w:r w:rsidRPr="006657C0">
              <w:rPr>
                <w:sz w:val="24"/>
                <w:szCs w:val="24"/>
              </w:rPr>
              <w:t>Tiempo fuera y cambios de espacio.</w:t>
            </w:r>
          </w:p>
          <w:p w:rsidR="00C605C2" w:rsidRPr="006657C0" w:rsidRDefault="00C605C2" w:rsidP="006657C0">
            <w:pPr>
              <w:rPr>
                <w:sz w:val="24"/>
                <w:szCs w:val="24"/>
              </w:rPr>
            </w:pPr>
            <w:r w:rsidRPr="006657C0">
              <w:rPr>
                <w:sz w:val="24"/>
                <w:szCs w:val="24"/>
              </w:rPr>
              <w:t>Comunicación a los padres/madres</w:t>
            </w:r>
            <w:r w:rsidR="006657C0" w:rsidRPr="006657C0">
              <w:rPr>
                <w:sz w:val="24"/>
                <w:szCs w:val="24"/>
              </w:rPr>
              <w:t>.</w:t>
            </w:r>
            <w:r w:rsidR="006657C0">
              <w:rPr>
                <w:sz w:val="24"/>
                <w:szCs w:val="24"/>
              </w:rPr>
              <w:t xml:space="preserve"> </w:t>
            </w:r>
            <w:r w:rsidR="006657C0" w:rsidRPr="006657C0">
              <w:rPr>
                <w:sz w:val="24"/>
                <w:szCs w:val="24"/>
              </w:rPr>
              <w:t>En reiteración compromiso educativo</w:t>
            </w:r>
          </w:p>
        </w:tc>
        <w:tc>
          <w:tcPr>
            <w:tcW w:w="2280" w:type="dxa"/>
            <w:gridSpan w:val="2"/>
          </w:tcPr>
          <w:p w:rsidR="00622A4A" w:rsidRPr="006657C0" w:rsidRDefault="006657C0" w:rsidP="00622A4A">
            <w:pPr>
              <w:rPr>
                <w:sz w:val="24"/>
                <w:szCs w:val="24"/>
              </w:rPr>
            </w:pPr>
            <w:r w:rsidRPr="006657C0">
              <w:rPr>
                <w:sz w:val="24"/>
                <w:szCs w:val="24"/>
              </w:rPr>
              <w:t>Tutora y especialistas.</w:t>
            </w:r>
          </w:p>
        </w:tc>
      </w:tr>
      <w:tr w:rsidR="006657C0" w:rsidTr="00622A4A">
        <w:tblPrEx>
          <w:tblCellMar>
            <w:top w:w="0" w:type="dxa"/>
            <w:bottom w:w="0" w:type="dxa"/>
          </w:tblCellMar>
        </w:tblPrEx>
        <w:trPr>
          <w:trHeight w:val="977"/>
        </w:trPr>
        <w:tc>
          <w:tcPr>
            <w:tcW w:w="2070" w:type="dxa"/>
            <w:vMerge/>
          </w:tcPr>
          <w:p w:rsidR="00622A4A" w:rsidRDefault="00622A4A" w:rsidP="00622A4A">
            <w:pPr>
              <w:rPr>
                <w:sz w:val="36"/>
                <w:szCs w:val="36"/>
              </w:rPr>
            </w:pPr>
          </w:p>
        </w:tc>
        <w:tc>
          <w:tcPr>
            <w:tcW w:w="2115" w:type="dxa"/>
          </w:tcPr>
          <w:p w:rsidR="00622A4A" w:rsidRPr="006657C0" w:rsidRDefault="006657C0" w:rsidP="00622A4A">
            <w:pPr>
              <w:rPr>
                <w:sz w:val="24"/>
                <w:szCs w:val="24"/>
              </w:rPr>
            </w:pPr>
            <w:r w:rsidRPr="006657C0">
              <w:rPr>
                <w:sz w:val="24"/>
                <w:szCs w:val="24"/>
              </w:rPr>
              <w:t>Perturbar</w:t>
            </w:r>
            <w:r>
              <w:rPr>
                <w:sz w:val="24"/>
                <w:szCs w:val="24"/>
              </w:rPr>
              <w:t xml:space="preserve"> intencionadamente la comunicación con la familia.</w:t>
            </w:r>
          </w:p>
        </w:tc>
        <w:tc>
          <w:tcPr>
            <w:tcW w:w="2340" w:type="dxa"/>
            <w:gridSpan w:val="2"/>
          </w:tcPr>
          <w:p w:rsidR="00622A4A" w:rsidRDefault="006657C0" w:rsidP="00622A4A">
            <w:pPr>
              <w:rPr>
                <w:sz w:val="24"/>
                <w:szCs w:val="24"/>
              </w:rPr>
            </w:pPr>
            <w:r>
              <w:rPr>
                <w:sz w:val="24"/>
                <w:szCs w:val="24"/>
              </w:rPr>
              <w:t xml:space="preserve"> Comunicación telefónica a los padres/madres.</w:t>
            </w:r>
          </w:p>
          <w:p w:rsidR="006657C0" w:rsidRPr="006657C0" w:rsidRDefault="006657C0" w:rsidP="00622A4A">
            <w:pPr>
              <w:rPr>
                <w:sz w:val="24"/>
                <w:szCs w:val="24"/>
              </w:rPr>
            </w:pPr>
            <w:r>
              <w:rPr>
                <w:sz w:val="24"/>
                <w:szCs w:val="24"/>
              </w:rPr>
              <w:t>Entrevista con padres.</w:t>
            </w:r>
          </w:p>
        </w:tc>
        <w:tc>
          <w:tcPr>
            <w:tcW w:w="2280" w:type="dxa"/>
            <w:gridSpan w:val="2"/>
          </w:tcPr>
          <w:p w:rsidR="00622A4A" w:rsidRDefault="006657C0" w:rsidP="00622A4A">
            <w:pPr>
              <w:rPr>
                <w:sz w:val="36"/>
                <w:szCs w:val="36"/>
              </w:rPr>
            </w:pPr>
            <w:r w:rsidRPr="00C605C2">
              <w:rPr>
                <w:sz w:val="24"/>
                <w:szCs w:val="24"/>
              </w:rPr>
              <w:t>Tutor, jefatura, Director/a</w:t>
            </w:r>
          </w:p>
        </w:tc>
      </w:tr>
      <w:tr w:rsidR="00622A4A" w:rsidTr="006657C0">
        <w:tblPrEx>
          <w:tblCellMar>
            <w:top w:w="0" w:type="dxa"/>
            <w:bottom w:w="0" w:type="dxa"/>
          </w:tblCellMar>
        </w:tblPrEx>
        <w:trPr>
          <w:gridBefore w:val="1"/>
          <w:wBefore w:w="2070" w:type="dxa"/>
          <w:trHeight w:val="524"/>
        </w:trPr>
        <w:tc>
          <w:tcPr>
            <w:tcW w:w="6735" w:type="dxa"/>
            <w:gridSpan w:val="5"/>
          </w:tcPr>
          <w:p w:rsidR="00622A4A" w:rsidRPr="006657C0" w:rsidRDefault="006657C0" w:rsidP="006657C0">
            <w:pPr>
              <w:jc w:val="center"/>
              <w:rPr>
                <w:b/>
                <w:sz w:val="32"/>
                <w:szCs w:val="32"/>
                <w:u w:val="single"/>
              </w:rPr>
            </w:pPr>
            <w:r w:rsidRPr="006657C0">
              <w:rPr>
                <w:b/>
                <w:sz w:val="32"/>
                <w:szCs w:val="32"/>
                <w:u w:val="single"/>
              </w:rPr>
              <w:t>CONDUCTAS LEVES EDUCATIVAS</w:t>
            </w:r>
          </w:p>
        </w:tc>
      </w:tr>
      <w:tr w:rsidR="006657C0" w:rsidTr="00622A4A">
        <w:tblPrEx>
          <w:tblCellMar>
            <w:top w:w="0" w:type="dxa"/>
            <w:bottom w:w="0" w:type="dxa"/>
          </w:tblCellMar>
        </w:tblPrEx>
        <w:trPr>
          <w:gridBefore w:val="1"/>
          <w:wBefore w:w="2070" w:type="dxa"/>
          <w:trHeight w:val="915"/>
        </w:trPr>
        <w:tc>
          <w:tcPr>
            <w:tcW w:w="2175" w:type="dxa"/>
            <w:gridSpan w:val="2"/>
          </w:tcPr>
          <w:p w:rsidR="00622A4A" w:rsidRPr="006657C0" w:rsidRDefault="006657C0" w:rsidP="00622A4A">
            <w:pPr>
              <w:rPr>
                <w:sz w:val="24"/>
                <w:szCs w:val="24"/>
              </w:rPr>
            </w:pPr>
            <w:r w:rsidRPr="006657C0">
              <w:rPr>
                <w:sz w:val="24"/>
                <w:szCs w:val="24"/>
              </w:rPr>
              <w:t>Falta puntual de realización de tareas/actividades</w:t>
            </w:r>
          </w:p>
        </w:tc>
        <w:tc>
          <w:tcPr>
            <w:tcW w:w="2340" w:type="dxa"/>
            <w:gridSpan w:val="2"/>
          </w:tcPr>
          <w:p w:rsidR="00622A4A" w:rsidRPr="006657C0" w:rsidRDefault="006657C0" w:rsidP="00622A4A">
            <w:pPr>
              <w:rPr>
                <w:sz w:val="24"/>
                <w:szCs w:val="24"/>
              </w:rPr>
            </w:pPr>
            <w:r w:rsidRPr="006657C0">
              <w:rPr>
                <w:sz w:val="24"/>
                <w:szCs w:val="24"/>
              </w:rPr>
              <w:t>Comunicación a los padres/madres.</w:t>
            </w:r>
          </w:p>
          <w:p w:rsidR="006657C0" w:rsidRPr="006657C0" w:rsidRDefault="006657C0" w:rsidP="00622A4A">
            <w:pPr>
              <w:rPr>
                <w:sz w:val="24"/>
                <w:szCs w:val="24"/>
              </w:rPr>
            </w:pPr>
            <w:r w:rsidRPr="006657C0">
              <w:rPr>
                <w:sz w:val="24"/>
                <w:szCs w:val="24"/>
              </w:rPr>
              <w:t>Entrevista con los padres.</w:t>
            </w:r>
          </w:p>
          <w:p w:rsidR="006657C0" w:rsidRPr="006657C0" w:rsidRDefault="006657C0" w:rsidP="00622A4A">
            <w:pPr>
              <w:rPr>
                <w:sz w:val="24"/>
                <w:szCs w:val="24"/>
              </w:rPr>
            </w:pPr>
            <w:r w:rsidRPr="006657C0">
              <w:rPr>
                <w:sz w:val="24"/>
                <w:szCs w:val="24"/>
              </w:rPr>
              <w:t>Privación del recreo hasta fin de la tarea.</w:t>
            </w:r>
          </w:p>
        </w:tc>
        <w:tc>
          <w:tcPr>
            <w:tcW w:w="2220" w:type="dxa"/>
          </w:tcPr>
          <w:p w:rsidR="00622A4A" w:rsidRPr="006657C0" w:rsidRDefault="006657C0" w:rsidP="00622A4A">
            <w:pPr>
              <w:rPr>
                <w:sz w:val="24"/>
                <w:szCs w:val="24"/>
              </w:rPr>
            </w:pPr>
            <w:r w:rsidRPr="006657C0">
              <w:rPr>
                <w:sz w:val="24"/>
                <w:szCs w:val="24"/>
              </w:rPr>
              <w:t>Tutora y especialistas</w:t>
            </w:r>
          </w:p>
        </w:tc>
      </w:tr>
      <w:tr w:rsidR="006657C0" w:rsidTr="00622A4A">
        <w:tblPrEx>
          <w:tblCellMar>
            <w:top w:w="0" w:type="dxa"/>
            <w:bottom w:w="0" w:type="dxa"/>
          </w:tblCellMar>
        </w:tblPrEx>
        <w:trPr>
          <w:gridBefore w:val="1"/>
          <w:wBefore w:w="2070" w:type="dxa"/>
          <w:trHeight w:val="825"/>
        </w:trPr>
        <w:tc>
          <w:tcPr>
            <w:tcW w:w="2175" w:type="dxa"/>
            <w:gridSpan w:val="2"/>
          </w:tcPr>
          <w:p w:rsidR="00622A4A" w:rsidRPr="006657C0" w:rsidRDefault="006657C0" w:rsidP="00622A4A">
            <w:pPr>
              <w:rPr>
                <w:sz w:val="24"/>
                <w:szCs w:val="24"/>
              </w:rPr>
            </w:pPr>
            <w:r w:rsidRPr="006657C0">
              <w:rPr>
                <w:sz w:val="24"/>
                <w:szCs w:val="24"/>
              </w:rPr>
              <w:lastRenderedPageBreak/>
              <w:t>No disponer del material necesario para su aprendizaje de forma puntual.</w:t>
            </w:r>
          </w:p>
        </w:tc>
        <w:tc>
          <w:tcPr>
            <w:tcW w:w="2340" w:type="dxa"/>
            <w:gridSpan w:val="2"/>
          </w:tcPr>
          <w:p w:rsidR="00DA6016" w:rsidRPr="006657C0" w:rsidRDefault="00DA6016" w:rsidP="00DA6016">
            <w:pPr>
              <w:rPr>
                <w:sz w:val="24"/>
                <w:szCs w:val="24"/>
              </w:rPr>
            </w:pPr>
            <w:r w:rsidRPr="006657C0">
              <w:rPr>
                <w:sz w:val="24"/>
                <w:szCs w:val="24"/>
              </w:rPr>
              <w:t>Comunicación a los padres/madres.</w:t>
            </w:r>
          </w:p>
          <w:p w:rsidR="00DA6016" w:rsidRPr="006657C0" w:rsidRDefault="00DA6016" w:rsidP="00DA6016">
            <w:pPr>
              <w:rPr>
                <w:sz w:val="24"/>
                <w:szCs w:val="24"/>
              </w:rPr>
            </w:pPr>
            <w:r w:rsidRPr="006657C0">
              <w:rPr>
                <w:sz w:val="24"/>
                <w:szCs w:val="24"/>
              </w:rPr>
              <w:t>Entrevista con los padres.</w:t>
            </w:r>
          </w:p>
          <w:p w:rsidR="00622A4A" w:rsidRDefault="00DA6016" w:rsidP="00DA6016">
            <w:pPr>
              <w:rPr>
                <w:sz w:val="36"/>
                <w:szCs w:val="36"/>
              </w:rPr>
            </w:pPr>
            <w:r w:rsidRPr="006657C0">
              <w:rPr>
                <w:sz w:val="24"/>
                <w:szCs w:val="24"/>
              </w:rPr>
              <w:t>Privación del recreo hasta fin de la tarea</w:t>
            </w:r>
            <w:r>
              <w:rPr>
                <w:sz w:val="24"/>
                <w:szCs w:val="24"/>
              </w:rPr>
              <w:t>.</w:t>
            </w:r>
          </w:p>
        </w:tc>
        <w:tc>
          <w:tcPr>
            <w:tcW w:w="2220" w:type="dxa"/>
          </w:tcPr>
          <w:p w:rsidR="00622A4A" w:rsidRDefault="00DA6016" w:rsidP="00622A4A">
            <w:pPr>
              <w:rPr>
                <w:sz w:val="36"/>
                <w:szCs w:val="36"/>
              </w:rPr>
            </w:pPr>
            <w:r w:rsidRPr="006657C0">
              <w:rPr>
                <w:sz w:val="24"/>
                <w:szCs w:val="24"/>
              </w:rPr>
              <w:t>Tutora y especialistas</w:t>
            </w:r>
            <w:r>
              <w:rPr>
                <w:sz w:val="24"/>
                <w:szCs w:val="24"/>
              </w:rPr>
              <w:t>.</w:t>
            </w:r>
          </w:p>
        </w:tc>
      </w:tr>
    </w:tbl>
    <w:p w:rsidR="00DD2F58" w:rsidRPr="009B4D88" w:rsidRDefault="00DD2F58">
      <w:pPr>
        <w:rPr>
          <w:sz w:val="36"/>
          <w:szCs w:val="36"/>
        </w:rPr>
      </w:pPr>
    </w:p>
    <w:sectPr w:rsidR="00DD2F58" w:rsidRPr="009B4D88" w:rsidSect="00811755">
      <w:headerReference w:type="default" r:id="rId11"/>
      <w:footerReference w:type="default" r:id="rId12"/>
      <w:footerReference w:type="first" r:id="rId13"/>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2CF" w:rsidRDefault="000E62CF" w:rsidP="00F73008">
      <w:pPr>
        <w:spacing w:after="0" w:line="240" w:lineRule="auto"/>
      </w:pPr>
      <w:r>
        <w:separator/>
      </w:r>
    </w:p>
  </w:endnote>
  <w:endnote w:type="continuationSeparator" w:id="0">
    <w:p w:rsidR="000E62CF" w:rsidRDefault="000E62CF" w:rsidP="00F7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755" w:rsidRDefault="00811755">
    <w:pPr>
      <w:pStyle w:val="Piedepgina"/>
      <w:jc w:val="center"/>
    </w:pPr>
    <w:r>
      <w:fldChar w:fldCharType="begin"/>
    </w:r>
    <w:r>
      <w:instrText>PAGE   \* MERGEFORMAT</w:instrText>
    </w:r>
    <w:r>
      <w:fldChar w:fldCharType="separate"/>
    </w:r>
    <w:r w:rsidR="002C1F53">
      <w:rPr>
        <w:noProof/>
      </w:rPr>
      <w:t>18</w:t>
    </w:r>
    <w:r>
      <w:fldChar w:fldCharType="end"/>
    </w:r>
  </w:p>
  <w:p w:rsidR="00273799" w:rsidRDefault="002737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91B" w:rsidRDefault="0080091B">
    <w:pPr>
      <w:pStyle w:val="Piedepgina"/>
      <w:jc w:val="center"/>
    </w:pPr>
    <w:r>
      <w:fldChar w:fldCharType="begin"/>
    </w:r>
    <w:r>
      <w:instrText>PAGE   \* MERGEFORMAT</w:instrText>
    </w:r>
    <w:r>
      <w:fldChar w:fldCharType="separate"/>
    </w:r>
    <w:r w:rsidR="002C1F53">
      <w:rPr>
        <w:noProof/>
      </w:rPr>
      <w:t>0</w:t>
    </w:r>
    <w:r>
      <w:fldChar w:fldCharType="end"/>
    </w:r>
  </w:p>
  <w:p w:rsidR="00F73008" w:rsidRDefault="00F730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2CF" w:rsidRDefault="000E62CF" w:rsidP="00F73008">
      <w:pPr>
        <w:spacing w:after="0" w:line="240" w:lineRule="auto"/>
      </w:pPr>
      <w:r>
        <w:separator/>
      </w:r>
    </w:p>
  </w:footnote>
  <w:footnote w:type="continuationSeparator" w:id="0">
    <w:p w:rsidR="000E62CF" w:rsidRDefault="000E62CF" w:rsidP="00F73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008" w:rsidRPr="00811755" w:rsidRDefault="00F93710">
    <w:pPr>
      <w:pStyle w:val="Encabezado"/>
      <w:pBdr>
        <w:bottom w:val="thickThinSmallGap" w:sz="24" w:space="1" w:color="622423" w:themeColor="accent2" w:themeShade="7F"/>
      </w:pBdr>
      <w:jc w:val="center"/>
      <w:rPr>
        <w:rFonts w:asciiTheme="majorHAnsi" w:eastAsiaTheme="majorEastAsia" w:hAnsiTheme="majorHAnsi"/>
        <w:color w:val="76923C" w:themeColor="accent3" w:themeShade="BF"/>
        <w:sz w:val="32"/>
        <w:szCs w:val="32"/>
      </w:rPr>
    </w:pPr>
    <w:r w:rsidRPr="00811755">
      <w:rPr>
        <w:rFonts w:asciiTheme="majorHAnsi" w:eastAsiaTheme="majorEastAsia" w:hAnsiTheme="majorHAnsi"/>
        <w:color w:val="76923C" w:themeColor="accent3" w:themeShade="BF"/>
        <w:sz w:val="32"/>
        <w:szCs w:val="32"/>
      </w:rPr>
      <w:t xml:space="preserve">CEIP  “JUAN GÓMEZ MÁRQUEZ”   </w:t>
    </w:r>
    <w:r w:rsidR="00591DD6" w:rsidRPr="00811755">
      <w:rPr>
        <w:rFonts w:asciiTheme="majorHAnsi" w:eastAsiaTheme="majorEastAsia" w:hAnsiTheme="majorHAnsi"/>
        <w:color w:val="76923C" w:themeColor="accent3" w:themeShade="BF"/>
        <w:sz w:val="32"/>
        <w:szCs w:val="32"/>
      </w:rPr>
      <w:t>PLAN DE CONVIVENCIA</w:t>
    </w:r>
  </w:p>
  <w:p w:rsidR="00F73008" w:rsidRDefault="00F730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07F22"/>
    <w:multiLevelType w:val="hybridMultilevel"/>
    <w:tmpl w:val="2CB46F78"/>
    <w:lvl w:ilvl="0" w:tplc="0C0A0017">
      <w:start w:val="1"/>
      <w:numFmt w:val="lowerLetter"/>
      <w:lvlText w:val="%1)"/>
      <w:lvlJc w:val="left"/>
      <w:pPr>
        <w:ind w:left="1425" w:hanging="360"/>
      </w:pPr>
      <w:rPr>
        <w:rFonts w:cs="Times New Roman"/>
      </w:rPr>
    </w:lvl>
    <w:lvl w:ilvl="1" w:tplc="0C0A0019" w:tentative="1">
      <w:start w:val="1"/>
      <w:numFmt w:val="lowerLetter"/>
      <w:lvlText w:val="%2."/>
      <w:lvlJc w:val="left"/>
      <w:pPr>
        <w:ind w:left="2145" w:hanging="360"/>
      </w:pPr>
      <w:rPr>
        <w:rFonts w:cs="Times New Roman"/>
      </w:rPr>
    </w:lvl>
    <w:lvl w:ilvl="2" w:tplc="0C0A001B" w:tentative="1">
      <w:start w:val="1"/>
      <w:numFmt w:val="lowerRoman"/>
      <w:lvlText w:val="%3."/>
      <w:lvlJc w:val="right"/>
      <w:pPr>
        <w:ind w:left="2865" w:hanging="180"/>
      </w:pPr>
      <w:rPr>
        <w:rFonts w:cs="Times New Roman"/>
      </w:rPr>
    </w:lvl>
    <w:lvl w:ilvl="3" w:tplc="0C0A000F" w:tentative="1">
      <w:start w:val="1"/>
      <w:numFmt w:val="decimal"/>
      <w:lvlText w:val="%4."/>
      <w:lvlJc w:val="left"/>
      <w:pPr>
        <w:ind w:left="3585" w:hanging="360"/>
      </w:pPr>
      <w:rPr>
        <w:rFonts w:cs="Times New Roman"/>
      </w:rPr>
    </w:lvl>
    <w:lvl w:ilvl="4" w:tplc="0C0A0019" w:tentative="1">
      <w:start w:val="1"/>
      <w:numFmt w:val="lowerLetter"/>
      <w:lvlText w:val="%5."/>
      <w:lvlJc w:val="left"/>
      <w:pPr>
        <w:ind w:left="4305" w:hanging="360"/>
      </w:pPr>
      <w:rPr>
        <w:rFonts w:cs="Times New Roman"/>
      </w:rPr>
    </w:lvl>
    <w:lvl w:ilvl="5" w:tplc="0C0A001B" w:tentative="1">
      <w:start w:val="1"/>
      <w:numFmt w:val="lowerRoman"/>
      <w:lvlText w:val="%6."/>
      <w:lvlJc w:val="right"/>
      <w:pPr>
        <w:ind w:left="5025" w:hanging="180"/>
      </w:pPr>
      <w:rPr>
        <w:rFonts w:cs="Times New Roman"/>
      </w:rPr>
    </w:lvl>
    <w:lvl w:ilvl="6" w:tplc="0C0A000F" w:tentative="1">
      <w:start w:val="1"/>
      <w:numFmt w:val="decimal"/>
      <w:lvlText w:val="%7."/>
      <w:lvlJc w:val="left"/>
      <w:pPr>
        <w:ind w:left="5745" w:hanging="360"/>
      </w:pPr>
      <w:rPr>
        <w:rFonts w:cs="Times New Roman"/>
      </w:rPr>
    </w:lvl>
    <w:lvl w:ilvl="7" w:tplc="0C0A0019" w:tentative="1">
      <w:start w:val="1"/>
      <w:numFmt w:val="lowerLetter"/>
      <w:lvlText w:val="%8."/>
      <w:lvlJc w:val="left"/>
      <w:pPr>
        <w:ind w:left="6465" w:hanging="360"/>
      </w:pPr>
      <w:rPr>
        <w:rFonts w:cs="Times New Roman"/>
      </w:rPr>
    </w:lvl>
    <w:lvl w:ilvl="8" w:tplc="0C0A001B" w:tentative="1">
      <w:start w:val="1"/>
      <w:numFmt w:val="lowerRoman"/>
      <w:lvlText w:val="%9."/>
      <w:lvlJc w:val="right"/>
      <w:pPr>
        <w:ind w:left="7185" w:hanging="180"/>
      </w:pPr>
      <w:rPr>
        <w:rFonts w:cs="Times New Roman"/>
      </w:rPr>
    </w:lvl>
  </w:abstractNum>
  <w:abstractNum w:abstractNumId="1">
    <w:nsid w:val="1472071D"/>
    <w:multiLevelType w:val="hybridMultilevel"/>
    <w:tmpl w:val="B0BC8C10"/>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1D8F265C"/>
    <w:multiLevelType w:val="hybridMultilevel"/>
    <w:tmpl w:val="AC802C98"/>
    <w:lvl w:ilvl="0" w:tplc="0C0A0017">
      <w:start w:val="1"/>
      <w:numFmt w:val="lowerLetter"/>
      <w:lvlText w:val="%1)"/>
      <w:lvlJc w:val="left"/>
      <w:pPr>
        <w:ind w:left="1425" w:hanging="360"/>
      </w:pPr>
      <w:rPr>
        <w:rFonts w:cs="Times New Roman"/>
      </w:rPr>
    </w:lvl>
    <w:lvl w:ilvl="1" w:tplc="0C0A0019" w:tentative="1">
      <w:start w:val="1"/>
      <w:numFmt w:val="lowerLetter"/>
      <w:lvlText w:val="%2."/>
      <w:lvlJc w:val="left"/>
      <w:pPr>
        <w:ind w:left="2145" w:hanging="360"/>
      </w:pPr>
      <w:rPr>
        <w:rFonts w:cs="Times New Roman"/>
      </w:rPr>
    </w:lvl>
    <w:lvl w:ilvl="2" w:tplc="0C0A001B" w:tentative="1">
      <w:start w:val="1"/>
      <w:numFmt w:val="lowerRoman"/>
      <w:lvlText w:val="%3."/>
      <w:lvlJc w:val="right"/>
      <w:pPr>
        <w:ind w:left="2865" w:hanging="180"/>
      </w:pPr>
      <w:rPr>
        <w:rFonts w:cs="Times New Roman"/>
      </w:rPr>
    </w:lvl>
    <w:lvl w:ilvl="3" w:tplc="0C0A000F" w:tentative="1">
      <w:start w:val="1"/>
      <w:numFmt w:val="decimal"/>
      <w:lvlText w:val="%4."/>
      <w:lvlJc w:val="left"/>
      <w:pPr>
        <w:ind w:left="3585" w:hanging="360"/>
      </w:pPr>
      <w:rPr>
        <w:rFonts w:cs="Times New Roman"/>
      </w:rPr>
    </w:lvl>
    <w:lvl w:ilvl="4" w:tplc="0C0A0019" w:tentative="1">
      <w:start w:val="1"/>
      <w:numFmt w:val="lowerLetter"/>
      <w:lvlText w:val="%5."/>
      <w:lvlJc w:val="left"/>
      <w:pPr>
        <w:ind w:left="4305" w:hanging="360"/>
      </w:pPr>
      <w:rPr>
        <w:rFonts w:cs="Times New Roman"/>
      </w:rPr>
    </w:lvl>
    <w:lvl w:ilvl="5" w:tplc="0C0A001B" w:tentative="1">
      <w:start w:val="1"/>
      <w:numFmt w:val="lowerRoman"/>
      <w:lvlText w:val="%6."/>
      <w:lvlJc w:val="right"/>
      <w:pPr>
        <w:ind w:left="5025" w:hanging="180"/>
      </w:pPr>
      <w:rPr>
        <w:rFonts w:cs="Times New Roman"/>
      </w:rPr>
    </w:lvl>
    <w:lvl w:ilvl="6" w:tplc="0C0A000F" w:tentative="1">
      <w:start w:val="1"/>
      <w:numFmt w:val="decimal"/>
      <w:lvlText w:val="%7."/>
      <w:lvlJc w:val="left"/>
      <w:pPr>
        <w:ind w:left="5745" w:hanging="360"/>
      </w:pPr>
      <w:rPr>
        <w:rFonts w:cs="Times New Roman"/>
      </w:rPr>
    </w:lvl>
    <w:lvl w:ilvl="7" w:tplc="0C0A0019" w:tentative="1">
      <w:start w:val="1"/>
      <w:numFmt w:val="lowerLetter"/>
      <w:lvlText w:val="%8."/>
      <w:lvlJc w:val="left"/>
      <w:pPr>
        <w:ind w:left="6465" w:hanging="360"/>
      </w:pPr>
      <w:rPr>
        <w:rFonts w:cs="Times New Roman"/>
      </w:rPr>
    </w:lvl>
    <w:lvl w:ilvl="8" w:tplc="0C0A001B" w:tentative="1">
      <w:start w:val="1"/>
      <w:numFmt w:val="lowerRoman"/>
      <w:lvlText w:val="%9."/>
      <w:lvlJc w:val="right"/>
      <w:pPr>
        <w:ind w:left="7185" w:hanging="180"/>
      </w:pPr>
      <w:rPr>
        <w:rFonts w:cs="Times New Roman"/>
      </w:rPr>
    </w:lvl>
  </w:abstractNum>
  <w:abstractNum w:abstractNumId="3">
    <w:nsid w:val="216C6C73"/>
    <w:multiLevelType w:val="hybridMultilevel"/>
    <w:tmpl w:val="9F305B36"/>
    <w:lvl w:ilvl="0" w:tplc="0C0A000F">
      <w:start w:val="1"/>
      <w:numFmt w:val="decimal"/>
      <w:lvlText w:val="%1."/>
      <w:lvlJc w:val="left"/>
      <w:pPr>
        <w:ind w:left="870" w:hanging="360"/>
      </w:pPr>
      <w:rPr>
        <w:rFonts w:cs="Times New Roman"/>
      </w:rPr>
    </w:lvl>
    <w:lvl w:ilvl="1" w:tplc="0C0A0019" w:tentative="1">
      <w:start w:val="1"/>
      <w:numFmt w:val="lowerLetter"/>
      <w:lvlText w:val="%2."/>
      <w:lvlJc w:val="left"/>
      <w:pPr>
        <w:ind w:left="1590" w:hanging="360"/>
      </w:pPr>
      <w:rPr>
        <w:rFonts w:cs="Times New Roman"/>
      </w:rPr>
    </w:lvl>
    <w:lvl w:ilvl="2" w:tplc="0C0A001B" w:tentative="1">
      <w:start w:val="1"/>
      <w:numFmt w:val="lowerRoman"/>
      <w:lvlText w:val="%3."/>
      <w:lvlJc w:val="right"/>
      <w:pPr>
        <w:ind w:left="2310" w:hanging="180"/>
      </w:pPr>
      <w:rPr>
        <w:rFonts w:cs="Times New Roman"/>
      </w:rPr>
    </w:lvl>
    <w:lvl w:ilvl="3" w:tplc="0C0A000F" w:tentative="1">
      <w:start w:val="1"/>
      <w:numFmt w:val="decimal"/>
      <w:lvlText w:val="%4."/>
      <w:lvlJc w:val="left"/>
      <w:pPr>
        <w:ind w:left="3030" w:hanging="360"/>
      </w:pPr>
      <w:rPr>
        <w:rFonts w:cs="Times New Roman"/>
      </w:rPr>
    </w:lvl>
    <w:lvl w:ilvl="4" w:tplc="0C0A0019" w:tentative="1">
      <w:start w:val="1"/>
      <w:numFmt w:val="lowerLetter"/>
      <w:lvlText w:val="%5."/>
      <w:lvlJc w:val="left"/>
      <w:pPr>
        <w:ind w:left="3750" w:hanging="360"/>
      </w:pPr>
      <w:rPr>
        <w:rFonts w:cs="Times New Roman"/>
      </w:rPr>
    </w:lvl>
    <w:lvl w:ilvl="5" w:tplc="0C0A001B" w:tentative="1">
      <w:start w:val="1"/>
      <w:numFmt w:val="lowerRoman"/>
      <w:lvlText w:val="%6."/>
      <w:lvlJc w:val="right"/>
      <w:pPr>
        <w:ind w:left="4470" w:hanging="180"/>
      </w:pPr>
      <w:rPr>
        <w:rFonts w:cs="Times New Roman"/>
      </w:rPr>
    </w:lvl>
    <w:lvl w:ilvl="6" w:tplc="0C0A000F" w:tentative="1">
      <w:start w:val="1"/>
      <w:numFmt w:val="decimal"/>
      <w:lvlText w:val="%7."/>
      <w:lvlJc w:val="left"/>
      <w:pPr>
        <w:ind w:left="5190" w:hanging="360"/>
      </w:pPr>
      <w:rPr>
        <w:rFonts w:cs="Times New Roman"/>
      </w:rPr>
    </w:lvl>
    <w:lvl w:ilvl="7" w:tplc="0C0A0019" w:tentative="1">
      <w:start w:val="1"/>
      <w:numFmt w:val="lowerLetter"/>
      <w:lvlText w:val="%8."/>
      <w:lvlJc w:val="left"/>
      <w:pPr>
        <w:ind w:left="5910" w:hanging="360"/>
      </w:pPr>
      <w:rPr>
        <w:rFonts w:cs="Times New Roman"/>
      </w:rPr>
    </w:lvl>
    <w:lvl w:ilvl="8" w:tplc="0C0A001B" w:tentative="1">
      <w:start w:val="1"/>
      <w:numFmt w:val="lowerRoman"/>
      <w:lvlText w:val="%9."/>
      <w:lvlJc w:val="right"/>
      <w:pPr>
        <w:ind w:left="6630" w:hanging="180"/>
      </w:pPr>
      <w:rPr>
        <w:rFonts w:cs="Times New Roman"/>
      </w:rPr>
    </w:lvl>
  </w:abstractNum>
  <w:abstractNum w:abstractNumId="4">
    <w:nsid w:val="21F600EF"/>
    <w:multiLevelType w:val="hybridMultilevel"/>
    <w:tmpl w:val="F1E2FC1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23913749"/>
    <w:multiLevelType w:val="hybridMultilevel"/>
    <w:tmpl w:val="B0BC8C10"/>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2779079A"/>
    <w:multiLevelType w:val="hybridMultilevel"/>
    <w:tmpl w:val="296A26D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282958C0"/>
    <w:multiLevelType w:val="hybridMultilevel"/>
    <w:tmpl w:val="FB5EF984"/>
    <w:lvl w:ilvl="0" w:tplc="3C1A3DCA">
      <w:start w:val="1"/>
      <w:numFmt w:val="bullet"/>
      <w:lvlText w:val="-"/>
      <w:lvlJc w:val="left"/>
      <w:pPr>
        <w:ind w:left="1068" w:hanging="360"/>
      </w:pPr>
      <w:rPr>
        <w:rFonts w:ascii="Calibri" w:eastAsia="Times New Roman" w:hAnsi="Calibri"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2D1F29BE"/>
    <w:multiLevelType w:val="hybridMultilevel"/>
    <w:tmpl w:val="23B891B6"/>
    <w:lvl w:ilvl="0" w:tplc="D3FAD00E">
      <w:start w:val="1"/>
      <w:numFmt w:val="bullet"/>
      <w:lvlText w:val=""/>
      <w:lvlJc w:val="left"/>
      <w:pPr>
        <w:ind w:left="1080" w:hanging="360"/>
      </w:pPr>
      <w:rPr>
        <w:rFonts w:ascii="Symbol" w:eastAsia="Times New Roman"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3DC7466B"/>
    <w:multiLevelType w:val="hybridMultilevel"/>
    <w:tmpl w:val="98DCDB7A"/>
    <w:lvl w:ilvl="0" w:tplc="0F86DBE0">
      <w:start w:val="1"/>
      <w:numFmt w:val="upperLetter"/>
      <w:lvlText w:val="%1)"/>
      <w:lvlJc w:val="left"/>
      <w:pPr>
        <w:ind w:left="177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3DF103D5"/>
    <w:multiLevelType w:val="hybridMultilevel"/>
    <w:tmpl w:val="A2E499A8"/>
    <w:lvl w:ilvl="0" w:tplc="0F86DBE0">
      <w:start w:val="1"/>
      <w:numFmt w:val="upperLetter"/>
      <w:lvlText w:val="%1)"/>
      <w:lvlJc w:val="left"/>
      <w:pPr>
        <w:ind w:left="1770" w:hanging="360"/>
      </w:pPr>
      <w:rPr>
        <w:rFonts w:cs="Times New Roman" w:hint="default"/>
      </w:rPr>
    </w:lvl>
    <w:lvl w:ilvl="1" w:tplc="0C0A0019" w:tentative="1">
      <w:start w:val="1"/>
      <w:numFmt w:val="lowerLetter"/>
      <w:lvlText w:val="%2."/>
      <w:lvlJc w:val="left"/>
      <w:pPr>
        <w:ind w:left="2490" w:hanging="360"/>
      </w:pPr>
      <w:rPr>
        <w:rFonts w:cs="Times New Roman"/>
      </w:rPr>
    </w:lvl>
    <w:lvl w:ilvl="2" w:tplc="0C0A001B" w:tentative="1">
      <w:start w:val="1"/>
      <w:numFmt w:val="lowerRoman"/>
      <w:lvlText w:val="%3."/>
      <w:lvlJc w:val="right"/>
      <w:pPr>
        <w:ind w:left="3210" w:hanging="180"/>
      </w:pPr>
      <w:rPr>
        <w:rFonts w:cs="Times New Roman"/>
      </w:rPr>
    </w:lvl>
    <w:lvl w:ilvl="3" w:tplc="0C0A000F" w:tentative="1">
      <w:start w:val="1"/>
      <w:numFmt w:val="decimal"/>
      <w:lvlText w:val="%4."/>
      <w:lvlJc w:val="left"/>
      <w:pPr>
        <w:ind w:left="3930" w:hanging="360"/>
      </w:pPr>
      <w:rPr>
        <w:rFonts w:cs="Times New Roman"/>
      </w:rPr>
    </w:lvl>
    <w:lvl w:ilvl="4" w:tplc="0C0A0019" w:tentative="1">
      <w:start w:val="1"/>
      <w:numFmt w:val="lowerLetter"/>
      <w:lvlText w:val="%5."/>
      <w:lvlJc w:val="left"/>
      <w:pPr>
        <w:ind w:left="4650" w:hanging="360"/>
      </w:pPr>
      <w:rPr>
        <w:rFonts w:cs="Times New Roman"/>
      </w:rPr>
    </w:lvl>
    <w:lvl w:ilvl="5" w:tplc="0C0A001B" w:tentative="1">
      <w:start w:val="1"/>
      <w:numFmt w:val="lowerRoman"/>
      <w:lvlText w:val="%6."/>
      <w:lvlJc w:val="right"/>
      <w:pPr>
        <w:ind w:left="5370" w:hanging="180"/>
      </w:pPr>
      <w:rPr>
        <w:rFonts w:cs="Times New Roman"/>
      </w:rPr>
    </w:lvl>
    <w:lvl w:ilvl="6" w:tplc="0C0A000F" w:tentative="1">
      <w:start w:val="1"/>
      <w:numFmt w:val="decimal"/>
      <w:lvlText w:val="%7."/>
      <w:lvlJc w:val="left"/>
      <w:pPr>
        <w:ind w:left="6090" w:hanging="360"/>
      </w:pPr>
      <w:rPr>
        <w:rFonts w:cs="Times New Roman"/>
      </w:rPr>
    </w:lvl>
    <w:lvl w:ilvl="7" w:tplc="0C0A0019" w:tentative="1">
      <w:start w:val="1"/>
      <w:numFmt w:val="lowerLetter"/>
      <w:lvlText w:val="%8."/>
      <w:lvlJc w:val="left"/>
      <w:pPr>
        <w:ind w:left="6810" w:hanging="360"/>
      </w:pPr>
      <w:rPr>
        <w:rFonts w:cs="Times New Roman"/>
      </w:rPr>
    </w:lvl>
    <w:lvl w:ilvl="8" w:tplc="0C0A001B" w:tentative="1">
      <w:start w:val="1"/>
      <w:numFmt w:val="lowerRoman"/>
      <w:lvlText w:val="%9."/>
      <w:lvlJc w:val="right"/>
      <w:pPr>
        <w:ind w:left="7530" w:hanging="180"/>
      </w:pPr>
      <w:rPr>
        <w:rFonts w:cs="Times New Roman"/>
      </w:rPr>
    </w:lvl>
  </w:abstractNum>
  <w:abstractNum w:abstractNumId="11">
    <w:nsid w:val="50BE573C"/>
    <w:multiLevelType w:val="hybridMultilevel"/>
    <w:tmpl w:val="A7C604C2"/>
    <w:lvl w:ilvl="0" w:tplc="0C0A0017">
      <w:start w:val="1"/>
      <w:numFmt w:val="lowerLetter"/>
      <w:lvlText w:val="%1)"/>
      <w:lvlJc w:val="left"/>
      <w:pPr>
        <w:ind w:left="1425" w:hanging="360"/>
      </w:pPr>
      <w:rPr>
        <w:rFonts w:cs="Times New Roman"/>
      </w:rPr>
    </w:lvl>
    <w:lvl w:ilvl="1" w:tplc="0C0A0019" w:tentative="1">
      <w:start w:val="1"/>
      <w:numFmt w:val="lowerLetter"/>
      <w:lvlText w:val="%2."/>
      <w:lvlJc w:val="left"/>
      <w:pPr>
        <w:ind w:left="2145" w:hanging="360"/>
      </w:pPr>
      <w:rPr>
        <w:rFonts w:cs="Times New Roman"/>
      </w:rPr>
    </w:lvl>
    <w:lvl w:ilvl="2" w:tplc="0C0A001B" w:tentative="1">
      <w:start w:val="1"/>
      <w:numFmt w:val="lowerRoman"/>
      <w:lvlText w:val="%3."/>
      <w:lvlJc w:val="right"/>
      <w:pPr>
        <w:ind w:left="2865" w:hanging="180"/>
      </w:pPr>
      <w:rPr>
        <w:rFonts w:cs="Times New Roman"/>
      </w:rPr>
    </w:lvl>
    <w:lvl w:ilvl="3" w:tplc="0C0A000F" w:tentative="1">
      <w:start w:val="1"/>
      <w:numFmt w:val="decimal"/>
      <w:lvlText w:val="%4."/>
      <w:lvlJc w:val="left"/>
      <w:pPr>
        <w:ind w:left="3585" w:hanging="360"/>
      </w:pPr>
      <w:rPr>
        <w:rFonts w:cs="Times New Roman"/>
      </w:rPr>
    </w:lvl>
    <w:lvl w:ilvl="4" w:tplc="0C0A0019" w:tentative="1">
      <w:start w:val="1"/>
      <w:numFmt w:val="lowerLetter"/>
      <w:lvlText w:val="%5."/>
      <w:lvlJc w:val="left"/>
      <w:pPr>
        <w:ind w:left="4305" w:hanging="360"/>
      </w:pPr>
      <w:rPr>
        <w:rFonts w:cs="Times New Roman"/>
      </w:rPr>
    </w:lvl>
    <w:lvl w:ilvl="5" w:tplc="0C0A001B" w:tentative="1">
      <w:start w:val="1"/>
      <w:numFmt w:val="lowerRoman"/>
      <w:lvlText w:val="%6."/>
      <w:lvlJc w:val="right"/>
      <w:pPr>
        <w:ind w:left="5025" w:hanging="180"/>
      </w:pPr>
      <w:rPr>
        <w:rFonts w:cs="Times New Roman"/>
      </w:rPr>
    </w:lvl>
    <w:lvl w:ilvl="6" w:tplc="0C0A000F" w:tentative="1">
      <w:start w:val="1"/>
      <w:numFmt w:val="decimal"/>
      <w:lvlText w:val="%7."/>
      <w:lvlJc w:val="left"/>
      <w:pPr>
        <w:ind w:left="5745" w:hanging="360"/>
      </w:pPr>
      <w:rPr>
        <w:rFonts w:cs="Times New Roman"/>
      </w:rPr>
    </w:lvl>
    <w:lvl w:ilvl="7" w:tplc="0C0A0019" w:tentative="1">
      <w:start w:val="1"/>
      <w:numFmt w:val="lowerLetter"/>
      <w:lvlText w:val="%8."/>
      <w:lvlJc w:val="left"/>
      <w:pPr>
        <w:ind w:left="6465" w:hanging="360"/>
      </w:pPr>
      <w:rPr>
        <w:rFonts w:cs="Times New Roman"/>
      </w:rPr>
    </w:lvl>
    <w:lvl w:ilvl="8" w:tplc="0C0A001B" w:tentative="1">
      <w:start w:val="1"/>
      <w:numFmt w:val="lowerRoman"/>
      <w:lvlText w:val="%9."/>
      <w:lvlJc w:val="right"/>
      <w:pPr>
        <w:ind w:left="7185" w:hanging="180"/>
      </w:pPr>
      <w:rPr>
        <w:rFonts w:cs="Times New Roman"/>
      </w:rPr>
    </w:lvl>
  </w:abstractNum>
  <w:abstractNum w:abstractNumId="12">
    <w:nsid w:val="5418742C"/>
    <w:multiLevelType w:val="hybridMultilevel"/>
    <w:tmpl w:val="75BABF2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594F7C08"/>
    <w:multiLevelType w:val="hybridMultilevel"/>
    <w:tmpl w:val="296A26D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602F370C"/>
    <w:multiLevelType w:val="hybridMultilevel"/>
    <w:tmpl w:val="13A4C1E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5">
    <w:nsid w:val="694D6996"/>
    <w:multiLevelType w:val="hybridMultilevel"/>
    <w:tmpl w:val="E55C80B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nsid w:val="6C6C2FAC"/>
    <w:multiLevelType w:val="hybridMultilevel"/>
    <w:tmpl w:val="0642846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6D2E5354"/>
    <w:multiLevelType w:val="hybridMultilevel"/>
    <w:tmpl w:val="11427EF2"/>
    <w:lvl w:ilvl="0" w:tplc="0C0A0017">
      <w:start w:val="1"/>
      <w:numFmt w:val="lowerLetter"/>
      <w:lvlText w:val="%1)"/>
      <w:lvlJc w:val="left"/>
      <w:pPr>
        <w:ind w:left="1425" w:hanging="360"/>
      </w:pPr>
      <w:rPr>
        <w:rFonts w:cs="Times New Roman"/>
      </w:rPr>
    </w:lvl>
    <w:lvl w:ilvl="1" w:tplc="0C0A0019" w:tentative="1">
      <w:start w:val="1"/>
      <w:numFmt w:val="lowerLetter"/>
      <w:lvlText w:val="%2."/>
      <w:lvlJc w:val="left"/>
      <w:pPr>
        <w:ind w:left="2145" w:hanging="360"/>
      </w:pPr>
      <w:rPr>
        <w:rFonts w:cs="Times New Roman"/>
      </w:rPr>
    </w:lvl>
    <w:lvl w:ilvl="2" w:tplc="0C0A001B" w:tentative="1">
      <w:start w:val="1"/>
      <w:numFmt w:val="lowerRoman"/>
      <w:lvlText w:val="%3."/>
      <w:lvlJc w:val="right"/>
      <w:pPr>
        <w:ind w:left="2865" w:hanging="180"/>
      </w:pPr>
      <w:rPr>
        <w:rFonts w:cs="Times New Roman"/>
      </w:rPr>
    </w:lvl>
    <w:lvl w:ilvl="3" w:tplc="0C0A000F" w:tentative="1">
      <w:start w:val="1"/>
      <w:numFmt w:val="decimal"/>
      <w:lvlText w:val="%4."/>
      <w:lvlJc w:val="left"/>
      <w:pPr>
        <w:ind w:left="3585" w:hanging="360"/>
      </w:pPr>
      <w:rPr>
        <w:rFonts w:cs="Times New Roman"/>
      </w:rPr>
    </w:lvl>
    <w:lvl w:ilvl="4" w:tplc="0C0A0019" w:tentative="1">
      <w:start w:val="1"/>
      <w:numFmt w:val="lowerLetter"/>
      <w:lvlText w:val="%5."/>
      <w:lvlJc w:val="left"/>
      <w:pPr>
        <w:ind w:left="4305" w:hanging="360"/>
      </w:pPr>
      <w:rPr>
        <w:rFonts w:cs="Times New Roman"/>
      </w:rPr>
    </w:lvl>
    <w:lvl w:ilvl="5" w:tplc="0C0A001B" w:tentative="1">
      <w:start w:val="1"/>
      <w:numFmt w:val="lowerRoman"/>
      <w:lvlText w:val="%6."/>
      <w:lvlJc w:val="right"/>
      <w:pPr>
        <w:ind w:left="5025" w:hanging="180"/>
      </w:pPr>
      <w:rPr>
        <w:rFonts w:cs="Times New Roman"/>
      </w:rPr>
    </w:lvl>
    <w:lvl w:ilvl="6" w:tplc="0C0A000F" w:tentative="1">
      <w:start w:val="1"/>
      <w:numFmt w:val="decimal"/>
      <w:lvlText w:val="%7."/>
      <w:lvlJc w:val="left"/>
      <w:pPr>
        <w:ind w:left="5745" w:hanging="360"/>
      </w:pPr>
      <w:rPr>
        <w:rFonts w:cs="Times New Roman"/>
      </w:rPr>
    </w:lvl>
    <w:lvl w:ilvl="7" w:tplc="0C0A0019" w:tentative="1">
      <w:start w:val="1"/>
      <w:numFmt w:val="lowerLetter"/>
      <w:lvlText w:val="%8."/>
      <w:lvlJc w:val="left"/>
      <w:pPr>
        <w:ind w:left="6465" w:hanging="360"/>
      </w:pPr>
      <w:rPr>
        <w:rFonts w:cs="Times New Roman"/>
      </w:rPr>
    </w:lvl>
    <w:lvl w:ilvl="8" w:tplc="0C0A001B" w:tentative="1">
      <w:start w:val="1"/>
      <w:numFmt w:val="lowerRoman"/>
      <w:lvlText w:val="%9."/>
      <w:lvlJc w:val="right"/>
      <w:pPr>
        <w:ind w:left="7185" w:hanging="180"/>
      </w:pPr>
      <w:rPr>
        <w:rFonts w:cs="Times New Roman"/>
      </w:rPr>
    </w:lvl>
  </w:abstractNum>
  <w:abstractNum w:abstractNumId="18">
    <w:nsid w:val="6F6E15C6"/>
    <w:multiLevelType w:val="hybridMultilevel"/>
    <w:tmpl w:val="89062BB0"/>
    <w:lvl w:ilvl="0" w:tplc="45DA1922">
      <w:start w:val="1"/>
      <w:numFmt w:val="lowerLetter"/>
      <w:lvlText w:val="%1)"/>
      <w:lvlJc w:val="left"/>
      <w:pPr>
        <w:ind w:left="1785" w:hanging="360"/>
      </w:pPr>
      <w:rPr>
        <w:rFonts w:cs="Times New Roman" w:hint="default"/>
      </w:rPr>
    </w:lvl>
    <w:lvl w:ilvl="1" w:tplc="0C0A0019" w:tentative="1">
      <w:start w:val="1"/>
      <w:numFmt w:val="lowerLetter"/>
      <w:lvlText w:val="%2."/>
      <w:lvlJc w:val="left"/>
      <w:pPr>
        <w:ind w:left="2505" w:hanging="360"/>
      </w:pPr>
      <w:rPr>
        <w:rFonts w:cs="Times New Roman"/>
      </w:rPr>
    </w:lvl>
    <w:lvl w:ilvl="2" w:tplc="0C0A001B" w:tentative="1">
      <w:start w:val="1"/>
      <w:numFmt w:val="lowerRoman"/>
      <w:lvlText w:val="%3."/>
      <w:lvlJc w:val="right"/>
      <w:pPr>
        <w:ind w:left="3225" w:hanging="180"/>
      </w:pPr>
      <w:rPr>
        <w:rFonts w:cs="Times New Roman"/>
      </w:rPr>
    </w:lvl>
    <w:lvl w:ilvl="3" w:tplc="0C0A000F" w:tentative="1">
      <w:start w:val="1"/>
      <w:numFmt w:val="decimal"/>
      <w:lvlText w:val="%4."/>
      <w:lvlJc w:val="left"/>
      <w:pPr>
        <w:ind w:left="3945" w:hanging="360"/>
      </w:pPr>
      <w:rPr>
        <w:rFonts w:cs="Times New Roman"/>
      </w:rPr>
    </w:lvl>
    <w:lvl w:ilvl="4" w:tplc="0C0A0019" w:tentative="1">
      <w:start w:val="1"/>
      <w:numFmt w:val="lowerLetter"/>
      <w:lvlText w:val="%5."/>
      <w:lvlJc w:val="left"/>
      <w:pPr>
        <w:ind w:left="4665" w:hanging="360"/>
      </w:pPr>
      <w:rPr>
        <w:rFonts w:cs="Times New Roman"/>
      </w:rPr>
    </w:lvl>
    <w:lvl w:ilvl="5" w:tplc="0C0A001B" w:tentative="1">
      <w:start w:val="1"/>
      <w:numFmt w:val="lowerRoman"/>
      <w:lvlText w:val="%6."/>
      <w:lvlJc w:val="right"/>
      <w:pPr>
        <w:ind w:left="5385" w:hanging="180"/>
      </w:pPr>
      <w:rPr>
        <w:rFonts w:cs="Times New Roman"/>
      </w:rPr>
    </w:lvl>
    <w:lvl w:ilvl="6" w:tplc="0C0A000F" w:tentative="1">
      <w:start w:val="1"/>
      <w:numFmt w:val="decimal"/>
      <w:lvlText w:val="%7."/>
      <w:lvlJc w:val="left"/>
      <w:pPr>
        <w:ind w:left="6105" w:hanging="360"/>
      </w:pPr>
      <w:rPr>
        <w:rFonts w:cs="Times New Roman"/>
      </w:rPr>
    </w:lvl>
    <w:lvl w:ilvl="7" w:tplc="0C0A0019" w:tentative="1">
      <w:start w:val="1"/>
      <w:numFmt w:val="lowerLetter"/>
      <w:lvlText w:val="%8."/>
      <w:lvlJc w:val="left"/>
      <w:pPr>
        <w:ind w:left="6825" w:hanging="360"/>
      </w:pPr>
      <w:rPr>
        <w:rFonts w:cs="Times New Roman"/>
      </w:rPr>
    </w:lvl>
    <w:lvl w:ilvl="8" w:tplc="0C0A001B" w:tentative="1">
      <w:start w:val="1"/>
      <w:numFmt w:val="lowerRoman"/>
      <w:lvlText w:val="%9."/>
      <w:lvlJc w:val="right"/>
      <w:pPr>
        <w:ind w:left="7545" w:hanging="180"/>
      </w:pPr>
      <w:rPr>
        <w:rFonts w:cs="Times New Roman"/>
      </w:rPr>
    </w:lvl>
  </w:abstractNum>
  <w:abstractNum w:abstractNumId="19">
    <w:nsid w:val="701F1894"/>
    <w:multiLevelType w:val="hybridMultilevel"/>
    <w:tmpl w:val="15385746"/>
    <w:lvl w:ilvl="0" w:tplc="0C0A000F">
      <w:start w:val="1"/>
      <w:numFmt w:val="decimal"/>
      <w:lvlText w:val="%1."/>
      <w:lvlJc w:val="left"/>
      <w:pPr>
        <w:ind w:left="1428" w:hanging="360"/>
      </w:pPr>
      <w:rPr>
        <w:rFonts w:cs="Times New Roman"/>
      </w:rPr>
    </w:lvl>
    <w:lvl w:ilvl="1" w:tplc="0C0A0019" w:tentative="1">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abstractNum w:abstractNumId="20">
    <w:nsid w:val="717D0972"/>
    <w:multiLevelType w:val="hybridMultilevel"/>
    <w:tmpl w:val="299CC9E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nsid w:val="7ED871A8"/>
    <w:multiLevelType w:val="hybridMultilevel"/>
    <w:tmpl w:val="0882B3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5"/>
  </w:num>
  <w:num w:numId="4">
    <w:abstractNumId w:val="10"/>
  </w:num>
  <w:num w:numId="5">
    <w:abstractNumId w:val="9"/>
  </w:num>
  <w:num w:numId="6">
    <w:abstractNumId w:val="3"/>
  </w:num>
  <w:num w:numId="7">
    <w:abstractNumId w:val="0"/>
  </w:num>
  <w:num w:numId="8">
    <w:abstractNumId w:val="6"/>
  </w:num>
  <w:num w:numId="9">
    <w:abstractNumId w:val="7"/>
  </w:num>
  <w:num w:numId="10">
    <w:abstractNumId w:val="8"/>
  </w:num>
  <w:num w:numId="11">
    <w:abstractNumId w:val="2"/>
  </w:num>
  <w:num w:numId="12">
    <w:abstractNumId w:val="11"/>
  </w:num>
  <w:num w:numId="13">
    <w:abstractNumId w:val="17"/>
  </w:num>
  <w:num w:numId="14">
    <w:abstractNumId w:val="1"/>
  </w:num>
  <w:num w:numId="15">
    <w:abstractNumId w:val="5"/>
  </w:num>
  <w:num w:numId="16">
    <w:abstractNumId w:val="13"/>
  </w:num>
  <w:num w:numId="17">
    <w:abstractNumId w:val="12"/>
  </w:num>
  <w:num w:numId="18">
    <w:abstractNumId w:val="20"/>
  </w:num>
  <w:num w:numId="19">
    <w:abstractNumId w:val="21"/>
  </w:num>
  <w:num w:numId="20">
    <w:abstractNumId w:val="19"/>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08"/>
    <w:rsid w:val="000709FA"/>
    <w:rsid w:val="000846DF"/>
    <w:rsid w:val="00097C3E"/>
    <w:rsid w:val="000E3890"/>
    <w:rsid w:val="000E62CF"/>
    <w:rsid w:val="00146E64"/>
    <w:rsid w:val="00153136"/>
    <w:rsid w:val="001D054F"/>
    <w:rsid w:val="001F2EE0"/>
    <w:rsid w:val="002305C4"/>
    <w:rsid w:val="00273799"/>
    <w:rsid w:val="002C1F53"/>
    <w:rsid w:val="002F1BF0"/>
    <w:rsid w:val="0031183A"/>
    <w:rsid w:val="00330E4C"/>
    <w:rsid w:val="00377992"/>
    <w:rsid w:val="00381719"/>
    <w:rsid w:val="003856EF"/>
    <w:rsid w:val="00391A52"/>
    <w:rsid w:val="003D39BA"/>
    <w:rsid w:val="003E727F"/>
    <w:rsid w:val="00401E56"/>
    <w:rsid w:val="00435687"/>
    <w:rsid w:val="00461694"/>
    <w:rsid w:val="004A1E07"/>
    <w:rsid w:val="004A71E7"/>
    <w:rsid w:val="004D1F73"/>
    <w:rsid w:val="00503ED5"/>
    <w:rsid w:val="00525428"/>
    <w:rsid w:val="005259FE"/>
    <w:rsid w:val="00533D04"/>
    <w:rsid w:val="0057624C"/>
    <w:rsid w:val="00591DD6"/>
    <w:rsid w:val="005B07DF"/>
    <w:rsid w:val="005B78DC"/>
    <w:rsid w:val="00622A4A"/>
    <w:rsid w:val="006657C0"/>
    <w:rsid w:val="006C7DD0"/>
    <w:rsid w:val="006E2C07"/>
    <w:rsid w:val="007117BB"/>
    <w:rsid w:val="00713DC7"/>
    <w:rsid w:val="00717AD3"/>
    <w:rsid w:val="00726B64"/>
    <w:rsid w:val="0076684E"/>
    <w:rsid w:val="007C331D"/>
    <w:rsid w:val="0080091B"/>
    <w:rsid w:val="00811755"/>
    <w:rsid w:val="00817207"/>
    <w:rsid w:val="008941D6"/>
    <w:rsid w:val="008958C0"/>
    <w:rsid w:val="008B258B"/>
    <w:rsid w:val="008B64D0"/>
    <w:rsid w:val="008D450E"/>
    <w:rsid w:val="008E082B"/>
    <w:rsid w:val="009039D9"/>
    <w:rsid w:val="009427E0"/>
    <w:rsid w:val="00963E3C"/>
    <w:rsid w:val="00986036"/>
    <w:rsid w:val="009B4D88"/>
    <w:rsid w:val="00A31D4C"/>
    <w:rsid w:val="00A42FD6"/>
    <w:rsid w:val="00A91C4E"/>
    <w:rsid w:val="00AB2491"/>
    <w:rsid w:val="00AD57CF"/>
    <w:rsid w:val="00AF073E"/>
    <w:rsid w:val="00AF1A77"/>
    <w:rsid w:val="00B272AC"/>
    <w:rsid w:val="00B90190"/>
    <w:rsid w:val="00B93A17"/>
    <w:rsid w:val="00BA5903"/>
    <w:rsid w:val="00BC02D5"/>
    <w:rsid w:val="00BE1110"/>
    <w:rsid w:val="00C02EBF"/>
    <w:rsid w:val="00C605C2"/>
    <w:rsid w:val="00D041E3"/>
    <w:rsid w:val="00D95C41"/>
    <w:rsid w:val="00DA6016"/>
    <w:rsid w:val="00DD2F58"/>
    <w:rsid w:val="00DD6A25"/>
    <w:rsid w:val="00DF3BD1"/>
    <w:rsid w:val="00EA0272"/>
    <w:rsid w:val="00EC0E7D"/>
    <w:rsid w:val="00EF4135"/>
    <w:rsid w:val="00F03501"/>
    <w:rsid w:val="00F07309"/>
    <w:rsid w:val="00F10F01"/>
    <w:rsid w:val="00F42DF3"/>
    <w:rsid w:val="00F452E1"/>
    <w:rsid w:val="00F4536A"/>
    <w:rsid w:val="00F729D0"/>
    <w:rsid w:val="00F73008"/>
    <w:rsid w:val="00F76135"/>
    <w:rsid w:val="00F7646C"/>
    <w:rsid w:val="00F937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AB13FE-4E4D-418A-B5D3-E9EBB970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73008"/>
    <w:pPr>
      <w:spacing w:after="0" w:line="240" w:lineRule="auto"/>
    </w:pPr>
    <w:rPr>
      <w:rFonts w:eastAsiaTheme="minorEastAsia" w:cs="Times New Roman"/>
      <w:lang w:eastAsia="es-ES"/>
    </w:rPr>
  </w:style>
  <w:style w:type="character" w:customStyle="1" w:styleId="SinespaciadoCar">
    <w:name w:val="Sin espaciado Car"/>
    <w:basedOn w:val="Fuentedeprrafopredeter"/>
    <w:link w:val="Sinespaciado"/>
    <w:uiPriority w:val="1"/>
    <w:locked/>
    <w:rsid w:val="00F73008"/>
    <w:rPr>
      <w:rFonts w:eastAsiaTheme="minorEastAsia" w:cs="Times New Roman"/>
      <w:lang w:val="x-none" w:eastAsia="es-ES"/>
    </w:rPr>
  </w:style>
  <w:style w:type="paragraph" w:styleId="Textodeglobo">
    <w:name w:val="Balloon Text"/>
    <w:basedOn w:val="Normal"/>
    <w:link w:val="TextodegloboCar"/>
    <w:uiPriority w:val="99"/>
    <w:semiHidden/>
    <w:unhideWhenUsed/>
    <w:rsid w:val="00F730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73008"/>
    <w:rPr>
      <w:rFonts w:ascii="Tahoma" w:hAnsi="Tahoma" w:cs="Tahoma"/>
      <w:sz w:val="16"/>
      <w:szCs w:val="16"/>
    </w:rPr>
  </w:style>
  <w:style w:type="paragraph" w:styleId="Encabezado">
    <w:name w:val="header"/>
    <w:basedOn w:val="Normal"/>
    <w:link w:val="EncabezadoCar"/>
    <w:uiPriority w:val="99"/>
    <w:unhideWhenUsed/>
    <w:rsid w:val="00F73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F73008"/>
    <w:rPr>
      <w:rFonts w:cs="Times New Roman"/>
    </w:rPr>
  </w:style>
  <w:style w:type="paragraph" w:styleId="Piedepgina">
    <w:name w:val="footer"/>
    <w:basedOn w:val="Normal"/>
    <w:link w:val="PiedepginaCar"/>
    <w:uiPriority w:val="99"/>
    <w:unhideWhenUsed/>
    <w:rsid w:val="00F73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F73008"/>
    <w:rPr>
      <w:rFonts w:cs="Times New Roman"/>
    </w:rPr>
  </w:style>
  <w:style w:type="paragraph" w:styleId="Prrafodelista">
    <w:name w:val="List Paragraph"/>
    <w:basedOn w:val="Normal"/>
    <w:uiPriority w:val="34"/>
    <w:qFormat/>
    <w:rsid w:val="00591DD6"/>
    <w:pPr>
      <w:ind w:left="720"/>
      <w:contextualSpacing/>
    </w:pPr>
  </w:style>
  <w:style w:type="table" w:styleId="Tablaconcuadrcula">
    <w:name w:val="Table Grid"/>
    <w:basedOn w:val="Tablanormal"/>
    <w:uiPriority w:val="59"/>
    <w:rsid w:val="00401E56"/>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io1">
    <w:name w:val="Calendario 1"/>
    <w:basedOn w:val="Tablanormal"/>
    <w:uiPriority w:val="99"/>
    <w:qFormat/>
    <w:rsid w:val="00A42FD6"/>
    <w:pPr>
      <w:spacing w:after="0" w:line="240" w:lineRule="auto"/>
    </w:pPr>
    <w:rPr>
      <w:rFonts w:eastAsiaTheme="minorEastAsia" w:cs="Times New Roman"/>
      <w:lang w:eastAsia="es-ES"/>
    </w:rPr>
    <w:tblPr>
      <w:tblStyleRowBandSize w:val="1"/>
      <w:tblStyleColBandSize w:val="1"/>
      <w:tblInd w:w="0" w:type="dxa"/>
      <w:tblCellMar>
        <w:top w:w="0" w:type="dxa"/>
        <w:left w:w="108" w:type="dxa"/>
        <w:bottom w:w="0" w:type="dxa"/>
        <w:right w:w="108" w:type="dxa"/>
      </w:tblCellMar>
    </w:tblPr>
    <w:tblStylePr w:type="firstRow">
      <w:pPr>
        <w:spacing w:beforeLines="0" w:beforeAutospacing="0" w:afterLines="0" w:afterAutospacing="0"/>
      </w:pPr>
      <w:rPr>
        <w:rFonts w:asciiTheme="minorHAnsi" w:hAnsiTheme="minorHAnsi" w:cs="Times New Roman"/>
        <w:b/>
        <w:i w:val="0"/>
        <w:color w:val="000000"/>
        <w:sz w:val="44"/>
      </w:rPr>
    </w:tblStylePr>
    <w:tblStylePr w:type="lastRow">
      <w:rPr>
        <w:rFonts w:cs="Times New Roman"/>
      </w:rPr>
      <w:tblPr/>
      <w:tcPr>
        <w:tcBorders>
          <w:top w:val="nil"/>
          <w:left w:val="nil"/>
          <w:bottom w:val="nil"/>
          <w:right w:val="nil"/>
          <w:insideH w:val="nil"/>
          <w:insideV w:val="nil"/>
          <w:tl2br w:val="nil"/>
          <w:tr2bl w:val="nil"/>
        </w:tcBorders>
        <w:shd w:val="clear" w:color="auto" w:fill="auto"/>
      </w:tcPr>
    </w:tblStylePr>
    <w:tblStylePr w:type="band1Horz">
      <w:rPr>
        <w:rFonts w:cs="Times New Roman"/>
      </w:rPr>
      <w:tblPr/>
      <w:tcPr>
        <w:tcBorders>
          <w:top w:val="nil"/>
          <w:left w:val="nil"/>
          <w:bottom w:val="nil"/>
          <w:right w:val="nil"/>
          <w:insideH w:val="nil"/>
          <w:insideV w:val="nil"/>
          <w:tl2br w:val="nil"/>
          <w:tr2bl w:val="nil"/>
        </w:tcBorders>
        <w:shd w:val="clear" w:color="auto" w:fill="auto"/>
      </w:tcPr>
    </w:tblStylePr>
    <w:tblStylePr w:type="band2Horz">
      <w:rPr>
        <w:rFonts w:cs="Times New Roman"/>
      </w:rPr>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(Normas de convivencia)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5AC46F-AA60-4DB6-B6E9-9367D82B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4531</Words>
  <Characters>24926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PLAN DE CONVIVENCIA</vt:lpstr>
    </vt:vector>
  </TitlesOfParts>
  <Company>CEIP JUAN GÓMEZ MÁRQUEZ</Company>
  <LinksUpToDate>false</LinksUpToDate>
  <CharactersWithSpaces>29399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CONVIVENCIA</dc:title>
  <dc:subject/>
  <dc:creator>Cumbres Mayores – Huelva-</dc:creator>
  <cp:keywords/>
  <dc:description/>
  <cp:lastModifiedBy>usuario</cp:lastModifiedBy>
  <cp:revision>2</cp:revision>
  <cp:lastPrinted>2017-11-17T09:39:00Z</cp:lastPrinted>
  <dcterms:created xsi:type="dcterms:W3CDTF">2021-11-01T10:08:00Z</dcterms:created>
  <dcterms:modified xsi:type="dcterms:W3CDTF">2021-11-01T10:08:00Z</dcterms:modified>
</cp:coreProperties>
</file>