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2"/>
      </w:tblGrid>
      <w:tr w:rsidR="00292C56" w:rsidTr="00292C56">
        <w:trPr>
          <w:cantSplit/>
          <w:trHeight w:val="1134"/>
        </w:trPr>
        <w:tc>
          <w:tcPr>
            <w:tcW w:w="562" w:type="dxa"/>
            <w:textDirection w:val="btLr"/>
          </w:tcPr>
          <w:p w:rsidR="00292C56" w:rsidRDefault="00292C56" w:rsidP="00292C56">
            <w:pPr>
              <w:tabs>
                <w:tab w:val="left" w:pos="708"/>
                <w:tab w:val="left" w:pos="1416"/>
                <w:tab w:val="left" w:pos="2124"/>
                <w:tab w:val="left" w:pos="2832"/>
                <w:tab w:val="left" w:pos="3540"/>
                <w:tab w:val="left" w:pos="4470"/>
              </w:tabs>
              <w:ind w:left="113" w:right="113"/>
              <w:jc w:val="both"/>
              <w:rPr>
                <w:rFonts w:ascii="NewsGotT" w:hAnsi="NewsGotT"/>
                <w:sz w:val="20"/>
                <w:szCs w:val="20"/>
              </w:rPr>
            </w:pPr>
            <w:r>
              <w:rPr>
                <w:rFonts w:ascii="NewsGotT" w:hAnsi="NewsGotT"/>
                <w:sz w:val="20"/>
                <w:szCs w:val="20"/>
              </w:rPr>
              <w:t xml:space="preserve">                                                                                                                                           Código _____________________</w:t>
            </w:r>
          </w:p>
        </w:tc>
        <w:tc>
          <w:tcPr>
            <w:tcW w:w="7932" w:type="dxa"/>
          </w:tcPr>
          <w:p w:rsidR="00A1772B" w:rsidRDefault="00A1772B" w:rsidP="00292C56">
            <w:pPr>
              <w:rPr>
                <w:rFonts w:ascii="NewsGotT" w:hAnsi="NewsGotT"/>
                <w:b/>
                <w:sz w:val="28"/>
                <w:szCs w:val="28"/>
              </w:rPr>
            </w:pPr>
          </w:p>
          <w:p w:rsidR="00292C56" w:rsidRDefault="00292C56" w:rsidP="00292C56">
            <w:pPr>
              <w:rPr>
                <w:rFonts w:ascii="NewsGotT" w:hAnsi="NewsGotT"/>
                <w:b/>
                <w:sz w:val="28"/>
                <w:szCs w:val="28"/>
              </w:rPr>
            </w:pPr>
            <w:r>
              <w:rPr>
                <w:rFonts w:ascii="NewsGotT" w:hAnsi="NewsGotT"/>
                <w:b/>
                <w:sz w:val="28"/>
                <w:szCs w:val="28"/>
              </w:rPr>
              <w:t>OPINIÓN DE LOS REPRESENTANTES LEGALES EN RELACIÓN CON EL DICTAMEN DE ESCOLARIZACIÓN</w:t>
            </w:r>
          </w:p>
          <w:p w:rsidR="00A1772B" w:rsidRDefault="00A1772B" w:rsidP="00292C56">
            <w:pPr>
              <w:rPr>
                <w:rFonts w:ascii="NewsGotT" w:hAnsi="NewsGotT"/>
                <w:sz w:val="28"/>
                <w:szCs w:val="28"/>
              </w:rPr>
            </w:pPr>
          </w:p>
          <w:p w:rsidR="00292C56" w:rsidRDefault="00292C56" w:rsidP="00292C56">
            <w:pPr>
              <w:rPr>
                <w:rFonts w:ascii="NewsGotT" w:hAnsi="NewsGotT"/>
                <w:sz w:val="28"/>
                <w:szCs w:val="28"/>
              </w:rPr>
            </w:pPr>
            <w:r>
              <w:rPr>
                <w:rFonts w:ascii="NewsGotT" w:hAnsi="NewsGotT"/>
                <w:sz w:val="28"/>
                <w:szCs w:val="28"/>
              </w:rPr>
              <w:t>________________________________en calidad de __________ y</w:t>
            </w:r>
          </w:p>
          <w:p w:rsidR="00292C56" w:rsidRDefault="00292C56" w:rsidP="00292C56">
            <w:pPr>
              <w:rPr>
                <w:rFonts w:ascii="NewsGotT" w:hAnsi="NewsGotT"/>
                <w:sz w:val="28"/>
                <w:szCs w:val="28"/>
              </w:rPr>
            </w:pPr>
            <w:r>
              <w:rPr>
                <w:rFonts w:ascii="NewsGotT" w:hAnsi="NewsGotT"/>
                <w:sz w:val="28"/>
                <w:szCs w:val="28"/>
              </w:rPr>
              <w:t>________________________________ en calidad de___________ del</w:t>
            </w:r>
          </w:p>
          <w:p w:rsidR="00292C56" w:rsidRDefault="00292C56" w:rsidP="00292C56">
            <w:pPr>
              <w:rPr>
                <w:rFonts w:ascii="NewsGotT" w:hAnsi="NewsGotT"/>
                <w:sz w:val="28"/>
                <w:szCs w:val="28"/>
              </w:rPr>
            </w:pPr>
            <w:r>
              <w:rPr>
                <w:rFonts w:ascii="NewsGotT" w:hAnsi="NewsGotT"/>
                <w:sz w:val="28"/>
                <w:szCs w:val="28"/>
              </w:rPr>
              <w:t>Alumno ________, manifiesta estar (1):</w:t>
            </w:r>
            <w:bookmarkStart w:id="0" w:name="_GoBack"/>
            <w:bookmarkEnd w:id="0"/>
          </w:p>
          <w:p w:rsidR="00292C56" w:rsidRDefault="00292C56" w:rsidP="00292C56">
            <w:pPr>
              <w:tabs>
                <w:tab w:val="left" w:pos="708"/>
                <w:tab w:val="left" w:pos="1416"/>
                <w:tab w:val="left" w:pos="2124"/>
                <w:tab w:val="left" w:pos="2832"/>
                <w:tab w:val="left" w:pos="3540"/>
                <w:tab w:val="left" w:pos="4470"/>
              </w:tabs>
              <w:rPr>
                <w:rFonts w:ascii="NewsGotT" w:hAnsi="NewsGotT"/>
                <w:sz w:val="28"/>
                <w:szCs w:val="28"/>
              </w:rPr>
            </w:pPr>
            <w:r>
              <w:rPr>
                <w:rFonts w:ascii="NewsGotT" w:hAnsi="NewsGotT"/>
                <w:sz w:val="28"/>
                <w:szCs w:val="28"/>
              </w:rPr>
              <w:tab/>
            </w:r>
            <w:r>
              <w:rPr>
                <w:rFonts w:ascii="NewsGotT" w:hAnsi="NewsGotT"/>
                <w:sz w:val="28"/>
                <w:szCs w:val="28"/>
              </w:rPr>
              <w:tab/>
            </w:r>
            <w:r>
              <w:rPr>
                <w:rFonts w:ascii="NewsGotT" w:hAnsi="NewsGotT"/>
                <w:sz w:val="28"/>
                <w:szCs w:val="28"/>
              </w:rPr>
              <w:tab/>
            </w:r>
            <w:r>
              <w:rPr>
                <w:rFonts w:ascii="NewsGotT" w:hAnsi="NewsGotT"/>
                <w:sz w:val="28"/>
                <w:szCs w:val="28"/>
              </w:rPr>
              <w:tab/>
            </w:r>
            <w:r>
              <w:rPr>
                <w:rFonts w:ascii="NewsGotT" w:hAnsi="NewsGotT"/>
                <w:sz w:val="28"/>
                <w:szCs w:val="28"/>
              </w:rPr>
              <w:tab/>
            </w:r>
            <w:sdt>
              <w:sdtPr>
                <w:rPr>
                  <w:rFonts w:ascii="NewsGotT" w:hAnsi="NewsGotT"/>
                  <w:sz w:val="28"/>
                  <w:szCs w:val="28"/>
                </w:rPr>
                <w:id w:val="-39242801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ewsGotT" w:hAnsi="NewsGotT"/>
                <w:sz w:val="28"/>
                <w:szCs w:val="28"/>
              </w:rPr>
              <w:tab/>
              <w:t xml:space="preserve"> de acuerdo</w:t>
            </w:r>
          </w:p>
          <w:p w:rsidR="00292C56" w:rsidRDefault="00292C56" w:rsidP="00292C56">
            <w:pPr>
              <w:tabs>
                <w:tab w:val="left" w:pos="708"/>
                <w:tab w:val="left" w:pos="1416"/>
                <w:tab w:val="left" w:pos="2124"/>
                <w:tab w:val="left" w:pos="2832"/>
                <w:tab w:val="left" w:pos="3540"/>
                <w:tab w:val="left" w:pos="4470"/>
              </w:tabs>
              <w:rPr>
                <w:rFonts w:ascii="NewsGotT" w:hAnsi="NewsGotT"/>
                <w:sz w:val="28"/>
                <w:szCs w:val="28"/>
              </w:rPr>
            </w:pPr>
            <w:r>
              <w:rPr>
                <w:rFonts w:ascii="NewsGotT" w:hAnsi="NewsGotT"/>
                <w:sz w:val="28"/>
                <w:szCs w:val="28"/>
              </w:rPr>
              <w:tab/>
            </w:r>
            <w:r>
              <w:rPr>
                <w:rFonts w:ascii="NewsGotT" w:hAnsi="NewsGotT"/>
                <w:sz w:val="28"/>
                <w:szCs w:val="28"/>
              </w:rPr>
              <w:tab/>
            </w:r>
            <w:r>
              <w:rPr>
                <w:rFonts w:ascii="NewsGotT" w:hAnsi="NewsGotT"/>
                <w:sz w:val="28"/>
                <w:szCs w:val="28"/>
              </w:rPr>
              <w:tab/>
            </w:r>
            <w:r>
              <w:rPr>
                <w:rFonts w:ascii="NewsGotT" w:hAnsi="NewsGotT"/>
                <w:sz w:val="28"/>
                <w:szCs w:val="28"/>
              </w:rPr>
              <w:tab/>
            </w:r>
            <w:r>
              <w:rPr>
                <w:rFonts w:ascii="NewsGotT" w:hAnsi="NewsGotT"/>
                <w:sz w:val="28"/>
                <w:szCs w:val="28"/>
              </w:rPr>
              <w:tab/>
            </w:r>
            <w:sdt>
              <w:sdtPr>
                <w:rPr>
                  <w:rFonts w:ascii="NewsGotT" w:hAnsi="NewsGotT"/>
                  <w:sz w:val="28"/>
                  <w:szCs w:val="28"/>
                </w:rPr>
                <w:id w:val="121478159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ewsGotT" w:hAnsi="NewsGotT"/>
                <w:sz w:val="28"/>
                <w:szCs w:val="28"/>
              </w:rPr>
              <w:tab/>
              <w:t xml:space="preserve"> en desacuerdo</w:t>
            </w:r>
          </w:p>
          <w:p w:rsidR="00292C56" w:rsidRDefault="00292C56" w:rsidP="00292C56">
            <w:pPr>
              <w:tabs>
                <w:tab w:val="left" w:pos="708"/>
                <w:tab w:val="left" w:pos="1416"/>
                <w:tab w:val="left" w:pos="2124"/>
                <w:tab w:val="left" w:pos="2832"/>
                <w:tab w:val="left" w:pos="3540"/>
                <w:tab w:val="left" w:pos="4470"/>
              </w:tabs>
              <w:rPr>
                <w:rFonts w:ascii="NewsGotT" w:hAnsi="NewsGotT"/>
                <w:sz w:val="28"/>
                <w:szCs w:val="28"/>
              </w:rPr>
            </w:pPr>
          </w:p>
          <w:p w:rsidR="00292C56" w:rsidRDefault="00292C56" w:rsidP="00292C56">
            <w:pPr>
              <w:tabs>
                <w:tab w:val="left" w:pos="708"/>
                <w:tab w:val="left" w:pos="1416"/>
                <w:tab w:val="left" w:pos="2124"/>
                <w:tab w:val="left" w:pos="2832"/>
                <w:tab w:val="left" w:pos="3540"/>
                <w:tab w:val="left" w:pos="4470"/>
              </w:tabs>
              <w:rPr>
                <w:rFonts w:ascii="NewsGotT" w:hAnsi="NewsGotT"/>
                <w:sz w:val="28"/>
                <w:szCs w:val="28"/>
              </w:rPr>
            </w:pPr>
            <w:r>
              <w:rPr>
                <w:rFonts w:ascii="NewsGotT" w:hAnsi="NewsGotT"/>
                <w:sz w:val="28"/>
                <w:szCs w:val="28"/>
              </w:rPr>
              <w:t>con el contenido del dictamen con fecha: ____________</w:t>
            </w:r>
          </w:p>
          <w:p w:rsidR="00292C56" w:rsidRDefault="00292C56" w:rsidP="00292C56">
            <w:pPr>
              <w:tabs>
                <w:tab w:val="left" w:pos="708"/>
                <w:tab w:val="left" w:pos="1416"/>
                <w:tab w:val="left" w:pos="2124"/>
                <w:tab w:val="left" w:pos="2832"/>
                <w:tab w:val="left" w:pos="3540"/>
                <w:tab w:val="left" w:pos="4470"/>
              </w:tabs>
              <w:rPr>
                <w:rFonts w:ascii="NewsGotT" w:hAnsi="NewsGotT"/>
              </w:rPr>
            </w:pPr>
            <w:r w:rsidRPr="00040A33">
              <w:rPr>
                <w:rFonts w:ascii="NewsGotT" w:hAnsi="NewsGotT"/>
              </w:rPr>
              <w:t>Padre/Madre/Representante legal/guardador/a</w:t>
            </w:r>
            <w:r>
              <w:rPr>
                <w:rFonts w:ascii="NewsGotT" w:hAnsi="NewsGotT"/>
              </w:rPr>
              <w:t xml:space="preserve"> (2)</w:t>
            </w:r>
            <w:r w:rsidRPr="00040A33">
              <w:rPr>
                <w:rFonts w:ascii="NewsGotT" w:hAnsi="NewsGotT"/>
              </w:rPr>
              <w:tab/>
            </w:r>
            <w:r>
              <w:rPr>
                <w:rFonts w:ascii="NewsGotT" w:hAnsi="NewsGotT"/>
              </w:rPr>
              <w:t>Padre/Madre/Representante legal/guardador/a</w:t>
            </w:r>
          </w:p>
          <w:p w:rsidR="00292C56" w:rsidRDefault="00292C56" w:rsidP="00292C56">
            <w:pPr>
              <w:tabs>
                <w:tab w:val="left" w:pos="708"/>
                <w:tab w:val="left" w:pos="1416"/>
                <w:tab w:val="left" w:pos="2124"/>
                <w:tab w:val="left" w:pos="2832"/>
                <w:tab w:val="left" w:pos="3540"/>
                <w:tab w:val="left" w:pos="4470"/>
              </w:tabs>
              <w:rPr>
                <w:rFonts w:ascii="NewsGotT" w:hAnsi="NewsGotT"/>
              </w:rPr>
            </w:pPr>
          </w:p>
          <w:p w:rsidR="00292C56" w:rsidRDefault="00292C56" w:rsidP="00292C56">
            <w:pPr>
              <w:tabs>
                <w:tab w:val="left" w:pos="708"/>
                <w:tab w:val="left" w:pos="1416"/>
                <w:tab w:val="left" w:pos="2124"/>
                <w:tab w:val="left" w:pos="2832"/>
                <w:tab w:val="left" w:pos="3540"/>
                <w:tab w:val="left" w:pos="4470"/>
              </w:tabs>
              <w:rPr>
                <w:rFonts w:ascii="NewsGotT" w:hAnsi="NewsGotT"/>
              </w:rPr>
            </w:pPr>
          </w:p>
          <w:p w:rsidR="00292C56" w:rsidRDefault="00292C56" w:rsidP="00292C56">
            <w:pPr>
              <w:tabs>
                <w:tab w:val="left" w:pos="708"/>
                <w:tab w:val="left" w:pos="1416"/>
                <w:tab w:val="left" w:pos="2124"/>
                <w:tab w:val="left" w:pos="2832"/>
                <w:tab w:val="left" w:pos="3540"/>
                <w:tab w:val="left" w:pos="4470"/>
              </w:tabs>
              <w:rPr>
                <w:rFonts w:ascii="NewsGotT" w:hAnsi="NewsGotT"/>
              </w:rPr>
            </w:pPr>
            <w:proofErr w:type="spellStart"/>
            <w:r>
              <w:rPr>
                <w:rFonts w:ascii="NewsGotT" w:hAnsi="NewsGotT"/>
              </w:rPr>
              <w:t>Fdo</w:t>
            </w:r>
            <w:proofErr w:type="spellEnd"/>
            <w:r>
              <w:rPr>
                <w:rFonts w:ascii="NewsGotT" w:hAnsi="NewsGotT"/>
              </w:rPr>
              <w:t>:</w:t>
            </w:r>
            <w:r>
              <w:rPr>
                <w:rFonts w:ascii="NewsGotT" w:hAnsi="NewsGotT"/>
              </w:rPr>
              <w:tab/>
            </w:r>
            <w:r>
              <w:rPr>
                <w:rFonts w:ascii="NewsGotT" w:hAnsi="NewsGotT"/>
              </w:rPr>
              <w:tab/>
            </w:r>
            <w:r>
              <w:rPr>
                <w:rFonts w:ascii="NewsGotT" w:hAnsi="NewsGotT"/>
              </w:rPr>
              <w:tab/>
            </w:r>
            <w:r>
              <w:rPr>
                <w:rFonts w:ascii="NewsGotT" w:hAnsi="NewsGotT"/>
              </w:rPr>
              <w:tab/>
            </w:r>
            <w:r>
              <w:rPr>
                <w:rFonts w:ascii="NewsGotT" w:hAnsi="NewsGotT"/>
              </w:rPr>
              <w:tab/>
            </w:r>
            <w:r>
              <w:rPr>
                <w:rFonts w:ascii="NewsGotT" w:hAnsi="NewsGotT"/>
              </w:rPr>
              <w:tab/>
            </w:r>
            <w:proofErr w:type="spellStart"/>
            <w:r>
              <w:rPr>
                <w:rFonts w:ascii="NewsGotT" w:hAnsi="NewsGotT"/>
              </w:rPr>
              <w:t>Fdo</w:t>
            </w:r>
            <w:proofErr w:type="spellEnd"/>
            <w:r>
              <w:rPr>
                <w:rFonts w:ascii="NewsGotT" w:hAnsi="NewsGotT"/>
              </w:rPr>
              <w:t>:</w:t>
            </w:r>
          </w:p>
          <w:p w:rsidR="00292C56" w:rsidRDefault="00292C56" w:rsidP="00292C56">
            <w:pPr>
              <w:tabs>
                <w:tab w:val="left" w:pos="708"/>
                <w:tab w:val="left" w:pos="1416"/>
                <w:tab w:val="left" w:pos="2124"/>
                <w:tab w:val="left" w:pos="2832"/>
                <w:tab w:val="left" w:pos="3540"/>
                <w:tab w:val="left" w:pos="4470"/>
              </w:tabs>
              <w:rPr>
                <w:rFonts w:ascii="NewsGotT" w:hAnsi="NewsGotT"/>
              </w:rPr>
            </w:pPr>
            <w:r>
              <w:rPr>
                <w:rFonts w:ascii="NewsGotT" w:hAnsi="NewsGotT"/>
              </w:rPr>
              <w:t>NIF:</w:t>
            </w:r>
            <w:r>
              <w:rPr>
                <w:rFonts w:ascii="NewsGotT" w:hAnsi="NewsGotT"/>
              </w:rPr>
              <w:tab/>
            </w:r>
            <w:r>
              <w:rPr>
                <w:rFonts w:ascii="NewsGotT" w:hAnsi="NewsGotT"/>
              </w:rPr>
              <w:tab/>
            </w:r>
            <w:r>
              <w:rPr>
                <w:rFonts w:ascii="NewsGotT" w:hAnsi="NewsGotT"/>
              </w:rPr>
              <w:tab/>
            </w:r>
            <w:r>
              <w:rPr>
                <w:rFonts w:ascii="NewsGotT" w:hAnsi="NewsGotT"/>
              </w:rPr>
              <w:tab/>
            </w:r>
            <w:r>
              <w:rPr>
                <w:rFonts w:ascii="NewsGotT" w:hAnsi="NewsGotT"/>
              </w:rPr>
              <w:tab/>
            </w:r>
            <w:r>
              <w:rPr>
                <w:rFonts w:ascii="NewsGotT" w:hAnsi="NewsGotT"/>
              </w:rPr>
              <w:tab/>
              <w:t>NIF:</w:t>
            </w:r>
          </w:p>
          <w:p w:rsidR="00292C56" w:rsidRDefault="00292C56" w:rsidP="00292C56">
            <w:pPr>
              <w:tabs>
                <w:tab w:val="left" w:pos="708"/>
                <w:tab w:val="left" w:pos="1416"/>
                <w:tab w:val="left" w:pos="2124"/>
                <w:tab w:val="left" w:pos="2832"/>
                <w:tab w:val="left" w:pos="3540"/>
                <w:tab w:val="left" w:pos="4470"/>
              </w:tabs>
              <w:rPr>
                <w:rFonts w:ascii="NewsGotT" w:hAnsi="NewsGotT"/>
                <w:sz w:val="28"/>
                <w:szCs w:val="28"/>
              </w:rPr>
            </w:pPr>
            <w:r>
              <w:rPr>
                <w:rFonts w:ascii="NewsGotT" w:hAnsi="NewsGotT"/>
                <w:sz w:val="28"/>
                <w:szCs w:val="28"/>
              </w:rPr>
              <w:t xml:space="preserve">Fecha de la </w:t>
            </w:r>
            <w:proofErr w:type="gramStart"/>
            <w:r>
              <w:rPr>
                <w:rFonts w:ascii="NewsGotT" w:hAnsi="NewsGotT"/>
                <w:sz w:val="28"/>
                <w:szCs w:val="28"/>
              </w:rPr>
              <w:t>información:_</w:t>
            </w:r>
            <w:proofErr w:type="gramEnd"/>
            <w:r>
              <w:rPr>
                <w:rFonts w:ascii="NewsGotT" w:hAnsi="NewsGotT"/>
                <w:sz w:val="28"/>
                <w:szCs w:val="28"/>
              </w:rPr>
              <w:t>___________________________</w:t>
            </w:r>
          </w:p>
          <w:p w:rsidR="00A1772B" w:rsidRDefault="00A1772B" w:rsidP="00292C56">
            <w:pPr>
              <w:tabs>
                <w:tab w:val="left" w:pos="708"/>
                <w:tab w:val="left" w:pos="1416"/>
                <w:tab w:val="left" w:pos="2124"/>
                <w:tab w:val="left" w:pos="2832"/>
                <w:tab w:val="left" w:pos="3540"/>
                <w:tab w:val="left" w:pos="4470"/>
              </w:tabs>
              <w:rPr>
                <w:rFonts w:ascii="NewsGotT" w:hAnsi="NewsGotT"/>
                <w:b/>
                <w:sz w:val="20"/>
                <w:szCs w:val="20"/>
              </w:rPr>
            </w:pPr>
          </w:p>
          <w:p w:rsidR="00292C56" w:rsidRDefault="00292C56" w:rsidP="00292C56">
            <w:pPr>
              <w:tabs>
                <w:tab w:val="left" w:pos="708"/>
                <w:tab w:val="left" w:pos="1416"/>
                <w:tab w:val="left" w:pos="2124"/>
                <w:tab w:val="left" w:pos="2832"/>
                <w:tab w:val="left" w:pos="3540"/>
                <w:tab w:val="left" w:pos="4470"/>
              </w:tabs>
              <w:rPr>
                <w:rFonts w:ascii="NewsGotT" w:hAnsi="NewsGotT"/>
                <w:b/>
                <w:sz w:val="20"/>
                <w:szCs w:val="20"/>
              </w:rPr>
            </w:pPr>
            <w:r>
              <w:rPr>
                <w:rFonts w:ascii="NewsGotT" w:hAnsi="NewsGotT"/>
                <w:b/>
                <w:sz w:val="20"/>
                <w:szCs w:val="20"/>
              </w:rPr>
              <w:t xml:space="preserve">INFORMACIÓN AL PADRE, MADRE O REPRESENTANTES LEGALES SOBRE EL DICTAMEN DE ESCOLARIZACIÓN </w:t>
            </w:r>
          </w:p>
          <w:p w:rsidR="00292C56" w:rsidRDefault="00292C56" w:rsidP="00292C56">
            <w:pPr>
              <w:tabs>
                <w:tab w:val="left" w:pos="708"/>
                <w:tab w:val="left" w:pos="1416"/>
                <w:tab w:val="left" w:pos="2124"/>
                <w:tab w:val="left" w:pos="2832"/>
                <w:tab w:val="left" w:pos="3540"/>
                <w:tab w:val="left" w:pos="4470"/>
              </w:tabs>
              <w:rPr>
                <w:rFonts w:ascii="NewsGotT" w:hAnsi="NewsGotT"/>
                <w:b/>
                <w:sz w:val="20"/>
                <w:szCs w:val="20"/>
              </w:rPr>
            </w:pPr>
            <w:r w:rsidRPr="00AB5BB6">
              <w:rPr>
                <w:rFonts w:ascii="NewsGotT" w:hAnsi="NewsGotT"/>
                <w:b/>
                <w:sz w:val="20"/>
                <w:szCs w:val="20"/>
              </w:rPr>
              <w:t>Este documento tendrá validez una vez recogida la firma de los representantes legales del alumno o alumna y se haya adjuntado en el dictamen de escolarización al que se hace referencia.</w:t>
            </w:r>
          </w:p>
          <w:p w:rsidR="00292C56" w:rsidRDefault="00292C56" w:rsidP="00292C56">
            <w:pPr>
              <w:tabs>
                <w:tab w:val="left" w:pos="708"/>
                <w:tab w:val="left" w:pos="1416"/>
                <w:tab w:val="left" w:pos="2124"/>
                <w:tab w:val="left" w:pos="2832"/>
                <w:tab w:val="left" w:pos="3540"/>
                <w:tab w:val="left" w:pos="4470"/>
              </w:tabs>
              <w:jc w:val="both"/>
              <w:rPr>
                <w:rFonts w:ascii="NewsGotT" w:hAnsi="NewsGotT"/>
                <w:sz w:val="20"/>
                <w:szCs w:val="20"/>
              </w:rPr>
            </w:pPr>
            <w:r>
              <w:rPr>
                <w:rFonts w:ascii="NewsGotT" w:hAnsi="NewsGotT"/>
                <w:sz w:val="20"/>
                <w:szCs w:val="20"/>
              </w:rPr>
              <w:t xml:space="preserve">De conformidad con lo establecido en la Ley Orgánica 15/1999, de 13 de diciembre, de Protección de Datos de Carácter Personal, les informamos que los datos de carácter personal recogidos serán objeto de tratamiento en los ficheros responsabilidad de la Secretaría General Técnica de la Consejería de Educación de la Junta de Andalucía, con la finalidad de ofrecer a los usuarios del sistema, un entorno virtual de trabajo, mediante el cual se faciliten y unifiquen las tareas relacionadas con la orientación. Pueden ejercer los derechos de acceso, rectificación, cancelación y oposición en la siguiente dirección: Secretaría General Técnica de la Consejería de Educación de la Junta de Andalucía. C/ Juan Antonio de </w:t>
            </w:r>
            <w:proofErr w:type="spellStart"/>
            <w:r>
              <w:rPr>
                <w:rFonts w:ascii="NewsGotT" w:hAnsi="NewsGotT"/>
                <w:sz w:val="20"/>
                <w:szCs w:val="20"/>
              </w:rPr>
              <w:t>Vizarrón</w:t>
            </w:r>
            <w:proofErr w:type="spellEnd"/>
            <w:r>
              <w:rPr>
                <w:rFonts w:ascii="NewsGotT" w:hAnsi="NewsGotT"/>
                <w:sz w:val="20"/>
                <w:szCs w:val="20"/>
              </w:rPr>
              <w:t xml:space="preserve">, s/n. Edificio </w:t>
            </w:r>
            <w:proofErr w:type="spellStart"/>
            <w:r>
              <w:rPr>
                <w:rFonts w:ascii="NewsGotT" w:hAnsi="NewsGotT"/>
                <w:sz w:val="20"/>
                <w:szCs w:val="20"/>
              </w:rPr>
              <w:t>Torretriana</w:t>
            </w:r>
            <w:proofErr w:type="spellEnd"/>
            <w:r>
              <w:rPr>
                <w:rFonts w:ascii="NewsGotT" w:hAnsi="NewsGotT"/>
                <w:sz w:val="20"/>
                <w:szCs w:val="20"/>
              </w:rPr>
              <w:t>, 41071, Sevilla.</w:t>
            </w:r>
          </w:p>
          <w:p w:rsidR="00292C56" w:rsidRDefault="00292C56" w:rsidP="00292C56">
            <w:pPr>
              <w:tabs>
                <w:tab w:val="left" w:pos="708"/>
                <w:tab w:val="left" w:pos="1416"/>
                <w:tab w:val="left" w:pos="2124"/>
                <w:tab w:val="left" w:pos="2832"/>
                <w:tab w:val="left" w:pos="3540"/>
                <w:tab w:val="left" w:pos="4470"/>
              </w:tabs>
              <w:jc w:val="both"/>
              <w:rPr>
                <w:rFonts w:ascii="NewsGotT" w:hAnsi="NewsGotT"/>
                <w:sz w:val="20"/>
                <w:szCs w:val="20"/>
              </w:rPr>
            </w:pPr>
            <w:r>
              <w:rPr>
                <w:rFonts w:ascii="NewsGotT" w:hAnsi="NewsGotT"/>
                <w:sz w:val="20"/>
                <w:szCs w:val="20"/>
              </w:rPr>
              <w:t xml:space="preserve">(1). </w:t>
            </w:r>
            <w:r w:rsidRPr="003C5B27">
              <w:rPr>
                <w:rFonts w:ascii="NewsGotT" w:hAnsi="NewsGotT"/>
                <w:sz w:val="20"/>
                <w:szCs w:val="20"/>
              </w:rPr>
              <w:t>En caso que los representantes legales manifiesten su desacuerdo con el contenido del dictamen de escolarización, podrán elevar escrito de reclamación ante la dirección del centro o en caso de nueva incorporación al sistema educativ</w:t>
            </w:r>
            <w:r>
              <w:rPr>
                <w:rFonts w:ascii="NewsGotT" w:hAnsi="NewsGotT"/>
                <w:sz w:val="20"/>
                <w:szCs w:val="20"/>
              </w:rPr>
              <w:t>o,</w:t>
            </w:r>
            <w:r w:rsidRPr="003C5B27">
              <w:rPr>
                <w:rFonts w:ascii="NewsGotT" w:hAnsi="NewsGotT"/>
                <w:sz w:val="20"/>
                <w:szCs w:val="20"/>
              </w:rPr>
              <w:t xml:space="preserve"> ante el Equipo de Orientación Educativa que elabora el dictamen en un plazo de 10 días hábiles a partir del siguiente al de la comunicación, en los términos recogidos en el apartado 4.6.4. del Protocolo de detección, identificación del alumnado con necesidades específicas de apoyo educativo y organización de la respuesta educativa actualizado por las Instrucciones de 8 de marzo de 2017, de la Dirección General de Participación y Equidad.</w:t>
            </w:r>
          </w:p>
          <w:p w:rsidR="00292C56" w:rsidRDefault="00292C56" w:rsidP="00292C56">
            <w:pPr>
              <w:tabs>
                <w:tab w:val="left" w:pos="708"/>
                <w:tab w:val="left" w:pos="1416"/>
                <w:tab w:val="left" w:pos="2124"/>
                <w:tab w:val="left" w:pos="2832"/>
                <w:tab w:val="left" w:pos="3540"/>
                <w:tab w:val="left" w:pos="4470"/>
              </w:tabs>
              <w:jc w:val="both"/>
              <w:rPr>
                <w:rFonts w:ascii="NewsGotT" w:hAnsi="NewsGotT"/>
                <w:sz w:val="20"/>
                <w:szCs w:val="20"/>
              </w:rPr>
            </w:pPr>
            <w:r>
              <w:rPr>
                <w:rFonts w:ascii="NewsGotT" w:hAnsi="NewsGotT"/>
                <w:sz w:val="20"/>
                <w:szCs w:val="20"/>
              </w:rPr>
              <w:t>(2). En caso de asistir sólo uno de los representantes legales, manifiesta que actúa de acuerdo con la conformidad del ausente.</w:t>
            </w:r>
          </w:p>
          <w:p w:rsidR="00292C56" w:rsidRDefault="00292C56" w:rsidP="003C5B27">
            <w:pPr>
              <w:tabs>
                <w:tab w:val="left" w:pos="708"/>
                <w:tab w:val="left" w:pos="1416"/>
                <w:tab w:val="left" w:pos="2124"/>
                <w:tab w:val="left" w:pos="2832"/>
                <w:tab w:val="left" w:pos="3540"/>
                <w:tab w:val="left" w:pos="4470"/>
              </w:tabs>
              <w:jc w:val="both"/>
              <w:rPr>
                <w:rFonts w:ascii="NewsGotT" w:hAnsi="NewsGotT"/>
                <w:sz w:val="20"/>
                <w:szCs w:val="20"/>
              </w:rPr>
            </w:pPr>
          </w:p>
        </w:tc>
      </w:tr>
    </w:tbl>
    <w:p w:rsidR="003C5B27" w:rsidRPr="003C5B27" w:rsidRDefault="00B81936" w:rsidP="003C5B27">
      <w:pPr>
        <w:tabs>
          <w:tab w:val="left" w:pos="708"/>
          <w:tab w:val="left" w:pos="1416"/>
          <w:tab w:val="left" w:pos="2124"/>
          <w:tab w:val="left" w:pos="2832"/>
          <w:tab w:val="left" w:pos="3540"/>
          <w:tab w:val="left" w:pos="4470"/>
        </w:tabs>
        <w:jc w:val="both"/>
        <w:rPr>
          <w:rFonts w:ascii="NewsGotT" w:hAnsi="NewsGotT"/>
          <w:sz w:val="20"/>
          <w:szCs w:val="20"/>
        </w:rPr>
      </w:pPr>
      <w:r>
        <w:rPr>
          <w:noProof/>
        </w:rPr>
        <w:drawing>
          <wp:anchor distT="0" distB="0" distL="114300" distR="114300" simplePos="0" relativeHeight="251658240" behindDoc="1" locked="0" layoutInCell="1" allowOverlap="1">
            <wp:simplePos x="0" y="0"/>
            <wp:positionH relativeFrom="leftMargin">
              <wp:posOffset>-173355</wp:posOffset>
            </wp:positionH>
            <wp:positionV relativeFrom="paragraph">
              <wp:posOffset>135890</wp:posOffset>
            </wp:positionV>
            <wp:extent cx="1358688" cy="1985325"/>
            <wp:effectExtent l="0" t="0" r="0" b="0"/>
            <wp:wrapNone/>
            <wp:docPr id="4" name="Imagen 4" descr="Resultado de imagen de escudo junta andaluc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escudo junta andalucí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688" cy="198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5B27" w:rsidRDefault="003C5B27" w:rsidP="003C5B27">
      <w:pPr>
        <w:tabs>
          <w:tab w:val="left" w:pos="708"/>
          <w:tab w:val="left" w:pos="1416"/>
          <w:tab w:val="left" w:pos="2124"/>
          <w:tab w:val="left" w:pos="2832"/>
          <w:tab w:val="left" w:pos="3540"/>
          <w:tab w:val="left" w:pos="4470"/>
        </w:tabs>
        <w:ind w:left="708"/>
        <w:rPr>
          <w:rFonts w:ascii="NewsGotT" w:hAnsi="NewsGotT"/>
          <w:sz w:val="16"/>
          <w:szCs w:val="16"/>
        </w:rPr>
      </w:pPr>
    </w:p>
    <w:p w:rsidR="00AB5BB6" w:rsidRPr="003C5B27" w:rsidRDefault="003C5B27" w:rsidP="003C5B27">
      <w:pPr>
        <w:tabs>
          <w:tab w:val="left" w:pos="708"/>
          <w:tab w:val="left" w:pos="1416"/>
          <w:tab w:val="left" w:pos="2124"/>
          <w:tab w:val="left" w:pos="2832"/>
          <w:tab w:val="left" w:pos="3540"/>
          <w:tab w:val="left" w:pos="4470"/>
        </w:tabs>
        <w:ind w:left="1416"/>
        <w:rPr>
          <w:rFonts w:ascii="NewsGotT" w:hAnsi="NewsGotT"/>
          <w:sz w:val="16"/>
          <w:szCs w:val="16"/>
        </w:rPr>
      </w:pPr>
      <w:r w:rsidRPr="003C5B27">
        <w:rPr>
          <w:rFonts w:ascii="NewsGotT" w:hAnsi="NewsGotT"/>
          <w:sz w:val="16"/>
          <w:szCs w:val="16"/>
        </w:rPr>
        <w:t>La información reflejada en el presente documento es confidencial, nunca deberá ser utilizada fuera del marco para la que ha sido recabada y no podrá usarse en contra de los legítimos intereses del alumno/a y de su familia.</w:t>
      </w:r>
    </w:p>
    <w:sectPr w:rsidR="00AB5BB6" w:rsidRPr="003C5B2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CB" w:rsidRDefault="003166CB" w:rsidP="002D38D3">
      <w:pPr>
        <w:spacing w:after="0" w:line="240" w:lineRule="auto"/>
      </w:pPr>
      <w:r>
        <w:separator/>
      </w:r>
    </w:p>
  </w:endnote>
  <w:endnote w:type="continuationSeparator" w:id="0">
    <w:p w:rsidR="003166CB" w:rsidRDefault="003166CB" w:rsidP="002D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T">
    <w:altName w:val="Times New Roman"/>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Eras Md BT">
    <w:altName w:val="Arial"/>
    <w:panose1 w:val="020B0502030509030804"/>
    <w:charset w:val="00"/>
    <w:family w:val="swiss"/>
    <w:pitch w:val="variable"/>
    <w:sig w:usb0="00000087" w:usb1="00000000" w:usb2="00000000" w:usb3="00000000" w:csb0="0000001B" w:csb1="00000000"/>
  </w:font>
  <w:font w:name="Eras Bk BT">
    <w:altName w:val="Arial"/>
    <w:panose1 w:val="020B05020305090308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CB" w:rsidRDefault="003166CB" w:rsidP="002D38D3">
      <w:pPr>
        <w:spacing w:after="0" w:line="240" w:lineRule="auto"/>
      </w:pPr>
      <w:r>
        <w:separator/>
      </w:r>
    </w:p>
  </w:footnote>
  <w:footnote w:type="continuationSeparator" w:id="0">
    <w:p w:rsidR="003166CB" w:rsidRDefault="003166CB" w:rsidP="002D3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D3" w:rsidRPr="00A1772B" w:rsidRDefault="002D38D3">
    <w:pPr>
      <w:pStyle w:val="Encabezado"/>
      <w:rPr>
        <w:rFonts w:ascii="NewsGotT" w:hAnsi="NewsGotT"/>
        <w:b/>
        <w:sz w:val="24"/>
        <w:szCs w:val="24"/>
      </w:rPr>
    </w:pPr>
    <w:r>
      <w:rPr>
        <w:noProof/>
      </w:rPr>
      <mc:AlternateContent>
        <mc:Choice Requires="wps">
          <w:drawing>
            <wp:anchor distT="0" distB="0" distL="0" distR="0" simplePos="0" relativeHeight="251659264" behindDoc="0" locked="0" layoutInCell="1" allowOverlap="1">
              <wp:simplePos x="0" y="0"/>
              <wp:positionH relativeFrom="page">
                <wp:posOffset>5086350</wp:posOffset>
              </wp:positionH>
              <wp:positionV relativeFrom="topMargin">
                <wp:posOffset>495301</wp:posOffset>
              </wp:positionV>
              <wp:extent cx="2124075" cy="590550"/>
              <wp:effectExtent l="0" t="0" r="0" b="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90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8D3" w:rsidRDefault="002D38D3" w:rsidP="002D38D3">
                          <w:pPr>
                            <w:pStyle w:val="Remite"/>
                            <w:ind w:left="-7088" w:firstLine="7088"/>
                            <w:rPr>
                              <w:rFonts w:ascii="Eras Md BT" w:hAnsi="Eras Md BT" w:cs="Eras Md BT"/>
                              <w:b/>
                              <w:sz w:val="18"/>
                            </w:rPr>
                          </w:pPr>
                          <w:r>
                            <w:rPr>
                              <w:rFonts w:ascii="Eras Bk BT" w:hAnsi="Eras Bk BT" w:cs="Eras Bk BT"/>
                              <w:b/>
                              <w:sz w:val="22"/>
                            </w:rPr>
                            <w:t>CONSEJERÍA DE EDUCACIÓN</w:t>
                          </w:r>
                        </w:p>
                        <w:p w:rsidR="002D38D3" w:rsidRDefault="008D4E8F" w:rsidP="002D38D3">
                          <w:pPr>
                            <w:pStyle w:val="Remite"/>
                            <w:ind w:left="-7088" w:firstLine="7088"/>
                          </w:pPr>
                          <w:r>
                            <w:rPr>
                              <w:rFonts w:ascii="Eras Md BT" w:hAnsi="Eras Md BT" w:cs="Eras Md BT"/>
                              <w:b/>
                              <w:sz w:val="18"/>
                            </w:rPr>
                            <w:t>Delegación Territorial en</w:t>
                          </w:r>
                          <w:r w:rsidR="002D38D3">
                            <w:rPr>
                              <w:rFonts w:ascii="Eras Md BT" w:hAnsi="Eras Md BT" w:cs="Eras Md BT"/>
                              <w:b/>
                              <w:sz w:val="18"/>
                            </w:rPr>
                            <w:t xml:space="preserve"> Almería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00.5pt;margin-top:39pt;width:167.25pt;height:4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" stroked="f">
              <v:fill opacity="0"/>
              <v:textbox inset="0,0,0,0">
                <w:txbxContent>
                  <w:p w:rsidR="002D38D3" w:rsidRDefault="002D38D3" w:rsidP="002D38D3">
                    <w:pPr>
                      <w:pStyle w:val="Remite"/>
                      <w:ind w:left="-7088" w:firstLine="7088"/>
                      <w:rPr>
                        <w:rFonts w:ascii="Eras Md BT" w:hAnsi="Eras Md BT" w:cs="Eras Md BT"/>
                        <w:b/>
                        <w:sz w:val="18"/>
                      </w:rPr>
                    </w:pPr>
                    <w:r>
                      <w:rPr>
                        <w:rFonts w:ascii="Eras Bk BT" w:hAnsi="Eras Bk BT" w:cs="Eras Bk BT"/>
                        <w:b/>
                        <w:sz w:val="22"/>
                      </w:rPr>
                      <w:t>CONSEJERÍA DE EDUCACIÓN</w:t>
                    </w:r>
                  </w:p>
                  <w:p w:rsidR="002D38D3" w:rsidRDefault="008D4E8F" w:rsidP="002D38D3">
                    <w:pPr>
                      <w:pStyle w:val="Remite"/>
                      <w:ind w:left="-7088" w:firstLine="7088"/>
                    </w:pPr>
                    <w:r>
                      <w:rPr>
                        <w:rFonts w:ascii="Eras Md BT" w:hAnsi="Eras Md BT" w:cs="Eras Md BT"/>
                        <w:b/>
                        <w:sz w:val="18"/>
                      </w:rPr>
                      <w:t>Delegación Territorial en</w:t>
                    </w:r>
                    <w:r w:rsidR="002D38D3">
                      <w:rPr>
                        <w:rFonts w:ascii="Eras Md BT" w:hAnsi="Eras Md BT" w:cs="Eras Md BT"/>
                        <w:b/>
                        <w:sz w:val="18"/>
                      </w:rPr>
                      <w:t xml:space="preserve"> Almería</w:t>
                    </w:r>
                  </w:p>
                </w:txbxContent>
              </v:textbox>
              <w10:wrap type="topAndBottom" anchorx="page" anchory="margin"/>
            </v:shape>
          </w:pict>
        </mc:Fallback>
      </mc:AlternateContent>
    </w:r>
    <w:r>
      <w:rPr>
        <w:noProof/>
        <w:lang w:eastAsia="es-ES"/>
      </w:rPr>
      <w:drawing>
        <wp:anchor distT="0" distB="0" distL="114935" distR="114935" simplePos="0" relativeHeight="251660288" behindDoc="0" locked="0" layoutInCell="1" allowOverlap="1" wp14:anchorId="54B3704F" wp14:editId="02E8706D">
          <wp:simplePos x="0" y="0"/>
          <wp:positionH relativeFrom="column">
            <wp:posOffset>-73025</wp:posOffset>
          </wp:positionH>
          <wp:positionV relativeFrom="paragraph">
            <wp:posOffset>97790</wp:posOffset>
          </wp:positionV>
          <wp:extent cx="1929130" cy="201930"/>
          <wp:effectExtent l="1905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29130" cy="201930"/>
                  </a:xfrm>
                  <a:prstGeom prst="rect">
                    <a:avLst/>
                  </a:prstGeom>
                  <a:solidFill>
                    <a:srgbClr val="FFFFFF"/>
                  </a:solidFill>
                  <a:ln w="9525">
                    <a:noFill/>
                    <a:miter lim="800000"/>
                    <a:headEnd/>
                    <a:tailEnd/>
                  </a:ln>
                </pic:spPr>
              </pic:pic>
            </a:graphicData>
          </a:graphic>
        </wp:anchor>
      </w:drawing>
    </w:r>
    <w:r>
      <w:tab/>
    </w:r>
    <w:r w:rsidR="00A1772B">
      <w:t xml:space="preserve">                                                                         </w:t>
    </w:r>
    <w:r w:rsidRPr="00A1772B">
      <w:rPr>
        <w:rFonts w:ascii="NewsGotT" w:hAnsi="NewsGotT"/>
        <w:b/>
        <w:sz w:val="24"/>
        <w:szCs w:val="24"/>
      </w:rPr>
      <w:t xml:space="preserve">E.O.E. </w:t>
    </w:r>
    <w:sdt>
      <w:sdtPr>
        <w:rPr>
          <w:rFonts w:ascii="NewsGotT" w:hAnsi="NewsGotT"/>
          <w:b/>
          <w:sz w:val="24"/>
          <w:szCs w:val="24"/>
        </w:rPr>
        <w:id w:val="156050985"/>
        <w:placeholder>
          <w:docPart w:val="DefaultPlaceholder_-1854013440"/>
        </w:placeholder>
      </w:sdtPr>
      <w:sdtEndPr/>
      <w:sdtContent>
        <w:r w:rsidR="00A1772B">
          <w:rPr>
            <w:rFonts w:ascii="NewsGotT" w:hAnsi="NewsGotT"/>
            <w:b/>
            <w:sz w:val="24"/>
            <w:szCs w:val="24"/>
          </w:rPr>
          <w:t xml:space="preserve">                                                  </w:t>
        </w:r>
      </w:sdtContent>
    </w:sdt>
    <w:r w:rsidR="003E5712" w:rsidRPr="00A1772B">
      <w:rPr>
        <w:rFonts w:ascii="NewsGotT" w:hAnsi="NewsGotT"/>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2951"/>
    <w:multiLevelType w:val="hybridMultilevel"/>
    <w:tmpl w:val="273EE0F4"/>
    <w:lvl w:ilvl="0" w:tplc="1F16D8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EF59A1"/>
    <w:multiLevelType w:val="hybridMultilevel"/>
    <w:tmpl w:val="18D89536"/>
    <w:lvl w:ilvl="0" w:tplc="6C6006B2">
      <w:start w:val="1"/>
      <w:numFmt w:val="decimal"/>
      <w:lvlText w:val="(%1)"/>
      <w:lvlJc w:val="left"/>
      <w:pPr>
        <w:ind w:left="0" w:firstLine="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0491D62"/>
    <w:multiLevelType w:val="hybridMultilevel"/>
    <w:tmpl w:val="BEBCA684"/>
    <w:lvl w:ilvl="0" w:tplc="9FD065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DD252A"/>
    <w:multiLevelType w:val="hybridMultilevel"/>
    <w:tmpl w:val="8EE446BC"/>
    <w:lvl w:ilvl="0" w:tplc="91E0A2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3C1E8F"/>
    <w:multiLevelType w:val="hybridMultilevel"/>
    <w:tmpl w:val="8B301378"/>
    <w:lvl w:ilvl="0" w:tplc="A21234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D3"/>
    <w:rsid w:val="00040A33"/>
    <w:rsid w:val="00123AD2"/>
    <w:rsid w:val="00292C56"/>
    <w:rsid w:val="002D38D3"/>
    <w:rsid w:val="003166CB"/>
    <w:rsid w:val="003B14A8"/>
    <w:rsid w:val="003C5B27"/>
    <w:rsid w:val="003E5712"/>
    <w:rsid w:val="004A52FE"/>
    <w:rsid w:val="007305C1"/>
    <w:rsid w:val="007423AC"/>
    <w:rsid w:val="007D182D"/>
    <w:rsid w:val="00801A53"/>
    <w:rsid w:val="00820248"/>
    <w:rsid w:val="008D4E8F"/>
    <w:rsid w:val="009969BC"/>
    <w:rsid w:val="00A1772B"/>
    <w:rsid w:val="00AB5BB6"/>
    <w:rsid w:val="00B52E74"/>
    <w:rsid w:val="00B81936"/>
    <w:rsid w:val="00BE2EF1"/>
    <w:rsid w:val="00C25D37"/>
    <w:rsid w:val="00F933F7"/>
    <w:rsid w:val="00FE4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91FF"/>
  <w15:chartTrackingRefBased/>
  <w15:docId w15:val="{BECF06E1-4B2E-463A-8D1C-651495B8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38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38D3"/>
  </w:style>
  <w:style w:type="paragraph" w:styleId="Piedepgina">
    <w:name w:val="footer"/>
    <w:basedOn w:val="Normal"/>
    <w:link w:val="PiedepginaCar"/>
    <w:uiPriority w:val="99"/>
    <w:unhideWhenUsed/>
    <w:rsid w:val="002D38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38D3"/>
  </w:style>
  <w:style w:type="paragraph" w:customStyle="1" w:styleId="Remite">
    <w:name w:val="Remite"/>
    <w:basedOn w:val="Normal"/>
    <w:rsid w:val="002D38D3"/>
    <w:pPr>
      <w:keepLines/>
      <w:spacing w:after="0" w:line="200" w:lineRule="atLeast"/>
      <w:ind w:right="-120"/>
    </w:pPr>
    <w:rPr>
      <w:rFonts w:ascii="Times New Roman" w:eastAsia="Calibri" w:hAnsi="Times New Roman" w:cs="Times New Roman"/>
      <w:sz w:val="16"/>
      <w:szCs w:val="20"/>
      <w:lang w:eastAsia="ar-SA"/>
    </w:rPr>
  </w:style>
  <w:style w:type="character" w:styleId="Textodelmarcadordeposicin">
    <w:name w:val="Placeholder Text"/>
    <w:basedOn w:val="Fuentedeprrafopredeter"/>
    <w:uiPriority w:val="99"/>
    <w:semiHidden/>
    <w:rsid w:val="002D38D3"/>
    <w:rPr>
      <w:color w:val="808080"/>
    </w:rPr>
  </w:style>
  <w:style w:type="paragraph" w:styleId="Prrafodelista">
    <w:name w:val="List Paragraph"/>
    <w:basedOn w:val="Normal"/>
    <w:uiPriority w:val="34"/>
    <w:qFormat/>
    <w:rsid w:val="00AB5BB6"/>
    <w:pPr>
      <w:ind w:left="720"/>
      <w:contextualSpacing/>
    </w:pPr>
  </w:style>
  <w:style w:type="paragraph" w:styleId="Textodeglobo">
    <w:name w:val="Balloon Text"/>
    <w:basedOn w:val="Normal"/>
    <w:link w:val="TextodegloboCar"/>
    <w:uiPriority w:val="99"/>
    <w:semiHidden/>
    <w:unhideWhenUsed/>
    <w:rsid w:val="009969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69BC"/>
    <w:rPr>
      <w:rFonts w:ascii="Segoe UI" w:hAnsi="Segoe UI" w:cs="Segoe UI"/>
      <w:sz w:val="18"/>
      <w:szCs w:val="18"/>
    </w:rPr>
  </w:style>
  <w:style w:type="table" w:styleId="Tablaconcuadrcula">
    <w:name w:val="Table Grid"/>
    <w:basedOn w:val="Tablanormal"/>
    <w:uiPriority w:val="39"/>
    <w:rsid w:val="0029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6DDFF6E-D9F2-49E1-8D6C-5D5C320CF3B8}"/>
      </w:docPartPr>
      <w:docPartBody>
        <w:p w:rsidR="009306C5" w:rsidRDefault="009A7E0D">
          <w:r w:rsidRPr="002A47B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T">
    <w:altName w:val="Times New Roman"/>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Eras Md BT">
    <w:altName w:val="Arial"/>
    <w:panose1 w:val="020B0502030509030804"/>
    <w:charset w:val="00"/>
    <w:family w:val="swiss"/>
    <w:pitch w:val="variable"/>
    <w:sig w:usb0="00000087" w:usb1="00000000" w:usb2="00000000" w:usb3="00000000" w:csb0="0000001B" w:csb1="00000000"/>
  </w:font>
  <w:font w:name="Eras Bk BT">
    <w:altName w:val="Arial"/>
    <w:panose1 w:val="020B05020305090308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0D"/>
    <w:rsid w:val="009306C5"/>
    <w:rsid w:val="009A7E0D"/>
    <w:rsid w:val="00DE3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FC10CEE86B14550B41D794C4FE40C5F">
    <w:name w:val="4FC10CEE86B14550B41D794C4FE40C5F"/>
    <w:rsid w:val="009A7E0D"/>
  </w:style>
  <w:style w:type="character" w:styleId="Textodelmarcadordeposicin">
    <w:name w:val="Placeholder Text"/>
    <w:basedOn w:val="Fuentedeprrafopredeter"/>
    <w:uiPriority w:val="99"/>
    <w:semiHidden/>
    <w:rsid w:val="009A7E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Villegas Lirola</dc:creator>
  <cp:keywords/>
  <dc:description/>
  <cp:lastModifiedBy>Jose Manuel Garcia Sanchez</cp:lastModifiedBy>
  <cp:revision>4</cp:revision>
  <cp:lastPrinted>2018-01-23T13:14:00Z</cp:lastPrinted>
  <dcterms:created xsi:type="dcterms:W3CDTF">2018-02-20T10:48:00Z</dcterms:created>
  <dcterms:modified xsi:type="dcterms:W3CDTF">2018-02-20T13:43:00Z</dcterms:modified>
</cp:coreProperties>
</file>