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DD0" w:rsidRDefault="00014DD0" w:rsidP="00E7776E">
      <w:pPr>
        <w:pStyle w:val="NormalWeb"/>
        <w:jc w:val="both"/>
        <w:rPr>
          <w:rFonts w:ascii="Arial" w:hAnsi="Arial" w:cs="Arial"/>
          <w:bCs/>
          <w:sz w:val="20"/>
          <w:szCs w:val="20"/>
        </w:rPr>
      </w:pPr>
    </w:p>
    <w:p w:rsidR="00C1552B" w:rsidRPr="00E7776E" w:rsidRDefault="00C1552B" w:rsidP="00E7776E">
      <w:pPr>
        <w:pStyle w:val="NormalWeb"/>
        <w:jc w:val="both"/>
        <w:rPr>
          <w:rFonts w:ascii="Arial" w:hAnsi="Arial" w:cs="Arial"/>
          <w:bCs/>
          <w:sz w:val="20"/>
          <w:szCs w:val="20"/>
        </w:rPr>
      </w:pPr>
      <w:r w:rsidRPr="00E7776E">
        <w:rPr>
          <w:rFonts w:ascii="Arial" w:hAnsi="Arial" w:cs="Arial"/>
          <w:bCs/>
          <w:sz w:val="20"/>
          <w:szCs w:val="20"/>
        </w:rPr>
        <w:t>Estimada familia:</w:t>
      </w:r>
    </w:p>
    <w:p w:rsidR="00C1552B" w:rsidRPr="00E7776E" w:rsidRDefault="00C1552B" w:rsidP="00E7776E">
      <w:pPr>
        <w:pStyle w:val="NormalWeb"/>
        <w:jc w:val="both"/>
        <w:rPr>
          <w:rFonts w:ascii="Arial" w:hAnsi="Arial" w:cs="Arial"/>
          <w:bCs/>
          <w:sz w:val="20"/>
          <w:szCs w:val="20"/>
        </w:rPr>
      </w:pPr>
      <w:r w:rsidRPr="00E7776E">
        <w:rPr>
          <w:rFonts w:ascii="Arial" w:hAnsi="Arial" w:cs="Arial"/>
          <w:bCs/>
          <w:sz w:val="20"/>
          <w:szCs w:val="20"/>
        </w:rPr>
        <w:t>Nos ponemos en contacto con vosotros en relación a vuestr</w:t>
      </w:r>
      <w:r w:rsidR="008404E9">
        <w:rPr>
          <w:rFonts w:ascii="Arial" w:hAnsi="Arial" w:cs="Arial"/>
          <w:bCs/>
          <w:sz w:val="20"/>
          <w:szCs w:val="20"/>
        </w:rPr>
        <w:t>o</w:t>
      </w:r>
      <w:r w:rsidRPr="00E7776E">
        <w:rPr>
          <w:rFonts w:ascii="Arial" w:hAnsi="Arial" w:cs="Arial"/>
          <w:bCs/>
          <w:sz w:val="20"/>
          <w:szCs w:val="20"/>
        </w:rPr>
        <w:t xml:space="preserve"> hij</w:t>
      </w:r>
      <w:r w:rsidR="008404E9">
        <w:rPr>
          <w:rFonts w:ascii="Arial" w:hAnsi="Arial" w:cs="Arial"/>
          <w:bCs/>
          <w:sz w:val="20"/>
          <w:szCs w:val="20"/>
        </w:rPr>
        <w:t>o/</w:t>
      </w:r>
      <w:r w:rsidRPr="00E7776E">
        <w:rPr>
          <w:rFonts w:ascii="Arial" w:hAnsi="Arial" w:cs="Arial"/>
          <w:bCs/>
          <w:sz w:val="20"/>
          <w:szCs w:val="20"/>
        </w:rPr>
        <w:t>a. Al tratarse de un alumn</w:t>
      </w:r>
      <w:r w:rsidR="008404E9">
        <w:rPr>
          <w:rFonts w:ascii="Arial" w:hAnsi="Arial" w:cs="Arial"/>
          <w:bCs/>
          <w:sz w:val="20"/>
          <w:szCs w:val="20"/>
        </w:rPr>
        <w:t>o/</w:t>
      </w:r>
      <w:r w:rsidRPr="00E7776E">
        <w:rPr>
          <w:rFonts w:ascii="Arial" w:hAnsi="Arial" w:cs="Arial"/>
          <w:bCs/>
          <w:sz w:val="20"/>
          <w:szCs w:val="20"/>
        </w:rPr>
        <w:t>a que presenta necesidad específica de apoyo educativo</w:t>
      </w:r>
      <w:r w:rsidR="008404E9">
        <w:rPr>
          <w:rFonts w:ascii="Arial" w:hAnsi="Arial" w:cs="Arial"/>
          <w:bCs/>
          <w:sz w:val="20"/>
          <w:szCs w:val="20"/>
        </w:rPr>
        <w:t>,</w:t>
      </w:r>
      <w:r w:rsidRPr="00E7776E">
        <w:rPr>
          <w:rFonts w:ascii="Arial" w:hAnsi="Arial" w:cs="Arial"/>
          <w:bCs/>
          <w:sz w:val="20"/>
          <w:szCs w:val="20"/>
        </w:rPr>
        <w:t xml:space="preserve"> </w:t>
      </w:r>
      <w:r w:rsidR="00B948E6" w:rsidRPr="00E7776E">
        <w:rPr>
          <w:rFonts w:ascii="Arial" w:hAnsi="Arial" w:cs="Arial"/>
          <w:bCs/>
          <w:sz w:val="20"/>
          <w:szCs w:val="20"/>
        </w:rPr>
        <w:t xml:space="preserve">y según lo establecido en las instrucciones de 8 de marzo de 2017, </w:t>
      </w:r>
      <w:r w:rsidRPr="00E7776E">
        <w:rPr>
          <w:rFonts w:ascii="Arial" w:hAnsi="Arial" w:cs="Arial"/>
          <w:bCs/>
          <w:sz w:val="20"/>
          <w:szCs w:val="20"/>
        </w:rPr>
        <w:t>debería realizarse, con carácter prescriptivo</w:t>
      </w:r>
      <w:r w:rsidR="00B948E6" w:rsidRPr="00E7776E">
        <w:rPr>
          <w:rFonts w:ascii="Arial" w:hAnsi="Arial" w:cs="Arial"/>
          <w:bCs/>
          <w:sz w:val="20"/>
          <w:szCs w:val="20"/>
        </w:rPr>
        <w:t>,</w:t>
      </w:r>
      <w:r w:rsidRPr="00E7776E">
        <w:rPr>
          <w:rFonts w:ascii="Arial" w:hAnsi="Arial" w:cs="Arial"/>
          <w:bCs/>
          <w:sz w:val="20"/>
          <w:szCs w:val="20"/>
        </w:rPr>
        <w:t xml:space="preserve"> la revisión de la evaluación psicopedagógica</w:t>
      </w:r>
      <w:r w:rsidR="00B948E6" w:rsidRPr="00E7776E">
        <w:rPr>
          <w:rFonts w:ascii="Arial" w:hAnsi="Arial" w:cs="Arial"/>
          <w:bCs/>
          <w:sz w:val="20"/>
          <w:szCs w:val="20"/>
        </w:rPr>
        <w:t xml:space="preserve"> por cambio de etapa. </w:t>
      </w:r>
    </w:p>
    <w:p w:rsidR="00B948E6" w:rsidRPr="00E7776E" w:rsidRDefault="00B948E6" w:rsidP="00E7776E">
      <w:pPr>
        <w:pStyle w:val="NormalWeb"/>
        <w:jc w:val="both"/>
        <w:rPr>
          <w:rFonts w:ascii="Arial" w:hAnsi="Arial" w:cs="Arial"/>
          <w:sz w:val="20"/>
          <w:szCs w:val="20"/>
        </w:rPr>
      </w:pPr>
      <w:r w:rsidRPr="00E7776E">
        <w:rPr>
          <w:rFonts w:ascii="Arial" w:hAnsi="Arial" w:cs="Arial"/>
          <w:sz w:val="20"/>
          <w:szCs w:val="20"/>
        </w:rPr>
        <w:t xml:space="preserve">Tras la publicación del Real Decreto 463/2020, de 14 de marzo, por el que se declara el estado de alarma para la gestión de la situación de crisis sanitaria ocasionada por el COVID-19, la Consejería de Educación y Deporte, estimó necesario dictar la Instrucción de 13 de marzo de 2020, de Viceconsejería de Educación y Deporte, relativa a la suspensión de la actividad docente presencial en todo el sistema educativo andaluz, con objeto de favorecer la continuidad de los procesos de enseñanza-aprendizaje y garantizar la organización y el funcionamiento de los centros durante este periodo de suspensión. </w:t>
      </w:r>
    </w:p>
    <w:p w:rsidR="00E7776E" w:rsidRPr="00E7776E" w:rsidRDefault="00E7776E" w:rsidP="00E7776E">
      <w:pPr>
        <w:pStyle w:val="NormalWeb"/>
        <w:jc w:val="both"/>
        <w:rPr>
          <w:rFonts w:ascii="Arial" w:hAnsi="Arial" w:cs="Arial"/>
          <w:sz w:val="20"/>
          <w:szCs w:val="20"/>
        </w:rPr>
      </w:pPr>
      <w:r w:rsidRPr="00E7776E">
        <w:rPr>
          <w:rFonts w:ascii="Arial" w:hAnsi="Arial" w:cs="Arial"/>
          <w:sz w:val="20"/>
          <w:szCs w:val="20"/>
        </w:rPr>
        <w:t>Aunque los procesos de enseñanza-aprendizaje han continuado de forma no presencial, hay determinadas actuaciones que no se han seguido realizando a la espera de la incorporación a los centros. (Orientaciones para el desarrollo del trabajo de E.O.E. y D.O. durante el tercer trimestre en estado de alarma-2020. ETPOEP de Málaga)</w:t>
      </w:r>
    </w:p>
    <w:p w:rsidR="00B948E6" w:rsidRPr="00E7776E" w:rsidRDefault="00CA73E5" w:rsidP="00E7776E">
      <w:pPr>
        <w:pStyle w:val="NormalWeb"/>
        <w:jc w:val="both"/>
        <w:rPr>
          <w:rFonts w:ascii="Arial" w:hAnsi="Arial" w:cs="Arial"/>
          <w:sz w:val="20"/>
          <w:szCs w:val="20"/>
        </w:rPr>
      </w:pPr>
      <w:r w:rsidRPr="00E7776E">
        <w:rPr>
          <w:rFonts w:ascii="Arial" w:hAnsi="Arial" w:cs="Arial"/>
          <w:sz w:val="20"/>
          <w:szCs w:val="20"/>
        </w:rPr>
        <w:t>Debido a que este estado de alarma se está alargando en el tiempo, se ha publicado la circular de 24 de abril de 2020 de la Dirección General de Atención a la Diversidad, Participación y Convivencia Escolar por la que se dictan instrucciones para la adaptación del proceso de detección e identificación del alumnado con necesidad específica de apoyo educativo (NEAE) y organización de la respuesta educativa.</w:t>
      </w:r>
    </w:p>
    <w:p w:rsidR="00C1552B" w:rsidRPr="00E7776E" w:rsidRDefault="00CA73E5" w:rsidP="00E7776E">
      <w:pPr>
        <w:pStyle w:val="NormalWeb"/>
        <w:jc w:val="both"/>
        <w:rPr>
          <w:rFonts w:ascii="Arial" w:hAnsi="Arial" w:cs="Arial"/>
          <w:sz w:val="20"/>
          <w:szCs w:val="20"/>
        </w:rPr>
      </w:pPr>
      <w:r w:rsidRPr="00E7776E">
        <w:rPr>
          <w:rFonts w:ascii="Arial" w:hAnsi="Arial" w:cs="Arial"/>
          <w:sz w:val="20"/>
          <w:szCs w:val="20"/>
        </w:rPr>
        <w:t>En dicha circular se recoge que “</w:t>
      </w:r>
      <w:r w:rsidR="00C1552B" w:rsidRPr="008404E9">
        <w:rPr>
          <w:rFonts w:ascii="Arial" w:hAnsi="Arial" w:cs="Arial"/>
          <w:i/>
          <w:sz w:val="20"/>
          <w:szCs w:val="20"/>
        </w:rPr>
        <w:t>aquel alumnado con NEAE al que, por las circunstancias actuales no se le haya podido realizar la revisión correspondiente, se ha de diseñar un proceso que permita la planificación para su posterior realización. Para ello en cada EOE y/ o Departamento de Orientación se dejará constancia del alumnado pendiente de valoración y se procederá, mediante los cauces establecidos en cada centro, a la información a las familias del momento en el que se llevará a cabo dicha valoración. Del mismo modo, esta información se trasladará en las reuniones previstas en el programa de tránsito para el alumnado que cambia de etapa educativa</w:t>
      </w:r>
      <w:r w:rsidR="00C1552B" w:rsidRPr="00E7776E">
        <w:rPr>
          <w:rFonts w:ascii="Arial" w:hAnsi="Arial" w:cs="Arial"/>
          <w:sz w:val="20"/>
          <w:szCs w:val="20"/>
        </w:rPr>
        <w:t>.</w:t>
      </w:r>
      <w:r w:rsidRPr="00E7776E">
        <w:rPr>
          <w:rFonts w:ascii="Arial" w:hAnsi="Arial" w:cs="Arial"/>
          <w:sz w:val="20"/>
          <w:szCs w:val="20"/>
        </w:rPr>
        <w:t>”</w:t>
      </w:r>
    </w:p>
    <w:p w:rsidR="00CA73E5" w:rsidRDefault="008404E9" w:rsidP="00E7776E">
      <w:pPr>
        <w:pStyle w:val="NormalWeb"/>
        <w:jc w:val="both"/>
        <w:rPr>
          <w:rFonts w:ascii="Arial" w:hAnsi="Arial" w:cs="Arial"/>
          <w:sz w:val="20"/>
          <w:szCs w:val="20"/>
        </w:rPr>
      </w:pPr>
      <w:r>
        <w:rPr>
          <w:rFonts w:ascii="Arial" w:hAnsi="Arial" w:cs="Arial"/>
          <w:sz w:val="20"/>
          <w:szCs w:val="20"/>
        </w:rPr>
        <w:t>Os informamos que, en este momento</w:t>
      </w:r>
      <w:r w:rsidR="00CA73E5" w:rsidRPr="00E7776E">
        <w:rPr>
          <w:rFonts w:ascii="Arial" w:hAnsi="Arial" w:cs="Arial"/>
          <w:sz w:val="20"/>
          <w:szCs w:val="20"/>
        </w:rPr>
        <w:t xml:space="preserve">, se considera que no se dispone de toda la información necesaria para poder concluir el proceso de evaluación psicopedagógica y proceder a la emisión del informe correspondiente. Es por ello, que os informamos que la evaluación de </w:t>
      </w:r>
      <w:r>
        <w:rPr>
          <w:rFonts w:ascii="Arial" w:hAnsi="Arial" w:cs="Arial"/>
          <w:sz w:val="20"/>
          <w:szCs w:val="20"/>
        </w:rPr>
        <w:t>vuestro hijo/a</w:t>
      </w:r>
      <w:r w:rsidR="00CA73E5" w:rsidRPr="00E7776E">
        <w:rPr>
          <w:rFonts w:ascii="Arial" w:hAnsi="Arial" w:cs="Arial"/>
          <w:sz w:val="20"/>
          <w:szCs w:val="20"/>
        </w:rPr>
        <w:t xml:space="preserve"> por cambio de etapa tendrá que llevarse a cabo durante el próximo curso escolar en los términos que se establezcan en el centro en el que sea escolarizad</w:t>
      </w:r>
      <w:r>
        <w:rPr>
          <w:rFonts w:ascii="Arial" w:hAnsi="Arial" w:cs="Arial"/>
          <w:sz w:val="20"/>
          <w:szCs w:val="20"/>
        </w:rPr>
        <w:t>o/</w:t>
      </w:r>
      <w:r w:rsidR="00CA73E5" w:rsidRPr="00E7776E">
        <w:rPr>
          <w:rFonts w:ascii="Arial" w:hAnsi="Arial" w:cs="Arial"/>
          <w:sz w:val="20"/>
          <w:szCs w:val="20"/>
        </w:rPr>
        <w:t xml:space="preserve">a. </w:t>
      </w:r>
    </w:p>
    <w:p w:rsidR="00E7776E" w:rsidRDefault="00E7776E" w:rsidP="00E7776E">
      <w:pPr>
        <w:pStyle w:val="NormalWeb"/>
        <w:jc w:val="both"/>
        <w:rPr>
          <w:rFonts w:ascii="Arial" w:hAnsi="Arial" w:cs="Arial"/>
          <w:sz w:val="20"/>
          <w:szCs w:val="20"/>
        </w:rPr>
      </w:pPr>
      <w:r>
        <w:rPr>
          <w:rFonts w:ascii="Arial" w:hAnsi="Arial" w:cs="Arial"/>
          <w:sz w:val="20"/>
          <w:szCs w:val="20"/>
        </w:rPr>
        <w:t xml:space="preserve">Quedamos a vuestra disposición para cualquier aclaración o consulta que queráis hacer al respecto. </w:t>
      </w:r>
    </w:p>
    <w:p w:rsidR="0011398F" w:rsidRPr="00E7776E" w:rsidRDefault="0011398F" w:rsidP="00E7776E">
      <w:pPr>
        <w:pStyle w:val="NormalWeb"/>
        <w:jc w:val="both"/>
        <w:rPr>
          <w:rFonts w:ascii="Arial" w:hAnsi="Arial" w:cs="Arial"/>
          <w:sz w:val="20"/>
          <w:szCs w:val="20"/>
        </w:rPr>
      </w:pPr>
      <w:bookmarkStart w:id="0" w:name="_GoBack"/>
      <w:bookmarkEnd w:id="0"/>
    </w:p>
    <w:p w:rsidR="001F208A" w:rsidRDefault="0011398F" w:rsidP="00E7776E">
      <w:pPr>
        <w:jc w:val="both"/>
        <w:rPr>
          <w:rFonts w:ascii="Arial" w:hAnsi="Arial" w:cs="Arial"/>
          <w:sz w:val="20"/>
          <w:szCs w:val="20"/>
        </w:rPr>
      </w:pPr>
      <w:r>
        <w:rPr>
          <w:rFonts w:ascii="Arial" w:hAnsi="Arial" w:cs="Arial"/>
          <w:sz w:val="20"/>
          <w:szCs w:val="20"/>
        </w:rPr>
        <w:t>Firmado:</w:t>
      </w:r>
    </w:p>
    <w:p w:rsidR="0011398F" w:rsidRDefault="0011398F" w:rsidP="00E7776E">
      <w:pPr>
        <w:jc w:val="both"/>
        <w:rPr>
          <w:rFonts w:ascii="Arial" w:hAnsi="Arial" w:cs="Arial"/>
          <w:sz w:val="20"/>
          <w:szCs w:val="20"/>
        </w:rPr>
      </w:pPr>
    </w:p>
    <w:p w:rsidR="0011398F" w:rsidRDefault="0011398F" w:rsidP="00E7776E">
      <w:pPr>
        <w:jc w:val="both"/>
        <w:rPr>
          <w:rFonts w:ascii="Arial" w:hAnsi="Arial" w:cs="Arial"/>
          <w:sz w:val="20"/>
          <w:szCs w:val="20"/>
        </w:rPr>
      </w:pPr>
    </w:p>
    <w:p w:rsidR="0011398F" w:rsidRPr="00E7776E" w:rsidRDefault="0011398F" w:rsidP="00E7776E">
      <w:pPr>
        <w:jc w:val="both"/>
        <w:rPr>
          <w:rFonts w:ascii="Arial" w:hAnsi="Arial" w:cs="Arial"/>
          <w:sz w:val="20"/>
          <w:szCs w:val="20"/>
        </w:rPr>
      </w:pPr>
    </w:p>
    <w:sectPr w:rsidR="0011398F" w:rsidRPr="00E7776E" w:rsidSect="004513D6">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1F0" w:rsidRDefault="005531F0" w:rsidP="00014DD0">
      <w:r>
        <w:separator/>
      </w:r>
    </w:p>
  </w:endnote>
  <w:endnote w:type="continuationSeparator" w:id="0">
    <w:p w:rsidR="005531F0" w:rsidRDefault="005531F0" w:rsidP="0001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1F0" w:rsidRDefault="005531F0" w:rsidP="00014DD0">
      <w:r>
        <w:separator/>
      </w:r>
    </w:p>
  </w:footnote>
  <w:footnote w:type="continuationSeparator" w:id="0">
    <w:p w:rsidR="005531F0" w:rsidRDefault="005531F0" w:rsidP="00014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D0" w:rsidRDefault="00014DD0">
    <w:pPr>
      <w:pStyle w:val="Encabezado"/>
    </w:pPr>
    <w:r>
      <w:rPr>
        <w:noProof/>
      </w:rPr>
      <w:drawing>
        <wp:inline distT="0" distB="0" distL="0" distR="0" wp14:anchorId="733103C2" wp14:editId="3A6A214A">
          <wp:extent cx="1049655" cy="76279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3-17 at 12.37.26.jpeg"/>
                  <pic:cNvPicPr/>
                </pic:nvPicPr>
                <pic:blipFill>
                  <a:blip r:embed="rId1">
                    <a:extLst>
                      <a:ext uri="{28A0092B-C50C-407E-A947-70E740481C1C}">
                        <a14:useLocalDpi xmlns:a14="http://schemas.microsoft.com/office/drawing/2010/main" val="0"/>
                      </a:ext>
                    </a:extLst>
                  </a:blip>
                  <a:stretch>
                    <a:fillRect/>
                  </a:stretch>
                </pic:blipFill>
                <pic:spPr>
                  <a:xfrm>
                    <a:off x="0" y="0"/>
                    <a:ext cx="1073070" cy="7798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2B"/>
    <w:rsid w:val="00014DD0"/>
    <w:rsid w:val="0011398F"/>
    <w:rsid w:val="001F208A"/>
    <w:rsid w:val="003C2DE9"/>
    <w:rsid w:val="004513D6"/>
    <w:rsid w:val="005531F0"/>
    <w:rsid w:val="008404E9"/>
    <w:rsid w:val="00B948E6"/>
    <w:rsid w:val="00C1552B"/>
    <w:rsid w:val="00C540BA"/>
    <w:rsid w:val="00CA73E5"/>
    <w:rsid w:val="00E7776E"/>
    <w:rsid w:val="00EB6B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7542D2F"/>
  <w15:chartTrackingRefBased/>
  <w15:docId w15:val="{C5619EF4-BA89-AC40-BE19-06BD0852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552B"/>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014DD0"/>
    <w:pPr>
      <w:tabs>
        <w:tab w:val="center" w:pos="4419"/>
        <w:tab w:val="right" w:pos="8838"/>
      </w:tabs>
    </w:pPr>
  </w:style>
  <w:style w:type="character" w:customStyle="1" w:styleId="EncabezadoCar">
    <w:name w:val="Encabezado Car"/>
    <w:basedOn w:val="Fuentedeprrafopredeter"/>
    <w:link w:val="Encabezado"/>
    <w:uiPriority w:val="99"/>
    <w:rsid w:val="00014DD0"/>
  </w:style>
  <w:style w:type="paragraph" w:styleId="Piedepgina">
    <w:name w:val="footer"/>
    <w:basedOn w:val="Normal"/>
    <w:link w:val="PiedepginaCar"/>
    <w:uiPriority w:val="99"/>
    <w:unhideWhenUsed/>
    <w:rsid w:val="00014DD0"/>
    <w:pPr>
      <w:tabs>
        <w:tab w:val="center" w:pos="4419"/>
        <w:tab w:val="right" w:pos="8838"/>
      </w:tabs>
    </w:pPr>
  </w:style>
  <w:style w:type="character" w:customStyle="1" w:styleId="PiedepginaCar">
    <w:name w:val="Pie de página Car"/>
    <w:basedOn w:val="Fuentedeprrafopredeter"/>
    <w:link w:val="Piedepgina"/>
    <w:uiPriority w:val="99"/>
    <w:rsid w:val="0001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1010">
      <w:bodyDiv w:val="1"/>
      <w:marLeft w:val="0"/>
      <w:marRight w:val="0"/>
      <w:marTop w:val="0"/>
      <w:marBottom w:val="0"/>
      <w:divBdr>
        <w:top w:val="none" w:sz="0" w:space="0" w:color="auto"/>
        <w:left w:val="none" w:sz="0" w:space="0" w:color="auto"/>
        <w:bottom w:val="none" w:sz="0" w:space="0" w:color="auto"/>
        <w:right w:val="none" w:sz="0" w:space="0" w:color="auto"/>
      </w:divBdr>
      <w:divsChild>
        <w:div w:id="205029178">
          <w:marLeft w:val="0"/>
          <w:marRight w:val="0"/>
          <w:marTop w:val="0"/>
          <w:marBottom w:val="0"/>
          <w:divBdr>
            <w:top w:val="none" w:sz="0" w:space="0" w:color="auto"/>
            <w:left w:val="none" w:sz="0" w:space="0" w:color="auto"/>
            <w:bottom w:val="none" w:sz="0" w:space="0" w:color="auto"/>
            <w:right w:val="none" w:sz="0" w:space="0" w:color="auto"/>
          </w:divBdr>
          <w:divsChild>
            <w:div w:id="318929272">
              <w:marLeft w:val="0"/>
              <w:marRight w:val="0"/>
              <w:marTop w:val="0"/>
              <w:marBottom w:val="0"/>
              <w:divBdr>
                <w:top w:val="none" w:sz="0" w:space="0" w:color="auto"/>
                <w:left w:val="none" w:sz="0" w:space="0" w:color="auto"/>
                <w:bottom w:val="none" w:sz="0" w:space="0" w:color="auto"/>
                <w:right w:val="none" w:sz="0" w:space="0" w:color="auto"/>
              </w:divBdr>
              <w:divsChild>
                <w:div w:id="1608999136">
                  <w:marLeft w:val="0"/>
                  <w:marRight w:val="0"/>
                  <w:marTop w:val="0"/>
                  <w:marBottom w:val="0"/>
                  <w:divBdr>
                    <w:top w:val="none" w:sz="0" w:space="0" w:color="auto"/>
                    <w:left w:val="none" w:sz="0" w:space="0" w:color="auto"/>
                    <w:bottom w:val="none" w:sz="0" w:space="0" w:color="auto"/>
                    <w:right w:val="none" w:sz="0" w:space="0" w:color="auto"/>
                  </w:divBdr>
                  <w:divsChild>
                    <w:div w:id="9825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0266">
      <w:bodyDiv w:val="1"/>
      <w:marLeft w:val="0"/>
      <w:marRight w:val="0"/>
      <w:marTop w:val="0"/>
      <w:marBottom w:val="0"/>
      <w:divBdr>
        <w:top w:val="none" w:sz="0" w:space="0" w:color="auto"/>
        <w:left w:val="none" w:sz="0" w:space="0" w:color="auto"/>
        <w:bottom w:val="none" w:sz="0" w:space="0" w:color="auto"/>
        <w:right w:val="none" w:sz="0" w:space="0" w:color="auto"/>
      </w:divBdr>
      <w:divsChild>
        <w:div w:id="1930770856">
          <w:marLeft w:val="0"/>
          <w:marRight w:val="0"/>
          <w:marTop w:val="0"/>
          <w:marBottom w:val="0"/>
          <w:divBdr>
            <w:top w:val="none" w:sz="0" w:space="0" w:color="auto"/>
            <w:left w:val="none" w:sz="0" w:space="0" w:color="auto"/>
            <w:bottom w:val="none" w:sz="0" w:space="0" w:color="auto"/>
            <w:right w:val="none" w:sz="0" w:space="0" w:color="auto"/>
          </w:divBdr>
          <w:divsChild>
            <w:div w:id="38282035">
              <w:marLeft w:val="0"/>
              <w:marRight w:val="0"/>
              <w:marTop w:val="0"/>
              <w:marBottom w:val="0"/>
              <w:divBdr>
                <w:top w:val="none" w:sz="0" w:space="0" w:color="auto"/>
                <w:left w:val="none" w:sz="0" w:space="0" w:color="auto"/>
                <w:bottom w:val="none" w:sz="0" w:space="0" w:color="auto"/>
                <w:right w:val="none" w:sz="0" w:space="0" w:color="auto"/>
              </w:divBdr>
              <w:divsChild>
                <w:div w:id="1605721855">
                  <w:marLeft w:val="0"/>
                  <w:marRight w:val="0"/>
                  <w:marTop w:val="0"/>
                  <w:marBottom w:val="0"/>
                  <w:divBdr>
                    <w:top w:val="none" w:sz="0" w:space="0" w:color="auto"/>
                    <w:left w:val="none" w:sz="0" w:space="0" w:color="auto"/>
                    <w:bottom w:val="none" w:sz="0" w:space="0" w:color="auto"/>
                    <w:right w:val="none" w:sz="0" w:space="0" w:color="auto"/>
                  </w:divBdr>
                  <w:divsChild>
                    <w:div w:id="7906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44125">
      <w:bodyDiv w:val="1"/>
      <w:marLeft w:val="0"/>
      <w:marRight w:val="0"/>
      <w:marTop w:val="0"/>
      <w:marBottom w:val="0"/>
      <w:divBdr>
        <w:top w:val="none" w:sz="0" w:space="0" w:color="auto"/>
        <w:left w:val="none" w:sz="0" w:space="0" w:color="auto"/>
        <w:bottom w:val="none" w:sz="0" w:space="0" w:color="auto"/>
        <w:right w:val="none" w:sz="0" w:space="0" w:color="auto"/>
      </w:divBdr>
      <w:divsChild>
        <w:div w:id="993216538">
          <w:marLeft w:val="0"/>
          <w:marRight w:val="0"/>
          <w:marTop w:val="0"/>
          <w:marBottom w:val="0"/>
          <w:divBdr>
            <w:top w:val="none" w:sz="0" w:space="0" w:color="auto"/>
            <w:left w:val="none" w:sz="0" w:space="0" w:color="auto"/>
            <w:bottom w:val="none" w:sz="0" w:space="0" w:color="auto"/>
            <w:right w:val="none" w:sz="0" w:space="0" w:color="auto"/>
          </w:divBdr>
          <w:divsChild>
            <w:div w:id="1884704762">
              <w:marLeft w:val="0"/>
              <w:marRight w:val="0"/>
              <w:marTop w:val="0"/>
              <w:marBottom w:val="0"/>
              <w:divBdr>
                <w:top w:val="none" w:sz="0" w:space="0" w:color="auto"/>
                <w:left w:val="none" w:sz="0" w:space="0" w:color="auto"/>
                <w:bottom w:val="none" w:sz="0" w:space="0" w:color="auto"/>
                <w:right w:val="none" w:sz="0" w:space="0" w:color="auto"/>
              </w:divBdr>
              <w:divsChild>
                <w:div w:id="1857185031">
                  <w:marLeft w:val="0"/>
                  <w:marRight w:val="0"/>
                  <w:marTop w:val="0"/>
                  <w:marBottom w:val="0"/>
                  <w:divBdr>
                    <w:top w:val="none" w:sz="0" w:space="0" w:color="auto"/>
                    <w:left w:val="none" w:sz="0" w:space="0" w:color="auto"/>
                    <w:bottom w:val="none" w:sz="0" w:space="0" w:color="auto"/>
                    <w:right w:val="none" w:sz="0" w:space="0" w:color="auto"/>
                  </w:divBdr>
                  <w:divsChild>
                    <w:div w:id="6705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99784">
      <w:bodyDiv w:val="1"/>
      <w:marLeft w:val="0"/>
      <w:marRight w:val="0"/>
      <w:marTop w:val="0"/>
      <w:marBottom w:val="0"/>
      <w:divBdr>
        <w:top w:val="none" w:sz="0" w:space="0" w:color="auto"/>
        <w:left w:val="none" w:sz="0" w:space="0" w:color="auto"/>
        <w:bottom w:val="none" w:sz="0" w:space="0" w:color="auto"/>
        <w:right w:val="none" w:sz="0" w:space="0" w:color="auto"/>
      </w:divBdr>
      <w:divsChild>
        <w:div w:id="1970621387">
          <w:marLeft w:val="0"/>
          <w:marRight w:val="0"/>
          <w:marTop w:val="0"/>
          <w:marBottom w:val="0"/>
          <w:divBdr>
            <w:top w:val="none" w:sz="0" w:space="0" w:color="auto"/>
            <w:left w:val="none" w:sz="0" w:space="0" w:color="auto"/>
            <w:bottom w:val="none" w:sz="0" w:space="0" w:color="auto"/>
            <w:right w:val="none" w:sz="0" w:space="0" w:color="auto"/>
          </w:divBdr>
          <w:divsChild>
            <w:div w:id="1222444602">
              <w:marLeft w:val="0"/>
              <w:marRight w:val="0"/>
              <w:marTop w:val="0"/>
              <w:marBottom w:val="0"/>
              <w:divBdr>
                <w:top w:val="none" w:sz="0" w:space="0" w:color="auto"/>
                <w:left w:val="none" w:sz="0" w:space="0" w:color="auto"/>
                <w:bottom w:val="none" w:sz="0" w:space="0" w:color="auto"/>
                <w:right w:val="none" w:sz="0" w:space="0" w:color="auto"/>
              </w:divBdr>
              <w:divsChild>
                <w:div w:id="1328291457">
                  <w:marLeft w:val="0"/>
                  <w:marRight w:val="0"/>
                  <w:marTop w:val="0"/>
                  <w:marBottom w:val="0"/>
                  <w:divBdr>
                    <w:top w:val="none" w:sz="0" w:space="0" w:color="auto"/>
                    <w:left w:val="none" w:sz="0" w:space="0" w:color="auto"/>
                    <w:bottom w:val="none" w:sz="0" w:space="0" w:color="auto"/>
                    <w:right w:val="none" w:sz="0" w:space="0" w:color="auto"/>
                  </w:divBdr>
                  <w:divsChild>
                    <w:div w:id="68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59236">
      <w:bodyDiv w:val="1"/>
      <w:marLeft w:val="0"/>
      <w:marRight w:val="0"/>
      <w:marTop w:val="0"/>
      <w:marBottom w:val="0"/>
      <w:divBdr>
        <w:top w:val="none" w:sz="0" w:space="0" w:color="auto"/>
        <w:left w:val="none" w:sz="0" w:space="0" w:color="auto"/>
        <w:bottom w:val="none" w:sz="0" w:space="0" w:color="auto"/>
        <w:right w:val="none" w:sz="0" w:space="0" w:color="auto"/>
      </w:divBdr>
      <w:divsChild>
        <w:div w:id="1995789801">
          <w:marLeft w:val="0"/>
          <w:marRight w:val="0"/>
          <w:marTop w:val="0"/>
          <w:marBottom w:val="0"/>
          <w:divBdr>
            <w:top w:val="none" w:sz="0" w:space="0" w:color="auto"/>
            <w:left w:val="none" w:sz="0" w:space="0" w:color="auto"/>
            <w:bottom w:val="none" w:sz="0" w:space="0" w:color="auto"/>
            <w:right w:val="none" w:sz="0" w:space="0" w:color="auto"/>
          </w:divBdr>
          <w:divsChild>
            <w:div w:id="1545485005">
              <w:marLeft w:val="0"/>
              <w:marRight w:val="0"/>
              <w:marTop w:val="0"/>
              <w:marBottom w:val="0"/>
              <w:divBdr>
                <w:top w:val="none" w:sz="0" w:space="0" w:color="auto"/>
                <w:left w:val="none" w:sz="0" w:space="0" w:color="auto"/>
                <w:bottom w:val="none" w:sz="0" w:space="0" w:color="auto"/>
                <w:right w:val="none" w:sz="0" w:space="0" w:color="auto"/>
              </w:divBdr>
              <w:divsChild>
                <w:div w:id="1996762828">
                  <w:marLeft w:val="0"/>
                  <w:marRight w:val="0"/>
                  <w:marTop w:val="0"/>
                  <w:marBottom w:val="0"/>
                  <w:divBdr>
                    <w:top w:val="none" w:sz="0" w:space="0" w:color="auto"/>
                    <w:left w:val="none" w:sz="0" w:space="0" w:color="auto"/>
                    <w:bottom w:val="none" w:sz="0" w:space="0" w:color="auto"/>
                    <w:right w:val="none" w:sz="0" w:space="0" w:color="auto"/>
                  </w:divBdr>
                  <w:divsChild>
                    <w:div w:id="5865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23171">
      <w:bodyDiv w:val="1"/>
      <w:marLeft w:val="0"/>
      <w:marRight w:val="0"/>
      <w:marTop w:val="0"/>
      <w:marBottom w:val="0"/>
      <w:divBdr>
        <w:top w:val="none" w:sz="0" w:space="0" w:color="auto"/>
        <w:left w:val="none" w:sz="0" w:space="0" w:color="auto"/>
        <w:bottom w:val="none" w:sz="0" w:space="0" w:color="auto"/>
        <w:right w:val="none" w:sz="0" w:space="0" w:color="auto"/>
      </w:divBdr>
      <w:divsChild>
        <w:div w:id="1884438031">
          <w:marLeft w:val="0"/>
          <w:marRight w:val="0"/>
          <w:marTop w:val="0"/>
          <w:marBottom w:val="0"/>
          <w:divBdr>
            <w:top w:val="none" w:sz="0" w:space="0" w:color="auto"/>
            <w:left w:val="none" w:sz="0" w:space="0" w:color="auto"/>
            <w:bottom w:val="none" w:sz="0" w:space="0" w:color="auto"/>
            <w:right w:val="none" w:sz="0" w:space="0" w:color="auto"/>
          </w:divBdr>
          <w:divsChild>
            <w:div w:id="329799225">
              <w:marLeft w:val="0"/>
              <w:marRight w:val="0"/>
              <w:marTop w:val="0"/>
              <w:marBottom w:val="0"/>
              <w:divBdr>
                <w:top w:val="none" w:sz="0" w:space="0" w:color="auto"/>
                <w:left w:val="none" w:sz="0" w:space="0" w:color="auto"/>
                <w:bottom w:val="none" w:sz="0" w:space="0" w:color="auto"/>
                <w:right w:val="none" w:sz="0" w:space="0" w:color="auto"/>
              </w:divBdr>
              <w:divsChild>
                <w:div w:id="1365402992">
                  <w:marLeft w:val="0"/>
                  <w:marRight w:val="0"/>
                  <w:marTop w:val="0"/>
                  <w:marBottom w:val="0"/>
                  <w:divBdr>
                    <w:top w:val="none" w:sz="0" w:space="0" w:color="auto"/>
                    <w:left w:val="none" w:sz="0" w:space="0" w:color="auto"/>
                    <w:bottom w:val="none" w:sz="0" w:space="0" w:color="auto"/>
                    <w:right w:val="none" w:sz="0" w:space="0" w:color="auto"/>
                  </w:divBdr>
                  <w:divsChild>
                    <w:div w:id="15340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2020-04-30T12:23:00Z</dcterms:created>
  <dcterms:modified xsi:type="dcterms:W3CDTF">2020-05-08T09:50:00Z</dcterms:modified>
</cp:coreProperties>
</file>