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EA" w:rsidRDefault="00F55C29">
      <w:pPr>
        <w:pStyle w:val="Heading1"/>
        <w:tabs>
          <w:tab w:val="left" w:pos="7385"/>
        </w:tabs>
        <w:ind w:left="1722"/>
        <w:rPr>
          <w:rFonts w:ascii="Trebuchet MS" w:hAnsi="Trebuchet MS"/>
        </w:rPr>
      </w:pPr>
      <w:r>
        <w:pict>
          <v:shape id="_x0000_s1043" style="position:absolute;left:0;text-align:left;margin-left:48.25pt;margin-top:4.85pt;width:43.1pt;height:13.5pt;z-index:15729152;mso-position-horizontal-relative:page" coordorigin="965,97" coordsize="862,270" o:spt="100" adj="0,,0" path="m1099,97r-67,l1032,130r30,l1062,306r-3,7l1057,318r-7,7l1045,327r-5,3l1027,330r-5,-3l1017,325r-5,-5l1008,318r-3,-5l1005,306r-2,-5l965,301r,2l968,313r2,12l978,337r7,10l995,354r13,7l1012,364r8,l1031,366r3,l1047,364r12,-3l1079,347r10,-10l1092,330r2,-5l1097,320r2,-7l1099,97xm1292,97r-37,l1255,306r-3,7l1250,318r-7,7l1238,327r-5,3l1220,330r-5,-3l1210,325r-12,-12l1198,97r-69,l1129,130r29,l1158,301r3,12l1163,325r8,12l1178,347r10,7l1201,361r4,3l1213,364r11,2l1227,366r13,-2l1252,361r13,-7l1275,347r7,-10l1285,330r2,-5l1290,320r2,-7l1292,97xm1485,97r-37,l1448,164r-10,-12l1393,97r-71,l1322,128r29,l1351,366r38,l1389,152r59,69l1448,366r37,l1485,164r,-67xm1629,97r-114,l1515,128r39,l1554,366r37,l1591,128r38,l1629,97xm1827,366l1808,250r-5,-36l1789,128r-2,-8l1784,113r-4,-5l1775,103r-8,-4l1765,97r,117l1720,214r15,-84l1750,130r2,5l1765,214r,-117l1764,97r-106,l1658,130r37,l1658,366r37,l1715,250r55,l1789,366r38,xe" fillcolor="#007235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7" style="position:absolute;left:0;text-align:left;margin-left:123pt;margin-top:4.8pt;width:73.75pt;height:13.5pt;z-index:-15879168;mso-position-horizontal-relative:page" coordorigin="2460,96" coordsize="1475,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771;top:96;width:164;height:270">
              <v:imagedata r:id="rId6" o:title=""/>
            </v:shape>
            <v:shape id="_x0000_s1041" style="position:absolute;left:3341;top:96;width:163;height:270" coordorigin="3341,97" coordsize="163,270" o:spt="100" adj="0,,0" path="m3410,97r-69,l3341,130r29,l3370,301r3,12l3375,325r8,12l3390,347r10,7l3413,361r4,3l3425,364r11,2l3439,366r13,-2l3465,361r12,-7l3487,347r7,-10l3497,330r-65,l3427,327r-5,-2l3410,313r,-216xm3504,97r-37,l3467,306r-2,7l3462,318r-7,7l3450,327r-5,3l3497,330r2,-5l3502,320r2,-7l3504,97xe" fillcolor="#007235" stroked="f">
              <v:stroke joinstyle="round"/>
              <v:formulas/>
              <v:path arrowok="t" o:connecttype="segments"/>
            </v:shape>
            <v:shape id="_x0000_s1040" type="#_x0000_t75" style="position:absolute;left:3539;top:96;width:193;height:270">
              <v:imagedata r:id="rId7" o:title=""/>
            </v:shape>
            <v:shape id="_x0000_s1039" type="#_x0000_t75" style="position:absolute;left:2460;top:96;width:537;height:270">
              <v:imagedata r:id="rId8" o:title=""/>
            </v:shape>
            <v:shape id="_x0000_s1038" style="position:absolute;left:3036;top:96;width:327;height:270" coordorigin="3036,97" coordsize="327,270" o:spt="100" adj="0,,0" path="m3205,366l3187,250r-6,-36l3168,128r-3,-8l3163,113r-10,-10l3148,99r-4,-2l3143,97r,117l3098,214r15,-84l3128,130r2,5l3143,214r,-117l3036,97r,33l3076,130r-40,236l3076,366r17,-116l3148,250r20,116l3205,366xm3363,366r-7,-36l3281,330r,-233l3215,97r,31l3244,128r,238l3363,366xe" fillcolor="#007235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 w:val="0"/>
          <w:noProof/>
          <w:position w:val="-5"/>
          <w:lang w:eastAsia="es-ES"/>
        </w:rPr>
        <w:drawing>
          <wp:inline distT="0" distB="0" distL="0" distR="0">
            <wp:extent cx="206336" cy="17117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36" cy="1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pacing w:val="-11"/>
          <w:sz w:val="20"/>
        </w:rPr>
        <w:t xml:space="preserve"> </w:t>
      </w:r>
      <w:r>
        <w:rPr>
          <w:rFonts w:ascii="Trebuchet MS" w:hAnsi="Trebuchet MS"/>
          <w:color w:val="336633"/>
          <w:w w:val="80"/>
        </w:rPr>
        <w:t>CONSEJERÍA</w:t>
      </w:r>
      <w:r>
        <w:rPr>
          <w:rFonts w:ascii="Trebuchet MS" w:hAnsi="Trebuchet MS"/>
          <w:color w:val="336633"/>
          <w:spacing w:val="34"/>
          <w:w w:val="80"/>
        </w:rPr>
        <w:t xml:space="preserve"> </w:t>
      </w:r>
      <w:r>
        <w:rPr>
          <w:rFonts w:ascii="Trebuchet MS" w:hAnsi="Trebuchet MS"/>
          <w:color w:val="336633"/>
          <w:w w:val="80"/>
        </w:rPr>
        <w:t>DE</w:t>
      </w:r>
      <w:r>
        <w:rPr>
          <w:rFonts w:ascii="Trebuchet MS" w:hAnsi="Trebuchet MS"/>
          <w:color w:val="336633"/>
          <w:spacing w:val="31"/>
          <w:w w:val="80"/>
        </w:rPr>
        <w:t xml:space="preserve"> </w:t>
      </w:r>
      <w:r>
        <w:rPr>
          <w:rFonts w:ascii="Trebuchet MS" w:hAnsi="Trebuchet MS"/>
          <w:color w:val="336633"/>
          <w:w w:val="80"/>
        </w:rPr>
        <w:t>EDUCACIÓN</w:t>
      </w:r>
      <w:r>
        <w:rPr>
          <w:rFonts w:ascii="Trebuchet MS" w:hAnsi="Trebuchet MS"/>
          <w:color w:val="336633"/>
          <w:spacing w:val="30"/>
          <w:w w:val="80"/>
        </w:rPr>
        <w:t xml:space="preserve"> </w:t>
      </w:r>
      <w:r>
        <w:rPr>
          <w:rFonts w:ascii="Trebuchet MS" w:hAnsi="Trebuchet MS"/>
          <w:color w:val="336633"/>
          <w:w w:val="80"/>
        </w:rPr>
        <w:t>Y</w:t>
      </w:r>
      <w:r>
        <w:rPr>
          <w:rFonts w:ascii="Trebuchet MS" w:hAnsi="Trebuchet MS"/>
          <w:color w:val="336633"/>
          <w:spacing w:val="31"/>
          <w:w w:val="80"/>
        </w:rPr>
        <w:t xml:space="preserve"> </w:t>
      </w:r>
      <w:r>
        <w:rPr>
          <w:rFonts w:ascii="Trebuchet MS" w:hAnsi="Trebuchet MS"/>
          <w:color w:val="336633"/>
          <w:w w:val="80"/>
        </w:rPr>
        <w:t>DEPORTE</w:t>
      </w:r>
    </w:p>
    <w:p w:rsidR="00812FEA" w:rsidRDefault="00F55C29">
      <w:pPr>
        <w:spacing w:before="164" w:line="255" w:lineRule="exact"/>
        <w:ind w:left="5082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336633"/>
          <w:w w:val="80"/>
          <w:sz w:val="24"/>
        </w:rPr>
        <w:t>CONSEJERÍA</w:t>
      </w:r>
      <w:r>
        <w:rPr>
          <w:rFonts w:ascii="Trebuchet MS" w:hAnsi="Trebuchet MS"/>
          <w:b/>
          <w:color w:val="336633"/>
          <w:spacing w:val="27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DE</w:t>
      </w:r>
      <w:r>
        <w:rPr>
          <w:rFonts w:ascii="Trebuchet MS" w:hAnsi="Trebuchet MS"/>
          <w:b/>
          <w:color w:val="336633"/>
          <w:spacing w:val="24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IGUALDAD,</w:t>
      </w:r>
      <w:r>
        <w:rPr>
          <w:rFonts w:ascii="Trebuchet MS" w:hAnsi="Trebuchet MS"/>
          <w:b/>
          <w:color w:val="336633"/>
          <w:spacing w:val="26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POLÍTICAS</w:t>
      </w:r>
      <w:r>
        <w:rPr>
          <w:rFonts w:ascii="Trebuchet MS" w:hAnsi="Trebuchet MS"/>
          <w:b/>
          <w:color w:val="336633"/>
          <w:spacing w:val="26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SOCIALES</w:t>
      </w:r>
      <w:r>
        <w:rPr>
          <w:rFonts w:ascii="Trebuchet MS" w:hAnsi="Trebuchet MS"/>
          <w:b/>
          <w:color w:val="336633"/>
          <w:spacing w:val="25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Y</w:t>
      </w:r>
      <w:r>
        <w:rPr>
          <w:rFonts w:ascii="Trebuchet MS" w:hAnsi="Trebuchet MS"/>
          <w:b/>
          <w:color w:val="336633"/>
          <w:spacing w:val="23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CONCILIACIÓN</w:t>
      </w:r>
    </w:p>
    <w:p w:rsidR="00812FEA" w:rsidRDefault="00F55C29">
      <w:pPr>
        <w:spacing w:line="232" w:lineRule="exact"/>
        <w:ind w:right="176"/>
        <w:jc w:val="right"/>
        <w:rPr>
          <w:rFonts w:ascii="Trebuchet MS" w:hAnsi="Trebuchet MS"/>
        </w:rPr>
      </w:pPr>
      <w:r>
        <w:rPr>
          <w:rFonts w:ascii="Trebuchet MS" w:hAnsi="Trebuchet MS"/>
          <w:color w:val="336633"/>
          <w:w w:val="70"/>
        </w:rPr>
        <w:t>Delegación</w:t>
      </w:r>
      <w:r>
        <w:rPr>
          <w:rFonts w:ascii="Trebuchet MS" w:hAnsi="Trebuchet MS"/>
          <w:color w:val="336633"/>
          <w:spacing w:val="41"/>
        </w:rPr>
        <w:t xml:space="preserve"> </w:t>
      </w:r>
      <w:r>
        <w:rPr>
          <w:rFonts w:ascii="Trebuchet MS" w:hAnsi="Trebuchet MS"/>
          <w:color w:val="336633"/>
          <w:w w:val="70"/>
        </w:rPr>
        <w:t>Territorial</w:t>
      </w:r>
      <w:r>
        <w:rPr>
          <w:rFonts w:ascii="Trebuchet MS" w:hAnsi="Trebuchet MS"/>
          <w:color w:val="336633"/>
          <w:spacing w:val="37"/>
        </w:rPr>
        <w:t xml:space="preserve"> </w:t>
      </w:r>
      <w:r>
        <w:rPr>
          <w:rFonts w:ascii="Trebuchet MS" w:hAnsi="Trebuchet MS"/>
          <w:color w:val="336633"/>
          <w:w w:val="70"/>
        </w:rPr>
        <w:t>en</w:t>
      </w:r>
      <w:r>
        <w:rPr>
          <w:rFonts w:ascii="Trebuchet MS" w:hAnsi="Trebuchet MS"/>
          <w:color w:val="336633"/>
          <w:spacing w:val="39"/>
        </w:rPr>
        <w:t xml:space="preserve"> </w:t>
      </w:r>
      <w:r>
        <w:rPr>
          <w:rFonts w:ascii="Trebuchet MS" w:hAnsi="Trebuchet MS"/>
          <w:color w:val="336633"/>
          <w:w w:val="70"/>
        </w:rPr>
        <w:t>Málaga</w:t>
      </w:r>
    </w:p>
    <w:p w:rsidR="00812FEA" w:rsidRDefault="00812FEA">
      <w:pPr>
        <w:pStyle w:val="BodyText"/>
        <w:rPr>
          <w:rFonts w:ascii="Trebuchet MS"/>
          <w:sz w:val="26"/>
        </w:rPr>
      </w:pPr>
    </w:p>
    <w:p w:rsidR="00812FEA" w:rsidRDefault="00812FEA">
      <w:pPr>
        <w:pStyle w:val="BodyText"/>
        <w:rPr>
          <w:rFonts w:ascii="Trebuchet MS"/>
          <w:sz w:val="26"/>
        </w:rPr>
      </w:pPr>
    </w:p>
    <w:p w:rsidR="00812FEA" w:rsidRDefault="00F55C29">
      <w:pPr>
        <w:pStyle w:val="Heading1"/>
        <w:spacing w:before="164"/>
        <w:ind w:left="3668" w:hanging="1442"/>
      </w:pPr>
      <w:r>
        <w:rPr>
          <w:w w:val="80"/>
        </w:rPr>
        <w:t>SRA.</w:t>
      </w:r>
      <w:r>
        <w:rPr>
          <w:spacing w:val="34"/>
          <w:w w:val="80"/>
        </w:rPr>
        <w:t xml:space="preserve"> </w:t>
      </w:r>
      <w:r>
        <w:rPr>
          <w:w w:val="80"/>
        </w:rPr>
        <w:t>DELEGADA</w:t>
      </w:r>
      <w:r>
        <w:rPr>
          <w:spacing w:val="34"/>
          <w:w w:val="80"/>
        </w:rPr>
        <w:t xml:space="preserve"> </w:t>
      </w:r>
      <w:r>
        <w:rPr>
          <w:w w:val="80"/>
        </w:rPr>
        <w:t>TERRITORIAL</w:t>
      </w:r>
      <w:r>
        <w:rPr>
          <w:spacing w:val="36"/>
          <w:w w:val="80"/>
        </w:rPr>
        <w:t xml:space="preserve"> </w:t>
      </w:r>
      <w:r>
        <w:rPr>
          <w:w w:val="80"/>
        </w:rPr>
        <w:t>DE</w:t>
      </w:r>
      <w:r>
        <w:rPr>
          <w:spacing w:val="35"/>
          <w:w w:val="80"/>
        </w:rPr>
        <w:t xml:space="preserve"> </w:t>
      </w:r>
      <w:r>
        <w:rPr>
          <w:w w:val="80"/>
        </w:rPr>
        <w:t>EDUCACIÓN,</w:t>
      </w:r>
      <w:r>
        <w:rPr>
          <w:spacing w:val="34"/>
          <w:w w:val="80"/>
        </w:rPr>
        <w:t xml:space="preserve"> </w:t>
      </w:r>
      <w:r>
        <w:rPr>
          <w:w w:val="80"/>
        </w:rPr>
        <w:t>DEPORTE,</w:t>
      </w:r>
      <w:r>
        <w:rPr>
          <w:spacing w:val="35"/>
          <w:w w:val="80"/>
        </w:rPr>
        <w:t xml:space="preserve"> </w:t>
      </w:r>
      <w:r>
        <w:rPr>
          <w:w w:val="80"/>
        </w:rPr>
        <w:t>IGUALDAD,</w:t>
      </w:r>
      <w:r>
        <w:rPr>
          <w:spacing w:val="34"/>
          <w:w w:val="80"/>
        </w:rPr>
        <w:t xml:space="preserve"> </w:t>
      </w:r>
      <w:r>
        <w:rPr>
          <w:w w:val="80"/>
        </w:rPr>
        <w:t>POLÍTICAS</w:t>
      </w:r>
      <w:r>
        <w:rPr>
          <w:spacing w:val="1"/>
          <w:w w:val="80"/>
        </w:rPr>
        <w:t xml:space="preserve"> </w:t>
      </w:r>
      <w:r>
        <w:rPr>
          <w:w w:val="85"/>
        </w:rPr>
        <w:t>SOCIALES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CONCILIACIÓN</w:t>
      </w:r>
      <w:r>
        <w:rPr>
          <w:spacing w:val="-1"/>
          <w:w w:val="85"/>
        </w:rPr>
        <w:t xml:space="preserve"> </w:t>
      </w:r>
      <w:r>
        <w:rPr>
          <w:w w:val="85"/>
        </w:rPr>
        <w:t>EN</w:t>
      </w:r>
      <w:r>
        <w:rPr>
          <w:spacing w:val="-2"/>
          <w:w w:val="85"/>
        </w:rPr>
        <w:t xml:space="preserve"> </w:t>
      </w:r>
      <w:r>
        <w:rPr>
          <w:w w:val="85"/>
        </w:rPr>
        <w:t>MÁLAGA</w:t>
      </w:r>
    </w:p>
    <w:p w:rsidR="00812FEA" w:rsidRDefault="00812FEA">
      <w:pPr>
        <w:pStyle w:val="BodyText"/>
        <w:rPr>
          <w:b/>
          <w:sz w:val="20"/>
        </w:rPr>
      </w:pPr>
    </w:p>
    <w:p w:rsidR="00812FEA" w:rsidRDefault="00812FEA">
      <w:pPr>
        <w:pStyle w:val="BodyText"/>
        <w:rPr>
          <w:b/>
          <w:sz w:val="19"/>
        </w:rPr>
      </w:pPr>
    </w:p>
    <w:p w:rsidR="00812FEA" w:rsidRDefault="00F55C29">
      <w:pPr>
        <w:pStyle w:val="BodyText"/>
        <w:tabs>
          <w:tab w:val="left" w:leader="dot" w:pos="9481"/>
        </w:tabs>
        <w:spacing w:before="102"/>
        <w:ind w:left="706" w:right="426" w:firstLine="710"/>
      </w:pPr>
      <w:r>
        <w:rPr>
          <w:color w:val="000009"/>
          <w:w w:val="85"/>
        </w:rPr>
        <w:t>D/Dª.</w:t>
      </w:r>
      <w:r>
        <w:rPr>
          <w:color w:val="000009"/>
          <w:spacing w:val="9"/>
          <w:w w:val="85"/>
        </w:rPr>
        <w:t xml:space="preserve"> </w:t>
      </w:r>
      <w:r>
        <w:rPr>
          <w:color w:val="000009"/>
          <w:w w:val="85"/>
        </w:rPr>
        <w:t>….....………………………………………………………</w:t>
      </w:r>
      <w:r>
        <w:rPr>
          <w:color w:val="000009"/>
          <w:spacing w:val="7"/>
          <w:w w:val="85"/>
        </w:rPr>
        <w:t xml:space="preserve"> </w:t>
      </w:r>
      <w:r>
        <w:rPr>
          <w:color w:val="000009"/>
          <w:w w:val="85"/>
        </w:rPr>
        <w:t>con</w:t>
      </w:r>
      <w:r>
        <w:rPr>
          <w:color w:val="000009"/>
          <w:spacing w:val="10"/>
          <w:w w:val="85"/>
        </w:rPr>
        <w:t xml:space="preserve"> </w:t>
      </w:r>
      <w:proofErr w:type="gramStart"/>
      <w:r>
        <w:rPr>
          <w:color w:val="000009"/>
          <w:w w:val="85"/>
        </w:rPr>
        <w:t>DNI</w:t>
      </w:r>
      <w:r>
        <w:rPr>
          <w:color w:val="000009"/>
          <w:spacing w:val="9"/>
          <w:w w:val="85"/>
        </w:rPr>
        <w:t xml:space="preserve"> </w:t>
      </w:r>
      <w:r>
        <w:rPr>
          <w:color w:val="000009"/>
          <w:w w:val="85"/>
        </w:rPr>
        <w:t>…</w:t>
      </w:r>
      <w:proofErr w:type="gramEnd"/>
      <w:r>
        <w:rPr>
          <w:color w:val="000009"/>
          <w:w w:val="85"/>
        </w:rPr>
        <w:t>…………………............,</w:t>
      </w:r>
      <w:r>
        <w:rPr>
          <w:color w:val="000009"/>
          <w:spacing w:val="9"/>
          <w:w w:val="85"/>
        </w:rPr>
        <w:t xml:space="preserve"> </w:t>
      </w:r>
      <w:r>
        <w:rPr>
          <w:color w:val="000009"/>
          <w:w w:val="85"/>
        </w:rPr>
        <w:t>Director/a</w:t>
      </w:r>
      <w:r>
        <w:rPr>
          <w:color w:val="000009"/>
          <w:spacing w:val="10"/>
          <w:w w:val="85"/>
        </w:rPr>
        <w:t xml:space="preserve"> </w:t>
      </w:r>
      <w:r>
        <w:rPr>
          <w:color w:val="000009"/>
          <w:w w:val="85"/>
        </w:rPr>
        <w:t>del</w:t>
      </w:r>
      <w:r>
        <w:rPr>
          <w:color w:val="000009"/>
          <w:spacing w:val="-61"/>
          <w:w w:val="85"/>
        </w:rPr>
        <w:t xml:space="preserve"> </w:t>
      </w:r>
      <w:r>
        <w:rPr>
          <w:color w:val="000009"/>
          <w:w w:val="80"/>
        </w:rPr>
        <w:t>(Denominación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Genérica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y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nombre</w:t>
      </w:r>
      <w:r>
        <w:rPr>
          <w:color w:val="000009"/>
          <w:spacing w:val="10"/>
          <w:w w:val="80"/>
        </w:rPr>
        <w:t xml:space="preserve"> </w:t>
      </w:r>
      <w:r>
        <w:rPr>
          <w:color w:val="000009"/>
          <w:w w:val="80"/>
        </w:rPr>
        <w:t>del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Centro)</w:t>
      </w:r>
      <w:r>
        <w:rPr>
          <w:rFonts w:ascii="Times New Roman" w:hAnsi="Times New Roman"/>
          <w:color w:val="000009"/>
          <w:w w:val="80"/>
        </w:rPr>
        <w:tab/>
      </w:r>
      <w:r>
        <w:rPr>
          <w:color w:val="000009"/>
          <w:w w:val="80"/>
        </w:rPr>
        <w:t>de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la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localidad</w:t>
      </w:r>
    </w:p>
    <w:p w:rsidR="00812FEA" w:rsidRDefault="00F55C29">
      <w:pPr>
        <w:pStyle w:val="BodyText"/>
        <w:tabs>
          <w:tab w:val="left" w:leader="dot" w:pos="6247"/>
        </w:tabs>
        <w:spacing w:line="286" w:lineRule="exact"/>
        <w:ind w:left="706"/>
      </w:pPr>
      <w:proofErr w:type="gramStart"/>
      <w:r>
        <w:rPr>
          <w:color w:val="000009"/>
          <w:w w:val="80"/>
        </w:rPr>
        <w:t>de</w:t>
      </w:r>
      <w:proofErr w:type="gramEnd"/>
      <w:r>
        <w:rPr>
          <w:color w:val="000009"/>
          <w:spacing w:val="30"/>
          <w:w w:val="80"/>
        </w:rPr>
        <w:t xml:space="preserve"> </w:t>
      </w:r>
      <w:r>
        <w:rPr>
          <w:color w:val="000009"/>
          <w:w w:val="80"/>
        </w:rPr>
        <w:t>............………………………….......,</w:t>
      </w:r>
      <w:r>
        <w:rPr>
          <w:color w:val="000009"/>
          <w:spacing w:val="35"/>
          <w:w w:val="80"/>
        </w:rPr>
        <w:t xml:space="preserve"> </w:t>
      </w:r>
      <w:r>
        <w:rPr>
          <w:color w:val="000009"/>
          <w:w w:val="80"/>
        </w:rPr>
        <w:t>con</w:t>
      </w:r>
      <w:r>
        <w:rPr>
          <w:color w:val="000009"/>
          <w:spacing w:val="27"/>
          <w:w w:val="80"/>
        </w:rPr>
        <w:t xml:space="preserve"> </w:t>
      </w:r>
      <w:r>
        <w:rPr>
          <w:color w:val="000009"/>
          <w:w w:val="80"/>
        </w:rPr>
        <w:t>código</w:t>
      </w:r>
      <w:r>
        <w:rPr>
          <w:rFonts w:ascii="Times New Roman" w:hAnsi="Times New Roman"/>
          <w:color w:val="000009"/>
          <w:w w:val="80"/>
        </w:rPr>
        <w:tab/>
      </w:r>
      <w:r>
        <w:rPr>
          <w:color w:val="000009"/>
          <w:w w:val="90"/>
        </w:rPr>
        <w:t>,</w:t>
      </w:r>
    </w:p>
    <w:p w:rsidR="00812FEA" w:rsidRDefault="00F55C29">
      <w:pPr>
        <w:pStyle w:val="Heading1"/>
        <w:spacing w:before="228"/>
        <w:ind w:left="1516"/>
      </w:pPr>
      <w:r>
        <w:rPr>
          <w:w w:val="90"/>
        </w:rPr>
        <w:t>SOLICITA:</w:t>
      </w:r>
    </w:p>
    <w:p w:rsidR="00812FEA" w:rsidRDefault="00812FEA">
      <w:pPr>
        <w:pStyle w:val="BodyText"/>
        <w:spacing w:before="8"/>
        <w:rPr>
          <w:b/>
          <w:sz w:val="23"/>
        </w:rPr>
      </w:pPr>
    </w:p>
    <w:p w:rsidR="00812FEA" w:rsidRDefault="00F55C29">
      <w:pPr>
        <w:pStyle w:val="BodyText"/>
        <w:spacing w:before="1"/>
        <w:ind w:left="722" w:right="326" w:firstLine="854"/>
        <w:jc w:val="both"/>
      </w:pPr>
      <w:r>
        <w:rPr>
          <w:w w:val="80"/>
        </w:rPr>
        <w:t>La autorización por parte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45"/>
        </w:rPr>
        <w:t xml:space="preserve"> </w:t>
      </w:r>
      <w:r>
        <w:rPr>
          <w:w w:val="80"/>
        </w:rPr>
        <w:t>la Dirección General de</w:t>
      </w:r>
      <w:r>
        <w:rPr>
          <w:spacing w:val="45"/>
        </w:rPr>
        <w:t xml:space="preserve"> </w:t>
      </w:r>
      <w:r>
        <w:rPr>
          <w:w w:val="80"/>
        </w:rPr>
        <w:t>Ordenación y Evaluación Educativa</w:t>
      </w:r>
      <w:r>
        <w:rPr>
          <w:spacing w:val="45"/>
        </w:rPr>
        <w:t xml:space="preserve"> </w:t>
      </w:r>
      <w:r>
        <w:rPr>
          <w:w w:val="80"/>
        </w:rPr>
        <w:t>del personal</w:t>
      </w:r>
      <w:r>
        <w:rPr>
          <w:spacing w:val="45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5"/>
        </w:rPr>
        <w:t>se cita a continuación para la impartición de enseñanza bilingüe en la(s) ANL(s) que se indica(n) en el curso</w:t>
      </w:r>
      <w:r>
        <w:rPr>
          <w:spacing w:val="1"/>
          <w:w w:val="85"/>
        </w:rPr>
        <w:t xml:space="preserve"> </w:t>
      </w:r>
      <w:r>
        <w:rPr>
          <w:w w:val="95"/>
        </w:rPr>
        <w:t>académico</w:t>
      </w:r>
      <w:r>
        <w:rPr>
          <w:spacing w:val="-11"/>
          <w:w w:val="95"/>
        </w:rPr>
        <w:t xml:space="preserve"> </w:t>
      </w:r>
      <w:r>
        <w:rPr>
          <w:w w:val="95"/>
        </w:rPr>
        <w:t>2020/2021:</w:t>
      </w:r>
    </w:p>
    <w:p w:rsidR="00812FEA" w:rsidRDefault="00812FEA">
      <w:pPr>
        <w:pStyle w:val="BodyText"/>
        <w:spacing w:before="5"/>
        <w:rPr>
          <w:sz w:val="10"/>
        </w:rPr>
      </w:pPr>
    </w:p>
    <w:p w:rsidR="00812FEA" w:rsidRDefault="00F55C29">
      <w:pPr>
        <w:pStyle w:val="Heading1"/>
        <w:spacing w:before="101"/>
        <w:ind w:right="3033"/>
        <w:jc w:val="center"/>
      </w:pPr>
      <w:r>
        <w:rPr>
          <w:w w:val="80"/>
        </w:rPr>
        <w:t>PREVISIÓN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IMPARTICIÓN</w:t>
      </w:r>
    </w:p>
    <w:p w:rsidR="00812FEA" w:rsidRDefault="00812FEA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6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362"/>
        <w:gridCol w:w="2972"/>
        <w:gridCol w:w="1982"/>
        <w:gridCol w:w="1012"/>
      </w:tblGrid>
      <w:tr w:rsidR="00812FEA">
        <w:trPr>
          <w:trHeight w:val="973"/>
        </w:trPr>
        <w:tc>
          <w:tcPr>
            <w:tcW w:w="2808" w:type="dxa"/>
            <w:shd w:val="clear" w:color="auto" w:fill="EDEDED"/>
          </w:tcPr>
          <w:p w:rsidR="00812FEA" w:rsidRDefault="00812FE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12FEA" w:rsidRDefault="00F55C29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Apellidos</w:t>
            </w:r>
            <w:r>
              <w:rPr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y</w:t>
            </w:r>
            <w:r>
              <w:rPr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Nombre</w:t>
            </w:r>
          </w:p>
        </w:tc>
        <w:tc>
          <w:tcPr>
            <w:tcW w:w="1362" w:type="dxa"/>
            <w:shd w:val="clear" w:color="auto" w:fill="EDEDED"/>
          </w:tcPr>
          <w:p w:rsidR="00812FEA" w:rsidRDefault="00812FE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12FEA" w:rsidRDefault="00F55C29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DNI</w:t>
            </w:r>
            <w:r>
              <w:rPr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/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NRP</w:t>
            </w:r>
          </w:p>
        </w:tc>
        <w:tc>
          <w:tcPr>
            <w:tcW w:w="2972" w:type="dxa"/>
            <w:shd w:val="clear" w:color="auto" w:fill="EDEDED"/>
          </w:tcPr>
          <w:p w:rsidR="00812FEA" w:rsidRDefault="00812FE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12FEA" w:rsidRDefault="00F55C29">
            <w:pPr>
              <w:pStyle w:val="TableParagraph"/>
              <w:spacing w:line="289" w:lineRule="exact"/>
              <w:ind w:left="455" w:right="4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ANL</w:t>
            </w:r>
          </w:p>
          <w:p w:rsidR="00812FEA" w:rsidRDefault="00F55C29">
            <w:pPr>
              <w:pStyle w:val="TableParagraph"/>
              <w:spacing w:line="289" w:lineRule="exact"/>
              <w:ind w:left="455" w:right="47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que</w:t>
            </w:r>
            <w:r>
              <w:rPr>
                <w:b/>
                <w:spacing w:val="2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solicita</w:t>
            </w:r>
            <w:r>
              <w:rPr>
                <w:b/>
                <w:spacing w:val="2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impartir</w:t>
            </w:r>
          </w:p>
        </w:tc>
        <w:tc>
          <w:tcPr>
            <w:tcW w:w="1982" w:type="dxa"/>
            <w:shd w:val="clear" w:color="auto" w:fill="EDEDED"/>
          </w:tcPr>
          <w:p w:rsidR="00812FEA" w:rsidRDefault="00812FE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12FEA" w:rsidRDefault="00F55C29">
            <w:pPr>
              <w:pStyle w:val="TableParagraph"/>
              <w:ind w:left="629" w:right="65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Curso</w:t>
            </w:r>
          </w:p>
        </w:tc>
        <w:tc>
          <w:tcPr>
            <w:tcW w:w="1012" w:type="dxa"/>
            <w:shd w:val="clear" w:color="auto" w:fill="EDEDED"/>
          </w:tcPr>
          <w:p w:rsidR="00812FEA" w:rsidRDefault="00F55C29">
            <w:pPr>
              <w:pStyle w:val="TableParagraph"/>
              <w:spacing w:before="54"/>
              <w:ind w:left="124" w:right="144" w:firstLine="8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Nº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b/>
                <w:spacing w:val="-4"/>
                <w:w w:val="85"/>
                <w:sz w:val="24"/>
              </w:rPr>
              <w:t>Horas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hyperlink w:anchor="_bookmark0" w:history="1">
              <w:r>
                <w:rPr>
                  <w:b/>
                  <w:spacing w:val="-3"/>
                  <w:w w:val="85"/>
                  <w:sz w:val="24"/>
                  <w:vertAlign w:val="superscript"/>
                </w:rPr>
                <w:t>1</w:t>
              </w:r>
            </w:hyperlink>
          </w:p>
        </w:tc>
      </w:tr>
      <w:tr w:rsidR="00812FEA">
        <w:trPr>
          <w:trHeight w:val="398"/>
        </w:trPr>
        <w:tc>
          <w:tcPr>
            <w:tcW w:w="280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  <w:tr w:rsidR="00812FEA">
        <w:trPr>
          <w:trHeight w:val="397"/>
        </w:trPr>
        <w:tc>
          <w:tcPr>
            <w:tcW w:w="280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  <w:tr w:rsidR="00812FEA">
        <w:trPr>
          <w:trHeight w:val="398"/>
        </w:trPr>
        <w:tc>
          <w:tcPr>
            <w:tcW w:w="280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  <w:tr w:rsidR="00812FEA">
        <w:trPr>
          <w:trHeight w:val="396"/>
        </w:trPr>
        <w:tc>
          <w:tcPr>
            <w:tcW w:w="280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  <w:tr w:rsidR="00812FEA">
        <w:trPr>
          <w:trHeight w:val="399"/>
        </w:trPr>
        <w:tc>
          <w:tcPr>
            <w:tcW w:w="280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</w:tbl>
    <w:p w:rsidR="00812FEA" w:rsidRDefault="00812FEA">
      <w:pPr>
        <w:pStyle w:val="BodyText"/>
        <w:rPr>
          <w:b/>
          <w:sz w:val="28"/>
        </w:rPr>
      </w:pPr>
    </w:p>
    <w:p w:rsidR="00812FEA" w:rsidRDefault="00F55C29">
      <w:pPr>
        <w:spacing w:before="236"/>
        <w:ind w:left="3432" w:right="3421"/>
        <w:jc w:val="center"/>
        <w:rPr>
          <w:b/>
          <w:sz w:val="24"/>
        </w:rPr>
      </w:pPr>
      <w:r>
        <w:rPr>
          <w:b/>
          <w:w w:val="80"/>
          <w:sz w:val="24"/>
        </w:rPr>
        <w:t>REQUISITOS</w:t>
      </w:r>
      <w:r>
        <w:rPr>
          <w:b/>
          <w:spacing w:val="20"/>
          <w:w w:val="80"/>
          <w:sz w:val="24"/>
        </w:rPr>
        <w:t xml:space="preserve"> </w:t>
      </w:r>
      <w:r>
        <w:rPr>
          <w:b/>
          <w:w w:val="80"/>
          <w:sz w:val="24"/>
        </w:rPr>
        <w:t>DE</w:t>
      </w:r>
      <w:r>
        <w:rPr>
          <w:b/>
          <w:spacing w:val="21"/>
          <w:w w:val="80"/>
          <w:sz w:val="24"/>
        </w:rPr>
        <w:t xml:space="preserve"> </w:t>
      </w:r>
      <w:r>
        <w:rPr>
          <w:b/>
          <w:w w:val="80"/>
          <w:sz w:val="24"/>
        </w:rPr>
        <w:t>FORMACIÓN</w:t>
      </w:r>
      <w:r>
        <w:rPr>
          <w:b/>
          <w:spacing w:val="23"/>
          <w:w w:val="80"/>
          <w:sz w:val="24"/>
        </w:rPr>
        <w:t xml:space="preserve"> </w:t>
      </w:r>
      <w:r>
        <w:rPr>
          <w:b/>
          <w:w w:val="80"/>
          <w:sz w:val="24"/>
        </w:rPr>
        <w:t>LINGÜÍSTICA</w:t>
      </w:r>
    </w:p>
    <w:p w:rsidR="00812FEA" w:rsidRDefault="00812FEA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412"/>
        <w:gridCol w:w="3012"/>
        <w:gridCol w:w="2416"/>
      </w:tblGrid>
      <w:tr w:rsidR="00812FEA">
        <w:trPr>
          <w:trHeight w:val="1263"/>
        </w:trPr>
        <w:tc>
          <w:tcPr>
            <w:tcW w:w="3288" w:type="dxa"/>
            <w:shd w:val="clear" w:color="auto" w:fill="EDEDED"/>
          </w:tcPr>
          <w:p w:rsidR="00812FEA" w:rsidRDefault="00812FE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12FEA" w:rsidRDefault="00F55C29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Apellidos</w:t>
            </w:r>
            <w:r>
              <w:rPr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y</w:t>
            </w:r>
            <w:r>
              <w:rPr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Nombre</w:t>
            </w:r>
          </w:p>
        </w:tc>
        <w:tc>
          <w:tcPr>
            <w:tcW w:w="1412" w:type="dxa"/>
            <w:shd w:val="clear" w:color="auto" w:fill="EDEDED"/>
          </w:tcPr>
          <w:p w:rsidR="00812FEA" w:rsidRDefault="00F55C29">
            <w:pPr>
              <w:pStyle w:val="TableParagraph"/>
              <w:spacing w:before="54"/>
              <w:ind w:left="146" w:right="163" w:hanging="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Nivel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Lingüístico</w:t>
            </w:r>
            <w:r>
              <w:rPr>
                <w:b/>
                <w:spacing w:val="-54"/>
                <w:w w:val="8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según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MCERL</w:t>
            </w:r>
          </w:p>
        </w:tc>
        <w:tc>
          <w:tcPr>
            <w:tcW w:w="3012" w:type="dxa"/>
            <w:shd w:val="clear" w:color="auto" w:fill="EDEDED"/>
          </w:tcPr>
          <w:p w:rsidR="00812FEA" w:rsidRDefault="00812FE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12FEA" w:rsidRDefault="00F55C29">
            <w:pPr>
              <w:pStyle w:val="TableParagraph"/>
              <w:ind w:left="313" w:right="222" w:hanging="9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Titulación o Certificación</w:t>
            </w:r>
            <w:r>
              <w:rPr>
                <w:b/>
                <w:spacing w:val="-5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Lingüística</w:t>
            </w:r>
            <w:r>
              <w:rPr>
                <w:b/>
                <w:spacing w:val="4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acreditada</w:t>
            </w:r>
          </w:p>
        </w:tc>
        <w:tc>
          <w:tcPr>
            <w:tcW w:w="2416" w:type="dxa"/>
            <w:shd w:val="clear" w:color="auto" w:fill="EDEDED"/>
          </w:tcPr>
          <w:p w:rsidR="00812FEA" w:rsidRDefault="00812FE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12FEA" w:rsidRDefault="00F55C29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w w:val="85"/>
                <w:sz w:val="24"/>
              </w:rPr>
              <w:t>Órgano</w:t>
            </w:r>
            <w:r>
              <w:rPr>
                <w:b/>
                <w:color w:val="000009"/>
                <w:spacing w:val="-5"/>
                <w:w w:val="85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w w:val="85"/>
                <w:sz w:val="24"/>
              </w:rPr>
              <w:t>Emisor</w:t>
            </w:r>
          </w:p>
        </w:tc>
      </w:tr>
      <w:tr w:rsidR="00812FEA">
        <w:trPr>
          <w:trHeight w:val="396"/>
        </w:trPr>
        <w:tc>
          <w:tcPr>
            <w:tcW w:w="328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  <w:tr w:rsidR="00812FEA">
        <w:trPr>
          <w:trHeight w:val="398"/>
        </w:trPr>
        <w:tc>
          <w:tcPr>
            <w:tcW w:w="328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  <w:tr w:rsidR="00812FEA">
        <w:trPr>
          <w:trHeight w:val="396"/>
        </w:trPr>
        <w:tc>
          <w:tcPr>
            <w:tcW w:w="328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  <w:tr w:rsidR="00812FEA">
        <w:trPr>
          <w:trHeight w:val="399"/>
        </w:trPr>
        <w:tc>
          <w:tcPr>
            <w:tcW w:w="328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  <w:tr w:rsidR="00812FEA">
        <w:trPr>
          <w:trHeight w:val="396"/>
        </w:trPr>
        <w:tc>
          <w:tcPr>
            <w:tcW w:w="3288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2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:rsidR="00812FEA" w:rsidRDefault="00812FEA">
            <w:pPr>
              <w:pStyle w:val="TableParagraph"/>
              <w:rPr>
                <w:rFonts w:ascii="Times New Roman"/>
              </w:rPr>
            </w:pPr>
          </w:p>
        </w:tc>
      </w:tr>
    </w:tbl>
    <w:p w:rsidR="00812FEA" w:rsidRDefault="00F55C29">
      <w:pPr>
        <w:tabs>
          <w:tab w:val="left" w:pos="1045"/>
        </w:tabs>
        <w:spacing w:before="236"/>
        <w:ind w:left="706"/>
        <w:rPr>
          <w:sz w:val="20"/>
        </w:rPr>
      </w:pPr>
      <w:r>
        <w:pict>
          <v:group id="_x0000_s1034" style="position:absolute;left:0;text-align:left;margin-left:16.45pt;margin-top:-13.25pt;width:157.15pt;height:108pt;z-index:-15880192;mso-position-horizontal-relative:page;mso-position-vertical-relative:text" coordorigin="329,-265" coordsize="3143,2160">
            <v:shape id="_x0000_s1036" type="#_x0000_t75" style="position:absolute;left:329;top:-265;width:1199;height:2160">
              <v:imagedata r:id="rId10" o:title=""/>
            </v:shape>
            <v:rect id="_x0000_s1035" style="position:absolute;left:964;top:169;width:2508;height:10" fillcolor="black" stroked="f"/>
            <w10:wrap anchorx="page"/>
          </v:group>
        </w:pict>
      </w:r>
      <w:r>
        <w:rPr>
          <w:rFonts w:ascii="Times New Roman" w:hAnsi="Times New Roman"/>
          <w:w w:val="95"/>
          <w:sz w:val="20"/>
          <w:vertAlign w:val="superscript"/>
        </w:rPr>
        <w:t>1</w:t>
      </w:r>
      <w:r>
        <w:rPr>
          <w:rFonts w:ascii="Times New Roman" w:hAnsi="Times New Roman"/>
          <w:w w:val="95"/>
          <w:sz w:val="20"/>
        </w:rPr>
        <w:tab/>
      </w:r>
      <w:bookmarkStart w:id="0" w:name="_bookmark0"/>
      <w:bookmarkEnd w:id="0"/>
      <w:r>
        <w:rPr>
          <w:w w:val="80"/>
          <w:sz w:val="20"/>
        </w:rPr>
        <w:t>Se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señalará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número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total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horas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impartición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semanal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dicha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ANL.</w:t>
      </w:r>
    </w:p>
    <w:p w:rsidR="00812FEA" w:rsidRDefault="00812FEA">
      <w:pPr>
        <w:pStyle w:val="BodyText"/>
        <w:rPr>
          <w:sz w:val="20"/>
        </w:rPr>
      </w:pPr>
    </w:p>
    <w:p w:rsidR="00812FEA" w:rsidRDefault="00812FEA">
      <w:pPr>
        <w:pStyle w:val="BodyText"/>
        <w:rPr>
          <w:sz w:val="20"/>
        </w:rPr>
      </w:pPr>
    </w:p>
    <w:p w:rsidR="00812FEA" w:rsidRDefault="00812FEA">
      <w:pPr>
        <w:pStyle w:val="BodyText"/>
        <w:rPr>
          <w:sz w:val="20"/>
        </w:rPr>
      </w:pPr>
    </w:p>
    <w:p w:rsidR="00812FEA" w:rsidRDefault="00812FEA">
      <w:pPr>
        <w:pStyle w:val="BodyText"/>
        <w:spacing w:before="9"/>
      </w:pPr>
    </w:p>
    <w:p w:rsidR="00812FEA" w:rsidRDefault="00812FEA">
      <w:pPr>
        <w:rPr>
          <w:rFonts w:ascii="Trebuchet MS" w:hAnsi="Trebuchet MS"/>
          <w:sz w:val="16"/>
        </w:rPr>
        <w:sectPr w:rsidR="00812FEA">
          <w:type w:val="continuous"/>
          <w:pgSz w:w="11910" w:h="16840"/>
          <w:pgMar w:top="800" w:right="480" w:bottom="280" w:left="260" w:header="720" w:footer="720" w:gutter="0"/>
          <w:cols w:space="720"/>
        </w:sectPr>
      </w:pPr>
    </w:p>
    <w:p w:rsidR="00812FEA" w:rsidRDefault="00F55C29">
      <w:pPr>
        <w:pStyle w:val="Heading1"/>
        <w:spacing w:before="89"/>
        <w:ind w:left="6832"/>
        <w:rPr>
          <w:rFonts w:ascii="Trebuchet MS" w:hAnsi="Trebuchet MS"/>
        </w:rPr>
      </w:pPr>
      <w:r>
        <w:lastRenderedPageBreak/>
        <w:pict>
          <v:shape id="_x0000_s1033" style="position:absolute;left:0;text-align:left;margin-left:48.25pt;margin-top:9.85pt;width:43.1pt;height:13.5pt;z-index:15731200;mso-position-horizontal-relative:page" coordorigin="965,197" coordsize="862,270" o:spt="100" adj="0,,0" path="m1099,197r-67,l1032,230r30,l1062,406r-3,7l1057,418r-7,7l1045,427r-5,3l1027,430r-5,-3l1017,425r-5,-5l1008,418r-3,-5l1005,406r-2,-5l965,401r,2l968,413r2,12l978,437r7,10l995,454r13,7l1012,464r8,l1031,466r3,l1047,464r12,-3l1079,447r10,-10l1092,430r2,-5l1097,420r2,-7l1099,197xm1292,197r-37,l1255,406r-3,7l1250,418r-7,7l1238,427r-5,3l1220,430r-5,-3l1210,425r-12,-12l1198,197r-69,l1129,230r29,l1158,401r3,12l1163,425r8,12l1178,447r10,7l1201,461r4,3l1213,464r11,2l1227,466r13,-2l1252,461r13,-7l1275,447r7,-10l1285,430r2,-5l1290,420r2,-7l1292,197xm1485,197r-37,l1448,264r-10,-12l1393,197r-71,l1322,228r29,l1351,466r38,l1389,252r59,69l1448,466r37,l1485,264r,-67xm1629,197r-114,l1515,228r39,l1554,466r37,l1591,228r38,l1629,197xm1827,466l1808,350r-5,-36l1789,228r-2,-8l1784,213r-4,-5l1775,203r-8,-4l1765,197r,117l1720,314r15,-84l1750,230r2,5l1765,314r,-117l1764,197r-106,l1658,230r37,l1658,466r37,l1715,350r55,l1789,466r38,xe" fillcolor="#007235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1258569</wp:posOffset>
            </wp:positionH>
            <wp:positionV relativeFrom="paragraph">
              <wp:posOffset>124822</wp:posOffset>
            </wp:positionV>
            <wp:extent cx="206336" cy="17117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36" cy="1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7" style="position:absolute;left:0;text-align:left;margin-left:123pt;margin-top:9.8pt;width:73.75pt;height:13.5pt;z-index:15732224;mso-position-horizontal-relative:page;mso-position-vertical-relative:text" coordorigin="2460,196" coordsize="1475,270">
            <v:shape id="_x0000_s1032" type="#_x0000_t75" style="position:absolute;left:3771;top:196;width:164;height:270">
              <v:imagedata r:id="rId6" o:title=""/>
            </v:shape>
            <v:shape id="_x0000_s1031" style="position:absolute;left:3341;top:196;width:163;height:270" coordorigin="3341,197" coordsize="163,270" o:spt="100" adj="0,,0" path="m3410,197r-69,l3341,230r29,l3370,401r3,12l3375,425r8,12l3390,447r10,7l3413,461r4,3l3425,464r11,2l3439,466r13,-2l3465,461r12,-7l3487,447r7,-10l3497,430r-65,l3427,427r-5,-2l3410,413r,-216xm3504,197r-37,l3467,406r-2,7l3462,418r-7,7l3450,427r-5,3l3497,430r2,-5l3502,420r2,-7l3504,197xe" fillcolor="#007235" stroked="f">
              <v:stroke joinstyle="round"/>
              <v:formulas/>
              <v:path arrowok="t" o:connecttype="segments"/>
            </v:shape>
            <v:shape id="_x0000_s1030" type="#_x0000_t75" style="position:absolute;left:3539;top:196;width:193;height:270">
              <v:imagedata r:id="rId7" o:title=""/>
            </v:shape>
            <v:shape id="_x0000_s1029" type="#_x0000_t75" style="position:absolute;left:2460;top:196;width:537;height:270">
              <v:imagedata r:id="rId8" o:title=""/>
            </v:shape>
            <v:shape id="_x0000_s1028" style="position:absolute;left:3036;top:196;width:327;height:270" coordorigin="3036,197" coordsize="327,270" o:spt="100" adj="0,,0" path="m3205,466l3187,350r-6,-36l3168,228r-3,-8l3163,213r-10,-10l3148,199r-4,-2l3143,197r,117l3098,314r15,-84l3128,230r2,5l3143,314r,-117l3036,197r,33l3076,230r-40,236l3076,466r17,-116l3148,350r20,116l3205,466xm3363,466r-7,-36l3281,430r,-233l3215,197r,31l3244,228r,238l3363,466xe" fillcolor="#007235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rebuchet MS" w:hAnsi="Trebuchet MS"/>
          <w:color w:val="336633"/>
          <w:w w:val="80"/>
        </w:rPr>
        <w:t>CONSEJERÍA</w:t>
      </w:r>
      <w:r>
        <w:rPr>
          <w:rFonts w:ascii="Trebuchet MS" w:hAnsi="Trebuchet MS"/>
          <w:color w:val="336633"/>
          <w:spacing w:val="33"/>
          <w:w w:val="80"/>
        </w:rPr>
        <w:t xml:space="preserve"> </w:t>
      </w:r>
      <w:r>
        <w:rPr>
          <w:rFonts w:ascii="Trebuchet MS" w:hAnsi="Trebuchet MS"/>
          <w:color w:val="336633"/>
          <w:w w:val="80"/>
        </w:rPr>
        <w:t>DE</w:t>
      </w:r>
      <w:r>
        <w:rPr>
          <w:rFonts w:ascii="Trebuchet MS" w:hAnsi="Trebuchet MS"/>
          <w:color w:val="336633"/>
          <w:spacing w:val="31"/>
          <w:w w:val="80"/>
        </w:rPr>
        <w:t xml:space="preserve"> </w:t>
      </w:r>
      <w:r>
        <w:rPr>
          <w:rFonts w:ascii="Trebuchet MS" w:hAnsi="Trebuchet MS"/>
          <w:color w:val="336633"/>
          <w:w w:val="80"/>
        </w:rPr>
        <w:t>EDUCACIÓN</w:t>
      </w:r>
      <w:r>
        <w:rPr>
          <w:rFonts w:ascii="Trebuchet MS" w:hAnsi="Trebuchet MS"/>
          <w:color w:val="336633"/>
          <w:spacing w:val="32"/>
          <w:w w:val="80"/>
        </w:rPr>
        <w:t xml:space="preserve"> </w:t>
      </w:r>
      <w:r>
        <w:rPr>
          <w:rFonts w:ascii="Trebuchet MS" w:hAnsi="Trebuchet MS"/>
          <w:color w:val="336633"/>
          <w:w w:val="80"/>
        </w:rPr>
        <w:t>Y</w:t>
      </w:r>
      <w:r>
        <w:rPr>
          <w:rFonts w:ascii="Trebuchet MS" w:hAnsi="Trebuchet MS"/>
          <w:color w:val="336633"/>
          <w:spacing w:val="31"/>
          <w:w w:val="80"/>
        </w:rPr>
        <w:t xml:space="preserve"> </w:t>
      </w:r>
      <w:r>
        <w:rPr>
          <w:rFonts w:ascii="Trebuchet MS" w:hAnsi="Trebuchet MS"/>
          <w:color w:val="336633"/>
          <w:w w:val="80"/>
        </w:rPr>
        <w:t>DEPORTE</w:t>
      </w:r>
    </w:p>
    <w:p w:rsidR="00812FEA" w:rsidRDefault="00F55C29">
      <w:pPr>
        <w:spacing w:before="171" w:line="255" w:lineRule="exact"/>
        <w:ind w:left="452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336633"/>
          <w:w w:val="80"/>
          <w:sz w:val="24"/>
        </w:rPr>
        <w:t>CONSEJERÍA</w:t>
      </w:r>
      <w:r>
        <w:rPr>
          <w:rFonts w:ascii="Trebuchet MS" w:hAnsi="Trebuchet MS"/>
          <w:b/>
          <w:color w:val="336633"/>
          <w:spacing w:val="25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DE</w:t>
      </w:r>
      <w:r>
        <w:rPr>
          <w:rFonts w:ascii="Trebuchet MS" w:hAnsi="Trebuchet MS"/>
          <w:b/>
          <w:color w:val="336633"/>
          <w:spacing w:val="25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IGUALDAD,</w:t>
      </w:r>
      <w:r>
        <w:rPr>
          <w:rFonts w:ascii="Trebuchet MS" w:hAnsi="Trebuchet MS"/>
          <w:b/>
          <w:color w:val="336633"/>
          <w:spacing w:val="27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POLÍTICAS</w:t>
      </w:r>
      <w:r>
        <w:rPr>
          <w:rFonts w:ascii="Trebuchet MS" w:hAnsi="Trebuchet MS"/>
          <w:b/>
          <w:color w:val="336633"/>
          <w:spacing w:val="26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SOCIALES</w:t>
      </w:r>
      <w:r>
        <w:rPr>
          <w:rFonts w:ascii="Trebuchet MS" w:hAnsi="Trebuchet MS"/>
          <w:b/>
          <w:color w:val="336633"/>
          <w:spacing w:val="24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Y</w:t>
      </w:r>
      <w:r>
        <w:rPr>
          <w:rFonts w:ascii="Trebuchet MS" w:hAnsi="Trebuchet MS"/>
          <w:b/>
          <w:color w:val="336633"/>
          <w:spacing w:val="23"/>
          <w:w w:val="80"/>
          <w:sz w:val="24"/>
        </w:rPr>
        <w:t xml:space="preserve"> </w:t>
      </w:r>
      <w:r>
        <w:rPr>
          <w:rFonts w:ascii="Trebuchet MS" w:hAnsi="Trebuchet MS"/>
          <w:b/>
          <w:color w:val="336633"/>
          <w:w w:val="80"/>
          <w:sz w:val="24"/>
        </w:rPr>
        <w:t>CONCILIACIÓN</w:t>
      </w:r>
    </w:p>
    <w:p w:rsidR="00812FEA" w:rsidRDefault="00F55C29">
      <w:pPr>
        <w:spacing w:line="232" w:lineRule="exact"/>
        <w:ind w:right="731"/>
        <w:jc w:val="right"/>
        <w:rPr>
          <w:rFonts w:ascii="Trebuchet MS" w:hAnsi="Trebuchet MS"/>
        </w:rPr>
      </w:pPr>
      <w:r>
        <w:rPr>
          <w:rFonts w:ascii="Trebuchet MS" w:hAnsi="Trebuchet MS"/>
          <w:color w:val="336633"/>
          <w:w w:val="70"/>
        </w:rPr>
        <w:t>Delegación</w:t>
      </w:r>
      <w:r>
        <w:rPr>
          <w:rFonts w:ascii="Trebuchet MS" w:hAnsi="Trebuchet MS"/>
          <w:color w:val="336633"/>
          <w:spacing w:val="41"/>
        </w:rPr>
        <w:t xml:space="preserve"> </w:t>
      </w:r>
      <w:r>
        <w:rPr>
          <w:rFonts w:ascii="Trebuchet MS" w:hAnsi="Trebuchet MS"/>
          <w:color w:val="336633"/>
          <w:w w:val="70"/>
        </w:rPr>
        <w:t>Territorial</w:t>
      </w:r>
      <w:r>
        <w:rPr>
          <w:rFonts w:ascii="Trebuchet MS" w:hAnsi="Trebuchet MS"/>
          <w:color w:val="336633"/>
          <w:spacing w:val="35"/>
        </w:rPr>
        <w:t xml:space="preserve"> </w:t>
      </w:r>
      <w:r>
        <w:rPr>
          <w:rFonts w:ascii="Trebuchet MS" w:hAnsi="Trebuchet MS"/>
          <w:color w:val="336633"/>
          <w:w w:val="70"/>
        </w:rPr>
        <w:t>en</w:t>
      </w:r>
      <w:r>
        <w:rPr>
          <w:rFonts w:ascii="Trebuchet MS" w:hAnsi="Trebuchet MS"/>
          <w:color w:val="336633"/>
          <w:spacing w:val="40"/>
        </w:rPr>
        <w:t xml:space="preserve"> </w:t>
      </w:r>
      <w:r>
        <w:rPr>
          <w:rFonts w:ascii="Trebuchet MS" w:hAnsi="Trebuchet MS"/>
          <w:color w:val="336633"/>
          <w:w w:val="70"/>
        </w:rPr>
        <w:t>Málaga</w:t>
      </w:r>
    </w:p>
    <w:p w:rsidR="00812FEA" w:rsidRDefault="00812FEA">
      <w:pPr>
        <w:pStyle w:val="BodyText"/>
        <w:rPr>
          <w:rFonts w:ascii="Trebuchet MS"/>
          <w:sz w:val="20"/>
        </w:rPr>
      </w:pPr>
    </w:p>
    <w:p w:rsidR="00812FEA" w:rsidRDefault="00812FEA">
      <w:pPr>
        <w:pStyle w:val="BodyText"/>
        <w:rPr>
          <w:rFonts w:ascii="Trebuchet MS"/>
          <w:sz w:val="20"/>
        </w:rPr>
      </w:pPr>
    </w:p>
    <w:p w:rsidR="00812FEA" w:rsidRDefault="00812FEA">
      <w:pPr>
        <w:pStyle w:val="BodyText"/>
        <w:spacing w:before="3"/>
        <w:rPr>
          <w:rFonts w:ascii="Trebuchet MS"/>
          <w:sz w:val="20"/>
        </w:rPr>
      </w:pPr>
    </w:p>
    <w:p w:rsidR="00812FEA" w:rsidRDefault="00F55C29">
      <w:pPr>
        <w:pStyle w:val="BodyText"/>
        <w:spacing w:before="101"/>
        <w:ind w:left="824"/>
        <w:jc w:val="both"/>
      </w:pPr>
      <w:r>
        <w:rPr>
          <w:w w:val="80"/>
        </w:rPr>
        <w:t>Asimismo</w:t>
      </w:r>
      <w:r>
        <w:rPr>
          <w:spacing w:val="18"/>
          <w:w w:val="80"/>
        </w:rPr>
        <w:t xml:space="preserve"> </w:t>
      </w:r>
      <w:r>
        <w:rPr>
          <w:w w:val="80"/>
        </w:rPr>
        <w:t>esta</w:t>
      </w:r>
      <w:r>
        <w:rPr>
          <w:spacing w:val="16"/>
          <w:w w:val="80"/>
        </w:rPr>
        <w:t xml:space="preserve"> </w:t>
      </w:r>
      <w:r>
        <w:rPr>
          <w:w w:val="80"/>
        </w:rPr>
        <w:t>dirección</w:t>
      </w:r>
      <w:r>
        <w:rPr>
          <w:spacing w:val="17"/>
          <w:w w:val="80"/>
        </w:rPr>
        <w:t xml:space="preserve"> </w:t>
      </w:r>
      <w:r>
        <w:rPr>
          <w:w w:val="80"/>
        </w:rPr>
        <w:t>declara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personal</w:t>
      </w:r>
      <w:r>
        <w:rPr>
          <w:spacing w:val="15"/>
          <w:w w:val="80"/>
        </w:rPr>
        <w:t xml:space="preserve"> </w:t>
      </w:r>
      <w:r>
        <w:rPr>
          <w:w w:val="80"/>
        </w:rPr>
        <w:t>propuesto:</w:t>
      </w:r>
    </w:p>
    <w:p w:rsidR="00812FEA" w:rsidRDefault="00F55C29">
      <w:pPr>
        <w:pStyle w:val="ListParagraph"/>
        <w:numPr>
          <w:ilvl w:val="0"/>
          <w:numId w:val="1"/>
        </w:numPr>
        <w:tabs>
          <w:tab w:val="left" w:pos="916"/>
        </w:tabs>
        <w:spacing w:before="231"/>
        <w:ind w:right="326" w:firstLine="0"/>
        <w:rPr>
          <w:sz w:val="24"/>
        </w:rPr>
      </w:pPr>
      <w:r>
        <w:rPr>
          <w:w w:val="85"/>
          <w:sz w:val="24"/>
        </w:rPr>
        <w:t>Ha manifestado su conformidad para que la Dirección del Centro curse esta solicitud</w:t>
      </w:r>
      <w:bookmarkStart w:id="1" w:name="_GoBack"/>
      <w:bookmarkEnd w:id="1"/>
      <w:r>
        <w:rPr>
          <w:w w:val="85"/>
          <w:sz w:val="24"/>
        </w:rPr>
        <w:t>, según Documento(s)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Anexo(s).</w:t>
      </w:r>
    </w:p>
    <w:p w:rsidR="00812FEA" w:rsidRDefault="00F55C29">
      <w:pPr>
        <w:pStyle w:val="ListParagraph"/>
        <w:numPr>
          <w:ilvl w:val="0"/>
          <w:numId w:val="1"/>
        </w:numPr>
        <w:tabs>
          <w:tab w:val="left" w:pos="872"/>
        </w:tabs>
        <w:spacing w:before="226"/>
        <w:ind w:left="871" w:hanging="108"/>
        <w:rPr>
          <w:sz w:val="24"/>
        </w:rPr>
      </w:pPr>
      <w:r>
        <w:rPr>
          <w:w w:val="80"/>
          <w:sz w:val="24"/>
        </w:rPr>
        <w:t>Ocupa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plaza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destino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definitivo</w:t>
      </w:r>
      <w:r>
        <w:rPr>
          <w:b/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centro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educativo.</w:t>
      </w:r>
    </w:p>
    <w:p w:rsidR="00812FEA" w:rsidRDefault="00812FEA">
      <w:pPr>
        <w:pStyle w:val="BodyText"/>
        <w:spacing w:before="9"/>
        <w:rPr>
          <w:sz w:val="23"/>
        </w:rPr>
      </w:pPr>
    </w:p>
    <w:p w:rsidR="00812FEA" w:rsidRDefault="00F55C29">
      <w:pPr>
        <w:pStyle w:val="ListParagraph"/>
        <w:numPr>
          <w:ilvl w:val="0"/>
          <w:numId w:val="1"/>
        </w:numPr>
        <w:tabs>
          <w:tab w:val="left" w:pos="920"/>
        </w:tabs>
        <w:ind w:right="325" w:firstLine="0"/>
        <w:rPr>
          <w:sz w:val="24"/>
        </w:rPr>
      </w:pPr>
      <w:r>
        <w:rPr>
          <w:w w:val="85"/>
          <w:sz w:val="24"/>
        </w:rPr>
        <w:t>Conoce que en ningún caso un o una docente no autorizado/a expresamente por la Dirección General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Ordenación y Evaluación Educativa podrá ocupar puesto docente de carácter bilingüe, no pudiend</w:t>
      </w:r>
      <w:r>
        <w:rPr>
          <w:w w:val="85"/>
          <w:sz w:val="24"/>
        </w:rPr>
        <w:t>o comenzar a</w:t>
      </w:r>
      <w:r>
        <w:rPr>
          <w:spacing w:val="-61"/>
          <w:w w:val="85"/>
          <w:sz w:val="24"/>
        </w:rPr>
        <w:t xml:space="preserve"> </w:t>
      </w:r>
      <w:r>
        <w:rPr>
          <w:w w:val="85"/>
          <w:sz w:val="24"/>
        </w:rPr>
        <w:t>impartir enseñanza bilingüe hasta que no se comunique dicha autorización por parte de la citada Dirección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General, en su caso. Asimismo, este personal conoce que, en consecuencia, hasta tanto no se produzca dicha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autorización, no deberá ser gr</w:t>
      </w:r>
      <w:r>
        <w:rPr>
          <w:w w:val="85"/>
          <w:sz w:val="24"/>
        </w:rPr>
        <w:t>abado/a en Séneca como participante, ni se generarán los efectos que deriven de</w:t>
      </w:r>
      <w:r>
        <w:rPr>
          <w:spacing w:val="-61"/>
          <w:w w:val="85"/>
          <w:sz w:val="24"/>
        </w:rPr>
        <w:t xml:space="preserve"> </w:t>
      </w:r>
      <w:r>
        <w:rPr>
          <w:w w:val="95"/>
          <w:sz w:val="24"/>
        </w:rPr>
        <w:t>dicha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autorización.</w:t>
      </w:r>
    </w:p>
    <w:p w:rsidR="00812FEA" w:rsidRDefault="00F55C29">
      <w:pPr>
        <w:pStyle w:val="ListParagraph"/>
        <w:numPr>
          <w:ilvl w:val="0"/>
          <w:numId w:val="1"/>
        </w:numPr>
        <w:tabs>
          <w:tab w:val="left" w:pos="838"/>
        </w:tabs>
        <w:spacing w:before="222"/>
        <w:ind w:right="308" w:hanging="58"/>
        <w:rPr>
          <w:sz w:val="24"/>
        </w:rPr>
      </w:pPr>
      <w:r>
        <w:rPr>
          <w:w w:val="85"/>
          <w:sz w:val="24"/>
        </w:rPr>
        <w:t xml:space="preserve">Conoce que, en caso de que sea autorizado/a </w:t>
      </w:r>
      <w:proofErr w:type="spellStart"/>
      <w:r>
        <w:rPr>
          <w:w w:val="85"/>
          <w:sz w:val="24"/>
        </w:rPr>
        <w:t>a</w:t>
      </w:r>
      <w:proofErr w:type="spellEnd"/>
      <w:r>
        <w:rPr>
          <w:w w:val="85"/>
          <w:sz w:val="24"/>
        </w:rPr>
        <w:t xml:space="preserve"> impartir enseñanza bilingüe a partir del curso 2019/2020, su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autorización</w:t>
      </w:r>
      <w:r>
        <w:rPr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continuará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vigente</w:t>
      </w:r>
      <w:r>
        <w:rPr>
          <w:b/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mientras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dé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siguientes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circunstancias:</w:t>
      </w:r>
    </w:p>
    <w:p w:rsidR="00812FEA" w:rsidRDefault="00F55C29">
      <w:pPr>
        <w:pStyle w:val="ListParagraph"/>
        <w:numPr>
          <w:ilvl w:val="1"/>
          <w:numId w:val="1"/>
        </w:numPr>
        <w:tabs>
          <w:tab w:val="left" w:pos="1848"/>
        </w:tabs>
        <w:spacing w:line="237" w:lineRule="auto"/>
        <w:ind w:right="321" w:firstLine="0"/>
        <w:rPr>
          <w:sz w:val="24"/>
        </w:rPr>
      </w:pPr>
      <w:r>
        <w:rPr>
          <w:w w:val="85"/>
          <w:sz w:val="24"/>
        </w:rPr>
        <w:t>Obtención de destino provisional en otro centro resultante de la participación en la convocatoria del</w:t>
      </w:r>
      <w:r>
        <w:rPr>
          <w:spacing w:val="-61"/>
          <w:w w:val="85"/>
          <w:sz w:val="24"/>
        </w:rPr>
        <w:t xml:space="preserve"> </w:t>
      </w:r>
      <w:r>
        <w:rPr>
          <w:w w:val="85"/>
          <w:sz w:val="24"/>
        </w:rPr>
        <w:t>procedimiento autonómico de provisión de puestos para su ocupación temporal, en comisión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servicios, por funciona</w:t>
      </w:r>
      <w:r>
        <w:rPr>
          <w:w w:val="85"/>
          <w:sz w:val="24"/>
        </w:rPr>
        <w:t>rios de carrera de los cuerpos docentes de enseñanzas no universitarias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dependientes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Consejería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Educación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Deporte.</w:t>
      </w:r>
    </w:p>
    <w:p w:rsidR="00812FEA" w:rsidRDefault="00F55C29">
      <w:pPr>
        <w:pStyle w:val="ListParagraph"/>
        <w:numPr>
          <w:ilvl w:val="1"/>
          <w:numId w:val="1"/>
        </w:numPr>
        <w:tabs>
          <w:tab w:val="left" w:pos="1850"/>
        </w:tabs>
        <w:spacing w:before="6" w:line="235" w:lineRule="auto"/>
        <w:ind w:right="315" w:firstLine="0"/>
        <w:rPr>
          <w:sz w:val="24"/>
        </w:rPr>
      </w:pPr>
      <w:r>
        <w:rPr>
          <w:w w:val="85"/>
          <w:sz w:val="24"/>
        </w:rPr>
        <w:t>Renuncia expresa como participante en el proyecto bilingüe, que deberá comunicarse en los plazos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establecidos en las </w:t>
      </w:r>
      <w:r>
        <w:rPr>
          <w:rFonts w:ascii="Trebuchet MS" w:hAnsi="Trebuchet MS"/>
          <w:i/>
          <w:w w:val="85"/>
          <w:sz w:val="25"/>
        </w:rPr>
        <w:t>Instrucciones</w:t>
      </w:r>
      <w:r>
        <w:rPr>
          <w:rFonts w:ascii="Trebuchet MS" w:hAnsi="Trebuchet MS"/>
          <w:i/>
          <w:w w:val="85"/>
          <w:sz w:val="25"/>
        </w:rPr>
        <w:t xml:space="preserve"> de Organización y Funcionamiento </w:t>
      </w:r>
      <w:r>
        <w:rPr>
          <w:w w:val="85"/>
          <w:sz w:val="24"/>
        </w:rPr>
        <w:t>que sean de aplicación en su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momento.</w:t>
      </w:r>
    </w:p>
    <w:p w:rsidR="00812FEA" w:rsidRDefault="00812FEA">
      <w:pPr>
        <w:pStyle w:val="BodyText"/>
        <w:spacing w:before="7"/>
        <w:rPr>
          <w:sz w:val="39"/>
        </w:rPr>
      </w:pPr>
    </w:p>
    <w:p w:rsidR="00812FEA" w:rsidRDefault="00F55C29">
      <w:pPr>
        <w:pStyle w:val="BodyText"/>
        <w:ind w:left="1036"/>
      </w:pPr>
      <w:r>
        <w:rPr>
          <w:color w:val="000009"/>
          <w:w w:val="80"/>
        </w:rPr>
        <w:t>Le</w:t>
      </w:r>
      <w:r>
        <w:rPr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traslado</w:t>
      </w:r>
      <w:r>
        <w:rPr>
          <w:color w:val="000009"/>
          <w:spacing w:val="15"/>
          <w:w w:val="80"/>
        </w:rPr>
        <w:t xml:space="preserve"> </w:t>
      </w:r>
      <w:r>
        <w:rPr>
          <w:color w:val="000009"/>
          <w:w w:val="80"/>
        </w:rPr>
        <w:t>la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información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detallada</w:t>
      </w:r>
      <w:r>
        <w:rPr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para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su</w:t>
      </w:r>
      <w:r>
        <w:rPr>
          <w:color w:val="000009"/>
          <w:spacing w:val="11"/>
          <w:w w:val="80"/>
        </w:rPr>
        <w:t xml:space="preserve"> </w:t>
      </w:r>
      <w:r>
        <w:rPr>
          <w:color w:val="000009"/>
          <w:w w:val="80"/>
        </w:rPr>
        <w:t>conocimiento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y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efectos</w:t>
      </w:r>
      <w:r>
        <w:rPr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oportunos</w:t>
      </w:r>
    </w:p>
    <w:p w:rsidR="00812FEA" w:rsidRDefault="00812FEA">
      <w:pPr>
        <w:pStyle w:val="BodyText"/>
        <w:rPr>
          <w:sz w:val="28"/>
        </w:rPr>
      </w:pPr>
    </w:p>
    <w:p w:rsidR="00812FEA" w:rsidRDefault="00F55C29">
      <w:pPr>
        <w:pStyle w:val="BodyText"/>
        <w:spacing w:before="236"/>
        <w:ind w:left="6772"/>
      </w:pP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Granada</w:t>
      </w:r>
      <w:r>
        <w:rPr>
          <w:spacing w:val="17"/>
          <w:w w:val="80"/>
        </w:rPr>
        <w:t xml:space="preserve"> </w:t>
      </w:r>
      <w:proofErr w:type="gramStart"/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.......</w:t>
      </w:r>
      <w:proofErr w:type="gramEnd"/>
      <w:r>
        <w:rPr>
          <w:w w:val="80"/>
        </w:rPr>
        <w:t>…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……….......…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201...</w:t>
      </w:r>
    </w:p>
    <w:p w:rsidR="00812FEA" w:rsidRDefault="00812FEA">
      <w:pPr>
        <w:pStyle w:val="BodyText"/>
        <w:rPr>
          <w:sz w:val="28"/>
        </w:rPr>
      </w:pPr>
    </w:p>
    <w:p w:rsidR="00812FEA" w:rsidRDefault="00812FEA">
      <w:pPr>
        <w:pStyle w:val="BodyText"/>
        <w:rPr>
          <w:sz w:val="28"/>
        </w:rPr>
      </w:pPr>
    </w:p>
    <w:p w:rsidR="00812FEA" w:rsidRDefault="00812FEA">
      <w:pPr>
        <w:pStyle w:val="BodyText"/>
        <w:spacing w:before="11"/>
        <w:rPr>
          <w:sz w:val="20"/>
        </w:rPr>
      </w:pPr>
    </w:p>
    <w:p w:rsidR="00812FEA" w:rsidRDefault="00F55C29">
      <w:pPr>
        <w:pStyle w:val="BodyText"/>
        <w:tabs>
          <w:tab w:val="left" w:pos="6407"/>
          <w:tab w:val="left" w:pos="10803"/>
        </w:tabs>
        <w:spacing w:line="289" w:lineRule="exact"/>
        <w:ind w:left="5606"/>
        <w:rPr>
          <w:sz w:val="11"/>
        </w:rPr>
      </w:pPr>
      <w:r>
        <w:t>Fdo.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hyperlink w:anchor="_bookmark1" w:history="1">
        <w:r>
          <w:rPr>
            <w:position w:val="8"/>
            <w:sz w:val="11"/>
          </w:rPr>
          <w:t>2</w:t>
        </w:r>
      </w:hyperlink>
    </w:p>
    <w:p w:rsidR="00812FEA" w:rsidRDefault="00F55C29">
      <w:pPr>
        <w:spacing w:line="241" w:lineRule="exact"/>
        <w:ind w:right="303"/>
        <w:jc w:val="right"/>
        <w:rPr>
          <w:sz w:val="20"/>
        </w:rPr>
      </w:pPr>
      <w:r>
        <w:rPr>
          <w:w w:val="80"/>
          <w:sz w:val="20"/>
        </w:rPr>
        <w:t>(Nombre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apellidos)</w:t>
      </w:r>
    </w:p>
    <w:p w:rsidR="00812FEA" w:rsidRDefault="00812FEA">
      <w:pPr>
        <w:pStyle w:val="BodyText"/>
        <w:spacing w:before="2"/>
        <w:rPr>
          <w:sz w:val="15"/>
        </w:rPr>
      </w:pPr>
    </w:p>
    <w:p w:rsidR="00812FEA" w:rsidRDefault="00F55C29">
      <w:pPr>
        <w:pStyle w:val="Heading1"/>
        <w:spacing w:before="102"/>
        <w:ind w:left="706"/>
      </w:pPr>
      <w:r>
        <w:rPr>
          <w:spacing w:val="-1"/>
          <w:w w:val="85"/>
        </w:rPr>
        <w:t>DOCUMENTACIÓN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ADJUNTA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5"/>
          <w:w w:val="85"/>
        </w:rPr>
        <w:t xml:space="preserve"> </w:t>
      </w:r>
      <w:r>
        <w:rPr>
          <w:w w:val="85"/>
        </w:rPr>
        <w:t>SOLICITUD</w:t>
      </w:r>
    </w:p>
    <w:p w:rsidR="00812FEA" w:rsidRDefault="00812FEA">
      <w:pPr>
        <w:pStyle w:val="BodyText"/>
        <w:spacing w:before="8"/>
        <w:rPr>
          <w:b/>
          <w:sz w:val="23"/>
        </w:rPr>
      </w:pPr>
    </w:p>
    <w:p w:rsidR="00812FEA" w:rsidRDefault="00F55C29">
      <w:pPr>
        <w:pStyle w:val="ListParagraph"/>
        <w:numPr>
          <w:ilvl w:val="0"/>
          <w:numId w:val="1"/>
        </w:numPr>
        <w:tabs>
          <w:tab w:val="left" w:pos="814"/>
        </w:tabs>
        <w:spacing w:line="289" w:lineRule="exact"/>
        <w:ind w:left="813" w:hanging="108"/>
        <w:jc w:val="left"/>
        <w:rPr>
          <w:sz w:val="24"/>
        </w:rPr>
      </w:pPr>
      <w:r>
        <w:rPr>
          <w:w w:val="80"/>
          <w:sz w:val="24"/>
        </w:rPr>
        <w:t>Anexo(s)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solicitud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individual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profesorado</w:t>
      </w:r>
    </w:p>
    <w:p w:rsidR="00812FEA" w:rsidRDefault="00F55C29">
      <w:pPr>
        <w:pStyle w:val="ListParagraph"/>
        <w:numPr>
          <w:ilvl w:val="0"/>
          <w:numId w:val="1"/>
        </w:numPr>
        <w:tabs>
          <w:tab w:val="left" w:pos="830"/>
        </w:tabs>
        <w:ind w:left="706" w:right="443" w:firstLine="0"/>
        <w:jc w:val="left"/>
        <w:rPr>
          <w:sz w:val="24"/>
        </w:rPr>
      </w:pPr>
      <w:r>
        <w:pict>
          <v:rect id="_x0000_s1026" style="position:absolute;left:0;text-align:left;margin-left:48.2pt;margin-top:32.55pt;width:125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231140</wp:posOffset>
            </wp:positionH>
            <wp:positionV relativeFrom="paragraph">
              <wp:posOffset>642694</wp:posOffset>
            </wp:positionV>
            <wp:extent cx="761365" cy="13716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</w:rPr>
        <w:t>Copia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la(s)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titulación(es)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lingüística(s)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acreditativa(s)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firma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solicitante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leyenda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lateral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"Es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copia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fiel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original"</w:t>
      </w:r>
    </w:p>
    <w:p w:rsidR="00812FEA" w:rsidRDefault="00F55C29">
      <w:pPr>
        <w:tabs>
          <w:tab w:val="left" w:pos="1045"/>
        </w:tabs>
        <w:spacing w:before="28"/>
        <w:ind w:left="706"/>
        <w:rPr>
          <w:sz w:val="20"/>
        </w:rPr>
      </w:pPr>
      <w:r>
        <w:rPr>
          <w:rFonts w:ascii="Times New Roman"/>
          <w:w w:val="90"/>
          <w:sz w:val="20"/>
          <w:vertAlign w:val="superscript"/>
        </w:rPr>
        <w:t>2</w:t>
      </w:r>
      <w:r>
        <w:rPr>
          <w:rFonts w:ascii="Times New Roman"/>
          <w:w w:val="90"/>
          <w:sz w:val="20"/>
        </w:rPr>
        <w:tab/>
      </w:r>
      <w:bookmarkStart w:id="2" w:name="_bookmark1"/>
      <w:bookmarkEnd w:id="2"/>
      <w:r>
        <w:rPr>
          <w:w w:val="80"/>
          <w:sz w:val="20"/>
        </w:rPr>
        <w:t>Enviar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sello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firma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del/la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titular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centro.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Puede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firmarse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asimismo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digitalmente.</w:t>
      </w:r>
    </w:p>
    <w:p w:rsidR="00812FEA" w:rsidRDefault="00812FEA">
      <w:pPr>
        <w:pStyle w:val="BodyText"/>
      </w:pPr>
    </w:p>
    <w:p w:rsidR="00812FEA" w:rsidRDefault="00812FEA">
      <w:pPr>
        <w:pStyle w:val="BodyText"/>
      </w:pPr>
    </w:p>
    <w:p w:rsidR="00812FEA" w:rsidRDefault="00812FEA">
      <w:pPr>
        <w:pStyle w:val="BodyText"/>
        <w:rPr>
          <w:sz w:val="33"/>
        </w:rPr>
      </w:pPr>
    </w:p>
    <w:sectPr w:rsidR="00812FEA">
      <w:pgSz w:w="11910" w:h="16840"/>
      <w:pgMar w:top="700" w:right="4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5B1"/>
    <w:multiLevelType w:val="hybridMultilevel"/>
    <w:tmpl w:val="3CD4F63C"/>
    <w:lvl w:ilvl="0" w:tplc="21EE223A">
      <w:numFmt w:val="bullet"/>
      <w:lvlText w:val="-"/>
      <w:lvlJc w:val="left"/>
      <w:pPr>
        <w:ind w:left="764" w:hanging="152"/>
      </w:pPr>
      <w:rPr>
        <w:rFonts w:ascii="Tahoma" w:eastAsia="Tahoma" w:hAnsi="Tahoma" w:cs="Tahoma" w:hint="default"/>
        <w:w w:val="55"/>
        <w:sz w:val="24"/>
        <w:szCs w:val="24"/>
        <w:lang w:val="es-ES" w:eastAsia="en-US" w:bidi="ar-SA"/>
      </w:rPr>
    </w:lvl>
    <w:lvl w:ilvl="1" w:tplc="53E61B22">
      <w:numFmt w:val="bullet"/>
      <w:lvlText w:val="*"/>
      <w:lvlJc w:val="left"/>
      <w:pPr>
        <w:ind w:left="1670" w:hanging="178"/>
      </w:pPr>
      <w:rPr>
        <w:rFonts w:ascii="Tahoma" w:eastAsia="Tahoma" w:hAnsi="Tahoma" w:cs="Tahoma" w:hint="default"/>
        <w:w w:val="68"/>
        <w:sz w:val="24"/>
        <w:szCs w:val="24"/>
        <w:lang w:val="es-ES" w:eastAsia="en-US" w:bidi="ar-SA"/>
      </w:rPr>
    </w:lvl>
    <w:lvl w:ilvl="2" w:tplc="65B0965E">
      <w:numFmt w:val="bullet"/>
      <w:lvlText w:val="•"/>
      <w:lvlJc w:val="left"/>
      <w:pPr>
        <w:ind w:left="2734" w:hanging="178"/>
      </w:pPr>
      <w:rPr>
        <w:rFonts w:hint="default"/>
        <w:lang w:val="es-ES" w:eastAsia="en-US" w:bidi="ar-SA"/>
      </w:rPr>
    </w:lvl>
    <w:lvl w:ilvl="3" w:tplc="22849ADA">
      <w:numFmt w:val="bullet"/>
      <w:lvlText w:val="•"/>
      <w:lvlJc w:val="left"/>
      <w:pPr>
        <w:ind w:left="3788" w:hanging="178"/>
      </w:pPr>
      <w:rPr>
        <w:rFonts w:hint="default"/>
        <w:lang w:val="es-ES" w:eastAsia="en-US" w:bidi="ar-SA"/>
      </w:rPr>
    </w:lvl>
    <w:lvl w:ilvl="4" w:tplc="41C6AE68">
      <w:numFmt w:val="bullet"/>
      <w:lvlText w:val="•"/>
      <w:lvlJc w:val="left"/>
      <w:pPr>
        <w:ind w:left="4842" w:hanging="178"/>
      </w:pPr>
      <w:rPr>
        <w:rFonts w:hint="default"/>
        <w:lang w:val="es-ES" w:eastAsia="en-US" w:bidi="ar-SA"/>
      </w:rPr>
    </w:lvl>
    <w:lvl w:ilvl="5" w:tplc="7E5622AA">
      <w:numFmt w:val="bullet"/>
      <w:lvlText w:val="•"/>
      <w:lvlJc w:val="left"/>
      <w:pPr>
        <w:ind w:left="5896" w:hanging="178"/>
      </w:pPr>
      <w:rPr>
        <w:rFonts w:hint="default"/>
        <w:lang w:val="es-ES" w:eastAsia="en-US" w:bidi="ar-SA"/>
      </w:rPr>
    </w:lvl>
    <w:lvl w:ilvl="6" w:tplc="5FA00262">
      <w:numFmt w:val="bullet"/>
      <w:lvlText w:val="•"/>
      <w:lvlJc w:val="left"/>
      <w:pPr>
        <w:ind w:left="6950" w:hanging="178"/>
      </w:pPr>
      <w:rPr>
        <w:rFonts w:hint="default"/>
        <w:lang w:val="es-ES" w:eastAsia="en-US" w:bidi="ar-SA"/>
      </w:rPr>
    </w:lvl>
    <w:lvl w:ilvl="7" w:tplc="D7BE4262">
      <w:numFmt w:val="bullet"/>
      <w:lvlText w:val="•"/>
      <w:lvlJc w:val="left"/>
      <w:pPr>
        <w:ind w:left="8004" w:hanging="178"/>
      </w:pPr>
      <w:rPr>
        <w:rFonts w:hint="default"/>
        <w:lang w:val="es-ES" w:eastAsia="en-US" w:bidi="ar-SA"/>
      </w:rPr>
    </w:lvl>
    <w:lvl w:ilvl="8" w:tplc="29FAB7A0">
      <w:numFmt w:val="bullet"/>
      <w:lvlText w:val="•"/>
      <w:lvlJc w:val="left"/>
      <w:pPr>
        <w:ind w:left="9058" w:hanging="17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2FEA"/>
    <w:rsid w:val="00812FEA"/>
    <w:rsid w:val="00F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Heading1">
    <w:name w:val="heading 1"/>
    <w:basedOn w:val="Normal"/>
    <w:uiPriority w:val="1"/>
    <w:qFormat/>
    <w:pPr>
      <w:spacing w:before="81"/>
      <w:ind w:left="3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C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29"/>
    <w:rPr>
      <w:rFonts w:ascii="Tahoma" w:eastAsia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Heading1">
    <w:name w:val="heading 1"/>
    <w:basedOn w:val="Normal"/>
    <w:uiPriority w:val="1"/>
    <w:qFormat/>
    <w:pPr>
      <w:spacing w:before="81"/>
      <w:ind w:left="34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C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29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creator>euge pozo</dc:creator>
  <cp:lastModifiedBy>euge pozo</cp:lastModifiedBy>
  <cp:revision>2</cp:revision>
  <dcterms:created xsi:type="dcterms:W3CDTF">2021-07-08T12:01:00Z</dcterms:created>
  <dcterms:modified xsi:type="dcterms:W3CDTF">2021-07-08T12:01:00Z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2020-05-26T00:00:00Z</vt:filetime>
  </property>
</Properties>
</file>