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PELÍCULAS POR TEMÁTICAS</w:t>
      </w:r>
    </w:p>
    <w:p w:rsidR="00000000" w:rsidDel="00000000" w:rsidP="00000000" w:rsidRDefault="00000000" w:rsidRPr="00000000" w14:paraId="00000002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1.-EDUCACIÓN PARA LA SALUD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1"/>
          <w:numId w:val="1"/>
        </w:numPr>
        <w:ind w:left="390" w:hanging="390"/>
        <w:rPr>
          <w:rFonts w:ascii="Arial Narrow" w:cs="Arial Narrow" w:eastAsia="Arial Narrow" w:hAnsi="Arial Narrow"/>
          <w:b w:val="0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Buena alimentación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212725</wp:posOffset>
            </wp:positionV>
            <wp:extent cx="1336040" cy="1943100"/>
            <wp:effectExtent b="0" l="0" r="0" t="0"/>
            <wp:wrapSquare wrapText="bothSides" distB="0" distT="0" distL="114300" distR="114300"/>
            <wp:docPr id="2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212725</wp:posOffset>
            </wp:positionV>
            <wp:extent cx="1377315" cy="1943100"/>
            <wp:effectExtent b="0" l="0" r="0" t="0"/>
            <wp:wrapSquare wrapText="bothSides" distB="0" distT="0" distL="114300" distR="114300"/>
            <wp:docPr id="2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Comer, beber, amar</w:t>
      </w:r>
    </w:p>
    <w:p w:rsidR="00000000" w:rsidDel="00000000" w:rsidP="00000000" w:rsidRDefault="00000000" w:rsidRPr="00000000" w14:paraId="0000000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Delicatessen</w:t>
      </w:r>
    </w:p>
    <w:p w:rsidR="00000000" w:rsidDel="00000000" w:rsidP="00000000" w:rsidRDefault="00000000" w:rsidRPr="00000000" w14:paraId="00000009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Vatel</w:t>
      </w:r>
    </w:p>
    <w:p w:rsidR="00000000" w:rsidDel="00000000" w:rsidP="00000000" w:rsidRDefault="00000000" w:rsidRPr="00000000" w14:paraId="0000000A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¿Qué se está cociendo?</w:t>
      </w:r>
    </w:p>
    <w:p w:rsidR="00000000" w:rsidDel="00000000" w:rsidP="00000000" w:rsidRDefault="00000000" w:rsidRPr="00000000" w14:paraId="0000000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Como agua para chocolate</w:t>
      </w:r>
    </w:p>
    <w:p w:rsidR="00000000" w:rsidDel="00000000" w:rsidP="00000000" w:rsidRDefault="00000000" w:rsidRPr="00000000" w14:paraId="0000000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Fast Food Nation</w:t>
      </w:r>
    </w:p>
    <w:p w:rsidR="00000000" w:rsidDel="00000000" w:rsidP="00000000" w:rsidRDefault="00000000" w:rsidRPr="00000000" w14:paraId="0000000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Deliciosa Martha</w:t>
      </w:r>
    </w:p>
    <w:p w:rsidR="00000000" w:rsidDel="00000000" w:rsidP="00000000" w:rsidRDefault="00000000" w:rsidRPr="00000000" w14:paraId="0000000E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Super Size Me</w:t>
      </w:r>
    </w:p>
    <w:p w:rsidR="00000000" w:rsidDel="00000000" w:rsidP="00000000" w:rsidRDefault="00000000" w:rsidRPr="00000000" w14:paraId="0000000F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Chocolat</w:t>
      </w:r>
    </w:p>
    <w:p w:rsidR="00000000" w:rsidDel="00000000" w:rsidP="00000000" w:rsidRDefault="00000000" w:rsidRPr="00000000" w14:paraId="00000010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Un toque de canela</w:t>
      </w:r>
    </w:p>
    <w:p w:rsidR="00000000" w:rsidDel="00000000" w:rsidP="00000000" w:rsidRDefault="00000000" w:rsidRPr="00000000" w14:paraId="00000011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Ratatouille</w:t>
      </w:r>
    </w:p>
    <w:p w:rsidR="00000000" w:rsidDel="00000000" w:rsidP="00000000" w:rsidRDefault="00000000" w:rsidRPr="00000000" w14:paraId="00000012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1.2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Malos hábitos / Prevención ante las drogas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189230</wp:posOffset>
            </wp:positionV>
            <wp:extent cx="1530350" cy="2057400"/>
            <wp:effectExtent b="0" l="0" r="0" t="0"/>
            <wp:wrapSquare wrapText="bothSides" distB="0" distT="0" distL="114300" distR="114300"/>
            <wp:docPr id="2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2502535</wp:posOffset>
            </wp:positionH>
            <wp:positionV relativeFrom="paragraph">
              <wp:posOffset>189230</wp:posOffset>
            </wp:positionV>
            <wp:extent cx="1444625" cy="2057400"/>
            <wp:effectExtent b="0" l="0" r="0" t="0"/>
            <wp:wrapSquare wrapText="bothSides" distB="0" distT="0" distL="114300" distR="114300"/>
            <wp:docPr id="1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Gracias por fumar</w:t>
      </w:r>
    </w:p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Báilame el agua</w:t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María llena eres de gracia</w:t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Thirteen</w:t>
      </w:r>
    </w:p>
    <w:p w:rsidR="00000000" w:rsidDel="00000000" w:rsidP="00000000" w:rsidRDefault="00000000" w:rsidRPr="00000000" w14:paraId="0000001A">
      <w:pPr>
        <w:pageBreakBefore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15 Días contigo</w:t>
      </w:r>
    </w:p>
    <w:p w:rsidR="00000000" w:rsidDel="00000000" w:rsidP="00000000" w:rsidRDefault="00000000" w:rsidRPr="00000000" w14:paraId="0000001B">
      <w:pPr>
        <w:pageBreakBefore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Heroína</w:t>
      </w:r>
    </w:p>
    <w:p w:rsidR="00000000" w:rsidDel="00000000" w:rsidP="00000000" w:rsidRDefault="00000000" w:rsidRPr="00000000" w14:paraId="0000001C">
      <w:pPr>
        <w:pageBreakBefore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El truco del manco </w:t>
      </w:r>
    </w:p>
    <w:p w:rsidR="00000000" w:rsidDel="00000000" w:rsidP="00000000" w:rsidRDefault="00000000" w:rsidRPr="00000000" w14:paraId="0000001D">
      <w:pPr>
        <w:pageBreakBefore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La torre de Suso</w:t>
      </w:r>
    </w:p>
    <w:p w:rsidR="00000000" w:rsidDel="00000000" w:rsidP="00000000" w:rsidRDefault="00000000" w:rsidRPr="00000000" w14:paraId="0000001E">
      <w:pPr>
        <w:pageBreakBefore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Nick y Nora</w:t>
      </w:r>
    </w:p>
    <w:p w:rsidR="00000000" w:rsidDel="00000000" w:rsidP="00000000" w:rsidRDefault="00000000" w:rsidRPr="00000000" w14:paraId="0000001F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1"/>
          <w:numId w:val="2"/>
        </w:numPr>
        <w:ind w:left="360" w:hanging="360"/>
        <w:rPr>
          <w:rFonts w:ascii="Arial Narrow" w:cs="Arial Narrow" w:eastAsia="Arial Narrow" w:hAnsi="Arial Narrow"/>
          <w:b w:val="0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Orientación a una sexualidad sana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183515</wp:posOffset>
            </wp:positionV>
            <wp:extent cx="1522730" cy="2171700"/>
            <wp:effectExtent b="0" l="0" r="0" t="0"/>
            <wp:wrapSquare wrapText="bothSides" distB="0" distT="0" distL="114300" distR="114300"/>
            <wp:docPr id="1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183515</wp:posOffset>
            </wp:positionV>
            <wp:extent cx="1447800" cy="2171700"/>
            <wp:effectExtent b="0" l="0" r="0" t="0"/>
            <wp:wrapSquare wrapText="bothSides" distB="0" distT="0" distL="114300" distR="114300"/>
            <wp:docPr id="2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Tormenta de verano</w:t>
      </w:r>
    </w:p>
    <w:p w:rsidR="00000000" w:rsidDel="00000000" w:rsidP="00000000" w:rsidRDefault="00000000" w:rsidRPr="00000000" w14:paraId="0000002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Nosotros dos</w:t>
      </w:r>
    </w:p>
    <w:p w:rsidR="00000000" w:rsidDel="00000000" w:rsidP="00000000" w:rsidRDefault="00000000" w:rsidRPr="00000000" w14:paraId="0000002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Kinsey </w:t>
      </w:r>
    </w:p>
    <w:p w:rsidR="00000000" w:rsidDel="00000000" w:rsidP="00000000" w:rsidRDefault="00000000" w:rsidRPr="00000000" w14:paraId="0000002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Desayuno en plutón</w:t>
      </w:r>
    </w:p>
    <w:p w:rsidR="00000000" w:rsidDel="00000000" w:rsidP="00000000" w:rsidRDefault="00000000" w:rsidRPr="00000000" w14:paraId="0000002A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1"/>
          <w:numId w:val="2"/>
        </w:numPr>
        <w:ind w:left="360" w:hanging="360"/>
        <w:rPr>
          <w:rFonts w:ascii="Arial Narrow" w:cs="Arial Narrow" w:eastAsia="Arial Narrow" w:hAnsi="Arial Narrow"/>
          <w:b w:val="0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Reflexiones sobre la vida y la muerte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caso de Vera Drake</w:t>
      </w:r>
    </w:p>
    <w:p w:rsidR="00000000" w:rsidDel="00000000" w:rsidP="00000000" w:rsidRDefault="00000000" w:rsidRPr="00000000" w14:paraId="00000032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Las normas de la casa de la sidra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12700</wp:posOffset>
            </wp:positionV>
            <wp:extent cx="1393825" cy="2171700"/>
            <wp:effectExtent b="0" l="0" r="0" t="0"/>
            <wp:wrapSquare wrapText="bothSides" distB="0" distT="0" distL="114300" distR="114300"/>
            <wp:docPr id="1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4114800</wp:posOffset>
            </wp:positionH>
            <wp:positionV relativeFrom="paragraph">
              <wp:posOffset>12700</wp:posOffset>
            </wp:positionV>
            <wp:extent cx="1564640" cy="2171700"/>
            <wp:effectExtent b="0" l="0" r="0" t="0"/>
            <wp:wrapSquare wrapText="bothSides" distB="0" distT="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Café irlandés</w:t>
      </w:r>
    </w:p>
    <w:p w:rsidR="00000000" w:rsidDel="00000000" w:rsidP="00000000" w:rsidRDefault="00000000" w:rsidRPr="00000000" w14:paraId="00000034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El niño</w:t>
      </w:r>
    </w:p>
    <w:p w:rsidR="00000000" w:rsidDel="00000000" w:rsidP="00000000" w:rsidRDefault="00000000" w:rsidRPr="00000000" w14:paraId="00000035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Juno</w:t>
      </w:r>
    </w:p>
    <w:p w:rsidR="00000000" w:rsidDel="00000000" w:rsidP="00000000" w:rsidRDefault="00000000" w:rsidRPr="00000000" w14:paraId="00000036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4 meses, 3 semanas, 2 días </w:t>
      </w:r>
    </w:p>
    <w:p w:rsidR="00000000" w:rsidDel="00000000" w:rsidP="00000000" w:rsidRDefault="00000000" w:rsidRPr="00000000" w14:paraId="00000037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Bella</w:t>
      </w:r>
    </w:p>
    <w:p w:rsidR="00000000" w:rsidDel="00000000" w:rsidP="00000000" w:rsidRDefault="00000000" w:rsidRPr="00000000" w14:paraId="0000003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Mar adentro</w:t>
      </w:r>
    </w:p>
    <w:p w:rsidR="00000000" w:rsidDel="00000000" w:rsidP="00000000" w:rsidRDefault="00000000" w:rsidRPr="00000000" w14:paraId="00000039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milla verde</w:t>
      </w:r>
    </w:p>
    <w:p w:rsidR="00000000" w:rsidDel="00000000" w:rsidP="00000000" w:rsidRDefault="00000000" w:rsidRPr="00000000" w14:paraId="0000003A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vida de David Gale</w:t>
      </w:r>
    </w:p>
    <w:p w:rsidR="00000000" w:rsidDel="00000000" w:rsidP="00000000" w:rsidRDefault="00000000" w:rsidRPr="00000000" w14:paraId="0000003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Pena de muerte</w:t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verdugo</w:t>
      </w:r>
    </w:p>
    <w:p w:rsidR="00000000" w:rsidDel="00000000" w:rsidP="00000000" w:rsidRDefault="00000000" w:rsidRPr="00000000" w14:paraId="0000003D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2.-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ADOLESCENCIA Y JUVENTUD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2.1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Relación Paterno-Filiailes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¿Cómo nos enfrentamos a las nuevas estructuras sociales?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116840</wp:posOffset>
            </wp:positionV>
            <wp:extent cx="1506855" cy="2171700"/>
            <wp:effectExtent b="0" l="0" r="0" t="0"/>
            <wp:wrapSquare wrapText="bothSides" distB="0" distT="0" distL="114300" distR="114300"/>
            <wp:docPr id="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116840</wp:posOffset>
            </wp:positionV>
            <wp:extent cx="1482725" cy="2194560"/>
            <wp:effectExtent b="0" l="0" r="0" t="0"/>
            <wp:wrapSquare wrapText="bothSides" distB="0" distT="0" distL="114300" distR="11430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194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casa de mi vida</w:t>
        <w:tab/>
        <w:tab/>
        <w:tab/>
      </w:r>
    </w:p>
    <w:p w:rsidR="00000000" w:rsidDel="00000000" w:rsidP="00000000" w:rsidRDefault="00000000" w:rsidRPr="00000000" w14:paraId="0000004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El sueño de Valentín</w:t>
      </w:r>
    </w:p>
    <w:p w:rsidR="00000000" w:rsidDel="00000000" w:rsidP="00000000" w:rsidRDefault="00000000" w:rsidRPr="00000000" w14:paraId="00000044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Thirteen</w:t>
      </w:r>
    </w:p>
    <w:p w:rsidR="00000000" w:rsidDel="00000000" w:rsidP="00000000" w:rsidRDefault="00000000" w:rsidRPr="00000000" w14:paraId="00000045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flor del mal</w:t>
      </w:r>
    </w:p>
    <w:p w:rsidR="00000000" w:rsidDel="00000000" w:rsidP="00000000" w:rsidRDefault="00000000" w:rsidRPr="00000000" w14:paraId="00000046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En busca de Bobby Fisher</w:t>
      </w:r>
    </w:p>
    <w:p w:rsidR="00000000" w:rsidDel="00000000" w:rsidP="00000000" w:rsidRDefault="00000000" w:rsidRPr="00000000" w14:paraId="00000047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Héctor</w:t>
      </w:r>
    </w:p>
    <w:p w:rsidR="00000000" w:rsidDel="00000000" w:rsidP="00000000" w:rsidRDefault="00000000" w:rsidRPr="00000000" w14:paraId="0000004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En América</w:t>
      </w:r>
    </w:p>
    <w:p w:rsidR="00000000" w:rsidDel="00000000" w:rsidP="00000000" w:rsidRDefault="00000000" w:rsidRPr="00000000" w14:paraId="00000049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En busca de la felicidad</w:t>
      </w:r>
    </w:p>
    <w:p w:rsidR="00000000" w:rsidDel="00000000" w:rsidP="00000000" w:rsidRDefault="00000000" w:rsidRPr="00000000" w14:paraId="0000004A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Bella</w:t>
      </w:r>
    </w:p>
    <w:p w:rsidR="00000000" w:rsidDel="00000000" w:rsidP="00000000" w:rsidRDefault="00000000" w:rsidRPr="00000000" w14:paraId="0000004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Camino</w:t>
      </w:r>
    </w:p>
    <w:p w:rsidR="00000000" w:rsidDel="00000000" w:rsidP="00000000" w:rsidRDefault="00000000" w:rsidRPr="00000000" w14:paraId="0000004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Cometas en el cielo</w:t>
      </w:r>
    </w:p>
    <w:p w:rsidR="00000000" w:rsidDel="00000000" w:rsidP="00000000" w:rsidRDefault="00000000" w:rsidRPr="00000000" w14:paraId="0000004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2.2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Jóvenes inadaptados / Problemática juvenil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142240</wp:posOffset>
            </wp:positionV>
            <wp:extent cx="1492885" cy="2060575"/>
            <wp:effectExtent b="0" l="0" r="0" t="0"/>
            <wp:wrapSquare wrapText="bothSides" distB="0" distT="0" distL="114300" distR="1143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060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142240</wp:posOffset>
            </wp:positionV>
            <wp:extent cx="1488440" cy="2057400"/>
            <wp:effectExtent b="0" l="0" r="0" t="0"/>
            <wp:wrapSquare wrapText="bothSides" distB="0" distT="0" distL="114300" distR="114300"/>
            <wp:docPr id="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indomable Will Hunting</w:t>
      </w:r>
    </w:p>
    <w:p w:rsidR="00000000" w:rsidDel="00000000" w:rsidP="00000000" w:rsidRDefault="00000000" w:rsidRPr="00000000" w14:paraId="0000005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Barrio</w:t>
      </w:r>
    </w:p>
    <w:p w:rsidR="00000000" w:rsidDel="00000000" w:rsidP="00000000" w:rsidRDefault="00000000" w:rsidRPr="00000000" w14:paraId="00000052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7 vírgenes</w:t>
      </w:r>
    </w:p>
    <w:p w:rsidR="00000000" w:rsidDel="00000000" w:rsidP="00000000" w:rsidRDefault="00000000" w:rsidRPr="00000000" w14:paraId="0000005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Felices 16</w:t>
      </w:r>
    </w:p>
    <w:p w:rsidR="00000000" w:rsidDel="00000000" w:rsidP="00000000" w:rsidRDefault="00000000" w:rsidRPr="00000000" w14:paraId="00000054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El bola</w:t>
      </w:r>
    </w:p>
    <w:p w:rsidR="00000000" w:rsidDel="00000000" w:rsidP="00000000" w:rsidRDefault="00000000" w:rsidRPr="00000000" w14:paraId="00000055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Slumdog Millionaire</w:t>
      </w:r>
    </w:p>
    <w:p w:rsidR="00000000" w:rsidDel="00000000" w:rsidP="00000000" w:rsidRDefault="00000000" w:rsidRPr="00000000" w14:paraId="00000056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Jóvenes oportunidades</w:t>
      </w:r>
    </w:p>
    <w:p w:rsidR="00000000" w:rsidDel="00000000" w:rsidP="00000000" w:rsidRDefault="00000000" w:rsidRPr="00000000" w14:paraId="00000057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Hola, ¿estás sola?</w:t>
      </w:r>
    </w:p>
    <w:p w:rsidR="00000000" w:rsidDel="00000000" w:rsidP="00000000" w:rsidRDefault="00000000" w:rsidRPr="00000000" w14:paraId="00000058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2.3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Jóvenes y Escuela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24765</wp:posOffset>
            </wp:positionV>
            <wp:extent cx="1468120" cy="2057400"/>
            <wp:effectExtent b="0" l="0" r="0" t="0"/>
            <wp:wrapSquare wrapText="bothSides" distB="0" distT="0" distL="114300" distR="11430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24765</wp:posOffset>
            </wp:positionV>
            <wp:extent cx="1417320" cy="2057400"/>
            <wp:effectExtent b="0" l="0" r="0" t="0"/>
            <wp:wrapSquare wrapText="bothSides" distB="0" distT="0" distL="114300" distR="114300"/>
            <wp:docPr id="1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clase</w:t>
      </w:r>
    </w:p>
    <w:p w:rsidR="00000000" w:rsidDel="00000000" w:rsidP="00000000" w:rsidRDefault="00000000" w:rsidRPr="00000000" w14:paraId="0000005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Los 400 golpes</w:t>
      </w:r>
    </w:p>
    <w:p w:rsidR="00000000" w:rsidDel="00000000" w:rsidP="00000000" w:rsidRDefault="00000000" w:rsidRPr="00000000" w14:paraId="0000005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ola</w:t>
      </w:r>
    </w:p>
    <w:p w:rsidR="00000000" w:rsidDel="00000000" w:rsidP="00000000" w:rsidRDefault="00000000" w:rsidRPr="00000000" w14:paraId="0000005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Diarios de la calle</w:t>
      </w:r>
    </w:p>
    <w:p w:rsidR="00000000" w:rsidDel="00000000" w:rsidP="00000000" w:rsidRDefault="00000000" w:rsidRPr="00000000" w14:paraId="0000005E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Ni uno menos</w:t>
      </w:r>
    </w:p>
    <w:p w:rsidR="00000000" w:rsidDel="00000000" w:rsidP="00000000" w:rsidRDefault="00000000" w:rsidRPr="00000000" w14:paraId="0000005F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El club de los poetas muertos</w:t>
      </w:r>
    </w:p>
    <w:p w:rsidR="00000000" w:rsidDel="00000000" w:rsidP="00000000" w:rsidRDefault="00000000" w:rsidRPr="00000000" w14:paraId="00000060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Eres mi héroe</w:t>
      </w:r>
    </w:p>
    <w:p w:rsidR="00000000" w:rsidDel="00000000" w:rsidP="00000000" w:rsidRDefault="00000000" w:rsidRPr="00000000" w14:paraId="00000061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Vida y color</w:t>
      </w:r>
    </w:p>
    <w:p w:rsidR="00000000" w:rsidDel="00000000" w:rsidP="00000000" w:rsidRDefault="00000000" w:rsidRPr="00000000" w14:paraId="00000062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escurridiza o cómo esquivar el amor</w:t>
      </w:r>
    </w:p>
    <w:p w:rsidR="00000000" w:rsidDel="00000000" w:rsidP="00000000" w:rsidRDefault="00000000" w:rsidRPr="00000000" w14:paraId="0000006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Los chicos del coro</w:t>
      </w:r>
    </w:p>
    <w:p w:rsidR="00000000" w:rsidDel="00000000" w:rsidP="00000000" w:rsidRDefault="00000000" w:rsidRPr="00000000" w14:paraId="00000064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Cobardes</w:t>
      </w:r>
    </w:p>
    <w:p w:rsidR="00000000" w:rsidDel="00000000" w:rsidP="00000000" w:rsidRDefault="00000000" w:rsidRPr="00000000" w14:paraId="00000065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3.-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EDUCACIÓN PARA LA CONVIVENCIA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3.1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Racismo y Xenofobia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140335</wp:posOffset>
            </wp:positionV>
            <wp:extent cx="1530985" cy="2057400"/>
            <wp:effectExtent b="0" l="0" r="0" t="0"/>
            <wp:wrapSquare wrapText="bothSides" distB="0" distT="0" distL="114300" distR="11430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26035</wp:posOffset>
            </wp:positionV>
            <wp:extent cx="1462405" cy="2421890"/>
            <wp:effectExtent b="0" l="0" r="0" t="0"/>
            <wp:wrapSquare wrapText="bothSides" distB="0" distT="0" distL="114300" distR="11430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421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Sólo un beso</w:t>
      </w:r>
    </w:p>
    <w:p w:rsidR="00000000" w:rsidDel="00000000" w:rsidP="00000000" w:rsidRDefault="00000000" w:rsidRPr="00000000" w14:paraId="0000006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El buen nombre</w:t>
      </w:r>
    </w:p>
    <w:p w:rsidR="00000000" w:rsidDel="00000000" w:rsidP="00000000" w:rsidRDefault="00000000" w:rsidRPr="00000000" w14:paraId="0000006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Disparando a perros</w:t>
      </w:r>
    </w:p>
    <w:p w:rsidR="00000000" w:rsidDel="00000000" w:rsidP="00000000" w:rsidRDefault="00000000" w:rsidRPr="00000000" w14:paraId="0000006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In my country</w:t>
      </w:r>
    </w:p>
    <w:p w:rsidR="00000000" w:rsidDel="00000000" w:rsidP="00000000" w:rsidRDefault="00000000" w:rsidRPr="00000000" w14:paraId="0000006E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fuerza de uno</w:t>
      </w:r>
    </w:p>
    <w:p w:rsidR="00000000" w:rsidDel="00000000" w:rsidP="00000000" w:rsidRDefault="00000000" w:rsidRPr="00000000" w14:paraId="0000006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niño del pijama de rayas</w:t>
      </w:r>
    </w:p>
    <w:p w:rsidR="00000000" w:rsidDel="00000000" w:rsidP="00000000" w:rsidRDefault="00000000" w:rsidRPr="00000000" w14:paraId="0000007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Eduardo Manostijeras</w:t>
      </w:r>
    </w:p>
    <w:p w:rsidR="00000000" w:rsidDel="00000000" w:rsidP="00000000" w:rsidRDefault="00000000" w:rsidRPr="00000000" w14:paraId="0000007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vida es bella</w:t>
      </w:r>
    </w:p>
    <w:p w:rsidR="00000000" w:rsidDel="00000000" w:rsidP="00000000" w:rsidRDefault="00000000" w:rsidRPr="00000000" w14:paraId="0000007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Hotel Rwanda</w:t>
      </w:r>
    </w:p>
    <w:p w:rsidR="00000000" w:rsidDel="00000000" w:rsidP="00000000" w:rsidRDefault="00000000" w:rsidRPr="00000000" w14:paraId="00000073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3.2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Emigración e Inmigración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4457700</wp:posOffset>
            </wp:positionH>
            <wp:positionV relativeFrom="paragraph">
              <wp:posOffset>51435</wp:posOffset>
            </wp:positionV>
            <wp:extent cx="1537335" cy="2171700"/>
            <wp:effectExtent b="0" l="0" r="0" t="0"/>
            <wp:wrapSquare wrapText="bothSides" distB="0" distT="0" distL="114300" distR="11430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51435</wp:posOffset>
            </wp:positionV>
            <wp:extent cx="1511935" cy="2171700"/>
            <wp:effectExtent b="0" l="0" r="0" t="0"/>
            <wp:wrapSquare wrapText="bothSides" distB="0" distT="0" distL="114300" distR="114300"/>
            <wp:docPr id="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Las cartas de Alou</w:t>
      </w:r>
    </w:p>
    <w:p w:rsidR="00000000" w:rsidDel="00000000" w:rsidP="00000000" w:rsidRDefault="00000000" w:rsidRPr="00000000" w14:paraId="0000007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Un franco, 14 pesetas</w:t>
      </w:r>
    </w:p>
    <w:p w:rsidR="00000000" w:rsidDel="00000000" w:rsidP="00000000" w:rsidRDefault="00000000" w:rsidRPr="00000000" w14:paraId="00000079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Un novio para Yasmina</w:t>
      </w:r>
    </w:p>
    <w:p w:rsidR="00000000" w:rsidDel="00000000" w:rsidP="00000000" w:rsidRDefault="00000000" w:rsidRPr="00000000" w14:paraId="0000007A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Bwana</w:t>
      </w:r>
    </w:p>
    <w:p w:rsidR="00000000" w:rsidDel="00000000" w:rsidP="00000000" w:rsidRDefault="00000000" w:rsidRPr="00000000" w14:paraId="0000007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14 kilómetros</w:t>
      </w:r>
    </w:p>
    <w:p w:rsidR="00000000" w:rsidDel="00000000" w:rsidP="00000000" w:rsidRDefault="00000000" w:rsidRPr="00000000" w14:paraId="0000007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3.3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Respeto y comprensión hacia otras culturas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163195</wp:posOffset>
            </wp:positionV>
            <wp:extent cx="1456055" cy="2057400"/>
            <wp:effectExtent b="0" l="0" r="0" t="0"/>
            <wp:wrapSquare wrapText="bothSides" distB="0" distT="0" distL="114300" distR="11430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2628900</wp:posOffset>
            </wp:positionH>
            <wp:positionV relativeFrom="paragraph">
              <wp:posOffset>163195</wp:posOffset>
            </wp:positionV>
            <wp:extent cx="1545590" cy="2012950"/>
            <wp:effectExtent b="0" l="0" r="0" t="0"/>
            <wp:wrapSquare wrapText="bothSides" distB="0" distT="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012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Oriente es Oriente</w:t>
      </w:r>
    </w:p>
    <w:p w:rsidR="00000000" w:rsidDel="00000000" w:rsidP="00000000" w:rsidRDefault="00000000" w:rsidRPr="00000000" w14:paraId="00000087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boda del monzón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El buen nombre</w:t>
      </w:r>
    </w:p>
    <w:p w:rsidR="00000000" w:rsidDel="00000000" w:rsidP="00000000" w:rsidRDefault="00000000" w:rsidRPr="00000000" w14:paraId="0000008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Sólo un beso</w:t>
      </w:r>
    </w:p>
    <w:p w:rsidR="00000000" w:rsidDel="00000000" w:rsidP="00000000" w:rsidRDefault="00000000" w:rsidRPr="00000000" w14:paraId="0000008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 gran boda griega</w:t>
      </w:r>
    </w:p>
    <w:p w:rsidR="00000000" w:rsidDel="00000000" w:rsidP="00000000" w:rsidRDefault="00000000" w:rsidRPr="00000000" w14:paraId="0000008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Quiero ser como Beckam</w:t>
      </w:r>
    </w:p>
    <w:p w:rsidR="00000000" w:rsidDel="00000000" w:rsidP="00000000" w:rsidRDefault="00000000" w:rsidRPr="00000000" w14:paraId="0000008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Los dientes del diablo</w:t>
      </w:r>
    </w:p>
    <w:p w:rsidR="00000000" w:rsidDel="00000000" w:rsidP="00000000" w:rsidRDefault="00000000" w:rsidRPr="00000000" w14:paraId="0000008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Bollywood, Hollywood</w:t>
      </w:r>
    </w:p>
    <w:p w:rsidR="00000000" w:rsidDel="00000000" w:rsidP="00000000" w:rsidRDefault="00000000" w:rsidRPr="00000000" w14:paraId="0000008E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3.4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Solidaridad y educación en la amistad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115570</wp:posOffset>
            </wp:positionV>
            <wp:extent cx="1432560" cy="1943100"/>
            <wp:effectExtent b="0" l="0" r="0" t="0"/>
            <wp:wrapSquare wrapText="bothSides" distB="0" distT="0" distL="114300" distR="114300"/>
            <wp:docPr id="1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2628900</wp:posOffset>
            </wp:positionH>
            <wp:positionV relativeFrom="paragraph">
              <wp:posOffset>115570</wp:posOffset>
            </wp:positionV>
            <wp:extent cx="1466215" cy="2171700"/>
            <wp:effectExtent b="0" l="0" r="0" t="0"/>
            <wp:wrapSquare wrapText="bothSides" distB="0" distT="0" distL="114300" distR="114300"/>
            <wp:docPr id="1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Cadena de favores</w:t>
      </w:r>
    </w:p>
    <w:p w:rsidR="00000000" w:rsidDel="00000000" w:rsidP="00000000" w:rsidRDefault="00000000" w:rsidRPr="00000000" w14:paraId="00000095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estrategia del caracol</w:t>
      </w:r>
    </w:p>
    <w:p w:rsidR="00000000" w:rsidDel="00000000" w:rsidP="00000000" w:rsidRDefault="00000000" w:rsidRPr="00000000" w14:paraId="00000096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Hormigas</w:t>
      </w:r>
    </w:p>
    <w:p w:rsidR="00000000" w:rsidDel="00000000" w:rsidP="00000000" w:rsidRDefault="00000000" w:rsidRPr="00000000" w14:paraId="00000097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Amelie</w:t>
      </w:r>
    </w:p>
    <w:p w:rsidR="00000000" w:rsidDel="00000000" w:rsidP="00000000" w:rsidRDefault="00000000" w:rsidRPr="00000000" w14:paraId="0000009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Enemigo mío</w:t>
      </w:r>
    </w:p>
    <w:p w:rsidR="00000000" w:rsidDel="00000000" w:rsidP="00000000" w:rsidRDefault="00000000" w:rsidRPr="00000000" w14:paraId="00000099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Un puente hacia Terabithia</w:t>
      </w:r>
    </w:p>
    <w:p w:rsidR="00000000" w:rsidDel="00000000" w:rsidP="00000000" w:rsidRDefault="00000000" w:rsidRPr="00000000" w14:paraId="0000009A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7 almas</w:t>
      </w:r>
    </w:p>
    <w:p w:rsidR="00000000" w:rsidDel="00000000" w:rsidP="00000000" w:rsidRDefault="00000000" w:rsidRPr="00000000" w14:paraId="0000009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4.-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EDUCACIÓN PARA LA IGUALDAD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4.1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 Diferencia de géneros. Igualdad Hombre-Mujer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190500</wp:posOffset>
            </wp:positionV>
            <wp:extent cx="1453515" cy="2057400"/>
            <wp:effectExtent b="0" l="0" r="0" t="0"/>
            <wp:wrapSquare wrapText="bothSides" distB="0" distT="0" distL="114300" distR="114300"/>
            <wp:docPr id="1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2628900</wp:posOffset>
            </wp:positionH>
            <wp:positionV relativeFrom="paragraph">
              <wp:posOffset>190500</wp:posOffset>
            </wp:positionV>
            <wp:extent cx="1461770" cy="2057400"/>
            <wp:effectExtent b="0" l="0" r="0" t="0"/>
            <wp:wrapSquare wrapText="bothSides" distB="0" distT="0" distL="114300" distR="114300"/>
            <wp:docPr id="2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Las mujeres de verdad tienen curvas</w:t>
      </w:r>
    </w:p>
    <w:p w:rsidR="00000000" w:rsidDel="00000000" w:rsidP="00000000" w:rsidRDefault="00000000" w:rsidRPr="00000000" w14:paraId="000000A5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Agua</w:t>
      </w:r>
    </w:p>
    <w:p w:rsidR="00000000" w:rsidDel="00000000" w:rsidP="00000000" w:rsidRDefault="00000000" w:rsidRPr="00000000" w14:paraId="000000A6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Barán</w:t>
      </w:r>
    </w:p>
    <w:p w:rsidR="00000000" w:rsidDel="00000000" w:rsidP="00000000" w:rsidRDefault="00000000" w:rsidRPr="00000000" w14:paraId="000000A7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Osama</w:t>
      </w:r>
    </w:p>
    <w:p w:rsidR="00000000" w:rsidDel="00000000" w:rsidP="00000000" w:rsidRDefault="00000000" w:rsidRPr="00000000" w14:paraId="000000A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Fuera de juego (Offside)</w:t>
      </w:r>
    </w:p>
    <w:p w:rsidR="00000000" w:rsidDel="00000000" w:rsidP="00000000" w:rsidRDefault="00000000" w:rsidRPr="00000000" w14:paraId="000000A9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El círculo</w:t>
      </w:r>
    </w:p>
    <w:p w:rsidR="00000000" w:rsidDel="00000000" w:rsidP="00000000" w:rsidRDefault="00000000" w:rsidRPr="00000000" w14:paraId="000000AA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boda de Tuya</w:t>
      </w:r>
    </w:p>
    <w:p w:rsidR="00000000" w:rsidDel="00000000" w:rsidP="00000000" w:rsidRDefault="00000000" w:rsidRPr="00000000" w14:paraId="000000A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Buda explotó por vergüenza</w:t>
      </w:r>
    </w:p>
    <w:p w:rsidR="00000000" w:rsidDel="00000000" w:rsidP="00000000" w:rsidRDefault="00000000" w:rsidRPr="00000000" w14:paraId="000000A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Billy Elliot</w:t>
      </w:r>
    </w:p>
    <w:p w:rsidR="00000000" w:rsidDel="00000000" w:rsidP="00000000" w:rsidRDefault="00000000" w:rsidRPr="00000000" w14:paraId="000000A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Persépolis</w:t>
      </w:r>
    </w:p>
    <w:p w:rsidR="00000000" w:rsidDel="00000000" w:rsidP="00000000" w:rsidRDefault="00000000" w:rsidRPr="00000000" w14:paraId="000000AE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vertAlign w:val="baseline"/>
          <w:rtl w:val="0"/>
        </w:rPr>
        <w:t xml:space="preserve">4.2 </w:t>
      </w: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vertAlign w:val="baseline"/>
          <w:rtl w:val="0"/>
        </w:rPr>
        <w:t xml:space="preserve">Malos tratos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2286000</wp:posOffset>
            </wp:positionH>
            <wp:positionV relativeFrom="paragraph">
              <wp:posOffset>48895</wp:posOffset>
            </wp:positionV>
            <wp:extent cx="1551305" cy="2171700"/>
            <wp:effectExtent b="0" l="0" r="0" t="0"/>
            <wp:wrapSquare wrapText="bothSides" distB="0" distT="0" distL="114300" distR="114300"/>
            <wp:docPr id="2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4114800</wp:posOffset>
            </wp:positionH>
            <wp:positionV relativeFrom="paragraph">
              <wp:posOffset>48895</wp:posOffset>
            </wp:positionV>
            <wp:extent cx="1522730" cy="2171700"/>
            <wp:effectExtent b="0" l="0" r="0" t="0"/>
            <wp:wrapSquare wrapText="bothSides" distB="0" distT="0" distL="114300" distR="114300"/>
            <wp:docPr id="2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pageBreakBefore w:val="0"/>
        <w:rPr>
          <w:rFonts w:ascii="Arial Narrow" w:cs="Arial Narrow" w:eastAsia="Arial Narrow" w:hAnsi="Arial Narrow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Sólo mía</w:t>
      </w:r>
    </w:p>
    <w:p w:rsidR="00000000" w:rsidDel="00000000" w:rsidP="00000000" w:rsidRDefault="00000000" w:rsidRPr="00000000" w14:paraId="000000B3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Solas</w:t>
      </w:r>
    </w:p>
    <w:p w:rsidR="00000000" w:rsidDel="00000000" w:rsidP="00000000" w:rsidRDefault="00000000" w:rsidRPr="00000000" w14:paraId="000000B4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Te doy mis ojos</w:t>
      </w:r>
    </w:p>
    <w:p w:rsidR="00000000" w:rsidDel="00000000" w:rsidP="00000000" w:rsidRDefault="00000000" w:rsidRPr="00000000" w14:paraId="000000B5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Provoked</w:t>
      </w:r>
    </w:p>
    <w:p w:rsidR="00000000" w:rsidDel="00000000" w:rsidP="00000000" w:rsidRDefault="00000000" w:rsidRPr="00000000" w14:paraId="000000B6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Celos</w:t>
      </w:r>
    </w:p>
    <w:p w:rsidR="00000000" w:rsidDel="00000000" w:rsidP="00000000" w:rsidRDefault="00000000" w:rsidRPr="00000000" w14:paraId="000000B7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La vida que te espera</w:t>
      </w:r>
    </w:p>
    <w:p w:rsidR="00000000" w:rsidDel="00000000" w:rsidP="00000000" w:rsidRDefault="00000000" w:rsidRPr="00000000" w14:paraId="000000B8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jc w:val="right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José Ramón García García</w:t>
      </w:r>
    </w:p>
    <w:p w:rsidR="00000000" w:rsidDel="00000000" w:rsidP="00000000" w:rsidRDefault="00000000" w:rsidRPr="00000000" w14:paraId="000000C0">
      <w:pPr>
        <w:pageBreakBefore w:val="0"/>
        <w:jc w:val="right"/>
        <w:rPr>
          <w:rFonts w:ascii="Arial Narrow" w:cs="Arial Narrow" w:eastAsia="Arial Narrow" w:hAnsi="Arial Narrow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vertAlign w:val="baseline"/>
          <w:rtl w:val="0"/>
        </w:rPr>
        <w:t xml:space="preserve">Profesor MAV. IES La Bahía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390" w:hanging="39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90" w:hanging="39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2"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22" Type="http://schemas.openxmlformats.org/officeDocument/2006/relationships/image" Target="media/image12.jpg"/><Relationship Id="rId21" Type="http://schemas.openxmlformats.org/officeDocument/2006/relationships/image" Target="media/image9.jpg"/><Relationship Id="rId24" Type="http://schemas.openxmlformats.org/officeDocument/2006/relationships/image" Target="media/image5.jpg"/><Relationship Id="rId23" Type="http://schemas.openxmlformats.org/officeDocument/2006/relationships/image" Target="media/image2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26" Type="http://schemas.openxmlformats.org/officeDocument/2006/relationships/image" Target="media/image14.jpg"/><Relationship Id="rId25" Type="http://schemas.openxmlformats.org/officeDocument/2006/relationships/image" Target="media/image1.jpg"/><Relationship Id="rId28" Type="http://schemas.openxmlformats.org/officeDocument/2006/relationships/image" Target="media/image10.jpg"/><Relationship Id="rId27" Type="http://schemas.openxmlformats.org/officeDocument/2006/relationships/image" Target="media/image17.jpg"/><Relationship Id="rId5" Type="http://schemas.openxmlformats.org/officeDocument/2006/relationships/styles" Target="styles.xml"/><Relationship Id="rId6" Type="http://schemas.openxmlformats.org/officeDocument/2006/relationships/image" Target="media/image26.jpg"/><Relationship Id="rId29" Type="http://schemas.openxmlformats.org/officeDocument/2006/relationships/image" Target="media/image25.jpg"/><Relationship Id="rId7" Type="http://schemas.openxmlformats.org/officeDocument/2006/relationships/image" Target="media/image15.jpg"/><Relationship Id="rId8" Type="http://schemas.openxmlformats.org/officeDocument/2006/relationships/image" Target="media/image20.jpg"/><Relationship Id="rId31" Type="http://schemas.openxmlformats.org/officeDocument/2006/relationships/image" Target="media/image23.jpg"/><Relationship Id="rId30" Type="http://schemas.openxmlformats.org/officeDocument/2006/relationships/image" Target="media/image24.jpg"/><Relationship Id="rId11" Type="http://schemas.openxmlformats.org/officeDocument/2006/relationships/image" Target="media/image7.jpg"/><Relationship Id="rId10" Type="http://schemas.openxmlformats.org/officeDocument/2006/relationships/image" Target="media/image2.jpg"/><Relationship Id="rId13" Type="http://schemas.openxmlformats.org/officeDocument/2006/relationships/image" Target="media/image4.jpg"/><Relationship Id="rId12" Type="http://schemas.openxmlformats.org/officeDocument/2006/relationships/image" Target="media/image11.jpg"/><Relationship Id="rId15" Type="http://schemas.openxmlformats.org/officeDocument/2006/relationships/image" Target="media/image8.jpg"/><Relationship Id="rId14" Type="http://schemas.openxmlformats.org/officeDocument/2006/relationships/image" Target="media/image19.jpg"/><Relationship Id="rId17" Type="http://schemas.openxmlformats.org/officeDocument/2006/relationships/image" Target="media/image21.jpg"/><Relationship Id="rId16" Type="http://schemas.openxmlformats.org/officeDocument/2006/relationships/image" Target="media/image3.jpg"/><Relationship Id="rId19" Type="http://schemas.openxmlformats.org/officeDocument/2006/relationships/image" Target="media/image16.jpg"/><Relationship Id="rId18" Type="http://schemas.openxmlformats.org/officeDocument/2006/relationships/image" Target="media/image1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