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15731" w:type="dxa"/>
        <w:tblLook w:val="04A0" w:firstRow="1" w:lastRow="0" w:firstColumn="1" w:lastColumn="0" w:noHBand="0" w:noVBand="1"/>
      </w:tblPr>
      <w:tblGrid>
        <w:gridCol w:w="5243"/>
        <w:gridCol w:w="5243"/>
        <w:gridCol w:w="5245"/>
      </w:tblGrid>
      <w:tr w:rsidR="00300A80" w:rsidRPr="00300A80" w:rsidTr="00300A80">
        <w:trPr>
          <w:trHeight w:val="543"/>
        </w:trPr>
        <w:tc>
          <w:tcPr>
            <w:tcW w:w="5243" w:type="dxa"/>
            <w:shd w:val="clear" w:color="auto" w:fill="8EAADB" w:themeFill="accent5" w:themeFillTint="99"/>
          </w:tcPr>
          <w:p w:rsidR="00300A80" w:rsidRPr="00300A80" w:rsidRDefault="00300A80" w:rsidP="00300A80">
            <w:pPr>
              <w:jc w:val="center"/>
              <w:rPr>
                <w:b/>
                <w:sz w:val="36"/>
                <w:szCs w:val="36"/>
              </w:rPr>
            </w:pPr>
            <w:bookmarkStart w:id="0" w:name="_GoBack"/>
            <w:r w:rsidRPr="00300A80">
              <w:rPr>
                <w:b/>
                <w:sz w:val="36"/>
                <w:szCs w:val="36"/>
              </w:rPr>
              <w:t>VIENTO MADERA</w:t>
            </w:r>
          </w:p>
        </w:tc>
        <w:tc>
          <w:tcPr>
            <w:tcW w:w="5243" w:type="dxa"/>
            <w:shd w:val="clear" w:color="auto" w:fill="8EAADB" w:themeFill="accent5" w:themeFillTint="99"/>
          </w:tcPr>
          <w:p w:rsidR="00300A80" w:rsidRPr="00300A80" w:rsidRDefault="00300A80" w:rsidP="00300A80">
            <w:pPr>
              <w:jc w:val="center"/>
              <w:rPr>
                <w:b/>
                <w:sz w:val="36"/>
                <w:szCs w:val="36"/>
              </w:rPr>
            </w:pPr>
            <w:r w:rsidRPr="00300A80">
              <w:rPr>
                <w:b/>
                <w:sz w:val="36"/>
                <w:szCs w:val="36"/>
              </w:rPr>
              <w:t>VIENTO METAL</w:t>
            </w:r>
          </w:p>
        </w:tc>
        <w:tc>
          <w:tcPr>
            <w:tcW w:w="5245" w:type="dxa"/>
            <w:shd w:val="clear" w:color="auto" w:fill="8EAADB" w:themeFill="accent5" w:themeFillTint="99"/>
          </w:tcPr>
          <w:p w:rsidR="00300A80" w:rsidRPr="00300A80" w:rsidRDefault="00300A80" w:rsidP="00300A80">
            <w:pPr>
              <w:jc w:val="center"/>
              <w:rPr>
                <w:b/>
                <w:sz w:val="36"/>
                <w:szCs w:val="36"/>
              </w:rPr>
            </w:pPr>
            <w:r w:rsidRPr="00300A80">
              <w:rPr>
                <w:b/>
                <w:sz w:val="36"/>
                <w:szCs w:val="36"/>
              </w:rPr>
              <w:t>OTRO MECANISMO</w:t>
            </w:r>
          </w:p>
        </w:tc>
      </w:tr>
      <w:bookmarkEnd w:id="0"/>
      <w:tr w:rsidR="00300A80" w:rsidTr="00300A80">
        <w:trPr>
          <w:trHeight w:val="2288"/>
        </w:trPr>
        <w:tc>
          <w:tcPr>
            <w:tcW w:w="5243" w:type="dxa"/>
          </w:tcPr>
          <w:p w:rsidR="00300A80" w:rsidRDefault="00300A80" w:rsidP="00300A80">
            <w:pPr>
              <w:spacing w:before="100" w:beforeAutospacing="1" w:after="100" w:afterAutospacing="1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  <w:p w:rsidR="00300A80" w:rsidRPr="00300A80" w:rsidRDefault="00300A80" w:rsidP="00300A80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F</w:t>
            </w:r>
            <w:r w:rsidRPr="00300A80"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lautín</w:t>
            </w:r>
          </w:p>
          <w:p w:rsidR="00300A80" w:rsidRPr="00300A80" w:rsidRDefault="00300A80" w:rsidP="00300A80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F</w:t>
            </w:r>
            <w:r w:rsidRPr="00300A80"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lauta travesera</w:t>
            </w:r>
          </w:p>
          <w:p w:rsidR="00300A80" w:rsidRPr="00300A80" w:rsidRDefault="00300A80" w:rsidP="00300A80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O</w:t>
            </w:r>
            <w:r w:rsidRPr="00300A80"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boe</w:t>
            </w:r>
          </w:p>
          <w:p w:rsidR="00300A80" w:rsidRPr="00300A80" w:rsidRDefault="00300A80" w:rsidP="00300A80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C</w:t>
            </w:r>
            <w:r w:rsidRPr="00300A80"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larinete</w:t>
            </w:r>
          </w:p>
          <w:p w:rsidR="00300A80" w:rsidRPr="00300A80" w:rsidRDefault="00300A80" w:rsidP="00300A80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C</w:t>
            </w:r>
            <w:r w:rsidRPr="00300A80"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orno inglés</w:t>
            </w:r>
          </w:p>
          <w:p w:rsidR="00300A80" w:rsidRPr="00300A80" w:rsidRDefault="00300A80" w:rsidP="00300A80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F</w:t>
            </w:r>
            <w:r w:rsidRPr="00300A80"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agot</w:t>
            </w:r>
          </w:p>
          <w:p w:rsidR="00300A80" w:rsidRPr="00300A80" w:rsidRDefault="00300A80" w:rsidP="00300A80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C</w:t>
            </w:r>
            <w:r w:rsidRPr="00300A80"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ontrafagot</w:t>
            </w:r>
          </w:p>
          <w:p w:rsidR="00300A80" w:rsidRPr="00300A80" w:rsidRDefault="00300A80" w:rsidP="00300A80">
            <w:pPr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S</w:t>
            </w:r>
            <w:r w:rsidRPr="00300A80"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axofón</w:t>
            </w:r>
          </w:p>
          <w:p w:rsidR="00300A80" w:rsidRPr="00300A80" w:rsidRDefault="00300A80" w:rsidP="00300A8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</w:pPr>
            <w:r w:rsidRPr="00300A80"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otros:</w:t>
            </w:r>
          </w:p>
          <w:p w:rsidR="00300A80" w:rsidRPr="00300A80" w:rsidRDefault="00300A80" w:rsidP="00300A80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G</w:t>
            </w:r>
            <w:r w:rsidRPr="00300A80"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aita</w:t>
            </w:r>
          </w:p>
          <w:p w:rsidR="00300A80" w:rsidRPr="00300A80" w:rsidRDefault="00300A80" w:rsidP="00300A80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A</w:t>
            </w:r>
            <w:r w:rsidRPr="00300A80">
              <w:rPr>
                <w:rFonts w:ascii="Times New Roman" w:eastAsia="Times New Roman" w:hAnsi="Times New Roman" w:cs="Times New Roman"/>
                <w:sz w:val="36"/>
                <w:szCs w:val="36"/>
                <w:lang w:eastAsia="es-ES"/>
              </w:rPr>
              <w:t>rmónica</w:t>
            </w:r>
          </w:p>
          <w:p w:rsidR="00300A80" w:rsidRPr="00300A80" w:rsidRDefault="00300A80">
            <w:pPr>
              <w:rPr>
                <w:sz w:val="36"/>
                <w:szCs w:val="36"/>
              </w:rPr>
            </w:pPr>
          </w:p>
        </w:tc>
        <w:tc>
          <w:tcPr>
            <w:tcW w:w="5243" w:type="dxa"/>
          </w:tcPr>
          <w:p w:rsidR="00300A80" w:rsidRDefault="00300A80">
            <w:pPr>
              <w:rPr>
                <w:sz w:val="36"/>
                <w:szCs w:val="36"/>
              </w:rPr>
            </w:pPr>
          </w:p>
          <w:p w:rsidR="00300A80" w:rsidRDefault="00300A80" w:rsidP="00300A80">
            <w:pPr>
              <w:pStyle w:val="Prrafodelista"/>
              <w:numPr>
                <w:ilvl w:val="0"/>
                <w:numId w:val="3"/>
              </w:num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TROMPA </w:t>
            </w:r>
          </w:p>
          <w:p w:rsidR="00300A80" w:rsidRDefault="00300A80" w:rsidP="00300A80">
            <w:pPr>
              <w:pStyle w:val="Prrafodelista"/>
              <w:numPr>
                <w:ilvl w:val="0"/>
                <w:numId w:val="3"/>
              </w:num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TROMPETA</w:t>
            </w:r>
          </w:p>
          <w:p w:rsidR="00300A80" w:rsidRDefault="00300A80" w:rsidP="00300A80">
            <w:pPr>
              <w:pStyle w:val="Prrafodelista"/>
              <w:numPr>
                <w:ilvl w:val="0"/>
                <w:numId w:val="3"/>
              </w:num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TROMBÓN</w:t>
            </w:r>
          </w:p>
          <w:p w:rsidR="00300A80" w:rsidRPr="00300A80" w:rsidRDefault="00300A80" w:rsidP="00300A80">
            <w:pPr>
              <w:pStyle w:val="Prrafodelista"/>
              <w:numPr>
                <w:ilvl w:val="0"/>
                <w:numId w:val="3"/>
              </w:num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TUBA</w:t>
            </w:r>
          </w:p>
        </w:tc>
        <w:tc>
          <w:tcPr>
            <w:tcW w:w="5245" w:type="dxa"/>
          </w:tcPr>
          <w:p w:rsidR="00300A80" w:rsidRDefault="00300A80">
            <w:pPr>
              <w:rPr>
                <w:sz w:val="36"/>
                <w:szCs w:val="36"/>
              </w:rPr>
            </w:pPr>
          </w:p>
          <w:p w:rsidR="00300A80" w:rsidRDefault="00300A80" w:rsidP="00300A80">
            <w:pPr>
              <w:pStyle w:val="Prrafodelista"/>
              <w:numPr>
                <w:ilvl w:val="0"/>
                <w:numId w:val="3"/>
              </w:num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ACORDEÓN</w:t>
            </w:r>
          </w:p>
          <w:p w:rsidR="00300A80" w:rsidRPr="00300A80" w:rsidRDefault="00300A80" w:rsidP="00300A80">
            <w:pPr>
              <w:pStyle w:val="Prrafodelista"/>
              <w:numPr>
                <w:ilvl w:val="0"/>
                <w:numId w:val="3"/>
              </w:numPr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ÓRGANO</w:t>
            </w:r>
          </w:p>
        </w:tc>
      </w:tr>
      <w:tr w:rsidR="00300A80" w:rsidTr="00300A80">
        <w:trPr>
          <w:trHeight w:val="2288"/>
        </w:trPr>
        <w:tc>
          <w:tcPr>
            <w:tcW w:w="5243" w:type="dxa"/>
          </w:tcPr>
          <w:p w:rsidR="00300A80" w:rsidRPr="00300A80" w:rsidRDefault="00300A80" w:rsidP="00300A80">
            <w:pPr>
              <w:spacing w:before="100" w:beforeAutospacing="1" w:after="100" w:afterAutospacing="1"/>
              <w:ind w:left="720"/>
              <w:rPr>
                <w:rFonts w:ascii="Times New Roman" w:eastAsia="Times New Roman" w:hAnsi="Times New Roman" w:cs="Times New Roman"/>
                <w:sz w:val="44"/>
                <w:szCs w:val="4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sz w:val="44"/>
                <w:szCs w:val="44"/>
                <w:lang w:eastAsia="es-ES"/>
              </w:rPr>
              <w:t>Estos instrumentos tiene bisel, lengüeta simple o lengüeta doble.</w:t>
            </w:r>
          </w:p>
        </w:tc>
        <w:tc>
          <w:tcPr>
            <w:tcW w:w="5243" w:type="dxa"/>
          </w:tcPr>
          <w:p w:rsidR="00300A80" w:rsidRPr="00300A80" w:rsidRDefault="00300A80">
            <w:pPr>
              <w:rPr>
                <w:sz w:val="40"/>
                <w:szCs w:val="40"/>
              </w:rPr>
            </w:pPr>
            <w:r w:rsidRPr="00300A80">
              <w:rPr>
                <w:sz w:val="40"/>
                <w:szCs w:val="40"/>
              </w:rPr>
              <w:t>Estos instrumentos tienen boquilla</w:t>
            </w:r>
          </w:p>
        </w:tc>
        <w:tc>
          <w:tcPr>
            <w:tcW w:w="5245" w:type="dxa"/>
          </w:tcPr>
          <w:p w:rsidR="00300A80" w:rsidRDefault="00300A80">
            <w:pPr>
              <w:rPr>
                <w:sz w:val="36"/>
                <w:szCs w:val="36"/>
              </w:rPr>
            </w:pPr>
          </w:p>
        </w:tc>
      </w:tr>
    </w:tbl>
    <w:p w:rsidR="002D7562" w:rsidRDefault="002D7562"/>
    <w:sectPr w:rsidR="002D7562" w:rsidSect="00300A8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23A66"/>
    <w:multiLevelType w:val="hybridMultilevel"/>
    <w:tmpl w:val="30BC128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1A37A7"/>
    <w:multiLevelType w:val="multilevel"/>
    <w:tmpl w:val="65225C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B26353E"/>
    <w:multiLevelType w:val="multilevel"/>
    <w:tmpl w:val="91AE3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A80"/>
    <w:rsid w:val="002D7562"/>
    <w:rsid w:val="00300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AAF43"/>
  <w15:chartTrackingRefBased/>
  <w15:docId w15:val="{88B275CB-2DA6-4C9C-BF99-65A863628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00A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300A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26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46</Words>
  <Characters>253</Characters>
  <Application>Microsoft Office Word</Application>
  <DocSecurity>0</DocSecurity>
  <Lines>2</Lines>
  <Paragraphs>1</Paragraphs>
  <ScaleCrop>false</ScaleCrop>
  <Company>HP</Company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</dc:creator>
  <cp:keywords/>
  <dc:description/>
  <cp:lastModifiedBy>sonia</cp:lastModifiedBy>
  <cp:revision>2</cp:revision>
  <dcterms:created xsi:type="dcterms:W3CDTF">2023-12-03T10:23:00Z</dcterms:created>
  <dcterms:modified xsi:type="dcterms:W3CDTF">2023-12-03T10:28:00Z</dcterms:modified>
</cp:coreProperties>
</file>