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1F8" w:rsidRPr="00EE3E08" w:rsidRDefault="007541F8" w:rsidP="007541F8">
      <w:pPr>
        <w:shd w:val="clear" w:color="auto" w:fill="FFFFFF"/>
        <w:spacing w:after="0" w:line="360" w:lineRule="atLeast"/>
        <w:textAlignment w:val="baseline"/>
        <w:outlineLvl w:val="1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val="es-ES" w:eastAsia="es-ES"/>
        </w:rPr>
      </w:pPr>
      <w:r w:rsidRPr="007541F8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val="es-ES" w:eastAsia="es-ES"/>
        </w:rPr>
        <w:t>Definición de tanto por ciento</w:t>
      </w:r>
    </w:p>
    <w:p w:rsidR="007541F8" w:rsidRPr="007541F8" w:rsidRDefault="007541F8" w:rsidP="007541F8">
      <w:pPr>
        <w:shd w:val="clear" w:color="auto" w:fill="FFFFFF"/>
        <w:spacing w:after="0" w:line="360" w:lineRule="atLeast"/>
        <w:textAlignment w:val="baseline"/>
        <w:outlineLvl w:val="1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</w:p>
    <w:p w:rsidR="007541F8" w:rsidRPr="00EE3E08" w:rsidRDefault="007541F8" w:rsidP="007541F8">
      <w:pPr>
        <w:rPr>
          <w:rFonts w:ascii="Arial" w:hAnsi="Arial" w:cs="Arial"/>
          <w:color w:val="555555"/>
          <w:sz w:val="24"/>
          <w:szCs w:val="24"/>
          <w:shd w:val="clear" w:color="auto" w:fill="FFFFFF"/>
        </w:rPr>
      </w:pPr>
      <w:r w:rsidRPr="00EE3E08">
        <w:rPr>
          <w:rFonts w:ascii="Arial" w:hAnsi="Arial" w:cs="Arial"/>
          <w:color w:val="555555"/>
          <w:sz w:val="24"/>
          <w:szCs w:val="24"/>
          <w:shd w:val="clear" w:color="auto" w:fill="FFFFFF"/>
          <w:lang w:val="es-ES"/>
        </w:rPr>
        <w:t>El </w:t>
      </w:r>
      <w:r w:rsidRPr="00EE3E08">
        <w:rPr>
          <w:rStyle w:val="Textoennegrita"/>
          <w:rFonts w:ascii="Arial" w:hAnsi="Arial" w:cs="Arial"/>
          <w:color w:val="555555"/>
          <w:sz w:val="24"/>
          <w:szCs w:val="24"/>
          <w:bdr w:val="none" w:sz="0" w:space="0" w:color="auto" w:frame="1"/>
          <w:shd w:val="clear" w:color="auto" w:fill="FFFFFF"/>
          <w:lang w:val="es-ES"/>
        </w:rPr>
        <w:t>tanto por ciento</w:t>
      </w:r>
      <w:r w:rsidRPr="00EE3E08">
        <w:rPr>
          <w:rFonts w:ascii="Arial" w:hAnsi="Arial" w:cs="Arial"/>
          <w:color w:val="555555"/>
          <w:sz w:val="24"/>
          <w:szCs w:val="24"/>
          <w:shd w:val="clear" w:color="auto" w:fill="FFFFFF"/>
          <w:lang w:val="es-ES"/>
        </w:rPr>
        <w:t> de una cantidad es la </w:t>
      </w:r>
      <w:r w:rsidRPr="00EE3E08">
        <w:rPr>
          <w:rStyle w:val="Textoennegrita"/>
          <w:rFonts w:ascii="Arial" w:hAnsi="Arial" w:cs="Arial"/>
          <w:color w:val="555555"/>
          <w:sz w:val="24"/>
          <w:szCs w:val="24"/>
          <w:bdr w:val="none" w:sz="0" w:space="0" w:color="auto" w:frame="1"/>
          <w:shd w:val="clear" w:color="auto" w:fill="FFFFFF"/>
          <w:lang w:val="es-ES"/>
        </w:rPr>
        <w:t>parte correspondiente a dividir esa cantidad en 100 partes y después tomar la parte que se indica. </w:t>
      </w:r>
      <w:proofErr w:type="spellStart"/>
      <w:proofErr w:type="gramStart"/>
      <w:r w:rsidRPr="00EE3E08">
        <w:rPr>
          <w:rFonts w:ascii="Arial" w:hAnsi="Arial" w:cs="Arial"/>
          <w:color w:val="555555"/>
          <w:sz w:val="24"/>
          <w:szCs w:val="24"/>
          <w:shd w:val="clear" w:color="auto" w:fill="FFFFFF"/>
        </w:rPr>
        <w:t>También</w:t>
      </w:r>
      <w:proofErr w:type="spellEnd"/>
      <w:r w:rsidRPr="00EE3E08">
        <w:rPr>
          <w:rFonts w:ascii="Arial" w:hAnsi="Arial" w:cs="Arial"/>
          <w:color w:val="555555"/>
          <w:sz w:val="24"/>
          <w:szCs w:val="24"/>
          <w:shd w:val="clear" w:color="auto" w:fill="FFFFFF"/>
        </w:rPr>
        <w:t xml:space="preserve"> se le llama </w:t>
      </w:r>
      <w:proofErr w:type="spellStart"/>
      <w:r w:rsidRPr="00EE3E08">
        <w:rPr>
          <w:rStyle w:val="Textoennegrita"/>
          <w:rFonts w:ascii="Arial" w:hAnsi="Arial" w:cs="Arial"/>
          <w:color w:val="555555"/>
          <w:sz w:val="24"/>
          <w:szCs w:val="24"/>
          <w:bdr w:val="none" w:sz="0" w:space="0" w:color="auto" w:frame="1"/>
          <w:shd w:val="clear" w:color="auto" w:fill="FFFFFF"/>
        </w:rPr>
        <w:t>porcentaje</w:t>
      </w:r>
      <w:proofErr w:type="spellEnd"/>
      <w:r w:rsidRPr="00EE3E08">
        <w:rPr>
          <w:rFonts w:ascii="Arial" w:hAnsi="Arial" w:cs="Arial"/>
          <w:color w:val="555555"/>
          <w:sz w:val="24"/>
          <w:szCs w:val="24"/>
          <w:shd w:val="clear" w:color="auto" w:fill="FFFFFF"/>
        </w:rPr>
        <w:t>.</w:t>
      </w:r>
      <w:proofErr w:type="gramEnd"/>
    </w:p>
    <w:p w:rsidR="007541F8" w:rsidRPr="00EE3E08" w:rsidRDefault="007541F8" w:rsidP="007541F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</w:rPr>
      </w:pPr>
      <w:r w:rsidRPr="00EE3E08">
        <w:rPr>
          <w:rFonts w:ascii="Arial" w:hAnsi="Arial" w:cs="Arial"/>
          <w:color w:val="555555"/>
        </w:rPr>
        <w:t>Cualquier </w:t>
      </w:r>
      <w:r w:rsidRPr="00EE3E08">
        <w:rPr>
          <w:rStyle w:val="Textoennegrita"/>
          <w:rFonts w:ascii="Arial" w:hAnsi="Arial" w:cs="Arial"/>
          <w:color w:val="555555"/>
          <w:bdr w:val="none" w:sz="0" w:space="0" w:color="auto" w:frame="1"/>
        </w:rPr>
        <w:t>porcentaje puede ponerse en forma de fracción</w:t>
      </w:r>
      <w:r w:rsidRPr="00EE3E08">
        <w:rPr>
          <w:rFonts w:ascii="Arial" w:hAnsi="Arial" w:cs="Arial"/>
          <w:color w:val="555555"/>
        </w:rPr>
        <w:t>, sólo hay que dividir el tanto por ciento entre 100:</w:t>
      </w:r>
    </w:p>
    <w:p w:rsidR="007541F8" w:rsidRPr="00EE3E08" w:rsidRDefault="007541F8" w:rsidP="007541F8">
      <w:pPr>
        <w:pStyle w:val="NormalWeb"/>
        <w:shd w:val="clear" w:color="auto" w:fill="FFFFFF"/>
        <w:spacing w:before="0" w:beforeAutospacing="0" w:after="388" w:afterAutospacing="0"/>
        <w:textAlignment w:val="baseline"/>
        <w:rPr>
          <w:rFonts w:ascii="Arial" w:hAnsi="Arial" w:cs="Arial"/>
          <w:color w:val="555555"/>
        </w:rPr>
      </w:pPr>
      <w:r w:rsidRPr="00EE3E08">
        <w:rPr>
          <w:rFonts w:ascii="Arial" w:hAnsi="Arial" w:cs="Arial"/>
          <w:noProof/>
          <w:color w:val="555555"/>
        </w:rPr>
        <w:drawing>
          <wp:anchor distT="0" distB="0" distL="114300" distR="114300" simplePos="0" relativeHeight="251661312" behindDoc="0" locked="0" layoutInCell="1" allowOverlap="1" wp14:anchorId="639C475F" wp14:editId="7D6AFCEC">
            <wp:simplePos x="0" y="0"/>
            <wp:positionH relativeFrom="column">
              <wp:posOffset>4282440</wp:posOffset>
            </wp:positionH>
            <wp:positionV relativeFrom="paragraph">
              <wp:posOffset>-635</wp:posOffset>
            </wp:positionV>
            <wp:extent cx="1123950" cy="571500"/>
            <wp:effectExtent l="0" t="0" r="0" b="0"/>
            <wp:wrapNone/>
            <wp:docPr id="3" name="Imagen 3" descr="https://ekuatio.com/wp-content/uploads/calculo-de-porcentajes-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ekuatio.com/wp-content/uploads/calculo-de-porcentajes-9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3E08">
        <w:rPr>
          <w:rFonts w:ascii="Arial" w:hAnsi="Arial" w:cs="Arial"/>
          <w:noProof/>
          <w:color w:val="555555"/>
        </w:rPr>
        <w:drawing>
          <wp:anchor distT="0" distB="0" distL="114300" distR="114300" simplePos="0" relativeHeight="251660288" behindDoc="0" locked="0" layoutInCell="1" allowOverlap="1" wp14:anchorId="0C75DBC7" wp14:editId="207D2674">
            <wp:simplePos x="0" y="0"/>
            <wp:positionH relativeFrom="column">
              <wp:posOffset>2977515</wp:posOffset>
            </wp:positionH>
            <wp:positionV relativeFrom="paragraph">
              <wp:posOffset>-635</wp:posOffset>
            </wp:positionV>
            <wp:extent cx="1123950" cy="571500"/>
            <wp:effectExtent l="0" t="0" r="0" b="0"/>
            <wp:wrapNone/>
            <wp:docPr id="4" name="Imagen 4" descr="https://ekuatio.com/wp-content/uploads/calculo-de-porcentajes-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ekuatio.com/wp-content/uploads/calculo-de-porcentajes-8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3E08">
        <w:rPr>
          <w:rFonts w:ascii="Arial" w:hAnsi="Arial" w:cs="Arial"/>
          <w:noProof/>
          <w:color w:val="555555"/>
        </w:rPr>
        <w:drawing>
          <wp:anchor distT="0" distB="0" distL="114300" distR="114300" simplePos="0" relativeHeight="251659264" behindDoc="0" locked="0" layoutInCell="1" allowOverlap="1" wp14:anchorId="7C38FCB7" wp14:editId="3143EABF">
            <wp:simplePos x="0" y="0"/>
            <wp:positionH relativeFrom="column">
              <wp:posOffset>1520190</wp:posOffset>
            </wp:positionH>
            <wp:positionV relativeFrom="paragraph">
              <wp:posOffset>-635</wp:posOffset>
            </wp:positionV>
            <wp:extent cx="1123950" cy="571500"/>
            <wp:effectExtent l="0" t="0" r="0" b="0"/>
            <wp:wrapNone/>
            <wp:docPr id="1" name="Imagen 1" descr="https://ekuatio.com/wp-content/uploads/calculo-de-porcentajes-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kuatio.com/wp-content/uploads/calculo-de-porcentajes-6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3E08">
        <w:rPr>
          <w:rFonts w:ascii="Arial" w:hAnsi="Arial" w:cs="Arial"/>
          <w:noProof/>
          <w:color w:val="555555"/>
        </w:rPr>
        <w:drawing>
          <wp:anchor distT="0" distB="0" distL="114300" distR="114300" simplePos="0" relativeHeight="251658240" behindDoc="0" locked="0" layoutInCell="1" allowOverlap="1" wp14:anchorId="15917B61" wp14:editId="0936F17D">
            <wp:simplePos x="0" y="0"/>
            <wp:positionH relativeFrom="column">
              <wp:posOffset>-3810</wp:posOffset>
            </wp:positionH>
            <wp:positionV relativeFrom="paragraph">
              <wp:posOffset>-635</wp:posOffset>
            </wp:positionV>
            <wp:extent cx="1000125" cy="571500"/>
            <wp:effectExtent l="0" t="0" r="9525" b="0"/>
            <wp:wrapNone/>
            <wp:docPr id="2" name="Imagen 2" descr="https://ekuatio.com/wp-content/uploads/calculo-de-porcentajes-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kuatio.com/wp-content/uploads/calculo-de-porcentajes-7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41F8" w:rsidRPr="00EE3E08" w:rsidRDefault="007541F8" w:rsidP="007541F8">
      <w:pPr>
        <w:pStyle w:val="NormalWeb"/>
        <w:shd w:val="clear" w:color="auto" w:fill="FFFFFF"/>
        <w:spacing w:before="0" w:beforeAutospacing="0" w:after="388" w:afterAutospacing="0"/>
        <w:textAlignment w:val="baseline"/>
        <w:rPr>
          <w:rFonts w:ascii="Arial" w:hAnsi="Arial" w:cs="Arial"/>
          <w:color w:val="555555"/>
        </w:rPr>
      </w:pPr>
      <w:r w:rsidRPr="00EE3E08">
        <w:rPr>
          <w:rFonts w:ascii="Arial" w:hAnsi="Arial" w:cs="Arial"/>
          <w:color w:val="555555"/>
        </w:rPr>
        <w:t>Por ejemplo:</w:t>
      </w:r>
    </w:p>
    <w:p w:rsidR="007541F8" w:rsidRPr="00EE3E08" w:rsidRDefault="007541F8" w:rsidP="007541F8">
      <w:pPr>
        <w:pStyle w:val="NormalWeb"/>
        <w:shd w:val="clear" w:color="auto" w:fill="FFFFFF"/>
        <w:spacing w:before="0" w:beforeAutospacing="0" w:after="388" w:afterAutospacing="0"/>
        <w:textAlignment w:val="baseline"/>
        <w:rPr>
          <w:rFonts w:ascii="Arial" w:hAnsi="Arial" w:cs="Arial"/>
          <w:color w:val="555555"/>
        </w:rPr>
      </w:pPr>
    </w:p>
    <w:p w:rsidR="007541F8" w:rsidRPr="00EE3E08" w:rsidRDefault="007541F8" w:rsidP="007541F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555555"/>
        </w:rPr>
      </w:pPr>
      <w:r w:rsidRPr="00EE3E08">
        <w:rPr>
          <w:rFonts w:ascii="Arial" w:hAnsi="Arial" w:cs="Arial"/>
          <w:color w:val="555555"/>
        </w:rPr>
        <w:t>Por tanto, para calcular el porcentaje de una cantidad, sólo tenemos que </w:t>
      </w:r>
      <w:r w:rsidRPr="00EE3E08">
        <w:rPr>
          <w:rStyle w:val="Textoennegrita"/>
          <w:rFonts w:ascii="Arial" w:hAnsi="Arial" w:cs="Arial"/>
          <w:color w:val="555555"/>
          <w:bdr w:val="none" w:sz="0" w:space="0" w:color="auto" w:frame="1"/>
        </w:rPr>
        <w:t>multiplicar la cantidad por el tanto por ciento en forma de fracción</w:t>
      </w:r>
      <w:r w:rsidRPr="00EE3E08">
        <w:rPr>
          <w:rFonts w:ascii="Arial" w:hAnsi="Arial" w:cs="Arial"/>
          <w:color w:val="555555"/>
        </w:rPr>
        <w:t>.</w:t>
      </w:r>
    </w:p>
    <w:p w:rsidR="007541F8" w:rsidRDefault="007541F8" w:rsidP="007541F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555555"/>
        </w:rPr>
      </w:pPr>
      <w:r w:rsidRPr="00EE3E08">
        <w:rPr>
          <w:rFonts w:ascii="Arial" w:hAnsi="Arial" w:cs="Arial"/>
          <w:color w:val="555555"/>
        </w:rPr>
        <w:t>Por ejemplo, vamos a calcular el 84% de 326:</w:t>
      </w:r>
    </w:p>
    <w:p w:rsidR="00EE3E08" w:rsidRPr="00EE3E08" w:rsidRDefault="00EE3E08" w:rsidP="007541F8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555555"/>
        </w:rPr>
      </w:pPr>
    </w:p>
    <w:p w:rsidR="00EE3E08" w:rsidRPr="00EE3E08" w:rsidRDefault="00EE3E08" w:rsidP="00EE3E08">
      <w:pPr>
        <w:pStyle w:val="NormalWeb"/>
        <w:shd w:val="clear" w:color="auto" w:fill="FFFFFF"/>
        <w:spacing w:before="0" w:beforeAutospacing="0" w:after="388" w:afterAutospacing="0"/>
        <w:textAlignment w:val="baseline"/>
        <w:rPr>
          <w:rFonts w:ascii="Arial" w:hAnsi="Arial" w:cs="Arial"/>
          <w:color w:val="555555"/>
        </w:rPr>
      </w:pPr>
      <w:r w:rsidRPr="007541F8">
        <w:rPr>
          <w:noProof/>
        </w:rPr>
        <w:drawing>
          <wp:anchor distT="0" distB="0" distL="114300" distR="114300" simplePos="0" relativeHeight="251662336" behindDoc="0" locked="0" layoutInCell="1" allowOverlap="1" wp14:anchorId="441FED4B" wp14:editId="17DF2094">
            <wp:simplePos x="0" y="0"/>
            <wp:positionH relativeFrom="column">
              <wp:posOffset>-213360</wp:posOffset>
            </wp:positionH>
            <wp:positionV relativeFrom="paragraph">
              <wp:posOffset>11430</wp:posOffset>
            </wp:positionV>
            <wp:extent cx="1600200" cy="571500"/>
            <wp:effectExtent l="0" t="0" r="0" b="0"/>
            <wp:wrapNone/>
            <wp:docPr id="8" name="Imagen 8" descr="https://ekuatio.com/wp-content/uploads/calculo-de-porcentajes-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ekuatio.com/wp-content/uploads/calculo-de-porcentajes-18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02"/>
                    <a:stretch/>
                  </pic:blipFill>
                  <pic:spPr bwMode="auto">
                    <a:xfrm>
                      <a:off x="0" y="0"/>
                      <a:ext cx="1600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41F8" w:rsidRPr="007541F8">
        <w:rPr>
          <w:rFonts w:ascii="Arial" w:hAnsi="Arial" w:cs="Arial"/>
          <w:noProof/>
          <w:color w:val="555555"/>
        </w:rPr>
        <w:drawing>
          <wp:anchor distT="0" distB="0" distL="114300" distR="114300" simplePos="0" relativeHeight="251663360" behindDoc="0" locked="0" layoutInCell="1" allowOverlap="1" wp14:anchorId="7EFE899F" wp14:editId="05F28689">
            <wp:simplePos x="0" y="0"/>
            <wp:positionH relativeFrom="column">
              <wp:posOffset>0</wp:posOffset>
            </wp:positionH>
            <wp:positionV relativeFrom="paragraph">
              <wp:posOffset>152400</wp:posOffset>
            </wp:positionV>
            <wp:extent cx="1371600" cy="266700"/>
            <wp:effectExtent l="0" t="0" r="0" b="0"/>
            <wp:wrapSquare wrapText="bothSides"/>
            <wp:docPr id="7" name="Imagen 7" descr="https://ekuatio.com/wp-content/uploads/calculo-de-porcentajes-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ekuatio.com/wp-content/uploads/calculo-de-porcentajes-16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color w:val="555555"/>
          <w:sz w:val="21"/>
          <w:szCs w:val="21"/>
        </w:rPr>
        <w:t>:</w:t>
      </w:r>
    </w:p>
    <w:p w:rsidR="007541F8" w:rsidRDefault="007541F8">
      <w:pPr>
        <w:rPr>
          <w:sz w:val="24"/>
          <w:szCs w:val="24"/>
          <w:lang w:val="es-ES"/>
        </w:rPr>
      </w:pPr>
    </w:p>
    <w:p w:rsidR="00EE3E08" w:rsidRP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</w:p>
    <w:p w:rsid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  <w:t xml:space="preserve">Esto es lo que decíamos en la clase </w:t>
      </w:r>
      <w:proofErr w:type="gramStart"/>
      <w: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  <w:t>de :</w:t>
      </w:r>
      <w:proofErr w:type="gramEnd"/>
    </w:p>
    <w:p w:rsidR="00EE3E08" w:rsidRP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 w:rsidRPr="00EE3E08"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Hacemos la raya de fracción </w:t>
      </w:r>
    </w:p>
    <w:p w:rsidR="00EE3E08" w:rsidRP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 w:rsidRPr="00EE3E08"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En el numerador  colocamos el 84,</w:t>
      </w:r>
    </w:p>
    <w:p w:rsid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 w:rsidRPr="00EE3E08"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Cambiamos el   “de”    por el signo    ” X” y multiplicamos por </w:t>
      </w: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 </w:t>
      </w:r>
      <w:r w:rsidRPr="00EE3E08"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326</w:t>
      </w: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.</w:t>
      </w:r>
    </w:p>
    <w:p w:rsid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En el denominador ponemos el 100 </w:t>
      </w:r>
    </w:p>
    <w:p w:rsid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Hacemos las operaciones.</w:t>
      </w:r>
    </w:p>
    <w:p w:rsid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Para practicar hacemos los siguientes ejercicios:</w:t>
      </w:r>
    </w:p>
    <w:p w:rsidR="00EE3E08" w:rsidRDefault="00CC3BED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Página 159 del libro de matemáticas   ejercicios    </w:t>
      </w:r>
      <w:proofErr w:type="gramStart"/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2 ,</w:t>
      </w:r>
      <w:proofErr w:type="gramEnd"/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 3, 4 .</w:t>
      </w:r>
    </w:p>
    <w:p w:rsidR="00CC3BED" w:rsidRDefault="00CC3BED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 xml:space="preserve">Tenéis para hacerlos   toda la semana del   23    al  27 de </w:t>
      </w:r>
      <w:proofErr w:type="gramStart"/>
      <w: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  <w:t>marzo .</w:t>
      </w:r>
      <w:proofErr w:type="gramEnd"/>
    </w:p>
    <w:p w:rsidR="00CC3BED" w:rsidRPr="00151633" w:rsidRDefault="00151633" w:rsidP="00EE3E08">
      <w:pPr>
        <w:rPr>
          <w:rFonts w:ascii="Arial" w:hAnsi="Arial" w:cs="Arial"/>
          <w:b/>
          <w:bCs/>
          <w:color w:val="555555"/>
          <w:sz w:val="36"/>
          <w:szCs w:val="24"/>
          <w:shd w:val="clear" w:color="auto" w:fill="FFFFFF"/>
          <w:lang w:val="es-ES"/>
        </w:rPr>
      </w:pPr>
      <w:r w:rsidRPr="00151633">
        <w:rPr>
          <w:rFonts w:ascii="Arial" w:hAnsi="Arial" w:cs="Arial"/>
          <w:b/>
          <w:bCs/>
          <w:color w:val="555555"/>
          <w:sz w:val="36"/>
          <w:szCs w:val="24"/>
          <w:shd w:val="clear" w:color="auto" w:fill="FFFFFF"/>
          <w:lang w:val="es-ES"/>
        </w:rPr>
        <w:t>¡</w:t>
      </w:r>
      <w:r w:rsidR="00CC3BED" w:rsidRPr="00151633">
        <w:rPr>
          <w:rFonts w:ascii="Arial" w:hAnsi="Arial" w:cs="Arial"/>
          <w:b/>
          <w:bCs/>
          <w:color w:val="555555"/>
          <w:sz w:val="36"/>
          <w:szCs w:val="24"/>
          <w:shd w:val="clear" w:color="auto" w:fill="FFFFFF"/>
          <w:lang w:val="es-ES"/>
        </w:rPr>
        <w:t>Un besazo muy fuerte</w:t>
      </w:r>
      <w:r w:rsidRPr="00151633">
        <w:rPr>
          <w:rFonts w:ascii="Arial" w:hAnsi="Arial" w:cs="Arial"/>
          <w:b/>
          <w:bCs/>
          <w:color w:val="555555"/>
          <w:sz w:val="36"/>
          <w:szCs w:val="24"/>
          <w:shd w:val="clear" w:color="auto" w:fill="FFFFFF"/>
          <w:lang w:val="es-ES"/>
        </w:rPr>
        <w:t>!</w:t>
      </w:r>
      <w:bookmarkStart w:id="0" w:name="_GoBack"/>
      <w:bookmarkEnd w:id="0"/>
    </w:p>
    <w:p w:rsidR="00EE3E08" w:rsidRPr="00EE3E08" w:rsidRDefault="00EE3E08" w:rsidP="00EE3E08">
      <w:pPr>
        <w:rPr>
          <w:rFonts w:ascii="Arial" w:hAnsi="Arial" w:cs="Arial"/>
          <w:bCs/>
          <w:color w:val="555555"/>
          <w:sz w:val="28"/>
          <w:szCs w:val="24"/>
          <w:shd w:val="clear" w:color="auto" w:fill="FFFFFF"/>
          <w:lang w:val="es-ES"/>
        </w:rPr>
      </w:pPr>
    </w:p>
    <w:p w:rsid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</w:p>
    <w:p w:rsid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</w:p>
    <w:p w:rsid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</w:p>
    <w:p w:rsidR="00EE3E08" w:rsidRDefault="00EE3E08" w:rsidP="00EE3E08">
      <w:pPr>
        <w:rPr>
          <w:rFonts w:ascii="Arial" w:hAnsi="Arial" w:cs="Arial"/>
          <w:b/>
          <w:bCs/>
          <w:color w:val="555555"/>
          <w:sz w:val="28"/>
          <w:szCs w:val="24"/>
          <w:shd w:val="clear" w:color="auto" w:fill="FFFFFF"/>
          <w:lang w:val="es-ES"/>
        </w:rPr>
      </w:pPr>
    </w:p>
    <w:p w:rsidR="007541F8" w:rsidRPr="007541F8" w:rsidRDefault="007541F8">
      <w:pPr>
        <w:rPr>
          <w:sz w:val="24"/>
          <w:szCs w:val="24"/>
          <w:lang w:val="es-ES"/>
        </w:rPr>
      </w:pPr>
    </w:p>
    <w:sectPr w:rsidR="007541F8" w:rsidRPr="007541F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1F8"/>
    <w:rsid w:val="00151633"/>
    <w:rsid w:val="007541F8"/>
    <w:rsid w:val="00A20D96"/>
    <w:rsid w:val="00CC3BED"/>
    <w:rsid w:val="00EE3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paragraph" w:styleId="Ttulo2">
    <w:name w:val="heading 2"/>
    <w:basedOn w:val="Normal"/>
    <w:link w:val="Ttulo2Car"/>
    <w:uiPriority w:val="9"/>
    <w:qFormat/>
    <w:rsid w:val="007541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7541F8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Textoennegrita">
    <w:name w:val="Strong"/>
    <w:basedOn w:val="Fuentedeprrafopredeter"/>
    <w:uiPriority w:val="22"/>
    <w:qFormat/>
    <w:rsid w:val="007541F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54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41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41F8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paragraph" w:styleId="Ttulo2">
    <w:name w:val="heading 2"/>
    <w:basedOn w:val="Normal"/>
    <w:link w:val="Ttulo2Car"/>
    <w:uiPriority w:val="9"/>
    <w:qFormat/>
    <w:rsid w:val="007541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7541F8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Textoennegrita">
    <w:name w:val="Strong"/>
    <w:basedOn w:val="Fuentedeprrafopredeter"/>
    <w:uiPriority w:val="22"/>
    <w:qFormat/>
    <w:rsid w:val="007541F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54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41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41F8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0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149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Angeles</dc:creator>
  <cp:lastModifiedBy>Angeles</cp:lastModifiedBy>
  <cp:revision>2</cp:revision>
  <dcterms:created xsi:type="dcterms:W3CDTF">2020-03-22T06:23:00Z</dcterms:created>
  <dcterms:modified xsi:type="dcterms:W3CDTF">2020-03-22T06:48:00Z</dcterms:modified>
</cp:coreProperties>
</file>