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23" w:type="dxa"/>
        <w:tblInd w:w="-714" w:type="dxa"/>
        <w:tblLook w:val="04A0" w:firstRow="1" w:lastRow="0" w:firstColumn="1" w:lastColumn="0" w:noHBand="0" w:noVBand="1"/>
      </w:tblPr>
      <w:tblGrid>
        <w:gridCol w:w="9923"/>
      </w:tblGrid>
      <w:tr w:rsidR="00CA4094" w:rsidTr="00CA4094">
        <w:tc>
          <w:tcPr>
            <w:tcW w:w="9923" w:type="dxa"/>
          </w:tcPr>
          <w:p w:rsidR="00CA4094" w:rsidRPr="00CA4094" w:rsidRDefault="00CA4094" w:rsidP="00CA4094">
            <w:pPr>
              <w:jc w:val="center"/>
              <w:rPr>
                <w:sz w:val="32"/>
                <w:szCs w:val="32"/>
              </w:rPr>
            </w:pPr>
            <w:r w:rsidRPr="00CA4094">
              <w:rPr>
                <w:sz w:val="32"/>
                <w:szCs w:val="32"/>
              </w:rPr>
              <w:t>PROGRAMACIÓN SEMANAL  DEL 8 AL 12 DE JUNIO - INFANTIL 3 AÑOS</w:t>
            </w:r>
          </w:p>
        </w:tc>
      </w:tr>
    </w:tbl>
    <w:p w:rsidR="008C2691" w:rsidRDefault="008C2691"/>
    <w:tbl>
      <w:tblPr>
        <w:tblStyle w:val="Tablaconcuadrcula"/>
        <w:tblW w:w="9923" w:type="dxa"/>
        <w:tblInd w:w="-714" w:type="dxa"/>
        <w:tblLook w:val="04A0" w:firstRow="1" w:lastRow="0" w:firstColumn="1" w:lastColumn="0" w:noHBand="0" w:noVBand="1"/>
      </w:tblPr>
      <w:tblGrid>
        <w:gridCol w:w="9923"/>
      </w:tblGrid>
      <w:tr w:rsidR="00CA4094" w:rsidTr="00CA4094">
        <w:tc>
          <w:tcPr>
            <w:tcW w:w="9923" w:type="dxa"/>
          </w:tcPr>
          <w:p w:rsidR="00CA4094" w:rsidRPr="0051022A" w:rsidRDefault="00CA4094" w:rsidP="0051022A">
            <w:pPr>
              <w:jc w:val="center"/>
              <w:rPr>
                <w:b/>
                <w:sz w:val="32"/>
                <w:szCs w:val="32"/>
              </w:rPr>
            </w:pPr>
            <w:r w:rsidRPr="0051022A">
              <w:rPr>
                <w:b/>
                <w:sz w:val="32"/>
                <w:szCs w:val="32"/>
              </w:rPr>
              <w:t>LUNES</w:t>
            </w:r>
          </w:p>
        </w:tc>
      </w:tr>
      <w:tr w:rsidR="00CA4094" w:rsidTr="00CA4094">
        <w:tc>
          <w:tcPr>
            <w:tcW w:w="9923" w:type="dxa"/>
          </w:tcPr>
          <w:p w:rsidR="00CA4094" w:rsidRDefault="00CA4094"/>
          <w:p w:rsidR="00CA4094" w:rsidRDefault="00CA4094" w:rsidP="004B4D9A">
            <w:pPr>
              <w:jc w:val="both"/>
              <w:rPr>
                <w:sz w:val="24"/>
                <w:szCs w:val="24"/>
              </w:rPr>
            </w:pPr>
            <w:r w:rsidRPr="004B4D9A">
              <w:rPr>
                <w:sz w:val="24"/>
                <w:szCs w:val="24"/>
              </w:rPr>
              <w:t xml:space="preserve">Hoy </w:t>
            </w:r>
            <w:r w:rsidR="0051022A" w:rsidRPr="004B4D9A">
              <w:rPr>
                <w:sz w:val="24"/>
                <w:szCs w:val="24"/>
              </w:rPr>
              <w:t>van a recordar</w:t>
            </w:r>
            <w:r w:rsidRPr="004B4D9A">
              <w:rPr>
                <w:sz w:val="24"/>
                <w:szCs w:val="24"/>
              </w:rPr>
              <w:t xml:space="preserve"> las letras de su nombre. </w:t>
            </w:r>
          </w:p>
          <w:p w:rsidR="004B4D9A" w:rsidRPr="004B4D9A" w:rsidRDefault="004B4D9A" w:rsidP="004B4D9A">
            <w:pPr>
              <w:jc w:val="both"/>
              <w:rPr>
                <w:sz w:val="24"/>
                <w:szCs w:val="24"/>
              </w:rPr>
            </w:pPr>
          </w:p>
          <w:p w:rsidR="00CA4094" w:rsidRPr="004B4D9A" w:rsidRDefault="00CA4094" w:rsidP="004B4D9A">
            <w:pPr>
              <w:jc w:val="both"/>
              <w:rPr>
                <w:sz w:val="24"/>
                <w:szCs w:val="24"/>
              </w:rPr>
            </w:pPr>
            <w:r w:rsidRPr="004B4D9A">
              <w:rPr>
                <w:sz w:val="24"/>
                <w:szCs w:val="24"/>
              </w:rPr>
              <w:t>Y para ello van a necesitar de vuestra ayuda. En un folio le dibujáis las letras de su nombre de manera aleatoria y otras letras más. Luego ellos tienen que ir rodeando solo las letras que forman su nombre. Para ello le podéis ir diciendo el sonido (no el nombre) de cada una de las letras mientras ellos la buscan y la rodean</w:t>
            </w:r>
            <w:r w:rsidR="0051022A" w:rsidRPr="004B4D9A">
              <w:rPr>
                <w:sz w:val="24"/>
                <w:szCs w:val="24"/>
              </w:rPr>
              <w:t xml:space="preserve">. Una vez que las han encontrado las </w:t>
            </w:r>
            <w:r w:rsidR="004B4D9A" w:rsidRPr="004B4D9A">
              <w:rPr>
                <w:sz w:val="24"/>
                <w:szCs w:val="24"/>
              </w:rPr>
              <w:t xml:space="preserve">tienen que escribir en la franja inferior a su manera. </w:t>
            </w:r>
          </w:p>
          <w:p w:rsidR="004B4D9A" w:rsidRPr="004B4D9A" w:rsidRDefault="004B4D9A" w:rsidP="004B4D9A">
            <w:pPr>
              <w:jc w:val="both"/>
              <w:rPr>
                <w:sz w:val="24"/>
                <w:szCs w:val="24"/>
              </w:rPr>
            </w:pPr>
          </w:p>
          <w:p w:rsidR="0051022A" w:rsidRPr="004B4D9A" w:rsidRDefault="0051022A" w:rsidP="004B4D9A">
            <w:pPr>
              <w:jc w:val="both"/>
              <w:rPr>
                <w:sz w:val="24"/>
                <w:szCs w:val="24"/>
              </w:rPr>
            </w:pPr>
            <w:r w:rsidRPr="004B4D9A">
              <w:rPr>
                <w:sz w:val="24"/>
                <w:szCs w:val="24"/>
              </w:rPr>
              <w:t>Os he puesto el ejemplo de Valeria, por si os sirve de ayuda.</w:t>
            </w:r>
          </w:p>
          <w:p w:rsidR="004B4D9A" w:rsidRPr="004B4D9A" w:rsidRDefault="004B4D9A" w:rsidP="004B4D9A">
            <w:pPr>
              <w:jc w:val="both"/>
              <w:rPr>
                <w:sz w:val="24"/>
                <w:szCs w:val="24"/>
              </w:rPr>
            </w:pPr>
          </w:p>
          <w:p w:rsidR="0051022A" w:rsidRPr="004B4D9A" w:rsidRDefault="0051022A" w:rsidP="004B4D9A">
            <w:pPr>
              <w:jc w:val="both"/>
              <w:rPr>
                <w:sz w:val="24"/>
                <w:szCs w:val="24"/>
              </w:rPr>
            </w:pPr>
            <w:r w:rsidRPr="004B4D9A">
              <w:rPr>
                <w:sz w:val="24"/>
                <w:szCs w:val="24"/>
              </w:rPr>
              <w:t>En esta tarea van a trabajar la discriminación visual y la auditiva de las letras que componen su nombre. Es importante que le indiquéis el sonido de cada letra en lugar del nombre de la m</w:t>
            </w:r>
            <w:r w:rsidR="004B4D9A" w:rsidRPr="004B4D9A">
              <w:rPr>
                <w:sz w:val="24"/>
                <w:szCs w:val="24"/>
              </w:rPr>
              <w:t>is</w:t>
            </w:r>
            <w:r w:rsidRPr="004B4D9A">
              <w:rPr>
                <w:sz w:val="24"/>
                <w:szCs w:val="24"/>
              </w:rPr>
              <w:t>ma.</w:t>
            </w:r>
          </w:p>
          <w:p w:rsidR="0051022A" w:rsidRDefault="0051022A"/>
          <w:p w:rsidR="00CA4094" w:rsidRDefault="0051022A">
            <w:r>
              <w:rPr>
                <w:noProof/>
                <w:lang w:eastAsia="es-ES"/>
              </w:rPr>
              <w:drawing>
                <wp:inline distT="0" distB="0" distL="0" distR="0" wp14:anchorId="25866EC9" wp14:editId="3154D7DB">
                  <wp:extent cx="1052195" cy="1566857"/>
                  <wp:effectExtent l="9525" t="0" r="508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607_124731.jpg"/>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1058135" cy="1575702"/>
                          </a:xfrm>
                          <a:prstGeom prst="rect">
                            <a:avLst/>
                          </a:prstGeom>
                        </pic:spPr>
                      </pic:pic>
                    </a:graphicData>
                  </a:graphic>
                </wp:inline>
              </w:drawing>
            </w:r>
            <w:r>
              <w:t xml:space="preserve">              </w:t>
            </w:r>
            <w:r>
              <w:rPr>
                <w:noProof/>
                <w:lang w:eastAsia="es-ES"/>
              </w:rPr>
              <w:drawing>
                <wp:inline distT="0" distB="0" distL="0" distR="0">
                  <wp:extent cx="1047750" cy="1385570"/>
                  <wp:effectExtent l="2540" t="0" r="254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0607_184925.jpg"/>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1050573" cy="1389303"/>
                          </a:xfrm>
                          <a:prstGeom prst="rect">
                            <a:avLst/>
                          </a:prstGeom>
                        </pic:spPr>
                      </pic:pic>
                    </a:graphicData>
                  </a:graphic>
                </wp:inline>
              </w:drawing>
            </w:r>
          </w:p>
          <w:p w:rsidR="00CA4094" w:rsidRDefault="00CA4094"/>
          <w:p w:rsidR="00CA4094" w:rsidRDefault="00CA4094"/>
          <w:p w:rsidR="00EA7E6A" w:rsidRDefault="00EA7E6A"/>
          <w:p w:rsidR="00EA7E6A" w:rsidRDefault="00EA7E6A"/>
          <w:p w:rsidR="00EA7E6A" w:rsidRDefault="00EA7E6A"/>
        </w:tc>
      </w:tr>
      <w:tr w:rsidR="00CA4094" w:rsidTr="00CA4094">
        <w:tc>
          <w:tcPr>
            <w:tcW w:w="9923" w:type="dxa"/>
          </w:tcPr>
          <w:p w:rsidR="00CA4094" w:rsidRPr="004B4D9A" w:rsidRDefault="00CA4094" w:rsidP="004B4D9A">
            <w:pPr>
              <w:jc w:val="center"/>
              <w:rPr>
                <w:b/>
                <w:sz w:val="32"/>
                <w:szCs w:val="32"/>
              </w:rPr>
            </w:pPr>
            <w:r w:rsidRPr="004B4D9A">
              <w:rPr>
                <w:b/>
                <w:sz w:val="32"/>
                <w:szCs w:val="32"/>
              </w:rPr>
              <w:t>MARTES</w:t>
            </w:r>
          </w:p>
        </w:tc>
      </w:tr>
      <w:tr w:rsidR="00CA4094" w:rsidRPr="003C4B8E" w:rsidTr="00CA4094">
        <w:tc>
          <w:tcPr>
            <w:tcW w:w="9923" w:type="dxa"/>
          </w:tcPr>
          <w:p w:rsidR="00CA4094" w:rsidRDefault="00CA4094"/>
          <w:p w:rsidR="004B4D9A" w:rsidRDefault="004B4D9A" w:rsidP="004B4D9A">
            <w:pPr>
              <w:jc w:val="both"/>
              <w:rPr>
                <w:sz w:val="24"/>
                <w:szCs w:val="24"/>
              </w:rPr>
            </w:pPr>
            <w:r w:rsidRPr="004B4D9A">
              <w:rPr>
                <w:sz w:val="24"/>
                <w:szCs w:val="24"/>
              </w:rPr>
              <w:t>Hoy va</w:t>
            </w:r>
            <w:r>
              <w:rPr>
                <w:sz w:val="24"/>
                <w:szCs w:val="24"/>
              </w:rPr>
              <w:t>n a experimentar con la grafía de los números y para ello planteo dos tareas:</w:t>
            </w:r>
          </w:p>
          <w:p w:rsidR="003C4B8E" w:rsidRDefault="003C4B8E" w:rsidP="004B4D9A">
            <w:pPr>
              <w:jc w:val="both"/>
              <w:rPr>
                <w:sz w:val="24"/>
                <w:szCs w:val="24"/>
              </w:rPr>
            </w:pPr>
          </w:p>
          <w:p w:rsidR="004B4D9A" w:rsidRDefault="004B4D9A" w:rsidP="004B4D9A">
            <w:pPr>
              <w:pStyle w:val="Prrafodelista"/>
              <w:numPr>
                <w:ilvl w:val="0"/>
                <w:numId w:val="1"/>
              </w:numPr>
              <w:jc w:val="both"/>
              <w:rPr>
                <w:sz w:val="24"/>
                <w:szCs w:val="24"/>
              </w:rPr>
            </w:pPr>
            <w:r>
              <w:rPr>
                <w:sz w:val="24"/>
                <w:szCs w:val="24"/>
              </w:rPr>
              <w:t xml:space="preserve">Realizar la grafía de los números del 1 al 5 o del 1 al 10 según le cueste a cada niño en la pizarra sensorial. </w:t>
            </w:r>
          </w:p>
          <w:p w:rsidR="004B4D9A" w:rsidRDefault="004B4D9A" w:rsidP="004B4D9A">
            <w:pPr>
              <w:pStyle w:val="Prrafodelista"/>
              <w:jc w:val="both"/>
              <w:rPr>
                <w:sz w:val="24"/>
                <w:szCs w:val="24"/>
              </w:rPr>
            </w:pPr>
            <w:r>
              <w:rPr>
                <w:sz w:val="24"/>
                <w:szCs w:val="24"/>
              </w:rPr>
              <w:t xml:space="preserve">Se pueden fijar en la recta numérica donde han trabajado en semanas anteriores. </w:t>
            </w:r>
          </w:p>
          <w:p w:rsidR="003C4B8E" w:rsidRDefault="003C4B8E" w:rsidP="004B4D9A">
            <w:pPr>
              <w:pStyle w:val="Prrafodelista"/>
              <w:jc w:val="both"/>
              <w:rPr>
                <w:sz w:val="24"/>
                <w:szCs w:val="24"/>
              </w:rPr>
            </w:pPr>
          </w:p>
          <w:p w:rsidR="004B4D9A" w:rsidRDefault="004B4D9A" w:rsidP="004B4D9A">
            <w:pPr>
              <w:pStyle w:val="Prrafodelista"/>
              <w:numPr>
                <w:ilvl w:val="0"/>
                <w:numId w:val="1"/>
              </w:numPr>
              <w:jc w:val="both"/>
              <w:rPr>
                <w:sz w:val="24"/>
                <w:szCs w:val="24"/>
              </w:rPr>
            </w:pPr>
            <w:r>
              <w:rPr>
                <w:sz w:val="24"/>
                <w:szCs w:val="24"/>
              </w:rPr>
              <w:t>Realizar la grafía de los nú</w:t>
            </w:r>
            <w:r w:rsidR="003C4B8E">
              <w:rPr>
                <w:sz w:val="24"/>
                <w:szCs w:val="24"/>
              </w:rPr>
              <w:t>meros decorando estas plantillas.</w:t>
            </w:r>
          </w:p>
          <w:p w:rsidR="003C4B8E" w:rsidRDefault="003C4B8E" w:rsidP="003C4B8E">
            <w:pPr>
              <w:pStyle w:val="Prrafodelista"/>
              <w:jc w:val="both"/>
              <w:rPr>
                <w:sz w:val="24"/>
                <w:szCs w:val="24"/>
              </w:rPr>
            </w:pPr>
            <w:r>
              <w:rPr>
                <w:sz w:val="24"/>
                <w:szCs w:val="24"/>
              </w:rPr>
              <w:t>Pueden hacer el trazo varias veces con rotulador o pintura.</w:t>
            </w:r>
          </w:p>
          <w:p w:rsidR="003C4B8E" w:rsidRPr="003C4B8E" w:rsidRDefault="003C4B8E" w:rsidP="003C4B8E">
            <w:pPr>
              <w:pStyle w:val="Prrafodelista"/>
              <w:jc w:val="both"/>
              <w:rPr>
                <w:sz w:val="24"/>
                <w:szCs w:val="24"/>
              </w:rPr>
            </w:pPr>
            <w:hyperlink r:id="rId7" w:history="1">
              <w:r w:rsidRPr="003C4B8E">
                <w:rPr>
                  <w:rStyle w:val="Hipervnculo"/>
                  <w:sz w:val="24"/>
                  <w:szCs w:val="24"/>
                </w:rPr>
                <w:t>NUMEROS</w:t>
              </w:r>
              <w:r>
                <w:rPr>
                  <w:rStyle w:val="Hipervnculo"/>
                  <w:sz w:val="24"/>
                  <w:szCs w:val="24"/>
                </w:rPr>
                <w:t xml:space="preserve"> </w:t>
              </w:r>
              <w:r w:rsidRPr="003C4B8E">
                <w:rPr>
                  <w:rStyle w:val="Hipervnculo"/>
                  <w:sz w:val="24"/>
                  <w:szCs w:val="24"/>
                </w:rPr>
                <w:t>GRANDES.pdf</w:t>
              </w:r>
            </w:hyperlink>
          </w:p>
          <w:p w:rsidR="004B4D9A" w:rsidRPr="003C4B8E" w:rsidRDefault="004B4D9A" w:rsidP="004B4D9A">
            <w:pPr>
              <w:jc w:val="both"/>
              <w:rPr>
                <w:sz w:val="24"/>
                <w:szCs w:val="24"/>
              </w:rPr>
            </w:pPr>
            <w:r w:rsidRPr="003C4B8E">
              <w:rPr>
                <w:sz w:val="24"/>
                <w:szCs w:val="24"/>
              </w:rPr>
              <w:t xml:space="preserve"> </w:t>
            </w:r>
            <w:r w:rsidR="003C4B8E" w:rsidRPr="003C4B8E">
              <w:rPr>
                <w:sz w:val="24"/>
                <w:szCs w:val="24"/>
              </w:rPr>
              <w:t xml:space="preserve">            </w:t>
            </w:r>
            <w:r w:rsidR="003C4B8E">
              <w:rPr>
                <w:sz w:val="24"/>
                <w:szCs w:val="24"/>
              </w:rPr>
              <w:t>Aunque en el enlace aparece un número en cada folio, vosotros se los podéis hacer más             pequeños (tamaño cuartilla, por ejemplo)</w:t>
            </w:r>
          </w:p>
          <w:p w:rsidR="003C4B8E" w:rsidRDefault="003C4B8E" w:rsidP="004B4D9A">
            <w:pPr>
              <w:jc w:val="both"/>
              <w:rPr>
                <w:sz w:val="24"/>
                <w:szCs w:val="24"/>
              </w:rPr>
            </w:pPr>
          </w:p>
          <w:p w:rsidR="00EA7E6A" w:rsidRDefault="00EA7E6A" w:rsidP="004B4D9A">
            <w:pPr>
              <w:jc w:val="both"/>
              <w:rPr>
                <w:sz w:val="24"/>
                <w:szCs w:val="24"/>
              </w:rPr>
            </w:pPr>
          </w:p>
          <w:p w:rsidR="00EA7E6A" w:rsidRDefault="00EA7E6A" w:rsidP="004B4D9A">
            <w:pPr>
              <w:jc w:val="both"/>
              <w:rPr>
                <w:sz w:val="24"/>
                <w:szCs w:val="24"/>
              </w:rPr>
            </w:pPr>
          </w:p>
          <w:p w:rsidR="00EA7E6A" w:rsidRDefault="00EA7E6A" w:rsidP="004B4D9A">
            <w:pPr>
              <w:jc w:val="both"/>
              <w:rPr>
                <w:sz w:val="24"/>
                <w:szCs w:val="24"/>
              </w:rPr>
            </w:pPr>
          </w:p>
          <w:p w:rsidR="00EA7E6A" w:rsidRPr="003C4B8E" w:rsidRDefault="00EA7E6A" w:rsidP="004B4D9A">
            <w:pPr>
              <w:jc w:val="both"/>
              <w:rPr>
                <w:sz w:val="24"/>
                <w:szCs w:val="24"/>
              </w:rPr>
            </w:pPr>
          </w:p>
        </w:tc>
      </w:tr>
      <w:tr w:rsidR="00CA4094" w:rsidTr="00CA4094">
        <w:tc>
          <w:tcPr>
            <w:tcW w:w="9923" w:type="dxa"/>
          </w:tcPr>
          <w:p w:rsidR="00CA4094" w:rsidRPr="003C4B8E" w:rsidRDefault="00CA4094" w:rsidP="003C4B8E">
            <w:pPr>
              <w:jc w:val="center"/>
              <w:rPr>
                <w:b/>
                <w:sz w:val="32"/>
                <w:szCs w:val="32"/>
              </w:rPr>
            </w:pPr>
            <w:r w:rsidRPr="003C4B8E">
              <w:rPr>
                <w:b/>
                <w:sz w:val="32"/>
                <w:szCs w:val="32"/>
              </w:rPr>
              <w:lastRenderedPageBreak/>
              <w:t>MIÉRCOLES</w:t>
            </w:r>
          </w:p>
        </w:tc>
      </w:tr>
      <w:tr w:rsidR="00CA4094" w:rsidTr="00CA4094">
        <w:tc>
          <w:tcPr>
            <w:tcW w:w="9923" w:type="dxa"/>
          </w:tcPr>
          <w:p w:rsidR="00CA4094" w:rsidRPr="00EA7E6A" w:rsidRDefault="00CA4094" w:rsidP="00EA7E6A">
            <w:pPr>
              <w:jc w:val="both"/>
              <w:rPr>
                <w:sz w:val="24"/>
                <w:szCs w:val="24"/>
              </w:rPr>
            </w:pPr>
          </w:p>
          <w:p w:rsidR="003C4B8E" w:rsidRPr="00EA7E6A" w:rsidRDefault="003C4B8E" w:rsidP="00EA7E6A">
            <w:pPr>
              <w:jc w:val="both"/>
              <w:rPr>
                <w:sz w:val="24"/>
                <w:szCs w:val="24"/>
              </w:rPr>
            </w:pPr>
            <w:r w:rsidRPr="00EA7E6A">
              <w:rPr>
                <w:sz w:val="24"/>
                <w:szCs w:val="24"/>
              </w:rPr>
              <w:t>Hoy van a realizar la propuesta 23 y para ello tenemos que hacer un poco de memoria.</w:t>
            </w:r>
          </w:p>
          <w:p w:rsidR="00EA7E6A" w:rsidRPr="00EA7E6A" w:rsidRDefault="00EA7E6A" w:rsidP="00EA7E6A">
            <w:pPr>
              <w:jc w:val="both"/>
              <w:rPr>
                <w:sz w:val="24"/>
                <w:szCs w:val="24"/>
              </w:rPr>
            </w:pPr>
          </w:p>
          <w:p w:rsidR="003C4B8E" w:rsidRDefault="003C4B8E" w:rsidP="00EA7E6A">
            <w:pPr>
              <w:jc w:val="both"/>
              <w:rPr>
                <w:sz w:val="24"/>
                <w:szCs w:val="24"/>
              </w:rPr>
            </w:pPr>
            <w:r w:rsidRPr="00EA7E6A">
              <w:rPr>
                <w:sz w:val="24"/>
                <w:szCs w:val="24"/>
              </w:rPr>
              <w:t xml:space="preserve">A lo mejor les suena esta actividad. </w:t>
            </w:r>
            <w:r w:rsidR="00EA7E6A" w:rsidRPr="00EA7E6A">
              <w:rPr>
                <w:sz w:val="24"/>
                <w:szCs w:val="24"/>
              </w:rPr>
              <w:t>La hicieron al principio del proyecto, pero ahora la vamos a repetir para comparar resultados. No les enseñéis la que hicieron al principio y una vez realizada esta las podéis comparar.</w:t>
            </w:r>
          </w:p>
          <w:p w:rsidR="00EA7E6A" w:rsidRPr="00EA7E6A" w:rsidRDefault="00EA7E6A" w:rsidP="00EA7E6A">
            <w:pPr>
              <w:jc w:val="both"/>
              <w:rPr>
                <w:sz w:val="24"/>
                <w:szCs w:val="24"/>
              </w:rPr>
            </w:pPr>
          </w:p>
          <w:p w:rsidR="00EA7E6A" w:rsidRPr="00EA7E6A" w:rsidRDefault="00EA7E6A" w:rsidP="00EA7E6A">
            <w:pPr>
              <w:jc w:val="both"/>
              <w:rPr>
                <w:sz w:val="24"/>
                <w:szCs w:val="24"/>
              </w:rPr>
            </w:pPr>
            <w:r w:rsidRPr="00EA7E6A">
              <w:rPr>
                <w:sz w:val="24"/>
                <w:szCs w:val="24"/>
              </w:rPr>
              <w:t>Ellos tienen que fijarse bien en la imagen que aparece y cuando le preguntéis qué es responderán que es un huerto. Bien, pues tienen que pensar en un símbolo que represente en su cabecita un huerto (un espantapájaros, una lechuga, un tomate, un montón de tierra…) lo que a ellos se les ocurra y lo tienen que dibujar. Luego tienen que pensar en un color que represente el huerto en su mente y pintar la casilla del color que les evoca el huerto.</w:t>
            </w:r>
          </w:p>
          <w:p w:rsidR="00EA7E6A" w:rsidRPr="00EA7E6A" w:rsidRDefault="00EA7E6A" w:rsidP="00EA7E6A">
            <w:pPr>
              <w:jc w:val="both"/>
              <w:rPr>
                <w:sz w:val="24"/>
                <w:szCs w:val="24"/>
              </w:rPr>
            </w:pPr>
          </w:p>
        </w:tc>
      </w:tr>
      <w:tr w:rsidR="00CA4094" w:rsidTr="00CA4094">
        <w:tc>
          <w:tcPr>
            <w:tcW w:w="9923" w:type="dxa"/>
          </w:tcPr>
          <w:p w:rsidR="00CA4094" w:rsidRPr="00EA7E6A" w:rsidRDefault="00CA4094" w:rsidP="00EA7E6A">
            <w:pPr>
              <w:jc w:val="center"/>
              <w:rPr>
                <w:b/>
                <w:sz w:val="32"/>
                <w:szCs w:val="32"/>
              </w:rPr>
            </w:pPr>
            <w:r w:rsidRPr="00EA7E6A">
              <w:rPr>
                <w:b/>
                <w:sz w:val="32"/>
                <w:szCs w:val="32"/>
              </w:rPr>
              <w:t>JUEVES</w:t>
            </w:r>
          </w:p>
        </w:tc>
      </w:tr>
      <w:tr w:rsidR="00CA4094" w:rsidTr="00CA4094">
        <w:tc>
          <w:tcPr>
            <w:tcW w:w="9923" w:type="dxa"/>
          </w:tcPr>
          <w:p w:rsidR="009809DC" w:rsidRDefault="009809DC" w:rsidP="009809DC">
            <w:pPr>
              <w:jc w:val="both"/>
              <w:rPr>
                <w:sz w:val="24"/>
                <w:szCs w:val="24"/>
              </w:rPr>
            </w:pPr>
          </w:p>
          <w:p w:rsidR="00CA4094" w:rsidRDefault="009809DC" w:rsidP="009809DC">
            <w:pPr>
              <w:jc w:val="both"/>
              <w:rPr>
                <w:sz w:val="24"/>
                <w:szCs w:val="24"/>
              </w:rPr>
            </w:pPr>
            <w:r w:rsidRPr="009809DC">
              <w:rPr>
                <w:sz w:val="24"/>
                <w:szCs w:val="24"/>
              </w:rPr>
              <w:t xml:space="preserve">Hoy </w:t>
            </w:r>
            <w:r>
              <w:rPr>
                <w:sz w:val="24"/>
                <w:szCs w:val="24"/>
              </w:rPr>
              <w:t>toca recordar todo lo que han aprendido sobre el huerto. Podéis echar un vistazo al libro y demás actividades relacionadas con él que han realizado en estas semanas y así poder realizar tanto la propuesta 29 como la 30.</w:t>
            </w:r>
          </w:p>
          <w:p w:rsidR="009809DC" w:rsidRDefault="009809DC" w:rsidP="009809DC">
            <w:pPr>
              <w:jc w:val="both"/>
              <w:rPr>
                <w:sz w:val="24"/>
                <w:szCs w:val="24"/>
              </w:rPr>
            </w:pPr>
          </w:p>
          <w:p w:rsidR="009809DC" w:rsidRDefault="009809DC" w:rsidP="009809DC">
            <w:pPr>
              <w:jc w:val="both"/>
              <w:rPr>
                <w:sz w:val="24"/>
                <w:szCs w:val="24"/>
              </w:rPr>
            </w:pPr>
            <w:r>
              <w:rPr>
                <w:sz w:val="24"/>
                <w:szCs w:val="24"/>
              </w:rPr>
              <w:t>La propuesta 29 la pueden hacer ellos plasmando en un dibujo lo que han aprendido sobre el huerto.</w:t>
            </w:r>
          </w:p>
          <w:p w:rsidR="009809DC" w:rsidRDefault="009809DC" w:rsidP="009809DC">
            <w:pPr>
              <w:jc w:val="both"/>
              <w:rPr>
                <w:sz w:val="24"/>
                <w:szCs w:val="24"/>
              </w:rPr>
            </w:pPr>
          </w:p>
          <w:p w:rsidR="009809DC" w:rsidRDefault="009809DC" w:rsidP="009809DC">
            <w:pPr>
              <w:jc w:val="both"/>
              <w:rPr>
                <w:sz w:val="24"/>
                <w:szCs w:val="24"/>
              </w:rPr>
            </w:pPr>
            <w:r>
              <w:rPr>
                <w:sz w:val="24"/>
                <w:szCs w:val="24"/>
              </w:rPr>
              <w:t xml:space="preserve">La propuesta 30 sin embargo la tenéis que escribir </w:t>
            </w:r>
            <w:proofErr w:type="spellStart"/>
            <w:r>
              <w:rPr>
                <w:sz w:val="24"/>
                <w:szCs w:val="24"/>
              </w:rPr>
              <w:t>vosotr@s</w:t>
            </w:r>
            <w:proofErr w:type="spellEnd"/>
            <w:r>
              <w:rPr>
                <w:sz w:val="24"/>
                <w:szCs w:val="24"/>
              </w:rPr>
              <w:t xml:space="preserve"> con todas las ideas que os digan acerca del huerto.</w:t>
            </w:r>
          </w:p>
          <w:p w:rsidR="009809DC" w:rsidRDefault="009809DC" w:rsidP="009809DC">
            <w:pPr>
              <w:jc w:val="both"/>
              <w:rPr>
                <w:sz w:val="24"/>
                <w:szCs w:val="24"/>
              </w:rPr>
            </w:pPr>
            <w:r>
              <w:rPr>
                <w:sz w:val="24"/>
                <w:szCs w:val="24"/>
              </w:rPr>
              <w:t>Yo aconsejo que hagáis primero la 30 para poder recopilar toda la información y así sea más fácil para ellos plasmar los detalles en el dibujo.</w:t>
            </w:r>
          </w:p>
          <w:p w:rsidR="009809DC" w:rsidRPr="009809DC" w:rsidRDefault="009809DC" w:rsidP="009809DC">
            <w:pPr>
              <w:jc w:val="both"/>
              <w:rPr>
                <w:sz w:val="24"/>
                <w:szCs w:val="24"/>
              </w:rPr>
            </w:pPr>
            <w:r>
              <w:rPr>
                <w:sz w:val="24"/>
                <w:szCs w:val="24"/>
              </w:rPr>
              <w:t xml:space="preserve"> </w:t>
            </w:r>
          </w:p>
        </w:tc>
      </w:tr>
      <w:tr w:rsidR="00CA4094" w:rsidTr="00CA4094">
        <w:tc>
          <w:tcPr>
            <w:tcW w:w="9923" w:type="dxa"/>
          </w:tcPr>
          <w:p w:rsidR="00CA4094" w:rsidRPr="00EA7E6A" w:rsidRDefault="00CA4094" w:rsidP="00EA7E6A">
            <w:pPr>
              <w:jc w:val="center"/>
              <w:rPr>
                <w:b/>
                <w:sz w:val="32"/>
                <w:szCs w:val="32"/>
              </w:rPr>
            </w:pPr>
            <w:r w:rsidRPr="00EA7E6A">
              <w:rPr>
                <w:b/>
                <w:sz w:val="32"/>
                <w:szCs w:val="32"/>
              </w:rPr>
              <w:t>VIERNES</w:t>
            </w:r>
          </w:p>
        </w:tc>
      </w:tr>
      <w:tr w:rsidR="00CA4094" w:rsidTr="00CA4094">
        <w:tc>
          <w:tcPr>
            <w:tcW w:w="9923" w:type="dxa"/>
          </w:tcPr>
          <w:p w:rsidR="00CA4094" w:rsidRDefault="00CA4094" w:rsidP="009809DC">
            <w:pPr>
              <w:jc w:val="both"/>
              <w:rPr>
                <w:sz w:val="24"/>
                <w:szCs w:val="24"/>
              </w:rPr>
            </w:pPr>
          </w:p>
          <w:p w:rsidR="00240256" w:rsidRDefault="00EF738A" w:rsidP="009809DC">
            <w:pPr>
              <w:jc w:val="both"/>
              <w:rPr>
                <w:sz w:val="24"/>
                <w:szCs w:val="24"/>
              </w:rPr>
            </w:pPr>
            <w:r>
              <w:rPr>
                <w:sz w:val="24"/>
                <w:szCs w:val="24"/>
              </w:rPr>
              <w:t xml:space="preserve">¡Hoy les va a tocar autoevaluarse! Si, si, son </w:t>
            </w:r>
            <w:r w:rsidR="00E86A96">
              <w:rPr>
                <w:sz w:val="24"/>
                <w:szCs w:val="24"/>
              </w:rPr>
              <w:t xml:space="preserve">ellos los que se van a hacer el examen </w:t>
            </w:r>
            <w:proofErr w:type="spellStart"/>
            <w:r w:rsidR="00E86A96">
              <w:rPr>
                <w:sz w:val="24"/>
                <w:szCs w:val="24"/>
              </w:rPr>
              <w:t>jejejeje</w:t>
            </w:r>
            <w:proofErr w:type="spellEnd"/>
            <w:r w:rsidR="00E86A96">
              <w:rPr>
                <w:sz w:val="24"/>
                <w:szCs w:val="24"/>
              </w:rPr>
              <w:t xml:space="preserve">. </w:t>
            </w:r>
          </w:p>
          <w:p w:rsidR="00E86A96" w:rsidRDefault="00E86A96" w:rsidP="009809DC">
            <w:pPr>
              <w:jc w:val="both"/>
              <w:rPr>
                <w:sz w:val="24"/>
                <w:szCs w:val="24"/>
              </w:rPr>
            </w:pPr>
          </w:p>
          <w:p w:rsidR="00E86A96" w:rsidRDefault="00E86A96" w:rsidP="009809DC">
            <w:pPr>
              <w:jc w:val="both"/>
              <w:rPr>
                <w:sz w:val="24"/>
                <w:szCs w:val="24"/>
              </w:rPr>
            </w:pPr>
            <w:r>
              <w:rPr>
                <w:noProof/>
                <w:sz w:val="24"/>
                <w:szCs w:val="24"/>
                <w:lang w:eastAsia="es-ES"/>
              </w:rPr>
              <w:drawing>
                <wp:inline distT="0" distB="0" distL="0" distR="0">
                  <wp:extent cx="1551659" cy="2803597"/>
                  <wp:effectExtent l="254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200607-WA0021.jpg"/>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1565410" cy="2828443"/>
                          </a:xfrm>
                          <a:prstGeom prst="rect">
                            <a:avLst/>
                          </a:prstGeom>
                        </pic:spPr>
                      </pic:pic>
                    </a:graphicData>
                  </a:graphic>
                </wp:inline>
              </w:drawing>
            </w:r>
          </w:p>
          <w:p w:rsidR="00EF738A" w:rsidRDefault="00EF738A" w:rsidP="009809DC">
            <w:pPr>
              <w:jc w:val="both"/>
              <w:rPr>
                <w:sz w:val="24"/>
                <w:szCs w:val="24"/>
              </w:rPr>
            </w:pPr>
          </w:p>
          <w:p w:rsidR="00E86A96" w:rsidRDefault="00E86A96" w:rsidP="009809DC">
            <w:pPr>
              <w:jc w:val="both"/>
              <w:rPr>
                <w:sz w:val="24"/>
                <w:szCs w:val="24"/>
              </w:rPr>
            </w:pPr>
            <w:r>
              <w:rPr>
                <w:sz w:val="24"/>
                <w:szCs w:val="24"/>
              </w:rPr>
              <w:t>En esta hoja tienen que marcar la casilla de si o no en función de lo que hayan aprendido.</w:t>
            </w:r>
          </w:p>
          <w:p w:rsidR="00E86A96" w:rsidRDefault="00E86A96" w:rsidP="009809DC">
            <w:pPr>
              <w:jc w:val="both"/>
              <w:rPr>
                <w:sz w:val="24"/>
                <w:szCs w:val="24"/>
              </w:rPr>
            </w:pPr>
            <w:r>
              <w:rPr>
                <w:sz w:val="24"/>
                <w:szCs w:val="24"/>
              </w:rPr>
              <w:t>A la pregunta ¿Cómo he trabajado? hace referencia a solo, con un adulto o con mis compañeros.</w:t>
            </w:r>
          </w:p>
          <w:p w:rsidR="00EF738A" w:rsidRDefault="00E86A96" w:rsidP="009809DC">
            <w:pPr>
              <w:jc w:val="both"/>
              <w:rPr>
                <w:sz w:val="24"/>
                <w:szCs w:val="24"/>
              </w:rPr>
            </w:pPr>
            <w:r>
              <w:rPr>
                <w:sz w:val="24"/>
                <w:szCs w:val="24"/>
              </w:rPr>
              <w:t xml:space="preserve">Y la última si le ha gustado el proyecto o no. </w:t>
            </w:r>
          </w:p>
          <w:p w:rsidR="00E86A96" w:rsidRDefault="00E86A96" w:rsidP="009809DC">
            <w:pPr>
              <w:jc w:val="both"/>
              <w:rPr>
                <w:sz w:val="24"/>
                <w:szCs w:val="24"/>
              </w:rPr>
            </w:pPr>
          </w:p>
          <w:p w:rsidR="00E86A96" w:rsidRDefault="00E86A96" w:rsidP="009809DC">
            <w:pPr>
              <w:jc w:val="both"/>
              <w:rPr>
                <w:sz w:val="24"/>
                <w:szCs w:val="24"/>
              </w:rPr>
            </w:pPr>
            <w:r>
              <w:rPr>
                <w:sz w:val="24"/>
                <w:szCs w:val="24"/>
              </w:rPr>
              <w:t xml:space="preserve">Yo le añadiría una más. </w:t>
            </w:r>
          </w:p>
          <w:p w:rsidR="00EF738A" w:rsidRPr="009809DC" w:rsidRDefault="00E86A96" w:rsidP="009809DC">
            <w:pPr>
              <w:jc w:val="both"/>
              <w:rPr>
                <w:sz w:val="24"/>
                <w:szCs w:val="24"/>
              </w:rPr>
            </w:pPr>
            <w:r>
              <w:rPr>
                <w:sz w:val="24"/>
                <w:szCs w:val="24"/>
              </w:rPr>
              <w:t>¿Qué actividad te ha resultado más divertida?</w:t>
            </w:r>
            <w:bookmarkStart w:id="0" w:name="_GoBack"/>
            <w:bookmarkEnd w:id="0"/>
          </w:p>
        </w:tc>
      </w:tr>
    </w:tbl>
    <w:p w:rsidR="00CA4094" w:rsidRDefault="00CA4094"/>
    <w:sectPr w:rsidR="00CA40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17AD6"/>
    <w:multiLevelType w:val="hybridMultilevel"/>
    <w:tmpl w:val="720E1D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094"/>
    <w:rsid w:val="00240256"/>
    <w:rsid w:val="003C4B8E"/>
    <w:rsid w:val="004B4D9A"/>
    <w:rsid w:val="0051022A"/>
    <w:rsid w:val="0062092E"/>
    <w:rsid w:val="008C2691"/>
    <w:rsid w:val="009809DC"/>
    <w:rsid w:val="00CA4094"/>
    <w:rsid w:val="00E86A96"/>
    <w:rsid w:val="00EA7E6A"/>
    <w:rsid w:val="00EF73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0148"/>
  <w15:chartTrackingRefBased/>
  <w15:docId w15:val="{68E664FE-A8AD-47D4-AF63-BA042DCA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A4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B4D9A"/>
    <w:pPr>
      <w:ind w:left="720"/>
      <w:contextualSpacing/>
    </w:pPr>
  </w:style>
  <w:style w:type="character" w:styleId="Hipervnculo">
    <w:name w:val="Hyperlink"/>
    <w:basedOn w:val="Fuentedeprrafopredeter"/>
    <w:uiPriority w:val="99"/>
    <w:unhideWhenUsed/>
    <w:rsid w:val="003C4B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file:///C:\Users\Fran%20BM\Downloads\NUMEROSGRAND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3</Pages>
  <Words>500</Words>
  <Characters>2755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rg-adguard</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Barragán</dc:creator>
  <cp:keywords/>
  <dc:description/>
  <cp:lastModifiedBy>Fran Barragán</cp:lastModifiedBy>
  <cp:revision>1</cp:revision>
  <dcterms:created xsi:type="dcterms:W3CDTF">2020-06-07T11:23:00Z</dcterms:created>
  <dcterms:modified xsi:type="dcterms:W3CDTF">2020-06-07T18:08:00Z</dcterms:modified>
</cp:coreProperties>
</file>